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CE" w:rsidRDefault="004F49CE" w:rsidP="004F49CE">
      <w:pPr>
        <w:jc w:val="center"/>
        <w:rPr>
          <w:b/>
          <w:sz w:val="56"/>
          <w:szCs w:val="56"/>
        </w:rPr>
      </w:pPr>
      <w:r>
        <w:rPr>
          <w:b/>
          <w:sz w:val="56"/>
          <w:szCs w:val="56"/>
        </w:rPr>
        <w:t>РАСПОРЯЖЕНИЕ</w:t>
      </w:r>
    </w:p>
    <w:p w:rsidR="004F49CE" w:rsidRDefault="004F49CE" w:rsidP="004F49CE">
      <w:pPr>
        <w:ind w:left="540"/>
        <w:jc w:val="center"/>
        <w:rPr>
          <w:b/>
          <w:sz w:val="28"/>
          <w:szCs w:val="28"/>
        </w:rPr>
      </w:pPr>
    </w:p>
    <w:p w:rsidR="004F49CE" w:rsidRDefault="004F49CE" w:rsidP="004F49CE">
      <w:pPr>
        <w:jc w:val="center"/>
        <w:rPr>
          <w:b/>
          <w:sz w:val="28"/>
          <w:szCs w:val="28"/>
        </w:rPr>
      </w:pPr>
      <w:r>
        <w:rPr>
          <w:b/>
          <w:sz w:val="28"/>
          <w:szCs w:val="28"/>
        </w:rPr>
        <w:t xml:space="preserve">АДМИНИСТРАЦИИ БЛАГОДАРНЕНСКОГО ГОРОДСКОГО </w:t>
      </w:r>
      <w:proofErr w:type="gramStart"/>
      <w:r>
        <w:rPr>
          <w:b/>
          <w:sz w:val="28"/>
          <w:szCs w:val="28"/>
        </w:rPr>
        <w:t>ОКРУГА  СТАВРОПОЛЬСКОГО</w:t>
      </w:r>
      <w:proofErr w:type="gramEnd"/>
      <w:r>
        <w:rPr>
          <w:b/>
          <w:sz w:val="28"/>
          <w:szCs w:val="28"/>
        </w:rPr>
        <w:t xml:space="preserve"> КРАЯ</w:t>
      </w:r>
    </w:p>
    <w:tbl>
      <w:tblPr>
        <w:tblW w:w="0" w:type="auto"/>
        <w:tblLook w:val="04A0" w:firstRow="1" w:lastRow="0" w:firstColumn="1" w:lastColumn="0" w:noHBand="0" w:noVBand="1"/>
      </w:tblPr>
      <w:tblGrid>
        <w:gridCol w:w="666"/>
        <w:gridCol w:w="1270"/>
        <w:gridCol w:w="1653"/>
        <w:gridCol w:w="3855"/>
        <w:gridCol w:w="697"/>
        <w:gridCol w:w="1213"/>
      </w:tblGrid>
      <w:tr w:rsidR="004F49CE" w:rsidTr="004F49CE">
        <w:trPr>
          <w:trHeight w:val="70"/>
        </w:trPr>
        <w:tc>
          <w:tcPr>
            <w:tcW w:w="675" w:type="dxa"/>
            <w:hideMark/>
          </w:tcPr>
          <w:p w:rsidR="004F49CE" w:rsidRDefault="004F49CE">
            <w:pPr>
              <w:tabs>
                <w:tab w:val="left" w:pos="1862"/>
              </w:tabs>
              <w:spacing w:line="254" w:lineRule="auto"/>
              <w:jc w:val="center"/>
              <w:rPr>
                <w:sz w:val="28"/>
                <w:szCs w:val="28"/>
                <w:lang w:eastAsia="en-US"/>
              </w:rPr>
            </w:pPr>
            <w:r>
              <w:rPr>
                <w:sz w:val="28"/>
                <w:szCs w:val="28"/>
                <w:lang w:eastAsia="en-US"/>
              </w:rPr>
              <w:t>16</w:t>
            </w:r>
          </w:p>
        </w:tc>
        <w:tc>
          <w:tcPr>
            <w:tcW w:w="1276" w:type="dxa"/>
            <w:hideMark/>
          </w:tcPr>
          <w:p w:rsidR="004F49CE" w:rsidRDefault="004F49CE">
            <w:pPr>
              <w:tabs>
                <w:tab w:val="left" w:pos="1862"/>
              </w:tabs>
              <w:spacing w:line="254" w:lineRule="auto"/>
              <w:jc w:val="center"/>
              <w:rPr>
                <w:sz w:val="28"/>
                <w:szCs w:val="28"/>
                <w:lang w:eastAsia="en-US"/>
              </w:rPr>
            </w:pPr>
            <w:r>
              <w:rPr>
                <w:sz w:val="28"/>
                <w:szCs w:val="28"/>
                <w:lang w:eastAsia="en-US"/>
              </w:rPr>
              <w:t xml:space="preserve">декабря </w:t>
            </w:r>
          </w:p>
        </w:tc>
        <w:tc>
          <w:tcPr>
            <w:tcW w:w="1701" w:type="dxa"/>
            <w:hideMark/>
          </w:tcPr>
          <w:p w:rsidR="004F49CE" w:rsidRDefault="004F49CE">
            <w:pPr>
              <w:tabs>
                <w:tab w:val="left" w:pos="1862"/>
              </w:tabs>
              <w:spacing w:line="254" w:lineRule="auto"/>
              <w:jc w:val="center"/>
              <w:rPr>
                <w:sz w:val="28"/>
                <w:szCs w:val="28"/>
                <w:lang w:eastAsia="en-US"/>
              </w:rPr>
            </w:pPr>
            <w:proofErr w:type="gramStart"/>
            <w:r>
              <w:rPr>
                <w:sz w:val="28"/>
                <w:szCs w:val="28"/>
                <w:lang w:eastAsia="en-US"/>
              </w:rPr>
              <w:t>2020  года</w:t>
            </w:r>
            <w:proofErr w:type="gramEnd"/>
          </w:p>
        </w:tc>
        <w:tc>
          <w:tcPr>
            <w:tcW w:w="3969" w:type="dxa"/>
            <w:hideMark/>
          </w:tcPr>
          <w:p w:rsidR="004F49CE" w:rsidRDefault="004F49CE">
            <w:pPr>
              <w:tabs>
                <w:tab w:val="left" w:pos="1862"/>
              </w:tabs>
              <w:spacing w:line="254" w:lineRule="auto"/>
              <w:jc w:val="center"/>
              <w:rPr>
                <w:sz w:val="28"/>
                <w:szCs w:val="28"/>
                <w:lang w:eastAsia="en-US"/>
              </w:rPr>
            </w:pPr>
            <w:r>
              <w:rPr>
                <w:sz w:val="28"/>
                <w:szCs w:val="28"/>
                <w:lang w:eastAsia="en-US"/>
              </w:rPr>
              <w:t>г. Благодарный</w:t>
            </w:r>
          </w:p>
        </w:tc>
        <w:tc>
          <w:tcPr>
            <w:tcW w:w="709" w:type="dxa"/>
            <w:hideMark/>
          </w:tcPr>
          <w:p w:rsidR="004F49CE" w:rsidRDefault="004F49CE">
            <w:pPr>
              <w:tabs>
                <w:tab w:val="left" w:pos="1862"/>
              </w:tabs>
              <w:spacing w:line="254" w:lineRule="auto"/>
              <w:jc w:val="center"/>
              <w:rPr>
                <w:sz w:val="28"/>
                <w:szCs w:val="28"/>
                <w:lang w:eastAsia="en-US"/>
              </w:rPr>
            </w:pPr>
            <w:r>
              <w:rPr>
                <w:sz w:val="28"/>
                <w:szCs w:val="28"/>
                <w:lang w:eastAsia="en-US"/>
              </w:rPr>
              <w:t>№</w:t>
            </w:r>
          </w:p>
        </w:tc>
        <w:tc>
          <w:tcPr>
            <w:tcW w:w="1240" w:type="dxa"/>
            <w:hideMark/>
          </w:tcPr>
          <w:p w:rsidR="004F49CE" w:rsidRDefault="004F49CE">
            <w:pPr>
              <w:tabs>
                <w:tab w:val="left" w:pos="1862"/>
              </w:tabs>
              <w:spacing w:line="254" w:lineRule="auto"/>
              <w:rPr>
                <w:sz w:val="28"/>
                <w:szCs w:val="28"/>
                <w:lang w:eastAsia="en-US"/>
              </w:rPr>
            </w:pPr>
            <w:r>
              <w:rPr>
                <w:sz w:val="28"/>
                <w:szCs w:val="28"/>
                <w:lang w:eastAsia="en-US"/>
              </w:rPr>
              <w:t>917-р</w:t>
            </w:r>
          </w:p>
        </w:tc>
      </w:tr>
    </w:tbl>
    <w:p w:rsidR="004F49CE" w:rsidRDefault="004F49CE" w:rsidP="004F49CE">
      <w:pPr>
        <w:jc w:val="center"/>
      </w:pPr>
    </w:p>
    <w:p w:rsidR="004F49CE" w:rsidRDefault="004F49CE" w:rsidP="004F49CE">
      <w:pPr>
        <w:jc w:val="center"/>
      </w:pPr>
    </w:p>
    <w:p w:rsidR="004F49CE" w:rsidRDefault="004F49CE" w:rsidP="004F49CE">
      <w:pPr>
        <w:jc w:val="center"/>
      </w:pPr>
    </w:p>
    <w:tbl>
      <w:tblPr>
        <w:tblW w:w="0" w:type="auto"/>
        <w:tblLook w:val="04A0" w:firstRow="1" w:lastRow="0" w:firstColumn="1" w:lastColumn="0" w:noHBand="0" w:noVBand="1"/>
      </w:tblPr>
      <w:tblGrid>
        <w:gridCol w:w="4437"/>
        <w:gridCol w:w="4917"/>
      </w:tblGrid>
      <w:tr w:rsidR="004F49CE" w:rsidTr="004F49CE">
        <w:tc>
          <w:tcPr>
            <w:tcW w:w="4503" w:type="dxa"/>
            <w:hideMark/>
          </w:tcPr>
          <w:p w:rsidR="004F49CE" w:rsidRDefault="004F49CE">
            <w:pPr>
              <w:spacing w:line="240" w:lineRule="exact"/>
              <w:jc w:val="both"/>
              <w:rPr>
                <w:sz w:val="28"/>
                <w:szCs w:val="28"/>
                <w:lang w:eastAsia="en-US"/>
              </w:rPr>
            </w:pPr>
            <w:r>
              <w:rPr>
                <w:sz w:val="28"/>
                <w:szCs w:val="28"/>
                <w:lang w:eastAsia="en-US"/>
              </w:rPr>
              <w:t xml:space="preserve">Об организации единого учетного процесса администрации Благодарненского городского округа Ставропольского края </w:t>
            </w:r>
          </w:p>
        </w:tc>
        <w:tc>
          <w:tcPr>
            <w:tcW w:w="5067" w:type="dxa"/>
          </w:tcPr>
          <w:p w:rsidR="004F49CE" w:rsidRDefault="004F49CE">
            <w:pPr>
              <w:spacing w:line="240" w:lineRule="exact"/>
              <w:jc w:val="center"/>
              <w:rPr>
                <w:lang w:eastAsia="en-US"/>
              </w:rPr>
            </w:pPr>
          </w:p>
        </w:tc>
      </w:tr>
    </w:tbl>
    <w:p w:rsidR="004F49CE" w:rsidRDefault="004F49CE" w:rsidP="004F49CE">
      <w:pPr>
        <w:jc w:val="center"/>
      </w:pPr>
    </w:p>
    <w:p w:rsidR="004F49CE" w:rsidRDefault="004F49CE" w:rsidP="004F49CE">
      <w:pPr>
        <w:jc w:val="center"/>
      </w:pPr>
    </w:p>
    <w:p w:rsidR="004F49CE" w:rsidRDefault="004F49CE" w:rsidP="004F49CE">
      <w:pPr>
        <w:jc w:val="center"/>
      </w:pPr>
    </w:p>
    <w:p w:rsidR="004F49CE" w:rsidRDefault="004F49CE" w:rsidP="004F49CE">
      <w:pPr>
        <w:rPr>
          <w:sz w:val="28"/>
          <w:szCs w:val="28"/>
        </w:rPr>
      </w:pPr>
    </w:p>
    <w:p w:rsidR="004F49CE" w:rsidRDefault="004F49CE" w:rsidP="004F49CE">
      <w:pPr>
        <w:ind w:firstLine="709"/>
        <w:jc w:val="both"/>
        <w:rPr>
          <w:sz w:val="28"/>
          <w:szCs w:val="28"/>
        </w:rPr>
      </w:pPr>
      <w:r>
        <w:rPr>
          <w:sz w:val="28"/>
          <w:szCs w:val="28"/>
        </w:rPr>
        <w:t>В соответствии   с Федеральным   законом   от   06  декабря 2011   года № 402-ФЗ «О бухгалтерском учете», а так же приказами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 декабря 2010 года № 162н «Об утверждении Плана счетов бюджетного учета и Инструкции по его применению», изменением законодательных и иных нормативно-правовых актов Российской Федерации, разработкой новых способов ведения учета и существенным изменением условий деятельности,</w:t>
      </w:r>
    </w:p>
    <w:p w:rsidR="004F49CE" w:rsidRDefault="004F49CE" w:rsidP="004F49CE">
      <w:pPr>
        <w:ind w:firstLine="709"/>
        <w:jc w:val="both"/>
        <w:rPr>
          <w:sz w:val="28"/>
          <w:szCs w:val="28"/>
        </w:rPr>
      </w:pPr>
    </w:p>
    <w:p w:rsidR="004F49CE" w:rsidRDefault="004F49CE" w:rsidP="004F49CE">
      <w:pPr>
        <w:ind w:firstLine="709"/>
        <w:jc w:val="both"/>
        <w:rPr>
          <w:sz w:val="28"/>
          <w:szCs w:val="28"/>
        </w:rPr>
      </w:pPr>
      <w:r>
        <w:rPr>
          <w:sz w:val="28"/>
          <w:szCs w:val="28"/>
        </w:rPr>
        <w:t>1. Утвердить прилагаемые:</w:t>
      </w:r>
    </w:p>
    <w:p w:rsidR="004F49CE" w:rsidRDefault="004F49CE" w:rsidP="004F49CE">
      <w:pPr>
        <w:ind w:firstLine="709"/>
        <w:jc w:val="both"/>
        <w:rPr>
          <w:sz w:val="28"/>
          <w:szCs w:val="28"/>
        </w:rPr>
      </w:pPr>
      <w:r>
        <w:rPr>
          <w:sz w:val="28"/>
          <w:szCs w:val="28"/>
        </w:rPr>
        <w:t>1.1. Учетную политику администрации Благодарненского городского округа Ставропольского края.</w:t>
      </w:r>
    </w:p>
    <w:p w:rsidR="004F49CE" w:rsidRDefault="004F49CE" w:rsidP="004F49CE">
      <w:pPr>
        <w:ind w:firstLine="709"/>
        <w:jc w:val="both"/>
        <w:rPr>
          <w:sz w:val="28"/>
          <w:szCs w:val="28"/>
        </w:rPr>
      </w:pPr>
      <w:r>
        <w:rPr>
          <w:sz w:val="28"/>
          <w:szCs w:val="28"/>
        </w:rPr>
        <w:t>1.2. Учетную политику администрации Благодарненского городского округа Ставропольского края для целей налогообложения.</w:t>
      </w:r>
    </w:p>
    <w:p w:rsidR="004F49CE" w:rsidRDefault="004F49CE" w:rsidP="004F49CE">
      <w:pPr>
        <w:ind w:firstLine="709"/>
        <w:jc w:val="both"/>
        <w:rPr>
          <w:sz w:val="28"/>
          <w:szCs w:val="28"/>
        </w:rPr>
      </w:pPr>
      <w:r>
        <w:rPr>
          <w:sz w:val="28"/>
          <w:szCs w:val="28"/>
        </w:rPr>
        <w:t>1.3. Список лиц, имеющих право подписи денежных и расчетных документов, финансовых и кредитных обязательств в администрации Благодарненского городского округа Ставропольского края.</w:t>
      </w:r>
    </w:p>
    <w:p w:rsidR="004F49CE" w:rsidRDefault="004F49CE" w:rsidP="004F49CE">
      <w:pPr>
        <w:ind w:firstLine="709"/>
        <w:jc w:val="both"/>
        <w:rPr>
          <w:sz w:val="28"/>
          <w:szCs w:val="28"/>
        </w:rPr>
      </w:pPr>
      <w:r>
        <w:rPr>
          <w:sz w:val="28"/>
          <w:szCs w:val="28"/>
        </w:rPr>
        <w:t>1.4. Список лиц, имеющих полномочия осуществлять формирование, подписания и передачи электронных документов, заверенных электронной цифровой подписью, с использованием средств криптографической защиты информации по администрации Благодарненского городского округа Ставропольского края.</w:t>
      </w:r>
    </w:p>
    <w:p w:rsidR="004F49CE" w:rsidRDefault="004F49CE" w:rsidP="004F49CE">
      <w:pPr>
        <w:pStyle w:val="a3"/>
        <w:ind w:firstLine="709"/>
        <w:rPr>
          <w:szCs w:val="28"/>
        </w:rPr>
      </w:pPr>
      <w:r>
        <w:rPr>
          <w:szCs w:val="28"/>
        </w:rPr>
        <w:t>1.5. Положение о внутреннем финансовом контроле администрации Благодарненского городского округа Ставропольского края.</w:t>
      </w:r>
    </w:p>
    <w:p w:rsidR="004F49CE" w:rsidRDefault="004F49CE" w:rsidP="004F49CE">
      <w:pPr>
        <w:ind w:firstLine="720"/>
        <w:jc w:val="both"/>
        <w:rPr>
          <w:sz w:val="28"/>
          <w:szCs w:val="28"/>
        </w:rPr>
      </w:pPr>
      <w:r>
        <w:rPr>
          <w:sz w:val="28"/>
          <w:szCs w:val="28"/>
        </w:rPr>
        <w:lastRenderedPageBreak/>
        <w:t>1.6. Положение о выдаче под отчет денежных средств, составлении и представлении отчетов подотчетными лицами.</w:t>
      </w:r>
    </w:p>
    <w:p w:rsidR="004F49CE" w:rsidRDefault="004F49CE" w:rsidP="004F49CE">
      <w:pPr>
        <w:widowControl w:val="0"/>
        <w:autoSpaceDE w:val="0"/>
        <w:autoSpaceDN w:val="0"/>
        <w:adjustRightInd w:val="0"/>
        <w:ind w:firstLine="708"/>
        <w:jc w:val="both"/>
        <w:rPr>
          <w:sz w:val="28"/>
          <w:szCs w:val="28"/>
        </w:rPr>
      </w:pPr>
      <w:r>
        <w:rPr>
          <w:sz w:val="28"/>
          <w:szCs w:val="28"/>
        </w:rPr>
        <w:t>1.7. Порядок формирования резервов предстоящих расходов администрации Благодарненского городского округа Ставропольского края и их расходование.</w:t>
      </w:r>
    </w:p>
    <w:p w:rsidR="004F49CE"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1.8. Порядок передачи документов бухгалтерского учета при смене руководителя и (или) главного бухгалтера.</w:t>
      </w:r>
    </w:p>
    <w:p w:rsidR="004F49CE" w:rsidRDefault="004F49CE" w:rsidP="004F49CE">
      <w:pPr>
        <w:ind w:firstLine="709"/>
        <w:jc w:val="both"/>
        <w:rPr>
          <w:sz w:val="28"/>
          <w:szCs w:val="28"/>
        </w:rPr>
      </w:pPr>
      <w:r>
        <w:rPr>
          <w:sz w:val="28"/>
          <w:szCs w:val="28"/>
        </w:rPr>
        <w:t>1.9. График документооборота администрации Благодарненского городского округа Ставропольского края.</w:t>
      </w:r>
    </w:p>
    <w:p w:rsidR="004F49CE" w:rsidRDefault="004F49CE" w:rsidP="004F49CE">
      <w:pPr>
        <w:ind w:firstLine="709"/>
        <w:jc w:val="both"/>
        <w:rPr>
          <w:sz w:val="28"/>
          <w:szCs w:val="28"/>
        </w:rPr>
      </w:pPr>
      <w:r>
        <w:rPr>
          <w:sz w:val="28"/>
          <w:szCs w:val="28"/>
        </w:rPr>
        <w:t xml:space="preserve">1.10. Рабочий план счетов бухгалтерского учета администрации </w:t>
      </w:r>
      <w:r>
        <w:rPr>
          <w:rFonts w:eastAsia="Calibri"/>
          <w:sz w:val="28"/>
          <w:szCs w:val="28"/>
          <w:lang w:eastAsia="en-US"/>
        </w:rPr>
        <w:t>Благодарненского городского округа Ставропольского края</w:t>
      </w:r>
      <w:r>
        <w:rPr>
          <w:sz w:val="28"/>
          <w:szCs w:val="28"/>
        </w:rPr>
        <w:t>.</w:t>
      </w:r>
    </w:p>
    <w:p w:rsidR="004F49CE" w:rsidRDefault="004F49CE" w:rsidP="004F49CE">
      <w:pPr>
        <w:ind w:firstLine="709"/>
        <w:jc w:val="both"/>
        <w:rPr>
          <w:snapToGrid w:val="0"/>
          <w:sz w:val="28"/>
          <w:szCs w:val="28"/>
        </w:rPr>
      </w:pPr>
      <w:r>
        <w:rPr>
          <w:snapToGrid w:val="0"/>
          <w:sz w:val="28"/>
          <w:szCs w:val="28"/>
        </w:rPr>
        <w:t>1.11. Формы первичных документов для оформления хозяйственных операций, по которым не предусмотрены типовые формы.</w:t>
      </w:r>
    </w:p>
    <w:p w:rsidR="004F49CE" w:rsidRDefault="004F49CE" w:rsidP="004F49CE">
      <w:pPr>
        <w:jc w:val="both"/>
        <w:rPr>
          <w:sz w:val="28"/>
          <w:szCs w:val="28"/>
        </w:rPr>
      </w:pPr>
    </w:p>
    <w:p w:rsidR="004F49CE" w:rsidRDefault="004F49CE" w:rsidP="004F49CE">
      <w:pPr>
        <w:ind w:firstLine="708"/>
        <w:jc w:val="both"/>
        <w:rPr>
          <w:sz w:val="28"/>
          <w:szCs w:val="28"/>
        </w:rPr>
      </w:pPr>
      <w:r>
        <w:rPr>
          <w:sz w:val="28"/>
          <w:szCs w:val="28"/>
        </w:rPr>
        <w:t>2. Признать утратившими силу распоряжение администрации Благодарненского городского округа Ставропольского края от 29 декабря 2018 года № 1165-р «Об организации единого учетного процесса администрации Благодарненского городского округа Ставропольского края».</w:t>
      </w:r>
    </w:p>
    <w:p w:rsidR="004F49CE" w:rsidRDefault="004F49CE" w:rsidP="004F49CE">
      <w:pPr>
        <w:ind w:firstLine="708"/>
        <w:jc w:val="both"/>
        <w:rPr>
          <w:sz w:val="28"/>
          <w:szCs w:val="28"/>
        </w:rPr>
      </w:pPr>
    </w:p>
    <w:p w:rsidR="004F49CE" w:rsidRDefault="004F49CE" w:rsidP="004F49CE">
      <w:pPr>
        <w:ind w:firstLine="708"/>
        <w:jc w:val="both"/>
        <w:rPr>
          <w:sz w:val="28"/>
          <w:szCs w:val="28"/>
        </w:rPr>
      </w:pPr>
      <w:r>
        <w:rPr>
          <w:sz w:val="28"/>
          <w:szCs w:val="28"/>
        </w:rPr>
        <w:t>3. Контроль за выполнением настоящего распоряжения оставляю за собой.</w:t>
      </w:r>
    </w:p>
    <w:p w:rsidR="004F49CE" w:rsidRDefault="004F49CE" w:rsidP="004F49CE">
      <w:pPr>
        <w:ind w:firstLine="708"/>
        <w:jc w:val="both"/>
        <w:rPr>
          <w:sz w:val="28"/>
          <w:szCs w:val="28"/>
        </w:rPr>
      </w:pPr>
    </w:p>
    <w:p w:rsidR="004F49CE" w:rsidRDefault="004F49CE" w:rsidP="004F49CE">
      <w:pPr>
        <w:ind w:firstLine="708"/>
        <w:jc w:val="both"/>
        <w:rPr>
          <w:sz w:val="28"/>
          <w:szCs w:val="28"/>
        </w:rPr>
      </w:pPr>
      <w:r>
        <w:rPr>
          <w:sz w:val="28"/>
          <w:szCs w:val="28"/>
        </w:rPr>
        <w:t>4. Настоящее распоряжение вступает в силу с 01 января 2021 года.</w:t>
      </w:r>
    </w:p>
    <w:p w:rsidR="004F49CE" w:rsidRDefault="004F49CE" w:rsidP="004F49CE">
      <w:pPr>
        <w:ind w:firstLine="708"/>
        <w:jc w:val="both"/>
        <w:rPr>
          <w:sz w:val="28"/>
          <w:szCs w:val="28"/>
        </w:rPr>
      </w:pPr>
    </w:p>
    <w:p w:rsidR="004F49CE" w:rsidRDefault="004F49CE" w:rsidP="004F49CE">
      <w:pPr>
        <w:ind w:firstLine="708"/>
        <w:jc w:val="both"/>
        <w:rPr>
          <w:sz w:val="28"/>
          <w:szCs w:val="28"/>
        </w:rPr>
      </w:pPr>
    </w:p>
    <w:p w:rsidR="004F49CE" w:rsidRDefault="004F49CE" w:rsidP="004F49CE">
      <w:pPr>
        <w:ind w:firstLine="708"/>
        <w:jc w:val="both"/>
        <w:rPr>
          <w:sz w:val="28"/>
          <w:szCs w:val="28"/>
        </w:rPr>
      </w:pPr>
    </w:p>
    <w:p w:rsidR="004F49CE" w:rsidRDefault="004F49CE" w:rsidP="004F49CE">
      <w:pPr>
        <w:ind w:firstLine="708"/>
        <w:jc w:val="both"/>
        <w:rPr>
          <w:sz w:val="28"/>
          <w:szCs w:val="28"/>
        </w:rPr>
      </w:pPr>
    </w:p>
    <w:p w:rsidR="004F49CE" w:rsidRDefault="004F49CE" w:rsidP="004F49CE">
      <w:pPr>
        <w:jc w:val="both"/>
      </w:pPr>
    </w:p>
    <w:tbl>
      <w:tblPr>
        <w:tblW w:w="9640" w:type="dxa"/>
        <w:tblInd w:w="-34" w:type="dxa"/>
        <w:tblLook w:val="01E0" w:firstRow="1" w:lastRow="1" w:firstColumn="1" w:lastColumn="1" w:noHBand="0" w:noVBand="0"/>
      </w:tblPr>
      <w:tblGrid>
        <w:gridCol w:w="7230"/>
        <w:gridCol w:w="2410"/>
      </w:tblGrid>
      <w:tr w:rsidR="004F49CE" w:rsidTr="004F49CE">
        <w:trPr>
          <w:trHeight w:val="708"/>
        </w:trPr>
        <w:tc>
          <w:tcPr>
            <w:tcW w:w="7230" w:type="dxa"/>
            <w:hideMark/>
          </w:tcPr>
          <w:p w:rsidR="004F49CE" w:rsidRDefault="004F49CE">
            <w:pPr>
              <w:spacing w:line="240" w:lineRule="exact"/>
              <w:rPr>
                <w:sz w:val="28"/>
                <w:szCs w:val="28"/>
                <w:lang w:eastAsia="en-US"/>
              </w:rPr>
            </w:pPr>
            <w:r>
              <w:rPr>
                <w:sz w:val="28"/>
                <w:szCs w:val="28"/>
                <w:lang w:eastAsia="en-US"/>
              </w:rPr>
              <w:t xml:space="preserve">Исполняющий обязанности Главы </w:t>
            </w:r>
          </w:p>
          <w:p w:rsidR="004F49CE" w:rsidRDefault="004F49CE">
            <w:pPr>
              <w:spacing w:line="240" w:lineRule="exact"/>
              <w:rPr>
                <w:sz w:val="28"/>
                <w:szCs w:val="28"/>
                <w:lang w:eastAsia="en-US"/>
              </w:rPr>
            </w:pPr>
            <w:r>
              <w:rPr>
                <w:sz w:val="28"/>
                <w:szCs w:val="28"/>
                <w:lang w:eastAsia="en-US"/>
              </w:rPr>
              <w:t>Благодарненского городского округа</w:t>
            </w:r>
          </w:p>
          <w:p w:rsidR="004F49CE" w:rsidRDefault="004F49CE">
            <w:pPr>
              <w:spacing w:line="240" w:lineRule="exact"/>
              <w:rPr>
                <w:sz w:val="28"/>
                <w:szCs w:val="28"/>
                <w:lang w:eastAsia="en-US"/>
              </w:rPr>
            </w:pPr>
            <w:r>
              <w:rPr>
                <w:sz w:val="28"/>
                <w:szCs w:val="28"/>
                <w:lang w:eastAsia="en-US"/>
              </w:rPr>
              <w:t>Ставропольского края,</w:t>
            </w:r>
          </w:p>
          <w:p w:rsidR="004F49CE" w:rsidRDefault="004F49CE">
            <w:pPr>
              <w:pStyle w:val="af1"/>
              <w:spacing w:line="240" w:lineRule="exact"/>
              <w:jc w:val="left"/>
              <w:rPr>
                <w:szCs w:val="28"/>
                <w:lang w:eastAsia="en-US"/>
              </w:rPr>
            </w:pPr>
            <w:r>
              <w:rPr>
                <w:szCs w:val="28"/>
                <w:lang w:eastAsia="en-US"/>
              </w:rPr>
              <w:t xml:space="preserve">первый </w:t>
            </w:r>
            <w:proofErr w:type="gramStart"/>
            <w:r>
              <w:rPr>
                <w:lang w:eastAsia="en-US"/>
              </w:rPr>
              <w:t>заместитель  главы</w:t>
            </w:r>
            <w:proofErr w:type="gramEnd"/>
            <w:r>
              <w:rPr>
                <w:lang w:eastAsia="en-US"/>
              </w:rPr>
              <w:t xml:space="preserve"> администрации - </w:t>
            </w:r>
            <w:r>
              <w:rPr>
                <w:szCs w:val="28"/>
                <w:lang w:eastAsia="en-US"/>
              </w:rPr>
              <w:t xml:space="preserve">начальник управления по делам территорий администрации Благодарненского городского округа </w:t>
            </w:r>
          </w:p>
          <w:p w:rsidR="004F49CE" w:rsidRDefault="004F49CE">
            <w:pPr>
              <w:spacing w:line="240" w:lineRule="exact"/>
              <w:rPr>
                <w:sz w:val="28"/>
                <w:szCs w:val="28"/>
                <w:lang w:eastAsia="en-US"/>
              </w:rPr>
            </w:pPr>
            <w:r>
              <w:rPr>
                <w:sz w:val="28"/>
                <w:szCs w:val="28"/>
                <w:lang w:eastAsia="en-US"/>
              </w:rPr>
              <w:t>Ставропольского края</w:t>
            </w:r>
          </w:p>
        </w:tc>
        <w:tc>
          <w:tcPr>
            <w:tcW w:w="2410" w:type="dxa"/>
          </w:tcPr>
          <w:p w:rsidR="004F49CE" w:rsidRDefault="004F49CE">
            <w:pPr>
              <w:spacing w:line="240" w:lineRule="exact"/>
              <w:ind w:left="-59"/>
              <w:jc w:val="right"/>
              <w:rPr>
                <w:sz w:val="28"/>
                <w:szCs w:val="28"/>
                <w:lang w:eastAsia="en-US"/>
              </w:rPr>
            </w:pPr>
          </w:p>
          <w:p w:rsidR="004F49CE" w:rsidRDefault="004F49CE">
            <w:pPr>
              <w:spacing w:line="240" w:lineRule="exact"/>
              <w:ind w:left="-59"/>
              <w:jc w:val="right"/>
              <w:rPr>
                <w:sz w:val="28"/>
                <w:szCs w:val="28"/>
                <w:lang w:eastAsia="en-US"/>
              </w:rPr>
            </w:pPr>
          </w:p>
          <w:p w:rsidR="004F49CE" w:rsidRDefault="004F49CE">
            <w:pPr>
              <w:spacing w:line="240" w:lineRule="exact"/>
              <w:ind w:left="-59"/>
              <w:jc w:val="right"/>
              <w:rPr>
                <w:sz w:val="28"/>
                <w:szCs w:val="28"/>
                <w:lang w:eastAsia="en-US"/>
              </w:rPr>
            </w:pPr>
          </w:p>
          <w:p w:rsidR="004F49CE" w:rsidRDefault="004F49CE">
            <w:pPr>
              <w:spacing w:line="240" w:lineRule="exact"/>
              <w:ind w:left="-59"/>
              <w:jc w:val="right"/>
              <w:rPr>
                <w:sz w:val="28"/>
                <w:szCs w:val="28"/>
                <w:lang w:eastAsia="en-US"/>
              </w:rPr>
            </w:pPr>
          </w:p>
          <w:p w:rsidR="004F49CE" w:rsidRDefault="004F49CE">
            <w:pPr>
              <w:spacing w:line="240" w:lineRule="exact"/>
              <w:ind w:left="-59"/>
              <w:jc w:val="right"/>
              <w:rPr>
                <w:sz w:val="28"/>
                <w:szCs w:val="28"/>
                <w:lang w:eastAsia="en-US"/>
              </w:rPr>
            </w:pPr>
          </w:p>
          <w:p w:rsidR="004F49CE" w:rsidRDefault="004F49CE">
            <w:pPr>
              <w:spacing w:line="240" w:lineRule="exact"/>
              <w:ind w:left="-59"/>
              <w:jc w:val="right"/>
              <w:rPr>
                <w:sz w:val="28"/>
                <w:szCs w:val="28"/>
                <w:lang w:eastAsia="en-US"/>
              </w:rPr>
            </w:pPr>
          </w:p>
          <w:p w:rsidR="004F49CE" w:rsidRDefault="004F49CE">
            <w:pPr>
              <w:spacing w:line="240" w:lineRule="exact"/>
              <w:ind w:left="-59"/>
              <w:jc w:val="right"/>
              <w:rPr>
                <w:sz w:val="28"/>
                <w:szCs w:val="28"/>
                <w:lang w:eastAsia="en-US"/>
              </w:rPr>
            </w:pPr>
            <w:r>
              <w:rPr>
                <w:sz w:val="28"/>
                <w:szCs w:val="28"/>
                <w:lang w:eastAsia="en-US"/>
              </w:rPr>
              <w:t>С.В. Ким</w:t>
            </w:r>
          </w:p>
        </w:tc>
      </w:tr>
    </w:tbl>
    <w:p w:rsidR="004F49CE" w:rsidRDefault="004F49CE" w:rsidP="004F49CE"/>
    <w:p w:rsidR="004F49CE" w:rsidRDefault="004F49CE"/>
    <w:p w:rsidR="004F49CE" w:rsidRDefault="004F49CE"/>
    <w:p w:rsidR="004F49CE" w:rsidRDefault="004F49CE"/>
    <w:p w:rsidR="004F49CE" w:rsidRDefault="004F49CE"/>
    <w:p w:rsidR="004F49CE" w:rsidRDefault="004F49CE"/>
    <w:p w:rsidR="004F49CE" w:rsidRDefault="004F49CE"/>
    <w:p w:rsidR="004F49CE" w:rsidRDefault="004F49CE"/>
    <w:p w:rsidR="004F49CE" w:rsidRDefault="004F49CE"/>
    <w:p w:rsidR="004F49CE" w:rsidRDefault="004F49CE"/>
    <w:p w:rsidR="004F49CE" w:rsidRDefault="004F49CE"/>
    <w:p w:rsidR="004F49CE" w:rsidRDefault="004F49CE"/>
    <w:p w:rsidR="004F49CE" w:rsidRDefault="004F49CE"/>
    <w:tbl>
      <w:tblPr>
        <w:tblW w:w="0" w:type="auto"/>
        <w:tblLook w:val="01E0" w:firstRow="1" w:lastRow="1" w:firstColumn="1" w:lastColumn="1" w:noHBand="0" w:noVBand="0"/>
      </w:tblPr>
      <w:tblGrid>
        <w:gridCol w:w="4678"/>
        <w:gridCol w:w="4676"/>
      </w:tblGrid>
      <w:tr w:rsidR="00407787" w:rsidRPr="006646C0" w:rsidTr="00610A8C">
        <w:tc>
          <w:tcPr>
            <w:tcW w:w="4678" w:type="dxa"/>
          </w:tcPr>
          <w:p w:rsidR="00407787" w:rsidRPr="006646C0" w:rsidRDefault="00407787" w:rsidP="00640312">
            <w:pPr>
              <w:ind w:firstLine="567"/>
              <w:rPr>
                <w:sz w:val="28"/>
                <w:szCs w:val="28"/>
              </w:rPr>
            </w:pPr>
          </w:p>
        </w:tc>
        <w:tc>
          <w:tcPr>
            <w:tcW w:w="4676" w:type="dxa"/>
          </w:tcPr>
          <w:p w:rsidR="00407787" w:rsidRPr="006646C0" w:rsidRDefault="00610A8C" w:rsidP="00610A8C">
            <w:pPr>
              <w:spacing w:line="240" w:lineRule="exact"/>
              <w:jc w:val="center"/>
              <w:rPr>
                <w:sz w:val="28"/>
                <w:szCs w:val="28"/>
              </w:rPr>
            </w:pPr>
            <w:r w:rsidRPr="006646C0">
              <w:rPr>
                <w:sz w:val="28"/>
                <w:szCs w:val="28"/>
              </w:rPr>
              <w:t>УТВЕРЖДЕНА</w:t>
            </w:r>
          </w:p>
          <w:p w:rsidR="00407787" w:rsidRPr="006646C0" w:rsidRDefault="00407787" w:rsidP="00610A8C">
            <w:pPr>
              <w:spacing w:line="240" w:lineRule="exact"/>
              <w:jc w:val="center"/>
              <w:rPr>
                <w:sz w:val="28"/>
                <w:szCs w:val="28"/>
              </w:rPr>
            </w:pPr>
            <w:r w:rsidRPr="006646C0">
              <w:rPr>
                <w:sz w:val="28"/>
                <w:szCs w:val="28"/>
              </w:rPr>
              <w:t xml:space="preserve"> распоряжением администрации </w:t>
            </w:r>
          </w:p>
          <w:p w:rsidR="00407787" w:rsidRPr="006646C0" w:rsidRDefault="00407787" w:rsidP="00610A8C">
            <w:pPr>
              <w:spacing w:line="240" w:lineRule="exact"/>
              <w:jc w:val="center"/>
              <w:rPr>
                <w:sz w:val="28"/>
                <w:szCs w:val="28"/>
              </w:rPr>
            </w:pPr>
            <w:r w:rsidRPr="006646C0">
              <w:rPr>
                <w:sz w:val="28"/>
                <w:szCs w:val="28"/>
              </w:rPr>
              <w:t>Благодарненского городского округа</w:t>
            </w:r>
          </w:p>
          <w:p w:rsidR="00610A8C" w:rsidRPr="006646C0" w:rsidRDefault="00407787" w:rsidP="00610A8C">
            <w:pPr>
              <w:spacing w:line="240" w:lineRule="exact"/>
              <w:jc w:val="center"/>
              <w:rPr>
                <w:sz w:val="28"/>
                <w:szCs w:val="28"/>
              </w:rPr>
            </w:pPr>
            <w:r w:rsidRPr="006646C0">
              <w:rPr>
                <w:sz w:val="28"/>
                <w:szCs w:val="28"/>
              </w:rPr>
              <w:t>Ставропольского края</w:t>
            </w:r>
          </w:p>
          <w:p w:rsidR="00407787" w:rsidRPr="006646C0" w:rsidRDefault="00407787" w:rsidP="00610A8C">
            <w:pPr>
              <w:spacing w:line="240" w:lineRule="exact"/>
              <w:jc w:val="center"/>
              <w:rPr>
                <w:sz w:val="28"/>
                <w:szCs w:val="28"/>
              </w:rPr>
            </w:pPr>
            <w:r w:rsidRPr="006646C0">
              <w:rPr>
                <w:sz w:val="28"/>
                <w:szCs w:val="28"/>
              </w:rPr>
              <w:t xml:space="preserve"> </w:t>
            </w:r>
            <w:r w:rsidR="00FE320F">
              <w:rPr>
                <w:sz w:val="28"/>
                <w:szCs w:val="28"/>
              </w:rPr>
              <w:t>от 16 декабря 2020 года № 917-р</w:t>
            </w:r>
          </w:p>
        </w:tc>
      </w:tr>
    </w:tbl>
    <w:p w:rsidR="00407787" w:rsidRPr="006646C0" w:rsidRDefault="00407787" w:rsidP="00407787">
      <w:pPr>
        <w:pStyle w:val="a3"/>
        <w:ind w:firstLine="567"/>
        <w:jc w:val="center"/>
        <w:rPr>
          <w:szCs w:val="28"/>
        </w:rPr>
      </w:pPr>
    </w:p>
    <w:p w:rsidR="00610A8C" w:rsidRPr="006646C0" w:rsidRDefault="00610A8C" w:rsidP="00610A8C">
      <w:pPr>
        <w:pStyle w:val="a3"/>
        <w:spacing w:line="240" w:lineRule="exact"/>
        <w:jc w:val="center"/>
        <w:rPr>
          <w:szCs w:val="28"/>
        </w:rPr>
      </w:pPr>
      <w:r w:rsidRPr="006646C0">
        <w:rPr>
          <w:szCs w:val="28"/>
        </w:rPr>
        <w:t xml:space="preserve">УЧЕТНАЯ </w:t>
      </w:r>
    </w:p>
    <w:p w:rsidR="00407787" w:rsidRPr="006646C0" w:rsidRDefault="00FE320F" w:rsidP="00610A8C">
      <w:pPr>
        <w:pStyle w:val="a3"/>
        <w:spacing w:line="240" w:lineRule="exact"/>
        <w:ind w:firstLine="567"/>
        <w:jc w:val="center"/>
        <w:rPr>
          <w:szCs w:val="28"/>
        </w:rPr>
      </w:pPr>
      <w:proofErr w:type="gramStart"/>
      <w:r>
        <w:rPr>
          <w:szCs w:val="28"/>
        </w:rPr>
        <w:t xml:space="preserve">политика </w:t>
      </w:r>
      <w:r w:rsidR="00610A8C" w:rsidRPr="006646C0">
        <w:rPr>
          <w:szCs w:val="28"/>
        </w:rPr>
        <w:t xml:space="preserve"> администрации</w:t>
      </w:r>
      <w:proofErr w:type="gramEnd"/>
      <w:r w:rsidR="00610A8C" w:rsidRPr="006646C0">
        <w:rPr>
          <w:szCs w:val="28"/>
        </w:rPr>
        <w:t xml:space="preserve"> Благодарненского городского округа Ставропольского края</w:t>
      </w:r>
    </w:p>
    <w:p w:rsidR="00610A8C" w:rsidRPr="006646C0" w:rsidRDefault="00610A8C" w:rsidP="00407787">
      <w:pPr>
        <w:pStyle w:val="a3"/>
        <w:ind w:firstLine="709"/>
        <w:rPr>
          <w:szCs w:val="28"/>
        </w:rPr>
      </w:pPr>
    </w:p>
    <w:p w:rsidR="00610A8C" w:rsidRPr="006646C0" w:rsidRDefault="00610A8C" w:rsidP="00407787">
      <w:pPr>
        <w:pStyle w:val="a3"/>
        <w:ind w:firstLine="709"/>
        <w:rPr>
          <w:szCs w:val="28"/>
        </w:rPr>
      </w:pPr>
    </w:p>
    <w:p w:rsidR="00407787" w:rsidRPr="006646C0" w:rsidRDefault="00610A8C" w:rsidP="00407787">
      <w:pPr>
        <w:pStyle w:val="a3"/>
        <w:ind w:firstLine="709"/>
        <w:rPr>
          <w:szCs w:val="28"/>
        </w:rPr>
      </w:pPr>
      <w:r w:rsidRPr="006646C0">
        <w:rPr>
          <w:szCs w:val="28"/>
        </w:rPr>
        <w:t xml:space="preserve"> </w:t>
      </w:r>
      <w:r w:rsidR="00407787" w:rsidRPr="006646C0">
        <w:rPr>
          <w:szCs w:val="28"/>
        </w:rPr>
        <w:t xml:space="preserve">Учетная политика администрации Благодарненского городского округа Ставропольского края (далее – администрация, учетная политика) разработана в соответствии с законодательством Российской Федерации о бухгалтерском учете, нормативными правовыми актами органов, регулирующих бухгалтерский учет и предназначена для формирования полной и достоверной информации о финансовом состоянии, имуществе, обязательствах и финансовых результатах деятельности администрации. </w:t>
      </w:r>
    </w:p>
    <w:p w:rsidR="00407787" w:rsidRPr="006646C0" w:rsidRDefault="00407787" w:rsidP="00610A8C">
      <w:pPr>
        <w:ind w:firstLine="709"/>
        <w:contextualSpacing/>
        <w:jc w:val="both"/>
        <w:rPr>
          <w:sz w:val="28"/>
          <w:szCs w:val="28"/>
        </w:rPr>
      </w:pPr>
      <w:r w:rsidRPr="006646C0">
        <w:rPr>
          <w:sz w:val="28"/>
          <w:szCs w:val="28"/>
        </w:rPr>
        <w:t xml:space="preserve">Бюджетный </w:t>
      </w:r>
      <w:hyperlink r:id="rId7" w:history="1">
        <w:r w:rsidRPr="006646C0">
          <w:rPr>
            <w:sz w:val="28"/>
            <w:szCs w:val="28"/>
          </w:rPr>
          <w:t>кодекс</w:t>
        </w:r>
      </w:hyperlink>
      <w:r w:rsidRPr="006646C0">
        <w:rPr>
          <w:sz w:val="28"/>
          <w:szCs w:val="28"/>
        </w:rPr>
        <w:t xml:space="preserve"> Р</w:t>
      </w:r>
      <w:r w:rsidR="00610A8C" w:rsidRPr="006646C0">
        <w:rPr>
          <w:sz w:val="28"/>
          <w:szCs w:val="28"/>
        </w:rPr>
        <w:t xml:space="preserve">оссийской </w:t>
      </w:r>
      <w:r w:rsidRPr="006646C0">
        <w:rPr>
          <w:sz w:val="28"/>
          <w:szCs w:val="28"/>
        </w:rPr>
        <w:t>Ф</w:t>
      </w:r>
      <w:r w:rsidR="00610A8C" w:rsidRPr="006646C0">
        <w:rPr>
          <w:sz w:val="28"/>
          <w:szCs w:val="28"/>
        </w:rPr>
        <w:t>едерации</w:t>
      </w:r>
      <w:r w:rsidRPr="006646C0">
        <w:rPr>
          <w:sz w:val="28"/>
          <w:szCs w:val="28"/>
        </w:rPr>
        <w:t xml:space="preserve"> (далее - БК РФ);</w:t>
      </w:r>
    </w:p>
    <w:p w:rsidR="00407787" w:rsidRPr="006646C0" w:rsidRDefault="00407787" w:rsidP="00610A8C">
      <w:pPr>
        <w:ind w:firstLine="709"/>
        <w:contextualSpacing/>
        <w:jc w:val="both"/>
        <w:rPr>
          <w:sz w:val="28"/>
          <w:szCs w:val="28"/>
        </w:rPr>
      </w:pPr>
      <w:r w:rsidRPr="006646C0">
        <w:rPr>
          <w:sz w:val="28"/>
          <w:szCs w:val="28"/>
        </w:rPr>
        <w:t xml:space="preserve">Федеральный </w:t>
      </w:r>
      <w:hyperlink r:id="rId8" w:history="1">
        <w:r w:rsidRPr="006646C0">
          <w:rPr>
            <w:sz w:val="28"/>
            <w:szCs w:val="28"/>
          </w:rPr>
          <w:t>закон</w:t>
        </w:r>
      </w:hyperlink>
      <w:r w:rsidR="00610A8C" w:rsidRPr="006646C0">
        <w:rPr>
          <w:sz w:val="28"/>
          <w:szCs w:val="28"/>
        </w:rPr>
        <w:t xml:space="preserve"> от 06 декабря </w:t>
      </w:r>
      <w:r w:rsidRPr="006646C0">
        <w:rPr>
          <w:sz w:val="28"/>
          <w:szCs w:val="28"/>
        </w:rPr>
        <w:t>2011</w:t>
      </w:r>
      <w:r w:rsidR="00610A8C" w:rsidRPr="006646C0">
        <w:rPr>
          <w:sz w:val="28"/>
          <w:szCs w:val="28"/>
        </w:rPr>
        <w:t xml:space="preserve"> </w:t>
      </w:r>
      <w:proofErr w:type="gramStart"/>
      <w:r w:rsidR="00610A8C" w:rsidRPr="006646C0">
        <w:rPr>
          <w:sz w:val="28"/>
          <w:szCs w:val="28"/>
        </w:rPr>
        <w:t>года  №</w:t>
      </w:r>
      <w:proofErr w:type="gramEnd"/>
      <w:r w:rsidR="00610A8C" w:rsidRPr="006646C0">
        <w:rPr>
          <w:sz w:val="28"/>
          <w:szCs w:val="28"/>
        </w:rPr>
        <w:t xml:space="preserve"> 402-ФЗ «О бухгалтерском учете» </w:t>
      </w:r>
      <w:r w:rsidRPr="006646C0">
        <w:rPr>
          <w:sz w:val="28"/>
          <w:szCs w:val="28"/>
        </w:rPr>
        <w:t xml:space="preserve"> (далее - Закон № 402-ФЗ);</w:t>
      </w:r>
    </w:p>
    <w:p w:rsidR="00D507C5" w:rsidRPr="006646C0" w:rsidRDefault="00D507C5" w:rsidP="00D507C5">
      <w:pPr>
        <w:ind w:firstLine="709"/>
        <w:contextualSpacing/>
        <w:jc w:val="both"/>
        <w:rPr>
          <w:sz w:val="28"/>
          <w:szCs w:val="28"/>
        </w:rPr>
      </w:pPr>
      <w:r w:rsidRPr="006646C0">
        <w:rPr>
          <w:sz w:val="28"/>
          <w:szCs w:val="28"/>
        </w:rPr>
        <w:t>федеральные</w:t>
      </w:r>
      <w:r w:rsidR="00407787" w:rsidRPr="006646C0">
        <w:rPr>
          <w:sz w:val="28"/>
          <w:szCs w:val="28"/>
        </w:rPr>
        <w:t xml:space="preserve"> </w:t>
      </w:r>
      <w:hyperlink r:id="rId9" w:history="1">
        <w:r w:rsidR="00407787" w:rsidRPr="006646C0">
          <w:rPr>
            <w:sz w:val="28"/>
            <w:szCs w:val="28"/>
          </w:rPr>
          <w:t>стандарт</w:t>
        </w:r>
      </w:hyperlink>
      <w:r w:rsidRPr="006646C0">
        <w:rPr>
          <w:sz w:val="28"/>
          <w:szCs w:val="28"/>
        </w:rPr>
        <w:t>ы</w:t>
      </w:r>
      <w:r w:rsidR="00407787" w:rsidRPr="006646C0">
        <w:rPr>
          <w:sz w:val="28"/>
          <w:szCs w:val="28"/>
        </w:rPr>
        <w:t xml:space="preserve"> бухгалтерского учета</w:t>
      </w:r>
      <w:r w:rsidRPr="006646C0">
        <w:rPr>
          <w:sz w:val="28"/>
          <w:szCs w:val="28"/>
        </w:rPr>
        <w:t xml:space="preserve"> для:</w:t>
      </w:r>
    </w:p>
    <w:p w:rsidR="00D507C5" w:rsidRPr="006646C0" w:rsidRDefault="00407787" w:rsidP="00D507C5">
      <w:pPr>
        <w:ind w:firstLine="709"/>
        <w:contextualSpacing/>
        <w:jc w:val="both"/>
        <w:rPr>
          <w:sz w:val="28"/>
          <w:szCs w:val="28"/>
        </w:rPr>
      </w:pPr>
      <w:r w:rsidRPr="006646C0">
        <w:rPr>
          <w:sz w:val="28"/>
          <w:szCs w:val="28"/>
        </w:rPr>
        <w:t xml:space="preserve"> организаций госуд</w:t>
      </w:r>
      <w:r w:rsidR="00610A8C" w:rsidRPr="006646C0">
        <w:rPr>
          <w:sz w:val="28"/>
          <w:szCs w:val="28"/>
        </w:rPr>
        <w:t>арственного сектора «</w:t>
      </w:r>
      <w:r w:rsidRPr="006646C0">
        <w:rPr>
          <w:sz w:val="28"/>
          <w:szCs w:val="28"/>
        </w:rPr>
        <w:t>Концептуальные основы бухгалтерского учета и отчетности орган</w:t>
      </w:r>
      <w:r w:rsidR="00610A8C" w:rsidRPr="006646C0">
        <w:rPr>
          <w:sz w:val="28"/>
          <w:szCs w:val="28"/>
        </w:rPr>
        <w:t xml:space="preserve">изаций государственного сектора», утвержденный Приказом Министерства финансов    Российской    </w:t>
      </w:r>
      <w:proofErr w:type="gramStart"/>
      <w:r w:rsidR="00610A8C" w:rsidRPr="006646C0">
        <w:rPr>
          <w:sz w:val="28"/>
          <w:szCs w:val="28"/>
        </w:rPr>
        <w:t>Федерации  от</w:t>
      </w:r>
      <w:proofErr w:type="gramEnd"/>
      <w:r w:rsidR="00610A8C" w:rsidRPr="006646C0">
        <w:rPr>
          <w:sz w:val="28"/>
          <w:szCs w:val="28"/>
        </w:rPr>
        <w:t xml:space="preserve"> 31 декабря </w:t>
      </w:r>
      <w:r w:rsidRPr="006646C0">
        <w:rPr>
          <w:sz w:val="28"/>
          <w:szCs w:val="28"/>
        </w:rPr>
        <w:t xml:space="preserve">2016 </w:t>
      </w:r>
      <w:r w:rsidR="00610A8C" w:rsidRPr="006646C0">
        <w:rPr>
          <w:sz w:val="28"/>
          <w:szCs w:val="28"/>
        </w:rPr>
        <w:t xml:space="preserve">года </w:t>
      </w:r>
      <w:r w:rsidRPr="006646C0">
        <w:rPr>
          <w:sz w:val="28"/>
          <w:szCs w:val="28"/>
        </w:rPr>
        <w:t>№ 256н</w:t>
      </w:r>
      <w:r w:rsidR="00610A8C" w:rsidRPr="006646C0">
        <w:rPr>
          <w:sz w:val="28"/>
          <w:szCs w:val="28"/>
        </w:rPr>
        <w:t xml:space="preserve"> </w:t>
      </w:r>
      <w:r w:rsidRPr="006646C0">
        <w:rPr>
          <w:sz w:val="28"/>
          <w:szCs w:val="28"/>
        </w:rPr>
        <w:t xml:space="preserve"> (далее - </w:t>
      </w:r>
      <w:hyperlink r:id="rId10" w:history="1">
        <w:r w:rsidRPr="006646C0">
          <w:rPr>
            <w:sz w:val="28"/>
            <w:szCs w:val="28"/>
          </w:rPr>
          <w:t>СГС</w:t>
        </w:r>
      </w:hyperlink>
      <w:r w:rsidR="00610A8C" w:rsidRPr="006646C0">
        <w:rPr>
          <w:sz w:val="28"/>
          <w:szCs w:val="28"/>
        </w:rPr>
        <w:t xml:space="preserve"> «Концептуальные основы»</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640312" w:rsidRPr="006646C0">
        <w:rPr>
          <w:sz w:val="28"/>
          <w:szCs w:val="28"/>
        </w:rPr>
        <w:t>заций государственного сектора «</w:t>
      </w:r>
      <w:r w:rsidRPr="006646C0">
        <w:rPr>
          <w:sz w:val="28"/>
          <w:szCs w:val="28"/>
        </w:rPr>
        <w:t>Основные сред</w:t>
      </w:r>
      <w:r w:rsidR="00640312" w:rsidRPr="006646C0">
        <w:rPr>
          <w:sz w:val="28"/>
          <w:szCs w:val="28"/>
        </w:rPr>
        <w:t>ства»</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от 31</w:t>
      </w:r>
      <w:r w:rsidR="00AB43F0" w:rsidRPr="006646C0">
        <w:rPr>
          <w:sz w:val="28"/>
          <w:szCs w:val="28"/>
        </w:rPr>
        <w:t xml:space="preserve"> декабря 2016 года </w:t>
      </w:r>
      <w:r w:rsidRPr="006646C0">
        <w:rPr>
          <w:sz w:val="28"/>
          <w:szCs w:val="28"/>
        </w:rPr>
        <w:t xml:space="preserve">№ 257н (далее - </w:t>
      </w:r>
      <w:hyperlink r:id="rId11" w:history="1">
        <w:r w:rsidRPr="006646C0">
          <w:rPr>
            <w:sz w:val="28"/>
            <w:szCs w:val="28"/>
          </w:rPr>
          <w:t>СГС</w:t>
        </w:r>
      </w:hyperlink>
      <w:r w:rsidR="00AB43F0" w:rsidRPr="006646C0">
        <w:rPr>
          <w:sz w:val="28"/>
          <w:szCs w:val="28"/>
        </w:rPr>
        <w:t xml:space="preserve"> «Основные средства»</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организаций госу</w:t>
      </w:r>
      <w:r w:rsidR="00AB43F0" w:rsidRPr="006646C0">
        <w:rPr>
          <w:sz w:val="28"/>
          <w:szCs w:val="28"/>
        </w:rPr>
        <w:t>дарственного сектора «Аренда»</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от 31</w:t>
      </w:r>
      <w:r w:rsidR="00AB43F0" w:rsidRPr="006646C0">
        <w:rPr>
          <w:sz w:val="28"/>
          <w:szCs w:val="28"/>
        </w:rPr>
        <w:t xml:space="preserve"> декабря 2016 года  </w:t>
      </w:r>
      <w:r w:rsidRPr="006646C0">
        <w:rPr>
          <w:sz w:val="28"/>
          <w:szCs w:val="28"/>
        </w:rPr>
        <w:t xml:space="preserve">№ 258н (далее - </w:t>
      </w:r>
      <w:hyperlink r:id="rId12" w:history="1">
        <w:r w:rsidRPr="006646C0">
          <w:rPr>
            <w:sz w:val="28"/>
            <w:szCs w:val="28"/>
          </w:rPr>
          <w:t>СГС</w:t>
        </w:r>
      </w:hyperlink>
      <w:r w:rsidR="00AB43F0" w:rsidRPr="006646C0">
        <w:rPr>
          <w:sz w:val="28"/>
          <w:szCs w:val="28"/>
        </w:rPr>
        <w:t xml:space="preserve"> «Аренда»</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AB43F0" w:rsidRPr="006646C0">
        <w:rPr>
          <w:sz w:val="28"/>
          <w:szCs w:val="28"/>
        </w:rPr>
        <w:t>заций государственного сектора «Обесценение активов»</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от 31</w:t>
      </w:r>
      <w:r w:rsidR="00AB43F0" w:rsidRPr="006646C0">
        <w:rPr>
          <w:sz w:val="28"/>
          <w:szCs w:val="28"/>
        </w:rPr>
        <w:t xml:space="preserve"> декабря 2016 года </w:t>
      </w:r>
      <w:r w:rsidRPr="006646C0">
        <w:rPr>
          <w:sz w:val="28"/>
          <w:szCs w:val="28"/>
        </w:rPr>
        <w:t xml:space="preserve">№ 259н (далее - </w:t>
      </w:r>
      <w:hyperlink r:id="rId13" w:history="1">
        <w:r w:rsidRPr="006646C0">
          <w:rPr>
            <w:sz w:val="28"/>
            <w:szCs w:val="28"/>
          </w:rPr>
          <w:t>СГС</w:t>
        </w:r>
      </w:hyperlink>
      <w:r w:rsidR="00AB43F0" w:rsidRPr="006646C0">
        <w:rPr>
          <w:sz w:val="28"/>
          <w:szCs w:val="28"/>
        </w:rPr>
        <w:t xml:space="preserve"> «Обесценение активов»</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AB43F0" w:rsidRPr="006646C0">
        <w:rPr>
          <w:sz w:val="28"/>
          <w:szCs w:val="28"/>
        </w:rPr>
        <w:t>заций государственного сектора «</w:t>
      </w:r>
      <w:r w:rsidRPr="006646C0">
        <w:rPr>
          <w:sz w:val="28"/>
          <w:szCs w:val="28"/>
        </w:rPr>
        <w:t>Представление бухгал</w:t>
      </w:r>
      <w:r w:rsidR="00AB43F0" w:rsidRPr="006646C0">
        <w:rPr>
          <w:sz w:val="28"/>
          <w:szCs w:val="28"/>
        </w:rPr>
        <w:t>терской (финансовой) отчетности»</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от 31</w:t>
      </w:r>
      <w:r w:rsidR="00AB43F0" w:rsidRPr="006646C0">
        <w:rPr>
          <w:sz w:val="28"/>
          <w:szCs w:val="28"/>
        </w:rPr>
        <w:t xml:space="preserve"> декабря 2016 года </w:t>
      </w:r>
      <w:r w:rsidRPr="006646C0">
        <w:rPr>
          <w:sz w:val="28"/>
          <w:szCs w:val="28"/>
        </w:rPr>
        <w:t xml:space="preserve">№ 260н (далее - </w:t>
      </w:r>
      <w:hyperlink r:id="rId14" w:history="1">
        <w:r w:rsidRPr="006646C0">
          <w:rPr>
            <w:sz w:val="28"/>
            <w:szCs w:val="28"/>
          </w:rPr>
          <w:t>СГС</w:t>
        </w:r>
      </w:hyperlink>
      <w:r w:rsidR="00AB43F0" w:rsidRPr="006646C0">
        <w:rPr>
          <w:sz w:val="28"/>
          <w:szCs w:val="28"/>
        </w:rPr>
        <w:t xml:space="preserve"> «Представление отчетности»</w:t>
      </w:r>
      <w:r w:rsidRPr="006646C0">
        <w:rPr>
          <w:sz w:val="28"/>
          <w:szCs w:val="28"/>
        </w:rPr>
        <w:t>);</w:t>
      </w:r>
    </w:p>
    <w:p w:rsidR="00AB43F0" w:rsidRPr="006646C0" w:rsidRDefault="00407787" w:rsidP="00D507C5">
      <w:pPr>
        <w:ind w:firstLine="709"/>
        <w:contextualSpacing/>
        <w:jc w:val="both"/>
        <w:rPr>
          <w:sz w:val="28"/>
          <w:szCs w:val="28"/>
        </w:rPr>
      </w:pPr>
      <w:r w:rsidRPr="006646C0">
        <w:rPr>
          <w:sz w:val="28"/>
          <w:szCs w:val="28"/>
        </w:rPr>
        <w:t>органи</w:t>
      </w:r>
      <w:r w:rsidR="00AB43F0" w:rsidRPr="006646C0">
        <w:rPr>
          <w:sz w:val="28"/>
          <w:szCs w:val="28"/>
        </w:rPr>
        <w:t>заций государственного сектора «</w:t>
      </w:r>
      <w:r w:rsidRPr="006646C0">
        <w:rPr>
          <w:sz w:val="28"/>
          <w:szCs w:val="28"/>
        </w:rPr>
        <w:t>От</w:t>
      </w:r>
      <w:r w:rsidR="00AB43F0" w:rsidRPr="006646C0">
        <w:rPr>
          <w:sz w:val="28"/>
          <w:szCs w:val="28"/>
        </w:rPr>
        <w:t>чет о движении денежных средств»</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от 30</w:t>
      </w:r>
      <w:r w:rsidR="00AB43F0" w:rsidRPr="006646C0">
        <w:rPr>
          <w:sz w:val="28"/>
          <w:szCs w:val="28"/>
        </w:rPr>
        <w:t xml:space="preserve"> декабря </w:t>
      </w:r>
      <w:r w:rsidRPr="006646C0">
        <w:rPr>
          <w:sz w:val="28"/>
          <w:szCs w:val="28"/>
        </w:rPr>
        <w:t xml:space="preserve">2017 </w:t>
      </w:r>
      <w:r w:rsidR="00AB43F0" w:rsidRPr="006646C0">
        <w:rPr>
          <w:sz w:val="28"/>
          <w:szCs w:val="28"/>
        </w:rPr>
        <w:t>года</w:t>
      </w:r>
    </w:p>
    <w:p w:rsidR="00407787" w:rsidRPr="006646C0" w:rsidRDefault="00407787" w:rsidP="00D507C5">
      <w:pPr>
        <w:ind w:firstLine="709"/>
        <w:contextualSpacing/>
        <w:jc w:val="both"/>
        <w:rPr>
          <w:sz w:val="28"/>
          <w:szCs w:val="28"/>
        </w:rPr>
      </w:pPr>
      <w:r w:rsidRPr="006646C0">
        <w:rPr>
          <w:sz w:val="28"/>
          <w:szCs w:val="28"/>
        </w:rPr>
        <w:t xml:space="preserve">№ 278н (далее - </w:t>
      </w:r>
      <w:hyperlink r:id="rId15" w:history="1">
        <w:r w:rsidRPr="006646C0">
          <w:rPr>
            <w:sz w:val="28"/>
            <w:szCs w:val="28"/>
          </w:rPr>
          <w:t>СГС</w:t>
        </w:r>
      </w:hyperlink>
      <w:r w:rsidR="00544FD0" w:rsidRPr="006646C0">
        <w:rPr>
          <w:sz w:val="28"/>
          <w:szCs w:val="28"/>
        </w:rPr>
        <w:t xml:space="preserve"> «</w:t>
      </w:r>
      <w:r w:rsidRPr="006646C0">
        <w:rPr>
          <w:sz w:val="28"/>
          <w:szCs w:val="28"/>
        </w:rPr>
        <w:t>От</w:t>
      </w:r>
      <w:r w:rsidR="00544FD0" w:rsidRPr="006646C0">
        <w:rPr>
          <w:sz w:val="28"/>
          <w:szCs w:val="28"/>
        </w:rPr>
        <w:t>чет о движении денежных средств»</w:t>
      </w:r>
      <w:r w:rsidRPr="006646C0">
        <w:rPr>
          <w:sz w:val="28"/>
          <w:szCs w:val="28"/>
        </w:rPr>
        <w:t>);</w:t>
      </w:r>
    </w:p>
    <w:p w:rsidR="00407787" w:rsidRPr="006646C0" w:rsidRDefault="00407787" w:rsidP="00D507C5">
      <w:pPr>
        <w:ind w:firstLine="567"/>
        <w:contextualSpacing/>
        <w:jc w:val="both"/>
        <w:rPr>
          <w:sz w:val="28"/>
          <w:szCs w:val="28"/>
        </w:rPr>
      </w:pPr>
      <w:r w:rsidRPr="006646C0">
        <w:rPr>
          <w:sz w:val="28"/>
          <w:szCs w:val="28"/>
        </w:rPr>
        <w:t>организац</w:t>
      </w:r>
      <w:r w:rsidR="00544FD0" w:rsidRPr="006646C0">
        <w:rPr>
          <w:sz w:val="28"/>
          <w:szCs w:val="28"/>
        </w:rPr>
        <w:t>ий государственного сектора «</w:t>
      </w:r>
      <w:r w:rsidRPr="006646C0">
        <w:rPr>
          <w:sz w:val="28"/>
          <w:szCs w:val="28"/>
        </w:rPr>
        <w:t>Учетная полити</w:t>
      </w:r>
      <w:r w:rsidR="00544FD0" w:rsidRPr="006646C0">
        <w:rPr>
          <w:sz w:val="28"/>
          <w:szCs w:val="28"/>
        </w:rPr>
        <w:t>ка, оценочные значения и ошибки»</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 xml:space="preserve">финансов  </w:t>
      </w:r>
      <w:r w:rsidR="00640312" w:rsidRPr="006646C0">
        <w:rPr>
          <w:sz w:val="28"/>
          <w:szCs w:val="28"/>
        </w:rPr>
        <w:lastRenderedPageBreak/>
        <w:t>Российской</w:t>
      </w:r>
      <w:proofErr w:type="gramEnd"/>
      <w:r w:rsidR="00640312" w:rsidRPr="006646C0">
        <w:rPr>
          <w:sz w:val="28"/>
          <w:szCs w:val="28"/>
        </w:rPr>
        <w:t xml:space="preserve"> Федерации  </w:t>
      </w:r>
      <w:r w:rsidRPr="006646C0">
        <w:rPr>
          <w:sz w:val="28"/>
          <w:szCs w:val="28"/>
        </w:rPr>
        <w:t>от 30</w:t>
      </w:r>
      <w:r w:rsidR="00544FD0" w:rsidRPr="006646C0">
        <w:rPr>
          <w:sz w:val="28"/>
          <w:szCs w:val="28"/>
        </w:rPr>
        <w:t xml:space="preserve"> декабря </w:t>
      </w:r>
      <w:r w:rsidRPr="006646C0">
        <w:rPr>
          <w:sz w:val="28"/>
          <w:szCs w:val="28"/>
        </w:rPr>
        <w:t xml:space="preserve">2017 </w:t>
      </w:r>
      <w:r w:rsidR="00544FD0" w:rsidRPr="006646C0">
        <w:rPr>
          <w:sz w:val="28"/>
          <w:szCs w:val="28"/>
        </w:rPr>
        <w:t xml:space="preserve">года </w:t>
      </w:r>
      <w:r w:rsidRPr="006646C0">
        <w:rPr>
          <w:sz w:val="28"/>
          <w:szCs w:val="28"/>
        </w:rPr>
        <w:t xml:space="preserve">№ 274н (далее - </w:t>
      </w:r>
      <w:hyperlink r:id="rId16" w:history="1">
        <w:r w:rsidRPr="006646C0">
          <w:rPr>
            <w:sz w:val="28"/>
            <w:szCs w:val="28"/>
          </w:rPr>
          <w:t>СГС</w:t>
        </w:r>
      </w:hyperlink>
      <w:r w:rsidR="00544FD0" w:rsidRPr="006646C0">
        <w:rPr>
          <w:sz w:val="28"/>
          <w:szCs w:val="28"/>
        </w:rPr>
        <w:t xml:space="preserve"> «Учетная политика»</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«События после отчетной даты»</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от 30</w:t>
      </w:r>
      <w:r w:rsidR="00544FD0" w:rsidRPr="006646C0">
        <w:rPr>
          <w:sz w:val="28"/>
          <w:szCs w:val="28"/>
        </w:rPr>
        <w:t xml:space="preserve"> декабря </w:t>
      </w:r>
      <w:r w:rsidRPr="006646C0">
        <w:rPr>
          <w:sz w:val="28"/>
          <w:szCs w:val="28"/>
        </w:rPr>
        <w:t xml:space="preserve">2017 </w:t>
      </w:r>
      <w:r w:rsidR="00544FD0" w:rsidRPr="006646C0">
        <w:rPr>
          <w:sz w:val="28"/>
          <w:szCs w:val="28"/>
        </w:rPr>
        <w:t xml:space="preserve">года </w:t>
      </w:r>
      <w:r w:rsidRPr="006646C0">
        <w:rPr>
          <w:sz w:val="28"/>
          <w:szCs w:val="28"/>
        </w:rPr>
        <w:t xml:space="preserve">№ 275н (далее - </w:t>
      </w:r>
      <w:hyperlink r:id="rId17" w:history="1">
        <w:r w:rsidRPr="006646C0">
          <w:rPr>
            <w:sz w:val="28"/>
            <w:szCs w:val="28"/>
          </w:rPr>
          <w:t>СГС</w:t>
        </w:r>
      </w:hyperlink>
      <w:r w:rsidR="00544FD0" w:rsidRPr="006646C0">
        <w:rPr>
          <w:sz w:val="28"/>
          <w:szCs w:val="28"/>
        </w:rPr>
        <w:t xml:space="preserve"> «</w:t>
      </w:r>
      <w:r w:rsidRPr="006646C0">
        <w:rPr>
          <w:sz w:val="28"/>
          <w:szCs w:val="28"/>
        </w:rPr>
        <w:t>События после отч</w:t>
      </w:r>
      <w:r w:rsidR="00544FD0" w:rsidRPr="006646C0">
        <w:rPr>
          <w:sz w:val="28"/>
          <w:szCs w:val="28"/>
        </w:rPr>
        <w:t>етной даты»</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«Доходы»</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544FD0" w:rsidRPr="006646C0">
        <w:rPr>
          <w:sz w:val="28"/>
          <w:szCs w:val="28"/>
        </w:rPr>
        <w:t xml:space="preserve">от 27 февраля </w:t>
      </w:r>
      <w:r w:rsidRPr="006646C0">
        <w:rPr>
          <w:sz w:val="28"/>
          <w:szCs w:val="28"/>
        </w:rPr>
        <w:t>2018</w:t>
      </w:r>
      <w:r w:rsidR="00544FD0" w:rsidRPr="006646C0">
        <w:rPr>
          <w:sz w:val="28"/>
          <w:szCs w:val="28"/>
        </w:rPr>
        <w:t xml:space="preserve"> года </w:t>
      </w:r>
      <w:r w:rsidRPr="006646C0">
        <w:rPr>
          <w:sz w:val="28"/>
          <w:szCs w:val="28"/>
        </w:rPr>
        <w:t xml:space="preserve"> № 32н (далее - </w:t>
      </w:r>
      <w:hyperlink r:id="rId18" w:history="1">
        <w:r w:rsidRPr="006646C0">
          <w:rPr>
            <w:sz w:val="28"/>
            <w:szCs w:val="28"/>
          </w:rPr>
          <w:t>СГС</w:t>
        </w:r>
      </w:hyperlink>
      <w:r w:rsidR="00544FD0" w:rsidRPr="006646C0">
        <w:rPr>
          <w:sz w:val="28"/>
          <w:szCs w:val="28"/>
        </w:rPr>
        <w:t xml:space="preserve"> «Доходы»</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«Информация о связанных сторонах»</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544FD0" w:rsidRPr="006646C0">
        <w:rPr>
          <w:sz w:val="28"/>
          <w:szCs w:val="28"/>
        </w:rPr>
        <w:t xml:space="preserve">от 30 декабря </w:t>
      </w:r>
      <w:r w:rsidRPr="006646C0">
        <w:rPr>
          <w:sz w:val="28"/>
          <w:szCs w:val="28"/>
        </w:rPr>
        <w:t>2017</w:t>
      </w:r>
      <w:r w:rsidR="00544FD0" w:rsidRPr="006646C0">
        <w:rPr>
          <w:sz w:val="28"/>
          <w:szCs w:val="28"/>
        </w:rPr>
        <w:t xml:space="preserve"> года </w:t>
      </w:r>
      <w:r w:rsidRPr="006646C0">
        <w:rPr>
          <w:sz w:val="28"/>
          <w:szCs w:val="28"/>
        </w:rPr>
        <w:t xml:space="preserve"> № 277н (далее - </w:t>
      </w:r>
      <w:hyperlink r:id="rId19" w:history="1">
        <w:r w:rsidRPr="006646C0">
          <w:rPr>
            <w:sz w:val="28"/>
            <w:szCs w:val="28"/>
          </w:rPr>
          <w:t>СГС</w:t>
        </w:r>
      </w:hyperlink>
      <w:r w:rsidR="00544FD0" w:rsidRPr="006646C0">
        <w:rPr>
          <w:sz w:val="28"/>
          <w:szCs w:val="28"/>
        </w:rPr>
        <w:t xml:space="preserve"> «</w:t>
      </w:r>
      <w:r w:rsidRPr="006646C0">
        <w:rPr>
          <w:sz w:val="28"/>
          <w:szCs w:val="28"/>
        </w:rPr>
        <w:t>Информац</w:t>
      </w:r>
      <w:r w:rsidR="00544FD0" w:rsidRPr="006646C0">
        <w:rPr>
          <w:sz w:val="28"/>
          <w:szCs w:val="28"/>
        </w:rPr>
        <w:t>ия о связанных сторонах»</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«Непроизведенные активы»</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544FD0" w:rsidRPr="006646C0">
        <w:rPr>
          <w:sz w:val="28"/>
          <w:szCs w:val="28"/>
        </w:rPr>
        <w:t xml:space="preserve">от 28 февраля </w:t>
      </w:r>
      <w:r w:rsidRPr="006646C0">
        <w:rPr>
          <w:sz w:val="28"/>
          <w:szCs w:val="28"/>
        </w:rPr>
        <w:t>2018</w:t>
      </w:r>
      <w:r w:rsidR="00544FD0" w:rsidRPr="006646C0">
        <w:rPr>
          <w:sz w:val="28"/>
          <w:szCs w:val="28"/>
        </w:rPr>
        <w:t xml:space="preserve"> года </w:t>
      </w:r>
      <w:r w:rsidRPr="006646C0">
        <w:rPr>
          <w:sz w:val="28"/>
          <w:szCs w:val="28"/>
        </w:rPr>
        <w:t xml:space="preserve"> № 34н (далее - </w:t>
      </w:r>
      <w:hyperlink r:id="rId20" w:history="1">
        <w:r w:rsidRPr="006646C0">
          <w:rPr>
            <w:sz w:val="28"/>
            <w:szCs w:val="28"/>
          </w:rPr>
          <w:t>СГС</w:t>
        </w:r>
      </w:hyperlink>
      <w:r w:rsidR="00544FD0" w:rsidRPr="006646C0">
        <w:rPr>
          <w:sz w:val="28"/>
          <w:szCs w:val="28"/>
        </w:rPr>
        <w:t xml:space="preserve"> «Непроизведенные активы»</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w:t>
      </w:r>
      <w:r w:rsidRPr="006646C0">
        <w:rPr>
          <w:sz w:val="28"/>
          <w:szCs w:val="28"/>
        </w:rPr>
        <w:t>Бюджетная информация в бухгалтерск</w:t>
      </w:r>
      <w:r w:rsidR="00544FD0" w:rsidRPr="006646C0">
        <w:rPr>
          <w:sz w:val="28"/>
          <w:szCs w:val="28"/>
        </w:rPr>
        <w:t>ой (финансовой) отчетности»</w:t>
      </w:r>
      <w:r w:rsidRPr="006646C0">
        <w:rPr>
          <w:sz w:val="28"/>
          <w:szCs w:val="28"/>
        </w:rPr>
        <w:t xml:space="preserve">, утвержденный Приказом </w:t>
      </w:r>
      <w:r w:rsidR="00640312" w:rsidRPr="006646C0">
        <w:rPr>
          <w:sz w:val="28"/>
          <w:szCs w:val="28"/>
        </w:rPr>
        <w:t>Министерства финансов  Российской</w:t>
      </w:r>
      <w:r w:rsidR="00544FD0" w:rsidRPr="006646C0">
        <w:rPr>
          <w:sz w:val="28"/>
          <w:szCs w:val="28"/>
        </w:rPr>
        <w:t xml:space="preserve"> </w:t>
      </w:r>
      <w:r w:rsidR="00640312" w:rsidRPr="006646C0">
        <w:rPr>
          <w:sz w:val="28"/>
          <w:szCs w:val="28"/>
        </w:rPr>
        <w:t xml:space="preserve"> Федерации</w:t>
      </w:r>
      <w:r w:rsidR="00544FD0" w:rsidRPr="006646C0">
        <w:rPr>
          <w:sz w:val="28"/>
          <w:szCs w:val="28"/>
        </w:rPr>
        <w:t xml:space="preserve">  </w:t>
      </w:r>
      <w:r w:rsidR="00640312" w:rsidRPr="006646C0">
        <w:rPr>
          <w:sz w:val="28"/>
          <w:szCs w:val="28"/>
        </w:rPr>
        <w:t xml:space="preserve">  </w:t>
      </w:r>
      <w:r w:rsidR="00544FD0" w:rsidRPr="006646C0">
        <w:rPr>
          <w:sz w:val="28"/>
          <w:szCs w:val="28"/>
        </w:rPr>
        <w:t xml:space="preserve">от 28   февраля </w:t>
      </w:r>
      <w:r w:rsidRPr="006646C0">
        <w:rPr>
          <w:sz w:val="28"/>
          <w:szCs w:val="28"/>
        </w:rPr>
        <w:t>2018</w:t>
      </w:r>
      <w:r w:rsidR="00544FD0" w:rsidRPr="006646C0">
        <w:rPr>
          <w:sz w:val="28"/>
          <w:szCs w:val="28"/>
        </w:rPr>
        <w:t xml:space="preserve"> года </w:t>
      </w:r>
      <w:r w:rsidRPr="006646C0">
        <w:rPr>
          <w:sz w:val="28"/>
          <w:szCs w:val="28"/>
        </w:rPr>
        <w:t xml:space="preserve"> № 37н (далее - </w:t>
      </w:r>
      <w:hyperlink r:id="rId21" w:history="1">
        <w:r w:rsidRPr="006646C0">
          <w:rPr>
            <w:sz w:val="28"/>
            <w:szCs w:val="28"/>
          </w:rPr>
          <w:t>СГС</w:t>
        </w:r>
      </w:hyperlink>
      <w:r w:rsidRPr="006646C0">
        <w:rPr>
          <w:sz w:val="28"/>
          <w:szCs w:val="28"/>
        </w:rPr>
        <w:t xml:space="preserve"> </w:t>
      </w:r>
      <w:r w:rsidR="00544FD0" w:rsidRPr="006646C0">
        <w:rPr>
          <w:sz w:val="28"/>
          <w:szCs w:val="28"/>
        </w:rPr>
        <w:t>«</w:t>
      </w:r>
      <w:r w:rsidRPr="006646C0">
        <w:rPr>
          <w:sz w:val="28"/>
          <w:szCs w:val="28"/>
        </w:rPr>
        <w:t>Бюджетная информация в бухгал</w:t>
      </w:r>
      <w:r w:rsidR="00544FD0" w:rsidRPr="006646C0">
        <w:rPr>
          <w:sz w:val="28"/>
          <w:szCs w:val="28"/>
        </w:rPr>
        <w:t>терской (финансовой) отчетности»</w:t>
      </w:r>
      <w:r w:rsidRPr="006646C0">
        <w:rPr>
          <w:sz w:val="28"/>
          <w:szCs w:val="28"/>
        </w:rPr>
        <w:t>) ;</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w:t>
      </w:r>
      <w:r w:rsidRPr="006646C0">
        <w:rPr>
          <w:sz w:val="28"/>
          <w:szCs w:val="28"/>
        </w:rPr>
        <w:t>Резервы. Раскрытие информации об условных обязательствах</w:t>
      </w:r>
      <w:r w:rsidR="00544FD0" w:rsidRPr="006646C0">
        <w:rPr>
          <w:sz w:val="28"/>
          <w:szCs w:val="28"/>
        </w:rPr>
        <w:t xml:space="preserve"> и условных активах»</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544FD0" w:rsidRPr="006646C0">
        <w:rPr>
          <w:sz w:val="28"/>
          <w:szCs w:val="28"/>
        </w:rPr>
        <w:t xml:space="preserve">от 30 мая </w:t>
      </w:r>
      <w:r w:rsidRPr="006646C0">
        <w:rPr>
          <w:sz w:val="28"/>
          <w:szCs w:val="28"/>
        </w:rPr>
        <w:t>2018</w:t>
      </w:r>
      <w:r w:rsidR="00544FD0" w:rsidRPr="006646C0">
        <w:rPr>
          <w:sz w:val="28"/>
          <w:szCs w:val="28"/>
        </w:rPr>
        <w:t xml:space="preserve"> года </w:t>
      </w:r>
      <w:r w:rsidRPr="006646C0">
        <w:rPr>
          <w:sz w:val="28"/>
          <w:szCs w:val="28"/>
        </w:rPr>
        <w:t xml:space="preserve"> № 124н (далее - </w:t>
      </w:r>
      <w:hyperlink r:id="rId22" w:history="1">
        <w:r w:rsidRPr="006646C0">
          <w:rPr>
            <w:sz w:val="28"/>
            <w:szCs w:val="28"/>
          </w:rPr>
          <w:t>СГС</w:t>
        </w:r>
      </w:hyperlink>
      <w:r w:rsidR="00544FD0" w:rsidRPr="006646C0">
        <w:rPr>
          <w:sz w:val="28"/>
          <w:szCs w:val="28"/>
        </w:rPr>
        <w:t xml:space="preserve"> «Резервы»</w:t>
      </w:r>
      <w:r w:rsidRPr="006646C0">
        <w:rPr>
          <w:sz w:val="28"/>
          <w:szCs w:val="28"/>
        </w:rPr>
        <w:t>) ;</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«Долгосрочные договоры»</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544FD0" w:rsidRPr="006646C0">
        <w:rPr>
          <w:sz w:val="28"/>
          <w:szCs w:val="28"/>
        </w:rPr>
        <w:t xml:space="preserve">от 29 июня </w:t>
      </w:r>
      <w:r w:rsidRPr="006646C0">
        <w:rPr>
          <w:sz w:val="28"/>
          <w:szCs w:val="28"/>
        </w:rPr>
        <w:t>2018</w:t>
      </w:r>
      <w:r w:rsidR="00544FD0" w:rsidRPr="006646C0">
        <w:rPr>
          <w:sz w:val="28"/>
          <w:szCs w:val="28"/>
        </w:rPr>
        <w:t xml:space="preserve"> года</w:t>
      </w:r>
      <w:r w:rsidRPr="006646C0">
        <w:rPr>
          <w:sz w:val="28"/>
          <w:szCs w:val="28"/>
        </w:rPr>
        <w:t xml:space="preserve"> № 145н (далее - </w:t>
      </w:r>
      <w:hyperlink r:id="rId23" w:history="1">
        <w:r w:rsidRPr="006646C0">
          <w:rPr>
            <w:sz w:val="28"/>
            <w:szCs w:val="28"/>
          </w:rPr>
          <w:t>СГС</w:t>
        </w:r>
      </w:hyperlink>
      <w:r w:rsidR="00544FD0" w:rsidRPr="006646C0">
        <w:rPr>
          <w:sz w:val="28"/>
          <w:szCs w:val="28"/>
        </w:rPr>
        <w:t xml:space="preserve"> «Долгосрочные договоры»</w:t>
      </w:r>
      <w:r w:rsidRPr="006646C0">
        <w:rPr>
          <w:sz w:val="28"/>
          <w:szCs w:val="28"/>
        </w:rPr>
        <w:t>) ;</w:t>
      </w:r>
    </w:p>
    <w:p w:rsidR="00407787" w:rsidRPr="006646C0" w:rsidRDefault="00407787" w:rsidP="00D507C5">
      <w:pPr>
        <w:ind w:firstLine="709"/>
        <w:contextualSpacing/>
        <w:jc w:val="both"/>
        <w:rPr>
          <w:sz w:val="28"/>
          <w:szCs w:val="28"/>
        </w:rPr>
      </w:pPr>
      <w:r w:rsidRPr="006646C0">
        <w:rPr>
          <w:sz w:val="28"/>
          <w:szCs w:val="28"/>
        </w:rPr>
        <w:t>органи</w:t>
      </w:r>
      <w:r w:rsidR="00544FD0" w:rsidRPr="006646C0">
        <w:rPr>
          <w:sz w:val="28"/>
          <w:szCs w:val="28"/>
        </w:rPr>
        <w:t>заций государственного сектора «Запасы»</w:t>
      </w:r>
      <w:r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544FD0" w:rsidRPr="006646C0">
        <w:rPr>
          <w:sz w:val="28"/>
          <w:szCs w:val="28"/>
        </w:rPr>
        <w:t xml:space="preserve">от 07 декабря </w:t>
      </w:r>
      <w:r w:rsidRPr="006646C0">
        <w:rPr>
          <w:sz w:val="28"/>
          <w:szCs w:val="28"/>
        </w:rPr>
        <w:t>2018</w:t>
      </w:r>
      <w:r w:rsidR="00544FD0" w:rsidRPr="006646C0">
        <w:rPr>
          <w:sz w:val="28"/>
          <w:szCs w:val="28"/>
        </w:rPr>
        <w:t xml:space="preserve"> года </w:t>
      </w:r>
      <w:r w:rsidRPr="006646C0">
        <w:rPr>
          <w:sz w:val="28"/>
          <w:szCs w:val="28"/>
        </w:rPr>
        <w:t xml:space="preserve"> № 256н (далее - </w:t>
      </w:r>
      <w:hyperlink r:id="rId24" w:history="1">
        <w:r w:rsidRPr="006646C0">
          <w:rPr>
            <w:sz w:val="28"/>
            <w:szCs w:val="28"/>
          </w:rPr>
          <w:t>СГС</w:t>
        </w:r>
      </w:hyperlink>
      <w:r w:rsidR="00544FD0" w:rsidRPr="006646C0">
        <w:rPr>
          <w:sz w:val="28"/>
          <w:szCs w:val="28"/>
        </w:rPr>
        <w:t xml:space="preserve"> «Запасы»</w:t>
      </w:r>
      <w:r w:rsidRPr="006646C0">
        <w:rPr>
          <w:sz w:val="28"/>
          <w:szCs w:val="28"/>
        </w:rPr>
        <w:t>) ;</w:t>
      </w:r>
    </w:p>
    <w:p w:rsidR="00407787" w:rsidRPr="006646C0" w:rsidRDefault="00544FD0" w:rsidP="00D507C5">
      <w:pPr>
        <w:ind w:firstLine="709"/>
        <w:contextualSpacing/>
        <w:jc w:val="both"/>
        <w:rPr>
          <w:sz w:val="28"/>
          <w:szCs w:val="28"/>
        </w:rPr>
      </w:pPr>
      <w:r w:rsidRPr="006646C0">
        <w:rPr>
          <w:sz w:val="28"/>
          <w:szCs w:val="28"/>
        </w:rPr>
        <w:t>государственных финансов «Нематериальные активы»</w:t>
      </w:r>
      <w:r w:rsidR="00407787"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 xml:space="preserve">от 15 ноября </w:t>
      </w:r>
      <w:r w:rsidR="00407787" w:rsidRPr="006646C0">
        <w:rPr>
          <w:sz w:val="28"/>
          <w:szCs w:val="28"/>
        </w:rPr>
        <w:t xml:space="preserve">2019 </w:t>
      </w:r>
      <w:r w:rsidRPr="006646C0">
        <w:rPr>
          <w:sz w:val="28"/>
          <w:szCs w:val="28"/>
        </w:rPr>
        <w:t xml:space="preserve">года  </w:t>
      </w:r>
      <w:r w:rsidR="00407787" w:rsidRPr="006646C0">
        <w:rPr>
          <w:sz w:val="28"/>
          <w:szCs w:val="28"/>
        </w:rPr>
        <w:t xml:space="preserve">№ 181н (далее - </w:t>
      </w:r>
      <w:hyperlink r:id="rId25" w:history="1">
        <w:r w:rsidR="00407787" w:rsidRPr="006646C0">
          <w:rPr>
            <w:sz w:val="28"/>
            <w:szCs w:val="28"/>
          </w:rPr>
          <w:t>СГС</w:t>
        </w:r>
      </w:hyperlink>
      <w:r w:rsidRPr="006646C0">
        <w:rPr>
          <w:sz w:val="28"/>
          <w:szCs w:val="28"/>
        </w:rPr>
        <w:t xml:space="preserve"> «</w:t>
      </w:r>
      <w:r w:rsidR="00407787" w:rsidRPr="006646C0">
        <w:rPr>
          <w:sz w:val="28"/>
          <w:szCs w:val="28"/>
        </w:rPr>
        <w:t>Немате</w:t>
      </w:r>
      <w:r w:rsidRPr="006646C0">
        <w:rPr>
          <w:sz w:val="28"/>
          <w:szCs w:val="28"/>
        </w:rPr>
        <w:t>риальные активы»</w:t>
      </w:r>
      <w:r w:rsidR="00407787" w:rsidRPr="006646C0">
        <w:rPr>
          <w:sz w:val="28"/>
          <w:szCs w:val="28"/>
        </w:rPr>
        <w:t>);</w:t>
      </w:r>
    </w:p>
    <w:p w:rsidR="00407787" w:rsidRPr="006646C0" w:rsidRDefault="00544FD0" w:rsidP="00D507C5">
      <w:pPr>
        <w:ind w:firstLine="709"/>
        <w:contextualSpacing/>
        <w:jc w:val="both"/>
        <w:rPr>
          <w:sz w:val="28"/>
          <w:szCs w:val="28"/>
        </w:rPr>
      </w:pPr>
      <w:r w:rsidRPr="006646C0">
        <w:rPr>
          <w:sz w:val="28"/>
          <w:szCs w:val="28"/>
        </w:rPr>
        <w:t>государственных финансов «Выплаты персоналу»</w:t>
      </w:r>
      <w:r w:rsidR="00407787"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Pr="006646C0">
        <w:rPr>
          <w:sz w:val="28"/>
          <w:szCs w:val="28"/>
        </w:rPr>
        <w:t xml:space="preserve">от 15 ноября </w:t>
      </w:r>
      <w:r w:rsidR="00407787" w:rsidRPr="006646C0">
        <w:rPr>
          <w:sz w:val="28"/>
          <w:szCs w:val="28"/>
        </w:rPr>
        <w:t>2019</w:t>
      </w:r>
      <w:r w:rsidRPr="006646C0">
        <w:rPr>
          <w:sz w:val="28"/>
          <w:szCs w:val="28"/>
        </w:rPr>
        <w:t xml:space="preserve"> года </w:t>
      </w:r>
      <w:r w:rsidR="00407787" w:rsidRPr="006646C0">
        <w:rPr>
          <w:sz w:val="28"/>
          <w:szCs w:val="28"/>
        </w:rPr>
        <w:t xml:space="preserve"> № 184н (далее - </w:t>
      </w:r>
      <w:hyperlink r:id="rId26" w:history="1">
        <w:r w:rsidR="00407787" w:rsidRPr="006646C0">
          <w:rPr>
            <w:sz w:val="28"/>
            <w:szCs w:val="28"/>
          </w:rPr>
          <w:t>СГС</w:t>
        </w:r>
      </w:hyperlink>
      <w:r w:rsidRPr="006646C0">
        <w:rPr>
          <w:sz w:val="28"/>
          <w:szCs w:val="28"/>
        </w:rPr>
        <w:t xml:space="preserve"> «Выплаты персоналу»</w:t>
      </w:r>
      <w:r w:rsidR="00407787" w:rsidRPr="006646C0">
        <w:rPr>
          <w:sz w:val="28"/>
          <w:szCs w:val="28"/>
        </w:rPr>
        <w:t>);</w:t>
      </w:r>
    </w:p>
    <w:p w:rsidR="00407787" w:rsidRPr="006646C0" w:rsidRDefault="00544FD0" w:rsidP="00D507C5">
      <w:pPr>
        <w:ind w:firstLine="709"/>
        <w:contextualSpacing/>
        <w:jc w:val="both"/>
        <w:rPr>
          <w:sz w:val="28"/>
          <w:szCs w:val="28"/>
        </w:rPr>
      </w:pPr>
      <w:r w:rsidRPr="006646C0">
        <w:rPr>
          <w:sz w:val="28"/>
          <w:szCs w:val="28"/>
        </w:rPr>
        <w:t>государственных финансов «Финансовые инструменты»</w:t>
      </w:r>
      <w:r w:rsidR="00407787" w:rsidRPr="006646C0">
        <w:rPr>
          <w:sz w:val="28"/>
          <w:szCs w:val="28"/>
        </w:rPr>
        <w:t xml:space="preserve">, утвержденный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F5676E" w:rsidRPr="006646C0">
        <w:rPr>
          <w:sz w:val="28"/>
          <w:szCs w:val="28"/>
        </w:rPr>
        <w:t xml:space="preserve">от 30 июня </w:t>
      </w:r>
      <w:r w:rsidR="00407787" w:rsidRPr="006646C0">
        <w:rPr>
          <w:sz w:val="28"/>
          <w:szCs w:val="28"/>
        </w:rPr>
        <w:t>2020</w:t>
      </w:r>
      <w:r w:rsidR="00F5676E" w:rsidRPr="006646C0">
        <w:rPr>
          <w:sz w:val="28"/>
          <w:szCs w:val="28"/>
        </w:rPr>
        <w:t xml:space="preserve"> года </w:t>
      </w:r>
      <w:r w:rsidR="00407787" w:rsidRPr="006646C0">
        <w:rPr>
          <w:sz w:val="28"/>
          <w:szCs w:val="28"/>
        </w:rPr>
        <w:t xml:space="preserve"> № 129н (далее - </w:t>
      </w:r>
      <w:hyperlink r:id="rId27" w:history="1">
        <w:r w:rsidR="00407787" w:rsidRPr="006646C0">
          <w:rPr>
            <w:sz w:val="28"/>
            <w:szCs w:val="28"/>
          </w:rPr>
          <w:t>СГС</w:t>
        </w:r>
      </w:hyperlink>
      <w:r w:rsidR="00F5676E" w:rsidRPr="006646C0">
        <w:rPr>
          <w:sz w:val="28"/>
          <w:szCs w:val="28"/>
        </w:rPr>
        <w:t xml:space="preserve"> «Финансовые инструменты»</w:t>
      </w:r>
      <w:r w:rsidR="00407787" w:rsidRPr="006646C0">
        <w:rPr>
          <w:sz w:val="28"/>
          <w:szCs w:val="28"/>
        </w:rPr>
        <w:t>);</w:t>
      </w:r>
    </w:p>
    <w:p w:rsidR="00640312" w:rsidRPr="006646C0" w:rsidRDefault="00640312" w:rsidP="00D507C5">
      <w:pPr>
        <w:ind w:firstLine="709"/>
        <w:contextualSpacing/>
        <w:jc w:val="both"/>
        <w:rPr>
          <w:sz w:val="28"/>
          <w:szCs w:val="28"/>
        </w:rPr>
      </w:pPr>
      <w:r w:rsidRPr="006646C0">
        <w:rPr>
          <w:sz w:val="28"/>
          <w:szCs w:val="28"/>
        </w:rPr>
        <w:t>инструкции</w:t>
      </w:r>
      <w:hyperlink r:id="rId28" w:history="1"/>
      <w:r w:rsidR="00407787" w:rsidRPr="006646C0">
        <w:rPr>
          <w:sz w:val="28"/>
          <w:szCs w:val="28"/>
        </w:rPr>
        <w:t xml:space="preserve"> по применению</w:t>
      </w:r>
      <w:r w:rsidRPr="006646C0">
        <w:rPr>
          <w:sz w:val="28"/>
          <w:szCs w:val="28"/>
        </w:rPr>
        <w:t>:</w:t>
      </w:r>
    </w:p>
    <w:p w:rsidR="00407787" w:rsidRPr="006646C0" w:rsidRDefault="00407787" w:rsidP="00D507C5">
      <w:pPr>
        <w:ind w:firstLine="709"/>
        <w:contextualSpacing/>
        <w:jc w:val="both"/>
        <w:rPr>
          <w:sz w:val="28"/>
          <w:szCs w:val="28"/>
        </w:rPr>
      </w:pPr>
      <w:r w:rsidRPr="006646C0">
        <w:rPr>
          <w:sz w:val="28"/>
          <w:szCs w:val="28"/>
        </w:rPr>
        <w:t xml:space="preserve">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6646C0">
        <w:rPr>
          <w:sz w:val="28"/>
          <w:szCs w:val="28"/>
        </w:rPr>
        <w:lastRenderedPageBreak/>
        <w:t xml:space="preserve">(муниципальных) учреждений, утвержденная Приказом </w:t>
      </w:r>
      <w:r w:rsidR="00640312" w:rsidRPr="006646C0">
        <w:rPr>
          <w:sz w:val="28"/>
          <w:szCs w:val="28"/>
        </w:rPr>
        <w:t xml:space="preserve">Министерства финансов  Российской Федерации  </w:t>
      </w:r>
      <w:r w:rsidR="00F5676E" w:rsidRPr="006646C0">
        <w:rPr>
          <w:sz w:val="28"/>
          <w:szCs w:val="28"/>
        </w:rPr>
        <w:t xml:space="preserve">от 01 декабря </w:t>
      </w:r>
      <w:r w:rsidRPr="006646C0">
        <w:rPr>
          <w:sz w:val="28"/>
          <w:szCs w:val="28"/>
        </w:rPr>
        <w:t>2010</w:t>
      </w:r>
      <w:r w:rsidR="00F5676E" w:rsidRPr="006646C0">
        <w:rPr>
          <w:sz w:val="28"/>
          <w:szCs w:val="28"/>
        </w:rPr>
        <w:t xml:space="preserve"> года </w:t>
      </w:r>
      <w:r w:rsidRPr="006646C0">
        <w:rPr>
          <w:sz w:val="28"/>
          <w:szCs w:val="28"/>
        </w:rPr>
        <w:t xml:space="preserve"> № 157н (далее - </w:t>
      </w:r>
      <w:hyperlink r:id="rId29" w:history="1">
        <w:r w:rsidRPr="006646C0">
          <w:rPr>
            <w:sz w:val="28"/>
            <w:szCs w:val="28"/>
          </w:rPr>
          <w:t>Инструкция</w:t>
        </w:r>
      </w:hyperlink>
      <w:r w:rsidRPr="006646C0">
        <w:rPr>
          <w:sz w:val="28"/>
          <w:szCs w:val="28"/>
        </w:rPr>
        <w:t xml:space="preserve"> № 157н);</w:t>
      </w:r>
    </w:p>
    <w:p w:rsidR="00407787" w:rsidRPr="006646C0" w:rsidRDefault="00407787" w:rsidP="00D507C5">
      <w:pPr>
        <w:ind w:firstLine="709"/>
        <w:contextualSpacing/>
        <w:jc w:val="both"/>
        <w:rPr>
          <w:sz w:val="28"/>
          <w:szCs w:val="28"/>
        </w:rPr>
      </w:pPr>
      <w:r w:rsidRPr="006646C0">
        <w:rPr>
          <w:sz w:val="28"/>
          <w:szCs w:val="28"/>
        </w:rPr>
        <w:t xml:space="preserve">Плана счетов бюджетного учета, утвержденная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F5676E" w:rsidRPr="006646C0">
        <w:rPr>
          <w:sz w:val="28"/>
          <w:szCs w:val="28"/>
        </w:rPr>
        <w:t xml:space="preserve">от 06 декабря </w:t>
      </w:r>
      <w:r w:rsidRPr="006646C0">
        <w:rPr>
          <w:sz w:val="28"/>
          <w:szCs w:val="28"/>
        </w:rPr>
        <w:t>2010</w:t>
      </w:r>
      <w:r w:rsidR="00F5676E" w:rsidRPr="006646C0">
        <w:rPr>
          <w:sz w:val="28"/>
          <w:szCs w:val="28"/>
        </w:rPr>
        <w:t xml:space="preserve"> года </w:t>
      </w:r>
      <w:r w:rsidRPr="006646C0">
        <w:rPr>
          <w:sz w:val="28"/>
          <w:szCs w:val="28"/>
        </w:rPr>
        <w:t xml:space="preserve"> № 162н (далее - </w:t>
      </w:r>
      <w:hyperlink r:id="rId30" w:history="1">
        <w:r w:rsidRPr="006646C0">
          <w:rPr>
            <w:sz w:val="28"/>
            <w:szCs w:val="28"/>
          </w:rPr>
          <w:t>Инструкция</w:t>
        </w:r>
      </w:hyperlink>
      <w:r w:rsidRPr="006646C0">
        <w:rPr>
          <w:sz w:val="28"/>
          <w:szCs w:val="28"/>
        </w:rPr>
        <w:t xml:space="preserve"> № 162н);</w:t>
      </w:r>
    </w:p>
    <w:p w:rsidR="00407787" w:rsidRPr="006646C0" w:rsidRDefault="004F49CE" w:rsidP="00D507C5">
      <w:pPr>
        <w:ind w:firstLine="709"/>
        <w:contextualSpacing/>
        <w:jc w:val="both"/>
        <w:rPr>
          <w:sz w:val="28"/>
          <w:szCs w:val="28"/>
        </w:rPr>
      </w:pPr>
      <w:hyperlink r:id="rId31" w:history="1">
        <w:r w:rsidR="00407787" w:rsidRPr="006646C0">
          <w:rPr>
            <w:sz w:val="28"/>
            <w:szCs w:val="28"/>
          </w:rPr>
          <w:t>Приказ</w:t>
        </w:r>
      </w:hyperlink>
      <w:r w:rsidR="00640312" w:rsidRPr="006646C0">
        <w:rPr>
          <w:sz w:val="28"/>
          <w:szCs w:val="28"/>
        </w:rPr>
        <w:t xml:space="preserve"> Министерства финансов  Российской Федерации </w:t>
      </w:r>
      <w:r w:rsidR="00F5676E" w:rsidRPr="006646C0">
        <w:rPr>
          <w:sz w:val="28"/>
          <w:szCs w:val="28"/>
        </w:rPr>
        <w:t xml:space="preserve"> от 30 марта </w:t>
      </w:r>
      <w:r w:rsidR="00407787" w:rsidRPr="006646C0">
        <w:rPr>
          <w:sz w:val="28"/>
          <w:szCs w:val="28"/>
        </w:rPr>
        <w:t>2015</w:t>
      </w:r>
      <w:r w:rsidR="00F5676E" w:rsidRPr="006646C0">
        <w:rPr>
          <w:sz w:val="28"/>
          <w:szCs w:val="28"/>
        </w:rPr>
        <w:t xml:space="preserve"> года  № 52н «</w:t>
      </w:r>
      <w:r w:rsidR="00407787" w:rsidRPr="006646C0">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F5676E" w:rsidRPr="006646C0">
        <w:rPr>
          <w:sz w:val="28"/>
          <w:szCs w:val="28"/>
        </w:rPr>
        <w:t>еских указаний по их применению»</w:t>
      </w:r>
      <w:r w:rsidR="00407787" w:rsidRPr="006646C0">
        <w:rPr>
          <w:sz w:val="28"/>
          <w:szCs w:val="28"/>
        </w:rPr>
        <w:t xml:space="preserve"> (далее - </w:t>
      </w:r>
      <w:hyperlink r:id="rId32" w:history="1">
        <w:r w:rsidR="00407787" w:rsidRPr="006646C0">
          <w:rPr>
            <w:sz w:val="28"/>
            <w:szCs w:val="28"/>
          </w:rPr>
          <w:t>Приказ</w:t>
        </w:r>
      </w:hyperlink>
      <w:r w:rsidR="00407787" w:rsidRPr="006646C0">
        <w:rPr>
          <w:sz w:val="28"/>
          <w:szCs w:val="28"/>
        </w:rPr>
        <w:t xml:space="preserve"> №52н);</w:t>
      </w:r>
    </w:p>
    <w:p w:rsidR="00407787" w:rsidRPr="006646C0" w:rsidRDefault="004F49CE" w:rsidP="00D507C5">
      <w:pPr>
        <w:ind w:firstLine="709"/>
        <w:contextualSpacing/>
        <w:jc w:val="both"/>
        <w:rPr>
          <w:sz w:val="28"/>
          <w:szCs w:val="28"/>
        </w:rPr>
      </w:pPr>
      <w:hyperlink r:id="rId33" w:history="1">
        <w:r w:rsidR="00407787" w:rsidRPr="006646C0">
          <w:rPr>
            <w:sz w:val="28"/>
            <w:szCs w:val="28"/>
          </w:rPr>
          <w:t>Указание</w:t>
        </w:r>
      </w:hyperlink>
      <w:r w:rsidR="00F5676E" w:rsidRPr="006646C0">
        <w:rPr>
          <w:sz w:val="28"/>
          <w:szCs w:val="28"/>
        </w:rPr>
        <w:t xml:space="preserve"> Банка России от 11 марта </w:t>
      </w:r>
      <w:r w:rsidR="00407787" w:rsidRPr="006646C0">
        <w:rPr>
          <w:sz w:val="28"/>
          <w:szCs w:val="28"/>
        </w:rPr>
        <w:t>2014</w:t>
      </w:r>
      <w:r w:rsidR="00F5676E" w:rsidRPr="006646C0">
        <w:rPr>
          <w:sz w:val="28"/>
          <w:szCs w:val="28"/>
        </w:rPr>
        <w:t xml:space="preserve"> </w:t>
      </w:r>
      <w:proofErr w:type="gramStart"/>
      <w:r w:rsidR="00F5676E" w:rsidRPr="006646C0">
        <w:rPr>
          <w:sz w:val="28"/>
          <w:szCs w:val="28"/>
        </w:rPr>
        <w:t>года  №</w:t>
      </w:r>
      <w:proofErr w:type="gramEnd"/>
      <w:r w:rsidR="00F5676E" w:rsidRPr="006646C0">
        <w:rPr>
          <w:sz w:val="28"/>
          <w:szCs w:val="28"/>
        </w:rPr>
        <w:t xml:space="preserve"> 3210-У «</w:t>
      </w:r>
      <w:r w:rsidR="00407787" w:rsidRPr="006646C0">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sidR="00F5676E" w:rsidRPr="006646C0">
        <w:rPr>
          <w:sz w:val="28"/>
          <w:szCs w:val="28"/>
        </w:rPr>
        <w:t xml:space="preserve">тами малого предпринимательства» </w:t>
      </w:r>
      <w:r w:rsidR="00407787" w:rsidRPr="006646C0">
        <w:rPr>
          <w:sz w:val="28"/>
          <w:szCs w:val="28"/>
        </w:rPr>
        <w:t xml:space="preserve"> (далее - </w:t>
      </w:r>
      <w:hyperlink r:id="rId34" w:history="1">
        <w:r w:rsidR="00407787" w:rsidRPr="006646C0">
          <w:rPr>
            <w:sz w:val="28"/>
            <w:szCs w:val="28"/>
          </w:rPr>
          <w:t>Указание</w:t>
        </w:r>
      </w:hyperlink>
      <w:r w:rsidR="00407787" w:rsidRPr="006646C0">
        <w:rPr>
          <w:sz w:val="28"/>
          <w:szCs w:val="28"/>
        </w:rPr>
        <w:t xml:space="preserve"> № 3210-У);</w:t>
      </w:r>
    </w:p>
    <w:p w:rsidR="00407787" w:rsidRPr="006646C0" w:rsidRDefault="00640312" w:rsidP="00D507C5">
      <w:pPr>
        <w:ind w:firstLine="709"/>
        <w:contextualSpacing/>
        <w:jc w:val="both"/>
        <w:rPr>
          <w:sz w:val="28"/>
          <w:szCs w:val="28"/>
        </w:rPr>
      </w:pPr>
      <w:r w:rsidRPr="006646C0">
        <w:rPr>
          <w:sz w:val="28"/>
          <w:szCs w:val="28"/>
        </w:rPr>
        <w:t>м</w:t>
      </w:r>
      <w:r w:rsidR="00407787" w:rsidRPr="006646C0">
        <w:rPr>
          <w:sz w:val="28"/>
          <w:szCs w:val="28"/>
        </w:rPr>
        <w:t xml:space="preserve">етодические </w:t>
      </w:r>
      <w:hyperlink r:id="rId35" w:history="1">
        <w:r w:rsidR="00407787" w:rsidRPr="006646C0">
          <w:rPr>
            <w:sz w:val="28"/>
            <w:szCs w:val="28"/>
          </w:rPr>
          <w:t>указания</w:t>
        </w:r>
      </w:hyperlink>
      <w:r w:rsidR="00407787" w:rsidRPr="006646C0">
        <w:rPr>
          <w:sz w:val="28"/>
          <w:szCs w:val="28"/>
        </w:rPr>
        <w:t xml:space="preserve"> по инвентаризации имущества и финансовых обязательств, утвержденные Приказом </w:t>
      </w:r>
      <w:r w:rsidRPr="006646C0">
        <w:rPr>
          <w:sz w:val="28"/>
          <w:szCs w:val="28"/>
        </w:rPr>
        <w:t xml:space="preserve">Министерства финансов  Российской Федерации  </w:t>
      </w:r>
      <w:r w:rsidR="00F5676E" w:rsidRPr="006646C0">
        <w:rPr>
          <w:sz w:val="28"/>
          <w:szCs w:val="28"/>
        </w:rPr>
        <w:t xml:space="preserve">от 13 июня </w:t>
      </w:r>
      <w:r w:rsidR="00407787" w:rsidRPr="006646C0">
        <w:rPr>
          <w:sz w:val="28"/>
          <w:szCs w:val="28"/>
        </w:rPr>
        <w:t xml:space="preserve">1995 </w:t>
      </w:r>
      <w:r w:rsidR="00F5676E" w:rsidRPr="006646C0">
        <w:rPr>
          <w:sz w:val="28"/>
          <w:szCs w:val="28"/>
        </w:rPr>
        <w:t xml:space="preserve">года </w:t>
      </w:r>
      <w:r w:rsidR="00407787" w:rsidRPr="006646C0">
        <w:rPr>
          <w:sz w:val="28"/>
          <w:szCs w:val="28"/>
        </w:rPr>
        <w:t xml:space="preserve">№ 49 (далее - Методические </w:t>
      </w:r>
      <w:hyperlink r:id="rId36" w:history="1">
        <w:r w:rsidR="00407787" w:rsidRPr="006646C0">
          <w:rPr>
            <w:sz w:val="28"/>
            <w:szCs w:val="28"/>
          </w:rPr>
          <w:t>указания</w:t>
        </w:r>
      </w:hyperlink>
      <w:r w:rsidR="00407787" w:rsidRPr="006646C0">
        <w:rPr>
          <w:sz w:val="28"/>
          <w:szCs w:val="28"/>
        </w:rPr>
        <w:t xml:space="preserve"> № 49);</w:t>
      </w:r>
    </w:p>
    <w:p w:rsidR="00407787" w:rsidRPr="006646C0" w:rsidRDefault="004F49CE" w:rsidP="00D507C5">
      <w:pPr>
        <w:ind w:firstLine="709"/>
        <w:contextualSpacing/>
        <w:jc w:val="both"/>
        <w:rPr>
          <w:sz w:val="28"/>
          <w:szCs w:val="28"/>
        </w:rPr>
      </w:pPr>
      <w:hyperlink r:id="rId37" w:history="1">
        <w:r w:rsidR="00640312" w:rsidRPr="006646C0">
          <w:rPr>
            <w:sz w:val="28"/>
            <w:szCs w:val="28"/>
          </w:rPr>
          <w:t>и</w:t>
        </w:r>
        <w:r w:rsidR="00407787" w:rsidRPr="006646C0">
          <w:rPr>
            <w:sz w:val="28"/>
            <w:szCs w:val="28"/>
          </w:rPr>
          <w:t>нструкция</w:t>
        </w:r>
      </w:hyperlink>
      <w:r w:rsidR="00407787" w:rsidRPr="006646C0">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w:t>
      </w:r>
      <w:r w:rsidR="00640312" w:rsidRPr="006646C0">
        <w:rPr>
          <w:sz w:val="28"/>
          <w:szCs w:val="28"/>
        </w:rPr>
        <w:t xml:space="preserve">Министерства </w:t>
      </w:r>
      <w:proofErr w:type="gramStart"/>
      <w:r w:rsidR="00640312" w:rsidRPr="006646C0">
        <w:rPr>
          <w:sz w:val="28"/>
          <w:szCs w:val="28"/>
        </w:rPr>
        <w:t>финансов  Российской</w:t>
      </w:r>
      <w:proofErr w:type="gramEnd"/>
      <w:r w:rsidR="00640312" w:rsidRPr="006646C0">
        <w:rPr>
          <w:sz w:val="28"/>
          <w:szCs w:val="28"/>
        </w:rPr>
        <w:t xml:space="preserve"> Федерации  </w:t>
      </w:r>
      <w:r w:rsidR="00F5676E" w:rsidRPr="006646C0">
        <w:rPr>
          <w:sz w:val="28"/>
          <w:szCs w:val="28"/>
        </w:rPr>
        <w:t xml:space="preserve">от 28 декабря </w:t>
      </w:r>
      <w:r w:rsidR="00407787" w:rsidRPr="006646C0">
        <w:rPr>
          <w:sz w:val="28"/>
          <w:szCs w:val="28"/>
        </w:rPr>
        <w:t xml:space="preserve">2010 </w:t>
      </w:r>
      <w:r w:rsidR="00F5676E" w:rsidRPr="006646C0">
        <w:rPr>
          <w:sz w:val="28"/>
          <w:szCs w:val="28"/>
        </w:rPr>
        <w:t xml:space="preserve">года </w:t>
      </w:r>
      <w:r w:rsidR="00407787" w:rsidRPr="006646C0">
        <w:rPr>
          <w:sz w:val="28"/>
          <w:szCs w:val="28"/>
        </w:rPr>
        <w:t xml:space="preserve">№ 191н (далее - </w:t>
      </w:r>
      <w:hyperlink r:id="rId38" w:history="1">
        <w:r w:rsidR="00407787" w:rsidRPr="006646C0">
          <w:rPr>
            <w:sz w:val="28"/>
            <w:szCs w:val="28"/>
          </w:rPr>
          <w:t>Инструкция</w:t>
        </w:r>
      </w:hyperlink>
      <w:r w:rsidR="00407787" w:rsidRPr="006646C0">
        <w:rPr>
          <w:sz w:val="28"/>
          <w:szCs w:val="28"/>
        </w:rPr>
        <w:t xml:space="preserve"> № 191н)</w:t>
      </w:r>
      <w:r w:rsidR="00640312" w:rsidRPr="006646C0">
        <w:rPr>
          <w:sz w:val="28"/>
          <w:szCs w:val="28"/>
        </w:rPr>
        <w:t>;</w:t>
      </w:r>
    </w:p>
    <w:p w:rsidR="00407787" w:rsidRPr="006646C0" w:rsidRDefault="00407787" w:rsidP="00D507C5">
      <w:pPr>
        <w:ind w:firstLine="709"/>
        <w:rPr>
          <w:sz w:val="28"/>
          <w:szCs w:val="28"/>
        </w:rPr>
      </w:pPr>
      <w:r w:rsidRPr="006646C0">
        <w:rPr>
          <w:sz w:val="28"/>
          <w:szCs w:val="28"/>
        </w:rPr>
        <w:t>иными нормативными актами, регулирующими вопросы организации и ведения бюджетного учета.</w:t>
      </w:r>
    </w:p>
    <w:p w:rsidR="00407787" w:rsidRPr="006646C0" w:rsidRDefault="00407787" w:rsidP="00407787">
      <w:pPr>
        <w:ind w:firstLine="482"/>
        <w:jc w:val="both"/>
        <w:rPr>
          <w:sz w:val="28"/>
          <w:szCs w:val="28"/>
        </w:rPr>
      </w:pPr>
      <w:r w:rsidRPr="006646C0">
        <w:rPr>
          <w:sz w:val="28"/>
          <w:szCs w:val="28"/>
        </w:rPr>
        <w:t xml:space="preserve">Основание: </w:t>
      </w:r>
      <w:hyperlink r:id="rId39" w:history="1">
        <w:r w:rsidRPr="006646C0">
          <w:rPr>
            <w:sz w:val="28"/>
            <w:szCs w:val="28"/>
          </w:rPr>
          <w:t>часть 2 статьи 8</w:t>
        </w:r>
      </w:hyperlink>
      <w:r w:rsidRPr="006646C0">
        <w:rPr>
          <w:sz w:val="28"/>
          <w:szCs w:val="28"/>
        </w:rPr>
        <w:t xml:space="preserve"> Закона № 402-ФЗ</w:t>
      </w:r>
    </w:p>
    <w:p w:rsidR="00407787" w:rsidRPr="006646C0" w:rsidRDefault="00407787" w:rsidP="00407787">
      <w:pPr>
        <w:ind w:firstLine="709"/>
        <w:jc w:val="both"/>
        <w:rPr>
          <w:sz w:val="28"/>
          <w:szCs w:val="28"/>
        </w:rPr>
      </w:pPr>
    </w:p>
    <w:p w:rsidR="00407787" w:rsidRPr="006646C0" w:rsidRDefault="00F5676E" w:rsidP="00F5676E">
      <w:pPr>
        <w:pStyle w:val="a3"/>
        <w:jc w:val="center"/>
        <w:rPr>
          <w:szCs w:val="28"/>
        </w:rPr>
      </w:pPr>
      <w:r w:rsidRPr="006646C0">
        <w:rPr>
          <w:szCs w:val="28"/>
          <w:lang w:val="en-US"/>
        </w:rPr>
        <w:t>I</w:t>
      </w:r>
      <w:r w:rsidR="00407787" w:rsidRPr="006646C0">
        <w:rPr>
          <w:szCs w:val="28"/>
        </w:rPr>
        <w:t>. Общие положения</w:t>
      </w:r>
    </w:p>
    <w:p w:rsidR="00407787" w:rsidRPr="006646C0" w:rsidRDefault="00407787" w:rsidP="00407787">
      <w:pPr>
        <w:pStyle w:val="a3"/>
        <w:ind w:firstLine="709"/>
        <w:jc w:val="center"/>
        <w:rPr>
          <w:szCs w:val="28"/>
        </w:rPr>
      </w:pPr>
    </w:p>
    <w:p w:rsidR="00407787" w:rsidRPr="006646C0" w:rsidRDefault="00407787" w:rsidP="00407787">
      <w:pPr>
        <w:pStyle w:val="a3"/>
        <w:ind w:firstLine="709"/>
        <w:rPr>
          <w:szCs w:val="28"/>
        </w:rPr>
      </w:pPr>
      <w:r w:rsidRPr="006646C0">
        <w:rPr>
          <w:szCs w:val="28"/>
        </w:rPr>
        <w:t>1.1. Администрация является администратором доходов, главным распорядителем бюджетных средств, получателем бюджетных средств.</w:t>
      </w:r>
    </w:p>
    <w:p w:rsidR="00407787" w:rsidRPr="006646C0" w:rsidRDefault="00407787" w:rsidP="00407787">
      <w:pPr>
        <w:pStyle w:val="a3"/>
        <w:ind w:firstLine="709"/>
        <w:rPr>
          <w:szCs w:val="28"/>
        </w:rPr>
      </w:pPr>
      <w:r w:rsidRPr="006646C0">
        <w:rPr>
          <w:szCs w:val="28"/>
        </w:rPr>
        <w:t>1.2. Ответственным за организацию бюджетного учета и соблюдение законодательства при выполнении хозяйственных операций является Глава Благодарненского городского округа Ставропольского края (далее – Глава).</w:t>
      </w:r>
    </w:p>
    <w:p w:rsidR="00407787" w:rsidRPr="006646C0" w:rsidRDefault="00407787" w:rsidP="00407787">
      <w:pPr>
        <w:ind w:firstLine="709"/>
        <w:jc w:val="both"/>
        <w:rPr>
          <w:sz w:val="28"/>
          <w:szCs w:val="28"/>
        </w:rPr>
      </w:pPr>
      <w:r w:rsidRPr="006646C0">
        <w:rPr>
          <w:sz w:val="28"/>
          <w:szCs w:val="28"/>
        </w:rPr>
        <w:t xml:space="preserve">1.3. Бюджетный учет в администрации осуществляется отделом планирования, учета и отчетности администрации (далее – отдел планирования, учета и отчетности). Отдел планирования, учета и отчетности возглавляет начальник отдела планирования, учета и отчетности – главный бухгалтер администрации, который несет ответственность за ведение бухгалтерского учета. Начальник отдела планирования, учета и отчетности администрации руководствуется Положением об администрации Благодарненского городского округа Ставропольского края, </w:t>
      </w:r>
      <w:r w:rsidRPr="006646C0">
        <w:rPr>
          <w:sz w:val="28"/>
          <w:szCs w:val="28"/>
        </w:rPr>
        <w:lastRenderedPageBreak/>
        <w:t>законодательными и нормативными актами Российской Федерации, законодательными и нормативными актами Ставропольского края, нормативными документами Совета депутатов Благодарненского городского округа Ставропольского края и должностной инструкцией.</w:t>
      </w:r>
    </w:p>
    <w:p w:rsidR="00407787" w:rsidRPr="006646C0" w:rsidRDefault="00F5676E" w:rsidP="00407787">
      <w:pPr>
        <w:ind w:firstLine="505"/>
        <w:jc w:val="both"/>
        <w:rPr>
          <w:snapToGrid w:val="0"/>
          <w:sz w:val="28"/>
          <w:szCs w:val="28"/>
        </w:rPr>
      </w:pPr>
      <w:r w:rsidRPr="006646C0">
        <w:rPr>
          <w:snapToGrid w:val="0"/>
          <w:sz w:val="28"/>
          <w:szCs w:val="28"/>
        </w:rPr>
        <w:t xml:space="preserve">  </w:t>
      </w:r>
      <w:r w:rsidR="00407787" w:rsidRPr="006646C0">
        <w:rPr>
          <w:snapToGrid w:val="0"/>
          <w:sz w:val="28"/>
          <w:szCs w:val="28"/>
        </w:rPr>
        <w:t>Основание: часть 3 статьи 7 Закона № 402-</w:t>
      </w:r>
      <w:proofErr w:type="gramStart"/>
      <w:r w:rsidR="00407787" w:rsidRPr="006646C0">
        <w:rPr>
          <w:snapToGrid w:val="0"/>
          <w:sz w:val="28"/>
          <w:szCs w:val="28"/>
        </w:rPr>
        <w:t xml:space="preserve">ФЗ, </w:t>
      </w:r>
      <w:r w:rsidRPr="006646C0">
        <w:rPr>
          <w:snapToGrid w:val="0"/>
          <w:sz w:val="28"/>
          <w:szCs w:val="28"/>
        </w:rPr>
        <w:t xml:space="preserve">  </w:t>
      </w:r>
      <w:proofErr w:type="gramEnd"/>
      <w:r w:rsidR="00407787" w:rsidRPr="006646C0">
        <w:rPr>
          <w:snapToGrid w:val="0"/>
          <w:sz w:val="28"/>
          <w:szCs w:val="28"/>
        </w:rPr>
        <w:t xml:space="preserve">пункт </w:t>
      </w:r>
      <w:r w:rsidRPr="006646C0">
        <w:rPr>
          <w:snapToGrid w:val="0"/>
          <w:sz w:val="28"/>
          <w:szCs w:val="28"/>
        </w:rPr>
        <w:t xml:space="preserve">   </w:t>
      </w:r>
      <w:r w:rsidR="00407787" w:rsidRPr="006646C0">
        <w:rPr>
          <w:snapToGrid w:val="0"/>
          <w:sz w:val="28"/>
          <w:szCs w:val="28"/>
        </w:rPr>
        <w:t xml:space="preserve">4 </w:t>
      </w:r>
      <w:r w:rsidRPr="006646C0">
        <w:rPr>
          <w:snapToGrid w:val="0"/>
          <w:sz w:val="28"/>
          <w:szCs w:val="28"/>
        </w:rPr>
        <w:t xml:space="preserve">  </w:t>
      </w:r>
      <w:r w:rsidR="00407787" w:rsidRPr="006646C0">
        <w:rPr>
          <w:snapToGrid w:val="0"/>
          <w:sz w:val="28"/>
          <w:szCs w:val="28"/>
        </w:rPr>
        <w:t>Инструкции № 157н.</w:t>
      </w:r>
    </w:p>
    <w:p w:rsidR="00407787" w:rsidRPr="006646C0" w:rsidRDefault="00407787" w:rsidP="00407787">
      <w:pPr>
        <w:ind w:firstLine="709"/>
        <w:jc w:val="both"/>
        <w:rPr>
          <w:sz w:val="28"/>
          <w:szCs w:val="28"/>
        </w:rPr>
      </w:pPr>
      <w:r w:rsidRPr="006646C0">
        <w:rPr>
          <w:sz w:val="28"/>
          <w:szCs w:val="28"/>
        </w:rPr>
        <w:t>В отделе планирования, учета и отчетности созданы участки: учета расчетов по поступлению и выбытию нефинансовых активов, учета материальных запасов и основных средств, расчетов по оплате труда и начислениям на выплаты по оплате труда, учета расчетов с поставщиками и подрядчиками, учета кассовых операций, учета расчетов с подотчетными лицами, учета финансирования и затрат, налогового учета, учета доходов. Специалисты перечисленных участков несут ответственность за состояние соответствующего участка бухгалтерского учета и достоверность контролируемых ими показателей бухгалтерской бюджетной отчетности.</w:t>
      </w:r>
    </w:p>
    <w:p w:rsidR="00407787" w:rsidRPr="006646C0" w:rsidRDefault="00407787" w:rsidP="00407787">
      <w:pPr>
        <w:ind w:firstLine="709"/>
        <w:jc w:val="both"/>
        <w:rPr>
          <w:sz w:val="28"/>
          <w:szCs w:val="28"/>
        </w:rPr>
      </w:pPr>
      <w:r w:rsidRPr="006646C0">
        <w:rPr>
          <w:sz w:val="28"/>
          <w:szCs w:val="28"/>
        </w:rPr>
        <w:t>Контроль над хозяйственными операциями осуществляет начальник отдела планирования, учета и отчетности - главный бухгалтер администрации.</w:t>
      </w:r>
    </w:p>
    <w:p w:rsidR="00407787" w:rsidRPr="006646C0" w:rsidRDefault="00407787" w:rsidP="00407787">
      <w:pPr>
        <w:pStyle w:val="a3"/>
        <w:ind w:firstLine="709"/>
        <w:rPr>
          <w:szCs w:val="28"/>
        </w:rPr>
      </w:pPr>
      <w:r w:rsidRPr="006646C0">
        <w:rPr>
          <w:szCs w:val="28"/>
        </w:rPr>
        <w:t>1.4. Бюджетный учет в подведомственных администрации учреждениях, имеющих лицевые счета в территориальных органах Казначейства, осуществляется муниципальным учреждением «Межведомственным учетным центром».</w:t>
      </w:r>
    </w:p>
    <w:p w:rsidR="00407787" w:rsidRPr="006646C0" w:rsidRDefault="00407787" w:rsidP="00407787">
      <w:pPr>
        <w:pStyle w:val="a3"/>
        <w:ind w:firstLine="709"/>
        <w:rPr>
          <w:szCs w:val="28"/>
        </w:rPr>
      </w:pPr>
      <w:r w:rsidRPr="006646C0">
        <w:rPr>
          <w:szCs w:val="28"/>
        </w:rPr>
        <w:t>1.5. Главный бухгалтер подчиняется непосредственно руководителю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407787" w:rsidRPr="006646C0" w:rsidRDefault="00407787" w:rsidP="00407787">
      <w:pPr>
        <w:ind w:firstLine="708"/>
        <w:jc w:val="both"/>
        <w:rPr>
          <w:sz w:val="28"/>
          <w:szCs w:val="28"/>
        </w:rPr>
      </w:pPr>
      <w:r w:rsidRPr="006646C0">
        <w:rPr>
          <w:sz w:val="28"/>
          <w:szCs w:val="28"/>
        </w:rPr>
        <w:t>При внесении изменений в учетную политику начальник отдела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финансового управления и движение его денежных средств на основе своего профессионального суждения. Профессиональное суждение оформляется в виде служебной записки.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07787" w:rsidRPr="006646C0" w:rsidRDefault="00407787" w:rsidP="00407787">
      <w:pPr>
        <w:ind w:firstLine="708"/>
        <w:jc w:val="both"/>
        <w:rPr>
          <w:sz w:val="28"/>
          <w:szCs w:val="28"/>
        </w:rPr>
      </w:pPr>
      <w:r w:rsidRPr="006646C0">
        <w:rPr>
          <w:sz w:val="28"/>
          <w:szCs w:val="28"/>
        </w:rPr>
        <w:t>Основание: пункты 17, 20, 32 федерального стандарта «Учетная политика, оценочные значения и ошибки»</w:t>
      </w:r>
    </w:p>
    <w:p w:rsidR="00407787" w:rsidRPr="006646C0" w:rsidRDefault="00407787" w:rsidP="00407787">
      <w:pPr>
        <w:pStyle w:val="a3"/>
        <w:ind w:firstLine="709"/>
        <w:rPr>
          <w:szCs w:val="28"/>
        </w:rPr>
      </w:pPr>
      <w:r w:rsidRPr="006646C0">
        <w:rPr>
          <w:szCs w:val="28"/>
        </w:rPr>
        <w:t>Требования главного бухгалтера администрации по документальному оформлению фактов хозяйственной жизни и представлению в бухгалтерские службы необходимых документов и сведений являются обязательными для всех сотрудников (служащих) администрации, включая сотрудников подведомственных администрации учреждений.</w:t>
      </w:r>
    </w:p>
    <w:p w:rsidR="00F5676E" w:rsidRPr="006646C0" w:rsidRDefault="00F5676E" w:rsidP="00407787">
      <w:pPr>
        <w:pStyle w:val="a3"/>
        <w:ind w:firstLine="709"/>
        <w:rPr>
          <w:szCs w:val="28"/>
        </w:rPr>
      </w:pPr>
    </w:p>
    <w:p w:rsidR="00F5676E" w:rsidRPr="006646C0" w:rsidRDefault="00F5676E" w:rsidP="00407787">
      <w:pPr>
        <w:pStyle w:val="a3"/>
        <w:ind w:firstLine="709"/>
        <w:rPr>
          <w:szCs w:val="28"/>
        </w:rPr>
      </w:pPr>
    </w:p>
    <w:p w:rsidR="00F5676E" w:rsidRPr="006646C0" w:rsidRDefault="00F5676E" w:rsidP="00407787">
      <w:pPr>
        <w:pStyle w:val="a3"/>
        <w:ind w:firstLine="709"/>
        <w:rPr>
          <w:szCs w:val="28"/>
        </w:rPr>
      </w:pPr>
    </w:p>
    <w:p w:rsidR="00407787" w:rsidRPr="006646C0" w:rsidRDefault="00407787" w:rsidP="00407787">
      <w:pPr>
        <w:pStyle w:val="a3"/>
        <w:ind w:firstLine="709"/>
        <w:rPr>
          <w:szCs w:val="28"/>
        </w:rPr>
      </w:pPr>
      <w:r w:rsidRPr="006646C0">
        <w:rPr>
          <w:szCs w:val="28"/>
        </w:rPr>
        <w:lastRenderedPageBreak/>
        <w:t>1.6. Администрация в своей работе по бюджетному учёту использует:</w:t>
      </w:r>
    </w:p>
    <w:p w:rsidR="00407787" w:rsidRPr="006646C0" w:rsidRDefault="00407787" w:rsidP="00407787">
      <w:pPr>
        <w:pStyle w:val="a3"/>
        <w:ind w:firstLine="709"/>
        <w:rPr>
          <w:szCs w:val="28"/>
        </w:rPr>
      </w:pPr>
      <w:r w:rsidRPr="006646C0">
        <w:rPr>
          <w:szCs w:val="28"/>
        </w:rPr>
        <w:t>список лиц, имеющих право подписи денежных и расчетных документов, финансовых и кредитных обязательств, утвержденный настоящим распоряжением;</w:t>
      </w:r>
    </w:p>
    <w:p w:rsidR="00407787" w:rsidRPr="006646C0" w:rsidRDefault="00407787" w:rsidP="00407787">
      <w:pPr>
        <w:pStyle w:val="a3"/>
        <w:ind w:firstLine="709"/>
        <w:rPr>
          <w:szCs w:val="28"/>
        </w:rPr>
      </w:pPr>
      <w:r w:rsidRPr="006646C0">
        <w:rPr>
          <w:szCs w:val="28"/>
        </w:rPr>
        <w:t>состав постоянной комиссии по поступлению и выбытию активов, и проведению инвентаризации, основных средств и материальных ценностей, обязательств, состоящих и значащихся на балансе администрации, утвержденный настоящим распоряжением;</w:t>
      </w:r>
    </w:p>
    <w:p w:rsidR="00407787" w:rsidRPr="006646C0" w:rsidRDefault="00407787" w:rsidP="00407787">
      <w:pPr>
        <w:pStyle w:val="a3"/>
        <w:ind w:firstLine="709"/>
        <w:rPr>
          <w:szCs w:val="28"/>
        </w:rPr>
      </w:pPr>
      <w:r w:rsidRPr="006646C0">
        <w:rPr>
          <w:szCs w:val="28"/>
        </w:rPr>
        <w:t>список лиц, имеющих полномочия осуществлять формирование, подписания и передачи электронных документов, заверенных электронной цифровой подписью, с использованием средств криптографической защиты информации, утвержденный настоящим распоряжением;</w:t>
      </w:r>
    </w:p>
    <w:p w:rsidR="00407787" w:rsidRPr="006646C0" w:rsidRDefault="00407787" w:rsidP="00407787">
      <w:pPr>
        <w:ind w:firstLine="709"/>
        <w:jc w:val="both"/>
        <w:rPr>
          <w:sz w:val="28"/>
          <w:szCs w:val="28"/>
        </w:rPr>
      </w:pPr>
      <w:r w:rsidRPr="006646C0">
        <w:rPr>
          <w:sz w:val="28"/>
          <w:szCs w:val="28"/>
        </w:rPr>
        <w:t>график документооборота администрации, утвержденный настоящим распоряжением;</w:t>
      </w:r>
    </w:p>
    <w:p w:rsidR="00407787" w:rsidRPr="006646C0" w:rsidRDefault="00407787" w:rsidP="00407787">
      <w:pPr>
        <w:ind w:firstLine="709"/>
        <w:jc w:val="both"/>
        <w:rPr>
          <w:sz w:val="28"/>
          <w:szCs w:val="28"/>
        </w:rPr>
      </w:pPr>
      <w:r w:rsidRPr="006646C0">
        <w:rPr>
          <w:sz w:val="28"/>
          <w:szCs w:val="28"/>
        </w:rPr>
        <w:t>порядок выдачи денежных средств под отчет и оформление авансовых отчетов по их использованию в администрации, утвержденный настоящим распоряжением;</w:t>
      </w:r>
    </w:p>
    <w:p w:rsidR="00407787" w:rsidRPr="006646C0" w:rsidRDefault="00407787" w:rsidP="00407787">
      <w:pPr>
        <w:ind w:firstLine="709"/>
        <w:jc w:val="both"/>
        <w:rPr>
          <w:sz w:val="28"/>
          <w:szCs w:val="28"/>
        </w:rPr>
      </w:pPr>
      <w:r w:rsidRPr="006646C0">
        <w:rPr>
          <w:sz w:val="28"/>
          <w:szCs w:val="28"/>
        </w:rPr>
        <w:t>рабочий план счетов бухгалтерского учета администрации, утвержденный настоящим распоряжением.</w:t>
      </w:r>
    </w:p>
    <w:p w:rsidR="00407787" w:rsidRPr="006646C0" w:rsidRDefault="00407787" w:rsidP="00407787">
      <w:pPr>
        <w:pStyle w:val="ConsPlusNormal"/>
        <w:widowControl/>
        <w:ind w:firstLine="709"/>
        <w:jc w:val="both"/>
        <w:rPr>
          <w:rFonts w:ascii="Times New Roman" w:hAnsi="Times New Roman" w:cs="Times New Roman"/>
          <w:sz w:val="28"/>
          <w:szCs w:val="28"/>
        </w:rPr>
      </w:pPr>
      <w:r w:rsidRPr="006646C0">
        <w:rPr>
          <w:rFonts w:ascii="Times New Roman" w:hAnsi="Times New Roman" w:cs="Times New Roman"/>
          <w:sz w:val="28"/>
          <w:szCs w:val="28"/>
        </w:rPr>
        <w:t xml:space="preserve">1.7. 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жизни, ведение регистров бухгалтерского учета осуществляется на русском языке. </w:t>
      </w:r>
    </w:p>
    <w:p w:rsidR="00407787" w:rsidRPr="006646C0" w:rsidRDefault="00407787" w:rsidP="00407787">
      <w:pPr>
        <w:ind w:firstLine="505"/>
        <w:jc w:val="both"/>
        <w:rPr>
          <w:snapToGrid w:val="0"/>
          <w:sz w:val="28"/>
          <w:szCs w:val="28"/>
        </w:rPr>
      </w:pPr>
      <w:r w:rsidRPr="006646C0">
        <w:rPr>
          <w:snapToGrid w:val="0"/>
          <w:sz w:val="28"/>
          <w:szCs w:val="28"/>
        </w:rPr>
        <w:t>При поступлении документов на иностранном языке построчный перевод таких документов на русский язык осуществляется сотрудником администрации, который владеет иностранным языком. Переводы составляются на отдельном документе, заверяются подписью сотрудника, составившего перевод, и прикладываются к первичным документам.</w:t>
      </w:r>
    </w:p>
    <w:p w:rsidR="00407787" w:rsidRPr="006646C0" w:rsidRDefault="00407787" w:rsidP="00407787">
      <w:pPr>
        <w:ind w:firstLine="505"/>
        <w:jc w:val="both"/>
        <w:rPr>
          <w:snapToGrid w:val="0"/>
          <w:sz w:val="28"/>
          <w:szCs w:val="28"/>
        </w:rPr>
      </w:pPr>
      <w:r w:rsidRPr="006646C0">
        <w:rPr>
          <w:snapToGrid w:val="0"/>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407787" w:rsidRPr="006646C0" w:rsidRDefault="00407787" w:rsidP="00407787">
      <w:pPr>
        <w:ind w:firstLine="505"/>
        <w:jc w:val="both"/>
        <w:rPr>
          <w:snapToGrid w:val="0"/>
          <w:sz w:val="28"/>
          <w:szCs w:val="28"/>
        </w:rPr>
      </w:pPr>
      <w:r w:rsidRPr="006646C0">
        <w:rPr>
          <w:snapToGrid w:val="0"/>
          <w:sz w:val="28"/>
          <w:szCs w:val="28"/>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rsidR="00407787" w:rsidRPr="006646C0" w:rsidRDefault="00407787" w:rsidP="00407787">
      <w:pPr>
        <w:ind w:firstLine="505"/>
        <w:jc w:val="both"/>
        <w:rPr>
          <w:snapToGrid w:val="0"/>
          <w:sz w:val="28"/>
          <w:szCs w:val="28"/>
        </w:rPr>
      </w:pPr>
      <w:r w:rsidRPr="006646C0">
        <w:rPr>
          <w:sz w:val="28"/>
          <w:szCs w:val="28"/>
        </w:rPr>
        <w:t xml:space="preserve">Основание: </w:t>
      </w:r>
      <w:hyperlink r:id="rId40" w:history="1">
        <w:r w:rsidRPr="006646C0">
          <w:rPr>
            <w:sz w:val="28"/>
            <w:szCs w:val="28"/>
          </w:rPr>
          <w:t>пункт 31</w:t>
        </w:r>
      </w:hyperlink>
      <w:r w:rsidR="001A0026" w:rsidRPr="006646C0">
        <w:rPr>
          <w:sz w:val="28"/>
          <w:szCs w:val="28"/>
        </w:rPr>
        <w:t xml:space="preserve"> СГС «Концептуальные основы».</w:t>
      </w:r>
    </w:p>
    <w:p w:rsidR="00407787" w:rsidRPr="006646C0" w:rsidRDefault="00407787" w:rsidP="00407787">
      <w:pPr>
        <w:pStyle w:val="a3"/>
        <w:ind w:firstLine="709"/>
        <w:rPr>
          <w:szCs w:val="28"/>
        </w:rPr>
      </w:pPr>
      <w:r w:rsidRPr="006646C0">
        <w:rPr>
          <w:szCs w:val="28"/>
        </w:rPr>
        <w:t>1.8. 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администрации (далее – события после отчетной даты).</w:t>
      </w:r>
    </w:p>
    <w:p w:rsidR="001A0026" w:rsidRPr="006646C0" w:rsidRDefault="001A0026" w:rsidP="00407787">
      <w:pPr>
        <w:pStyle w:val="a3"/>
        <w:ind w:firstLine="709"/>
        <w:rPr>
          <w:szCs w:val="28"/>
        </w:rPr>
      </w:pPr>
    </w:p>
    <w:p w:rsidR="001A0026" w:rsidRPr="006646C0" w:rsidRDefault="001A0026" w:rsidP="00407787">
      <w:pPr>
        <w:pStyle w:val="a3"/>
        <w:ind w:firstLine="709"/>
        <w:rPr>
          <w:szCs w:val="28"/>
        </w:rPr>
      </w:pPr>
    </w:p>
    <w:p w:rsidR="001A0026" w:rsidRPr="006646C0" w:rsidRDefault="001A0026" w:rsidP="00407787">
      <w:pPr>
        <w:pStyle w:val="a3"/>
        <w:ind w:firstLine="709"/>
        <w:rPr>
          <w:szCs w:val="28"/>
        </w:rPr>
      </w:pPr>
    </w:p>
    <w:p w:rsidR="00407787" w:rsidRPr="006646C0" w:rsidRDefault="00407787" w:rsidP="00407787">
      <w:pPr>
        <w:pStyle w:val="a3"/>
        <w:ind w:firstLine="709"/>
        <w:rPr>
          <w:szCs w:val="28"/>
        </w:rPr>
      </w:pPr>
      <w:r w:rsidRPr="006646C0">
        <w:rPr>
          <w:szCs w:val="28"/>
        </w:rPr>
        <w:t>Событиями после отчетной даты являются:</w:t>
      </w:r>
    </w:p>
    <w:p w:rsidR="00407787" w:rsidRPr="006646C0" w:rsidRDefault="00407787" w:rsidP="00407787">
      <w:pPr>
        <w:pStyle w:val="a3"/>
        <w:ind w:firstLine="709"/>
        <w:rPr>
          <w:szCs w:val="28"/>
        </w:rPr>
      </w:pPr>
      <w:r w:rsidRPr="006646C0">
        <w:rPr>
          <w:szCs w:val="28"/>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407787" w:rsidRPr="006646C0" w:rsidRDefault="00407787" w:rsidP="00407787">
      <w:pPr>
        <w:pStyle w:val="a3"/>
        <w:ind w:firstLine="709"/>
        <w:rPr>
          <w:szCs w:val="28"/>
        </w:rPr>
      </w:pPr>
      <w:r w:rsidRPr="006646C0">
        <w:rPr>
          <w:szCs w:val="28"/>
        </w:rPr>
        <w:t>объявление дебитора банкротом, что влечет последующее списание дебиторской задолженности;</w:t>
      </w:r>
    </w:p>
    <w:p w:rsidR="00407787" w:rsidRPr="006646C0" w:rsidRDefault="00407787" w:rsidP="00407787">
      <w:pPr>
        <w:pStyle w:val="a3"/>
        <w:ind w:firstLine="709"/>
        <w:rPr>
          <w:szCs w:val="28"/>
        </w:rPr>
      </w:pPr>
      <w:r w:rsidRPr="006646C0">
        <w:rPr>
          <w:szCs w:val="28"/>
        </w:rPr>
        <w:t>получение от страховой организации страхового возмещения;</w:t>
      </w:r>
    </w:p>
    <w:p w:rsidR="00407787" w:rsidRPr="006646C0" w:rsidRDefault="00407787" w:rsidP="00407787">
      <w:pPr>
        <w:pStyle w:val="a3"/>
        <w:ind w:firstLine="709"/>
        <w:rPr>
          <w:szCs w:val="28"/>
        </w:rPr>
      </w:pPr>
      <w:r w:rsidRPr="006646C0">
        <w:rPr>
          <w:szCs w:val="28"/>
        </w:rPr>
        <w:t>обнаружение бухгалтерской ошибки, нарушений законодательства, которые влекут искажение бухгалтерской отчетности;</w:t>
      </w:r>
    </w:p>
    <w:p w:rsidR="00407787" w:rsidRPr="006646C0" w:rsidRDefault="00407787" w:rsidP="00407787">
      <w:pPr>
        <w:pStyle w:val="a3"/>
        <w:ind w:firstLine="709"/>
        <w:rPr>
          <w:szCs w:val="28"/>
        </w:rPr>
      </w:pPr>
      <w:r w:rsidRPr="006646C0">
        <w:rPr>
          <w:szCs w:val="28"/>
        </w:rPr>
        <w:t>пожар, авария, стихийное бедствие, другая чрезвычайная ситуация, из-за которой уничтожена значительная часть имущества.</w:t>
      </w:r>
    </w:p>
    <w:p w:rsidR="00407787" w:rsidRPr="006646C0" w:rsidRDefault="00407787" w:rsidP="00407787">
      <w:pPr>
        <w:pStyle w:val="a3"/>
        <w:ind w:firstLine="709"/>
        <w:rPr>
          <w:szCs w:val="28"/>
        </w:rPr>
      </w:pPr>
      <w:r w:rsidRPr="006646C0">
        <w:rPr>
          <w:szCs w:val="28"/>
        </w:rPr>
        <w:t>События после отчетной даты отражаются в бюджетном учете заключительными операциями отчетного года.</w:t>
      </w:r>
    </w:p>
    <w:p w:rsidR="00407787" w:rsidRPr="006646C0" w:rsidRDefault="00407787" w:rsidP="00407787">
      <w:pPr>
        <w:pStyle w:val="ae"/>
        <w:spacing w:before="0" w:beforeAutospacing="0" w:after="0" w:afterAutospacing="0"/>
        <w:ind w:firstLine="709"/>
        <w:rPr>
          <w:sz w:val="28"/>
          <w:szCs w:val="28"/>
        </w:rPr>
      </w:pPr>
      <w:r w:rsidRPr="006646C0">
        <w:rPr>
          <w:sz w:val="28"/>
          <w:szCs w:val="28"/>
        </w:rPr>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407787" w:rsidRPr="006646C0" w:rsidRDefault="00407787" w:rsidP="00407787">
      <w:pPr>
        <w:pStyle w:val="ae"/>
        <w:spacing w:before="0" w:beforeAutospacing="0" w:after="0" w:afterAutospacing="0"/>
        <w:ind w:firstLine="709"/>
        <w:rPr>
          <w:sz w:val="28"/>
          <w:szCs w:val="28"/>
        </w:rPr>
      </w:pPr>
      <w:r w:rsidRPr="006646C0">
        <w:rPr>
          <w:sz w:val="28"/>
          <w:szCs w:val="28"/>
        </w:rPr>
        <w:t>Основание: пункт 6 Инструкции № 157н</w:t>
      </w:r>
    </w:p>
    <w:p w:rsidR="00407787" w:rsidRPr="006646C0" w:rsidRDefault="00407787" w:rsidP="00407787">
      <w:pPr>
        <w:pStyle w:val="ae"/>
        <w:spacing w:before="0" w:beforeAutospacing="0" w:after="0" w:afterAutospacing="0"/>
        <w:ind w:firstLine="709"/>
        <w:rPr>
          <w:sz w:val="28"/>
          <w:szCs w:val="28"/>
        </w:rPr>
      </w:pPr>
    </w:p>
    <w:p w:rsidR="00407787" w:rsidRPr="006646C0" w:rsidRDefault="001A0026" w:rsidP="001A0026">
      <w:pPr>
        <w:pStyle w:val="ae"/>
        <w:spacing w:before="0" w:beforeAutospacing="0" w:after="0" w:afterAutospacing="0"/>
        <w:jc w:val="center"/>
        <w:rPr>
          <w:bCs/>
          <w:sz w:val="28"/>
          <w:szCs w:val="28"/>
        </w:rPr>
      </w:pPr>
      <w:r w:rsidRPr="006646C0">
        <w:rPr>
          <w:bCs/>
          <w:sz w:val="28"/>
          <w:szCs w:val="28"/>
          <w:lang w:val="en-US"/>
        </w:rPr>
        <w:t>II</w:t>
      </w:r>
      <w:r w:rsidR="00407787" w:rsidRPr="006646C0">
        <w:rPr>
          <w:bCs/>
          <w:sz w:val="28"/>
          <w:szCs w:val="28"/>
        </w:rPr>
        <w:t>. Рабочий план счетов</w:t>
      </w:r>
    </w:p>
    <w:p w:rsidR="00407787" w:rsidRPr="006646C0" w:rsidRDefault="00407787" w:rsidP="00407787">
      <w:pPr>
        <w:pStyle w:val="ae"/>
        <w:spacing w:before="0" w:beforeAutospacing="0" w:after="0" w:afterAutospacing="0"/>
        <w:ind w:firstLine="709"/>
        <w:jc w:val="center"/>
        <w:rPr>
          <w:sz w:val="28"/>
          <w:szCs w:val="28"/>
        </w:rPr>
      </w:pP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2.1. Бюджетный учет ведется раздельно в разрезе разделов, подразделов, целевых статей, видов расходов.</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2.2. Бюджетный учет ведется с использованием рабочего Плана счетов, разработанного в соответствии с Инструкцией № 157н, Инструкцией № 162н.</w:t>
      </w:r>
    </w:p>
    <w:p w:rsidR="00407787" w:rsidRPr="006646C0" w:rsidRDefault="00407787" w:rsidP="001A0026">
      <w:pPr>
        <w:ind w:firstLine="709"/>
        <w:jc w:val="both"/>
        <w:rPr>
          <w:sz w:val="28"/>
          <w:szCs w:val="28"/>
        </w:rPr>
      </w:pPr>
      <w:r w:rsidRPr="006646C0">
        <w:rPr>
          <w:rStyle w:val="fill"/>
          <w:b w:val="0"/>
          <w:i w:val="0"/>
          <w:color w:val="auto"/>
          <w:sz w:val="28"/>
          <w:szCs w:val="28"/>
        </w:rPr>
        <w:t xml:space="preserve">Администрация </w:t>
      </w:r>
      <w:r w:rsidRPr="006646C0">
        <w:rPr>
          <w:sz w:val="28"/>
          <w:szCs w:val="28"/>
        </w:rPr>
        <w:t xml:space="preserve">применяет </w:t>
      </w:r>
      <w:proofErr w:type="spellStart"/>
      <w:r w:rsidRPr="006646C0">
        <w:rPr>
          <w:sz w:val="28"/>
          <w:szCs w:val="28"/>
        </w:rPr>
        <w:t>забалансовые</w:t>
      </w:r>
      <w:proofErr w:type="spellEnd"/>
      <w:r w:rsidRPr="006646C0">
        <w:rPr>
          <w:sz w:val="28"/>
          <w:szCs w:val="28"/>
        </w:rPr>
        <w:t xml:space="preserve"> счета, утве</w:t>
      </w:r>
      <w:r w:rsidR="001A0026" w:rsidRPr="006646C0">
        <w:rPr>
          <w:sz w:val="28"/>
          <w:szCs w:val="28"/>
        </w:rPr>
        <w:t xml:space="preserve">ржденные в </w:t>
      </w:r>
      <w:r w:rsidRPr="006646C0">
        <w:rPr>
          <w:sz w:val="28"/>
          <w:szCs w:val="28"/>
        </w:rPr>
        <w:t xml:space="preserve">Инструкции №157. </w:t>
      </w:r>
    </w:p>
    <w:p w:rsidR="00407787" w:rsidRPr="006646C0" w:rsidRDefault="00407787" w:rsidP="001A0026">
      <w:pPr>
        <w:ind w:firstLine="709"/>
        <w:jc w:val="both"/>
        <w:rPr>
          <w:sz w:val="28"/>
          <w:szCs w:val="28"/>
          <w:lang w:eastAsia="en-US"/>
        </w:rPr>
      </w:pPr>
      <w:r w:rsidRPr="006646C0">
        <w:rPr>
          <w:sz w:val="28"/>
          <w:szCs w:val="28"/>
          <w:lang w:eastAsia="en-US"/>
        </w:rPr>
        <w:t>Основание: пункты 2 и 6 Инструкции к Единому плану счетов №</w:t>
      </w:r>
      <w:r w:rsidRPr="006646C0">
        <w:rPr>
          <w:sz w:val="28"/>
          <w:szCs w:val="28"/>
          <w:lang w:val="en-US" w:eastAsia="en-US"/>
        </w:rPr>
        <w:t> </w:t>
      </w:r>
      <w:r w:rsidRPr="006646C0">
        <w:rPr>
          <w:sz w:val="28"/>
          <w:szCs w:val="28"/>
          <w:lang w:eastAsia="en-US"/>
        </w:rPr>
        <w:t>157н, пункт 19 СГС «Концептуальные основы бухучета и отчетности», подпункт «б» пункта 9 СГС «Учетная политика, оценочные значения и ошибки».</w:t>
      </w:r>
    </w:p>
    <w:p w:rsidR="00407787" w:rsidRPr="006646C0" w:rsidRDefault="00407787" w:rsidP="00407787">
      <w:pPr>
        <w:pStyle w:val="ae"/>
        <w:spacing w:before="0" w:beforeAutospacing="0" w:after="0" w:afterAutospacing="0"/>
        <w:ind w:firstLine="709"/>
        <w:jc w:val="both"/>
        <w:rPr>
          <w:sz w:val="28"/>
          <w:szCs w:val="28"/>
        </w:rPr>
      </w:pPr>
    </w:p>
    <w:p w:rsidR="00407787" w:rsidRPr="006646C0" w:rsidRDefault="001A0026" w:rsidP="001A0026">
      <w:pPr>
        <w:pStyle w:val="ae"/>
        <w:spacing w:before="0" w:beforeAutospacing="0" w:after="0" w:afterAutospacing="0"/>
        <w:jc w:val="center"/>
        <w:rPr>
          <w:bCs/>
          <w:sz w:val="28"/>
          <w:szCs w:val="28"/>
        </w:rPr>
      </w:pPr>
      <w:r w:rsidRPr="006646C0">
        <w:rPr>
          <w:bCs/>
          <w:sz w:val="28"/>
          <w:szCs w:val="28"/>
          <w:lang w:val="en-US"/>
        </w:rPr>
        <w:t>III</w:t>
      </w:r>
      <w:r w:rsidR="00407787" w:rsidRPr="006646C0">
        <w:rPr>
          <w:bCs/>
          <w:sz w:val="28"/>
          <w:szCs w:val="28"/>
        </w:rPr>
        <w:t>. Учет отдельных видов имущества и обязательств</w:t>
      </w:r>
    </w:p>
    <w:p w:rsidR="00407787" w:rsidRPr="006646C0" w:rsidRDefault="00407787" w:rsidP="00407787">
      <w:pPr>
        <w:pStyle w:val="ae"/>
        <w:spacing w:before="0" w:beforeAutospacing="0" w:after="0" w:afterAutospacing="0"/>
        <w:ind w:firstLine="709"/>
        <w:jc w:val="center"/>
        <w:rPr>
          <w:sz w:val="28"/>
          <w:szCs w:val="28"/>
        </w:rPr>
      </w:pP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3.1. При ведении бюджетного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Ошибки, признанные существенными, подлежат обязательному исправлению.</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lastRenderedPageBreak/>
        <w:t>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3.2.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p>
    <w:p w:rsidR="00407787" w:rsidRPr="006646C0" w:rsidRDefault="00407787" w:rsidP="00407787">
      <w:pPr>
        <w:ind w:firstLine="709"/>
        <w:jc w:val="both"/>
        <w:rPr>
          <w:sz w:val="28"/>
          <w:szCs w:val="28"/>
        </w:rPr>
      </w:pPr>
      <w:r w:rsidRPr="006646C0">
        <w:rPr>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комиссии по поступлению и выбытию активов, и проведению инвентаризации, основных средств и материальных ценностей, обязательств».</w:t>
      </w:r>
    </w:p>
    <w:p w:rsidR="00407787" w:rsidRPr="006646C0" w:rsidRDefault="00407787" w:rsidP="00407787">
      <w:pPr>
        <w:pStyle w:val="ae"/>
        <w:spacing w:before="0" w:beforeAutospacing="0" w:after="0" w:afterAutospacing="0"/>
        <w:ind w:firstLine="709"/>
        <w:jc w:val="both"/>
        <w:rPr>
          <w:iCs/>
          <w:sz w:val="28"/>
          <w:szCs w:val="28"/>
        </w:rPr>
      </w:pPr>
      <w:r w:rsidRPr="006646C0">
        <w:rPr>
          <w:iCs/>
          <w:sz w:val="28"/>
          <w:szCs w:val="28"/>
        </w:rPr>
        <w:t>3.3. Основные средства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3.3.1. В составе основных средств учитываются материальные объекты, используемые в процессе деятельности </w:t>
      </w:r>
      <w:r w:rsidRPr="006646C0">
        <w:rPr>
          <w:rStyle w:val="fill"/>
          <w:b w:val="0"/>
          <w:i w:val="0"/>
          <w:color w:val="auto"/>
          <w:sz w:val="28"/>
          <w:szCs w:val="28"/>
        </w:rPr>
        <w:t xml:space="preserve">администрации </w:t>
      </w:r>
      <w:r w:rsidRPr="006646C0">
        <w:rPr>
          <w:sz w:val="28"/>
          <w:szCs w:val="28"/>
        </w:rPr>
        <w:t xml:space="preserve">при выполнении работ или оказании услуг либо для управленческих нужд </w:t>
      </w:r>
      <w:r w:rsidRPr="006646C0">
        <w:rPr>
          <w:rStyle w:val="fill"/>
          <w:b w:val="0"/>
          <w:i w:val="0"/>
          <w:color w:val="auto"/>
          <w:sz w:val="28"/>
          <w:szCs w:val="28"/>
        </w:rPr>
        <w:t>администрации</w:t>
      </w:r>
      <w:r w:rsidRPr="006646C0">
        <w:rPr>
          <w:sz w:val="28"/>
          <w:szCs w:val="28"/>
        </w:rPr>
        <w:t>, независимо от стоимости объектов основных средств со сроком полезного использования более 12 месяцев. Первоначальной стоимостью основных средств признается сумма фактических вложений в их приобретение, сооружение и изготовление.</w:t>
      </w:r>
    </w:p>
    <w:p w:rsidR="00407787" w:rsidRPr="006646C0" w:rsidRDefault="00407787" w:rsidP="00407787">
      <w:pPr>
        <w:ind w:firstLine="709"/>
        <w:jc w:val="both"/>
        <w:rPr>
          <w:sz w:val="28"/>
          <w:szCs w:val="28"/>
        </w:rPr>
      </w:pPr>
      <w:r w:rsidRPr="006646C0">
        <w:rPr>
          <w:sz w:val="28"/>
          <w:szCs w:val="28"/>
        </w:rPr>
        <w:t xml:space="preserve">Материальные ценности, принятые к учету в составе основных средств, в отношении которых при проведении инвентаризации комиссии по поступлению и выбытию активов, и проведению инвентаризации, основных средств и материальных ценностей, обязательств, установлена невозможность (неэффективность) получения экономических выгод (извлечение полезного потенциала), принимается решение об отражении на </w:t>
      </w:r>
      <w:proofErr w:type="spellStart"/>
      <w:r w:rsidRPr="006646C0">
        <w:rPr>
          <w:sz w:val="28"/>
          <w:szCs w:val="28"/>
        </w:rPr>
        <w:t>забалансовом</w:t>
      </w:r>
      <w:proofErr w:type="spellEnd"/>
      <w:r w:rsidRPr="006646C0">
        <w:rPr>
          <w:sz w:val="28"/>
          <w:szCs w:val="28"/>
        </w:rPr>
        <w:t xml:space="preserve"> счете 02 «Материальные ценности, принятые на хранение» до дальнейшего определения функционального назначения имущества, т.е. списания или реализации.  </w:t>
      </w:r>
    </w:p>
    <w:p w:rsidR="00407787" w:rsidRPr="006646C0" w:rsidRDefault="00407787" w:rsidP="00407787">
      <w:pPr>
        <w:ind w:firstLine="709"/>
        <w:jc w:val="both"/>
        <w:rPr>
          <w:sz w:val="28"/>
          <w:szCs w:val="28"/>
        </w:rPr>
      </w:pPr>
      <w:r w:rsidRPr="006646C0">
        <w:rPr>
          <w:sz w:val="28"/>
          <w:szCs w:val="28"/>
        </w:rPr>
        <w:t>Доначисление амортизации на указанные объекты имущества не производятся.</w:t>
      </w:r>
    </w:p>
    <w:p w:rsidR="00407787" w:rsidRPr="006646C0" w:rsidRDefault="00407787" w:rsidP="00407787">
      <w:pPr>
        <w:ind w:left="-101" w:firstLine="709"/>
        <w:jc w:val="both"/>
        <w:rPr>
          <w:sz w:val="28"/>
          <w:szCs w:val="28"/>
        </w:rPr>
      </w:pPr>
      <w:r w:rsidRPr="006646C0">
        <w:rPr>
          <w:sz w:val="28"/>
          <w:szCs w:val="28"/>
        </w:rPr>
        <w:t>Постоянно действующей комиссии по поступлению и выбытию активов, и проведению инвентаризации, основных средств и материальных ценностей, обязательств, по мере необходимости в течение года, определяются объекты основных средств, которые не соответствуют критериям актива.</w:t>
      </w:r>
    </w:p>
    <w:p w:rsidR="00407787" w:rsidRPr="006646C0" w:rsidRDefault="00407787" w:rsidP="00407787">
      <w:pPr>
        <w:ind w:left="-101" w:firstLine="709"/>
        <w:jc w:val="both"/>
        <w:rPr>
          <w:sz w:val="28"/>
          <w:szCs w:val="28"/>
        </w:rPr>
      </w:pPr>
      <w:r w:rsidRPr="006646C0">
        <w:rPr>
          <w:sz w:val="28"/>
          <w:szCs w:val="28"/>
        </w:rPr>
        <w:t>Учет материальных ценностей, принятых на хранение как объекты, не приносящие экономической выгоды, ведется по фактической стоимости.</w:t>
      </w:r>
    </w:p>
    <w:p w:rsidR="00407787" w:rsidRPr="006646C0" w:rsidRDefault="00407787" w:rsidP="00407787">
      <w:pPr>
        <w:ind w:left="-101" w:firstLine="709"/>
        <w:jc w:val="both"/>
        <w:rPr>
          <w:sz w:val="28"/>
          <w:szCs w:val="28"/>
        </w:rPr>
      </w:pPr>
      <w:r w:rsidRPr="006646C0">
        <w:rPr>
          <w:sz w:val="28"/>
          <w:szCs w:val="28"/>
        </w:rPr>
        <w:t>Учет материальных ценностей, принятых на хранение, ведется в Карточке учета материальных ценностей (ф. 0504043) в разрезе материально ответственных лиц по видам, месту нахождения.</w:t>
      </w:r>
    </w:p>
    <w:p w:rsidR="00407787" w:rsidRPr="006646C0" w:rsidRDefault="00407787" w:rsidP="00407787">
      <w:pPr>
        <w:ind w:right="175" w:firstLine="709"/>
        <w:jc w:val="both"/>
        <w:rPr>
          <w:sz w:val="28"/>
          <w:szCs w:val="28"/>
        </w:rPr>
      </w:pPr>
      <w:r w:rsidRPr="006646C0">
        <w:rPr>
          <w:sz w:val="28"/>
          <w:szCs w:val="28"/>
        </w:rPr>
        <w:t xml:space="preserve">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отдельный конструктивно </w:t>
      </w:r>
      <w:r w:rsidRPr="006646C0">
        <w:rPr>
          <w:sz w:val="28"/>
          <w:szCs w:val="28"/>
        </w:rPr>
        <w:lastRenderedPageBreak/>
        <w:t>обособленный предмет, обособленный комплекс конструктивно-сочлененных предметов.</w:t>
      </w:r>
    </w:p>
    <w:p w:rsidR="00407787" w:rsidRPr="006646C0" w:rsidRDefault="00407787" w:rsidP="00407787">
      <w:pPr>
        <w:ind w:right="175" w:firstLine="709"/>
        <w:jc w:val="both"/>
        <w:rPr>
          <w:sz w:val="28"/>
          <w:szCs w:val="28"/>
        </w:rPr>
      </w:pPr>
      <w:r w:rsidRPr="006646C0">
        <w:rPr>
          <w:sz w:val="28"/>
          <w:szCs w:val="28"/>
        </w:rPr>
        <w:t xml:space="preserve">Когда инвентарный объект имеет несколько частей, имеющих разный срок полезного использования и </w:t>
      </w:r>
      <w:proofErr w:type="gramStart"/>
      <w:r w:rsidRPr="006646C0">
        <w:rPr>
          <w:sz w:val="28"/>
          <w:szCs w:val="28"/>
        </w:rPr>
        <w:t>учитывающийся</w:t>
      </w:r>
      <w:proofErr w:type="gramEnd"/>
      <w:r w:rsidRPr="006646C0">
        <w:rPr>
          <w:sz w:val="28"/>
          <w:szCs w:val="28"/>
        </w:rPr>
        <w:t xml:space="preserve"> как отдельные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объектов срок полезного использования, указанный объект числится за одним инвентарным номером.</w:t>
      </w:r>
    </w:p>
    <w:p w:rsidR="00407787" w:rsidRPr="006646C0" w:rsidRDefault="00407787" w:rsidP="00407787">
      <w:pPr>
        <w:ind w:firstLine="709"/>
        <w:jc w:val="both"/>
        <w:rPr>
          <w:sz w:val="28"/>
          <w:szCs w:val="28"/>
        </w:rPr>
      </w:pPr>
      <w:r w:rsidRPr="006646C0">
        <w:rPr>
          <w:sz w:val="28"/>
          <w:szCs w:val="28"/>
        </w:rPr>
        <w:t>Необходимость объединения и конкретный перечень объединяемых объектов определяет комиссии по поступлению и выбытию активов, и проведению инвентаризации, основных средств и материальных ценностей, обязательств.</w:t>
      </w:r>
    </w:p>
    <w:p w:rsidR="00407787" w:rsidRPr="006646C0" w:rsidRDefault="00407787" w:rsidP="00407787">
      <w:pPr>
        <w:ind w:firstLine="709"/>
        <w:jc w:val="both"/>
        <w:rPr>
          <w:sz w:val="28"/>
          <w:szCs w:val="28"/>
        </w:rPr>
      </w:pPr>
      <w:r w:rsidRPr="006646C0">
        <w:rPr>
          <w:snapToGrid w:val="0"/>
          <w:sz w:val="28"/>
          <w:szCs w:val="28"/>
        </w:rPr>
        <w:t>Основание: пункт 10 Стандарта «Основные средства».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3.3.2. Каждому объекту недвижимого, а также движимого имущества стоимостью свыше 10000 рублей присваивается уникальный инвентарный номер, состоящий из десяти знаков:</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2–4-й разряды – код объекта учета синтетического счета в Плане счетов бюджетного учета;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5–6-й разряды – код группы и вида синтетического счета Плана счетов бюджетного учета;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7–10-й разряды – порядковый номер нефинансового актива.</w:t>
      </w:r>
    </w:p>
    <w:p w:rsidR="00407787" w:rsidRPr="006646C0" w:rsidRDefault="00407787" w:rsidP="00407787">
      <w:pPr>
        <w:ind w:firstLine="505"/>
        <w:jc w:val="both"/>
        <w:rPr>
          <w:snapToGrid w:val="0"/>
          <w:sz w:val="28"/>
          <w:szCs w:val="28"/>
        </w:rPr>
      </w:pPr>
      <w:r w:rsidRPr="006646C0">
        <w:rPr>
          <w:snapToGrid w:val="0"/>
          <w:sz w:val="28"/>
          <w:szCs w:val="28"/>
        </w:rPr>
        <w:t>Основание: пункт 46 Инструкции к Единому плану счетов № 157н.</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3.3.3.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и проведению инвентаризации, основных средств и материальных ценностей, обязательств путем нанесения номера на инвентарный объект.</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407787" w:rsidRPr="006646C0" w:rsidRDefault="00407787" w:rsidP="00407787">
      <w:pPr>
        <w:ind w:right="175" w:firstLine="709"/>
        <w:jc w:val="both"/>
        <w:rPr>
          <w:sz w:val="28"/>
          <w:szCs w:val="28"/>
        </w:rPr>
      </w:pPr>
      <w:r w:rsidRPr="006646C0">
        <w:rPr>
          <w:sz w:val="28"/>
          <w:szCs w:val="28"/>
        </w:rPr>
        <w:t>Инвентарный номер, присвоенный инвентарному объекту основных средств, сохраняется за ним на весь период его нахождения в учреждении.</w:t>
      </w:r>
    </w:p>
    <w:p w:rsidR="00407787" w:rsidRPr="006646C0" w:rsidRDefault="00407787" w:rsidP="00407787">
      <w:pPr>
        <w:ind w:right="175" w:firstLine="709"/>
        <w:jc w:val="both"/>
        <w:rPr>
          <w:sz w:val="28"/>
          <w:szCs w:val="28"/>
        </w:rPr>
      </w:pPr>
      <w:r w:rsidRPr="006646C0">
        <w:rPr>
          <w:sz w:val="28"/>
          <w:szCs w:val="28"/>
        </w:rPr>
        <w:t>Инвентарные номера выбывших с балансового учета инвентарных объектов основных средств нельзя присваивать вновь принятым к бухгалтерскому учету объектам.</w:t>
      </w:r>
    </w:p>
    <w:p w:rsidR="00407787" w:rsidRPr="006646C0" w:rsidRDefault="00407787" w:rsidP="00407787">
      <w:pPr>
        <w:ind w:firstLine="709"/>
        <w:jc w:val="both"/>
        <w:rPr>
          <w:sz w:val="28"/>
          <w:szCs w:val="28"/>
        </w:rPr>
      </w:pPr>
      <w:r w:rsidRPr="006646C0">
        <w:rPr>
          <w:sz w:val="28"/>
          <w:szCs w:val="28"/>
        </w:rPr>
        <w:t>Основные средства, на которые не наносятся инвентарные номера:</w:t>
      </w:r>
    </w:p>
    <w:p w:rsidR="00407787" w:rsidRPr="006646C0" w:rsidRDefault="00407787" w:rsidP="00407787">
      <w:pPr>
        <w:ind w:firstLine="709"/>
        <w:jc w:val="both"/>
        <w:rPr>
          <w:sz w:val="28"/>
          <w:szCs w:val="28"/>
        </w:rPr>
      </w:pPr>
      <w:r w:rsidRPr="006646C0">
        <w:rPr>
          <w:sz w:val="28"/>
          <w:szCs w:val="28"/>
        </w:rPr>
        <w:t xml:space="preserve">основные </w:t>
      </w:r>
      <w:proofErr w:type="gramStart"/>
      <w:r w:rsidRPr="006646C0">
        <w:rPr>
          <w:sz w:val="28"/>
          <w:szCs w:val="28"/>
        </w:rPr>
        <w:t>средства  стоимостью</w:t>
      </w:r>
      <w:proofErr w:type="gramEnd"/>
      <w:r w:rsidRPr="006646C0">
        <w:rPr>
          <w:sz w:val="28"/>
          <w:szCs w:val="28"/>
        </w:rPr>
        <w:t xml:space="preserve"> до 10000 тысяч рублей включительно;</w:t>
      </w:r>
    </w:p>
    <w:p w:rsidR="00407787" w:rsidRPr="006646C0" w:rsidRDefault="00407787" w:rsidP="00407787">
      <w:pPr>
        <w:ind w:firstLine="709"/>
        <w:jc w:val="both"/>
        <w:rPr>
          <w:sz w:val="28"/>
          <w:szCs w:val="28"/>
        </w:rPr>
      </w:pPr>
      <w:r w:rsidRPr="006646C0">
        <w:rPr>
          <w:sz w:val="28"/>
          <w:szCs w:val="28"/>
        </w:rPr>
        <w:t>объекты основных средств при невозможности обозначения инвентарного номера в случаях, определенных требованиями их эксплуатации.</w:t>
      </w:r>
    </w:p>
    <w:p w:rsidR="00407787" w:rsidRPr="006646C0" w:rsidRDefault="00407787" w:rsidP="00407787">
      <w:pPr>
        <w:ind w:firstLine="709"/>
        <w:jc w:val="both"/>
        <w:rPr>
          <w:sz w:val="28"/>
          <w:szCs w:val="28"/>
        </w:rPr>
      </w:pPr>
      <w:r w:rsidRPr="006646C0">
        <w:rPr>
          <w:sz w:val="28"/>
          <w:szCs w:val="28"/>
        </w:rPr>
        <w:lastRenderedPageBreak/>
        <w:t xml:space="preserve">В таких случаях инвентарный номер, присвоенный основному средству, применяется в целях бухгалтерского учета с отражением в соответствующих регистрах бухгалтерского </w:t>
      </w:r>
      <w:proofErr w:type="gramStart"/>
      <w:r w:rsidRPr="006646C0">
        <w:rPr>
          <w:sz w:val="28"/>
          <w:szCs w:val="28"/>
        </w:rPr>
        <w:t>учета  без</w:t>
      </w:r>
      <w:proofErr w:type="gramEnd"/>
      <w:r w:rsidRPr="006646C0">
        <w:rPr>
          <w:sz w:val="28"/>
          <w:szCs w:val="28"/>
        </w:rPr>
        <w:t xml:space="preserve"> их нанесения на объект основного средства</w:t>
      </w:r>
    </w:p>
    <w:p w:rsidR="00407787" w:rsidRPr="006646C0" w:rsidRDefault="00407787" w:rsidP="00407787">
      <w:pPr>
        <w:ind w:firstLine="709"/>
        <w:jc w:val="both"/>
        <w:rPr>
          <w:sz w:val="28"/>
          <w:szCs w:val="28"/>
        </w:rPr>
      </w:pPr>
      <w:r w:rsidRPr="006646C0">
        <w:rPr>
          <w:sz w:val="28"/>
          <w:szCs w:val="28"/>
        </w:rPr>
        <w:t xml:space="preserve">Объекты, принятые на ответственное </w:t>
      </w:r>
      <w:proofErr w:type="gramStart"/>
      <w:r w:rsidRPr="006646C0">
        <w:rPr>
          <w:sz w:val="28"/>
          <w:szCs w:val="28"/>
        </w:rPr>
        <w:t>хранение,  учитываются</w:t>
      </w:r>
      <w:proofErr w:type="gramEnd"/>
      <w:r w:rsidRPr="006646C0">
        <w:rPr>
          <w:sz w:val="28"/>
          <w:szCs w:val="28"/>
        </w:rPr>
        <w:t xml:space="preserve"> по инвентарным номерам собственника.</w:t>
      </w:r>
    </w:p>
    <w:p w:rsidR="00407787" w:rsidRPr="006646C0" w:rsidRDefault="00407787" w:rsidP="00407787">
      <w:pPr>
        <w:pStyle w:val="1"/>
        <w:ind w:left="0" w:firstLine="709"/>
        <w:rPr>
          <w:szCs w:val="28"/>
        </w:rPr>
      </w:pPr>
      <w:r w:rsidRPr="006646C0">
        <w:rPr>
          <w:szCs w:val="28"/>
        </w:rPr>
        <w:t xml:space="preserve">3.3.4.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w:t>
      </w:r>
      <w:r w:rsidRPr="006646C0">
        <w:rPr>
          <w:bCs/>
          <w:kern w:val="36"/>
          <w:szCs w:val="28"/>
        </w:rPr>
        <w:t>ОК 013-2014 «Общероссийский классификатор основных фондов» (принят и введен в действие</w:t>
      </w:r>
      <w:r w:rsidR="001A0026" w:rsidRPr="006646C0">
        <w:rPr>
          <w:bCs/>
          <w:kern w:val="36"/>
          <w:szCs w:val="28"/>
        </w:rPr>
        <w:t xml:space="preserve"> Приказом </w:t>
      </w:r>
      <w:proofErr w:type="spellStart"/>
      <w:r w:rsidR="001A0026" w:rsidRPr="006646C0">
        <w:rPr>
          <w:bCs/>
          <w:kern w:val="36"/>
          <w:szCs w:val="28"/>
        </w:rPr>
        <w:t>Росстандарта</w:t>
      </w:r>
      <w:proofErr w:type="spellEnd"/>
      <w:r w:rsidR="001A0026" w:rsidRPr="006646C0">
        <w:rPr>
          <w:bCs/>
          <w:kern w:val="36"/>
          <w:szCs w:val="28"/>
        </w:rPr>
        <w:t xml:space="preserve"> от 12 декабря 2014 года </w:t>
      </w:r>
      <w:proofErr w:type="gramStart"/>
      <w:r w:rsidR="001A0026" w:rsidRPr="006646C0">
        <w:rPr>
          <w:bCs/>
          <w:kern w:val="36"/>
          <w:szCs w:val="28"/>
        </w:rPr>
        <w:t xml:space="preserve">№ </w:t>
      </w:r>
      <w:r w:rsidRPr="006646C0">
        <w:rPr>
          <w:bCs/>
          <w:kern w:val="36"/>
          <w:szCs w:val="28"/>
        </w:rPr>
        <w:t xml:space="preserve"> 2018</w:t>
      </w:r>
      <w:proofErr w:type="gramEnd"/>
      <w:r w:rsidRPr="006646C0">
        <w:rPr>
          <w:bCs/>
          <w:kern w:val="36"/>
          <w:szCs w:val="28"/>
        </w:rPr>
        <w:t>-ст).</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3.3.5. К хозяйственному инвентарю относятся предметы конторского и хозяйственного пользования, непосредственно используемые в производственном процессе, спортивный инвентарь.</w:t>
      </w:r>
    </w:p>
    <w:p w:rsidR="00407787" w:rsidRPr="006646C0" w:rsidRDefault="00407787" w:rsidP="00407787">
      <w:pPr>
        <w:autoSpaceDE w:val="0"/>
        <w:autoSpaceDN w:val="0"/>
        <w:adjustRightInd w:val="0"/>
        <w:ind w:firstLine="709"/>
        <w:jc w:val="both"/>
        <w:rPr>
          <w:sz w:val="28"/>
          <w:szCs w:val="28"/>
        </w:rPr>
      </w:pPr>
      <w:r w:rsidRPr="006646C0">
        <w:rPr>
          <w:sz w:val="28"/>
          <w:szCs w:val="28"/>
        </w:rPr>
        <w:t>Отдельными инвентарными объектами могут являться:</w:t>
      </w:r>
    </w:p>
    <w:p w:rsidR="00407787" w:rsidRPr="006646C0" w:rsidRDefault="00407787" w:rsidP="00407787">
      <w:pPr>
        <w:autoSpaceDE w:val="0"/>
        <w:autoSpaceDN w:val="0"/>
        <w:adjustRightInd w:val="0"/>
        <w:ind w:firstLine="709"/>
        <w:jc w:val="both"/>
        <w:rPr>
          <w:sz w:val="28"/>
          <w:szCs w:val="28"/>
        </w:rPr>
      </w:pPr>
      <w:r w:rsidRPr="006646C0">
        <w:rPr>
          <w:sz w:val="28"/>
          <w:szCs w:val="28"/>
        </w:rPr>
        <w:t>локально-вычислительная, телефонная и другие сети;</w:t>
      </w:r>
    </w:p>
    <w:p w:rsidR="00407787" w:rsidRPr="006646C0" w:rsidRDefault="00407787" w:rsidP="00407787">
      <w:pPr>
        <w:autoSpaceDE w:val="0"/>
        <w:autoSpaceDN w:val="0"/>
        <w:adjustRightInd w:val="0"/>
        <w:ind w:firstLine="709"/>
        <w:jc w:val="both"/>
        <w:rPr>
          <w:sz w:val="28"/>
          <w:szCs w:val="28"/>
        </w:rPr>
      </w:pPr>
      <w:r w:rsidRPr="006646C0">
        <w:rPr>
          <w:sz w:val="28"/>
          <w:szCs w:val="28"/>
        </w:rPr>
        <w:t>процессоры;</w:t>
      </w:r>
    </w:p>
    <w:p w:rsidR="00407787" w:rsidRPr="006646C0" w:rsidRDefault="00407787" w:rsidP="00407787">
      <w:pPr>
        <w:autoSpaceDE w:val="0"/>
        <w:autoSpaceDN w:val="0"/>
        <w:adjustRightInd w:val="0"/>
        <w:ind w:firstLine="709"/>
        <w:jc w:val="both"/>
        <w:rPr>
          <w:sz w:val="28"/>
          <w:szCs w:val="28"/>
        </w:rPr>
      </w:pPr>
      <w:r w:rsidRPr="006646C0">
        <w:rPr>
          <w:sz w:val="28"/>
          <w:szCs w:val="28"/>
        </w:rPr>
        <w:t>мониторы;</w:t>
      </w:r>
    </w:p>
    <w:p w:rsidR="00407787" w:rsidRPr="006646C0" w:rsidRDefault="00407787" w:rsidP="00407787">
      <w:pPr>
        <w:autoSpaceDE w:val="0"/>
        <w:autoSpaceDN w:val="0"/>
        <w:adjustRightInd w:val="0"/>
        <w:ind w:firstLine="709"/>
        <w:jc w:val="both"/>
        <w:rPr>
          <w:sz w:val="28"/>
          <w:szCs w:val="28"/>
        </w:rPr>
      </w:pPr>
      <w:r w:rsidRPr="006646C0">
        <w:rPr>
          <w:sz w:val="28"/>
          <w:szCs w:val="28"/>
        </w:rPr>
        <w:t>принтеры;</w:t>
      </w:r>
    </w:p>
    <w:p w:rsidR="00407787" w:rsidRPr="006646C0" w:rsidRDefault="00407787" w:rsidP="00407787">
      <w:pPr>
        <w:autoSpaceDE w:val="0"/>
        <w:autoSpaceDN w:val="0"/>
        <w:adjustRightInd w:val="0"/>
        <w:ind w:firstLine="709"/>
        <w:jc w:val="both"/>
        <w:rPr>
          <w:sz w:val="28"/>
          <w:szCs w:val="28"/>
        </w:rPr>
      </w:pPr>
      <w:r w:rsidRPr="006646C0">
        <w:rPr>
          <w:sz w:val="28"/>
          <w:szCs w:val="28"/>
        </w:rPr>
        <w:t>сканеры;</w:t>
      </w:r>
    </w:p>
    <w:p w:rsidR="00407787" w:rsidRPr="006646C0" w:rsidRDefault="00407787" w:rsidP="00407787">
      <w:pPr>
        <w:autoSpaceDE w:val="0"/>
        <w:autoSpaceDN w:val="0"/>
        <w:adjustRightInd w:val="0"/>
        <w:ind w:firstLine="709"/>
        <w:jc w:val="both"/>
        <w:rPr>
          <w:sz w:val="28"/>
          <w:szCs w:val="28"/>
        </w:rPr>
      </w:pPr>
      <w:r w:rsidRPr="006646C0">
        <w:rPr>
          <w:sz w:val="28"/>
          <w:szCs w:val="28"/>
        </w:rPr>
        <w:t>приборы (аппаратура) пожарной сигнализации.</w:t>
      </w:r>
    </w:p>
    <w:p w:rsidR="00407787" w:rsidRPr="006646C0" w:rsidRDefault="00407787" w:rsidP="00407787">
      <w:pPr>
        <w:ind w:firstLine="709"/>
        <w:jc w:val="both"/>
        <w:rPr>
          <w:sz w:val="28"/>
          <w:szCs w:val="28"/>
        </w:rPr>
      </w:pPr>
      <w:r w:rsidRPr="006646C0">
        <w:rPr>
          <w:sz w:val="28"/>
          <w:szCs w:val="28"/>
        </w:rPr>
        <w:t>Срок полезного использования объекта основных средств определяется исходя их рекомендаций, содержащихся в документах производителя и (или) на основании решения постоянно действующей комиссии по поступлению и выбытию активов, и проведению инвентаризации, основных средств и материальных ценностей, обязательств.</w:t>
      </w:r>
    </w:p>
    <w:p w:rsidR="00407787" w:rsidRPr="006646C0" w:rsidRDefault="00407787" w:rsidP="00407787">
      <w:pPr>
        <w:ind w:firstLine="709"/>
        <w:jc w:val="both"/>
        <w:rPr>
          <w:sz w:val="28"/>
          <w:szCs w:val="28"/>
        </w:rPr>
      </w:pPr>
      <w:r w:rsidRPr="006646C0">
        <w:rPr>
          <w:sz w:val="28"/>
          <w:szCs w:val="28"/>
        </w:rPr>
        <w:t>Срок полезного использования по объектам основных средств, включенных в амортизационные группы с первой по девятую, определяется по наибольшему сроку, установленному для указанных амортизационных групп, согласно постановлению Правительств</w:t>
      </w:r>
      <w:r w:rsidR="001A0026" w:rsidRPr="006646C0">
        <w:rPr>
          <w:sz w:val="28"/>
          <w:szCs w:val="28"/>
        </w:rPr>
        <w:t>а Российской Федерации от 01 января 2002 года</w:t>
      </w:r>
      <w:r w:rsidRPr="006646C0">
        <w:rPr>
          <w:sz w:val="28"/>
          <w:szCs w:val="28"/>
        </w:rPr>
        <w:t xml:space="preserve"> № 1 «О классификации основных средств, включаемых в амортизационные группы» (в редакции от 07.07.2016 № 640) (далее - ОКОФ). </w:t>
      </w:r>
    </w:p>
    <w:p w:rsidR="00407787" w:rsidRPr="006646C0" w:rsidRDefault="00407787" w:rsidP="00407787">
      <w:pPr>
        <w:ind w:firstLine="709"/>
        <w:jc w:val="both"/>
        <w:rPr>
          <w:sz w:val="28"/>
          <w:szCs w:val="28"/>
        </w:rPr>
      </w:pPr>
      <w:r w:rsidRPr="006646C0">
        <w:rPr>
          <w:sz w:val="28"/>
          <w:szCs w:val="28"/>
        </w:rPr>
        <w:t>При отсутствии информации о сроках полезного использования в законодательстве Российской Федерации, указанный срок принимается исходя из следующих документов:</w:t>
      </w:r>
    </w:p>
    <w:p w:rsidR="00407787" w:rsidRPr="006646C0" w:rsidRDefault="00407787" w:rsidP="00407787">
      <w:pPr>
        <w:ind w:firstLine="709"/>
        <w:jc w:val="both"/>
        <w:rPr>
          <w:sz w:val="28"/>
          <w:szCs w:val="28"/>
        </w:rPr>
      </w:pPr>
      <w:r w:rsidRPr="006646C0">
        <w:rPr>
          <w:sz w:val="28"/>
          <w:szCs w:val="28"/>
        </w:rPr>
        <w:t>рекомендации, содержащихся в документах производителя;</w:t>
      </w:r>
    </w:p>
    <w:p w:rsidR="00407787" w:rsidRPr="006646C0" w:rsidRDefault="00407787" w:rsidP="00407787">
      <w:pPr>
        <w:ind w:firstLine="709"/>
        <w:jc w:val="both"/>
        <w:rPr>
          <w:sz w:val="28"/>
          <w:szCs w:val="28"/>
        </w:rPr>
      </w:pPr>
      <w:r w:rsidRPr="006646C0">
        <w:rPr>
          <w:sz w:val="28"/>
          <w:szCs w:val="28"/>
        </w:rPr>
        <w:t>решения постоянно действующей комиссии по поступлению и выбытию активов, и проведению инвентаризации, основных средств и материальных ценностей, обязательств. При этом решение Комиссии выносится с учетом следующих показателей:</w:t>
      </w:r>
    </w:p>
    <w:p w:rsidR="00407787" w:rsidRPr="006646C0" w:rsidRDefault="00407787" w:rsidP="00407787">
      <w:pPr>
        <w:ind w:firstLine="709"/>
        <w:jc w:val="both"/>
        <w:rPr>
          <w:sz w:val="28"/>
          <w:szCs w:val="28"/>
        </w:rPr>
      </w:pPr>
      <w:r w:rsidRPr="006646C0">
        <w:rPr>
          <w:sz w:val="28"/>
          <w:szCs w:val="28"/>
        </w:rPr>
        <w:t>ожидаемого срока полезного использования объекта;</w:t>
      </w:r>
    </w:p>
    <w:p w:rsidR="00407787" w:rsidRPr="006646C0" w:rsidRDefault="00407787" w:rsidP="00407787">
      <w:pPr>
        <w:ind w:firstLine="709"/>
        <w:jc w:val="both"/>
        <w:rPr>
          <w:sz w:val="28"/>
          <w:szCs w:val="28"/>
        </w:rPr>
      </w:pPr>
      <w:r w:rsidRPr="006646C0">
        <w:rPr>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07787" w:rsidRPr="006646C0" w:rsidRDefault="00407787" w:rsidP="00407787">
      <w:pPr>
        <w:ind w:firstLine="709"/>
        <w:jc w:val="both"/>
        <w:rPr>
          <w:sz w:val="28"/>
          <w:szCs w:val="28"/>
        </w:rPr>
      </w:pPr>
      <w:r w:rsidRPr="006646C0">
        <w:rPr>
          <w:sz w:val="28"/>
          <w:szCs w:val="28"/>
        </w:rPr>
        <w:lastRenderedPageBreak/>
        <w:t xml:space="preserve">нормативно-правовых и других ограничений </w:t>
      </w:r>
      <w:proofErr w:type="gramStart"/>
      <w:r w:rsidRPr="006646C0">
        <w:rPr>
          <w:sz w:val="28"/>
          <w:szCs w:val="28"/>
        </w:rPr>
        <w:t>использования  объекта</w:t>
      </w:r>
      <w:proofErr w:type="gramEnd"/>
      <w:r w:rsidRPr="006646C0">
        <w:rPr>
          <w:sz w:val="28"/>
          <w:szCs w:val="28"/>
        </w:rPr>
        <w:t>;</w:t>
      </w:r>
    </w:p>
    <w:p w:rsidR="00407787" w:rsidRPr="006646C0" w:rsidRDefault="00407787" w:rsidP="00407787">
      <w:pPr>
        <w:ind w:firstLine="709"/>
        <w:jc w:val="both"/>
        <w:rPr>
          <w:sz w:val="28"/>
          <w:szCs w:val="28"/>
        </w:rPr>
      </w:pPr>
      <w:r w:rsidRPr="006646C0">
        <w:rPr>
          <w:sz w:val="28"/>
          <w:szCs w:val="28"/>
        </w:rPr>
        <w:t>гарантийного срока использования объекта;</w:t>
      </w:r>
    </w:p>
    <w:p w:rsidR="00407787" w:rsidRPr="006646C0" w:rsidRDefault="00407787" w:rsidP="00407787">
      <w:pPr>
        <w:ind w:firstLine="709"/>
        <w:jc w:val="both"/>
        <w:rPr>
          <w:sz w:val="28"/>
          <w:szCs w:val="28"/>
        </w:rPr>
      </w:pPr>
      <w:r w:rsidRPr="006646C0">
        <w:rPr>
          <w:sz w:val="28"/>
          <w:szCs w:val="28"/>
        </w:rPr>
        <w:t>для объектов, полученных безвозмездно, сроков фактической эксплуатации и ранее начисленной амортизации.</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Объекты нефинансовых активов принимаются к учету по первоначальной стоимости в результате обменных или необменных операций.</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 xml:space="preserve">Первоначальная стоимость объекта основных средств, приобретенного в </w:t>
      </w:r>
      <w:proofErr w:type="gramStart"/>
      <w:r w:rsidRPr="006646C0">
        <w:rPr>
          <w:sz w:val="28"/>
          <w:szCs w:val="28"/>
        </w:rPr>
        <w:t>результате</w:t>
      </w:r>
      <w:r w:rsidR="001A0026" w:rsidRPr="006646C0">
        <w:rPr>
          <w:sz w:val="28"/>
          <w:szCs w:val="28"/>
        </w:rPr>
        <w:t xml:space="preserve"> </w:t>
      </w:r>
      <w:r w:rsidRPr="006646C0">
        <w:rPr>
          <w:sz w:val="28"/>
          <w:szCs w:val="28"/>
        </w:rPr>
        <w:t xml:space="preserve"> обменных</w:t>
      </w:r>
      <w:proofErr w:type="gramEnd"/>
      <w:r w:rsidR="001A0026" w:rsidRPr="006646C0">
        <w:rPr>
          <w:sz w:val="28"/>
          <w:szCs w:val="28"/>
        </w:rPr>
        <w:t xml:space="preserve">  </w:t>
      </w:r>
      <w:r w:rsidRPr="006646C0">
        <w:rPr>
          <w:sz w:val="28"/>
          <w:szCs w:val="28"/>
        </w:rPr>
        <w:t xml:space="preserve"> операций,</w:t>
      </w:r>
      <w:r w:rsidR="001A0026" w:rsidRPr="006646C0">
        <w:rPr>
          <w:sz w:val="28"/>
          <w:szCs w:val="28"/>
        </w:rPr>
        <w:t xml:space="preserve">   формируется в соответствии с пунктом </w:t>
      </w:r>
      <w:r w:rsidRPr="006646C0">
        <w:rPr>
          <w:sz w:val="28"/>
          <w:szCs w:val="28"/>
        </w:rPr>
        <w:t xml:space="preserve"> 15-19 Стандарта «Основные средства».</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Первоначальной стоимостью объекта основных средств, приобретенного в результате необменных операций, является его справедливая стоимость на дату приобретения.</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комиссии по поступлению и выбытию активов, и проведению инвентаризации, основных средств и материальных ценностей, обязательств методом рыночных цен на дату принятия их к учету (т.е. справедливая стоимость определяется на основании текущих рыночных цен или данных о недавних сделках с аналогичными или схожими активами). </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 xml:space="preserve">Если объект основных средств, приобретенный путем необменной операцией, не может быть оценен по справедливой стоимости, оценка его первоначальной стоимости производится на основании остаточной стоимости переданного актива. В случае, если на дату передачи остаточная стоимость актива «нулевая» или по каким-либо причинам недоступна, актив отражается в составе основных средств в условной оценке: один объект, один рубль. </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Если объект основных средств предназначен для передачи не в пользу организаций государственного сектора, то объект отражается в бухгалтерском учете по справедливой стоимости, определяемой методом рыночных цен.</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Справедливая стоимость нефинансовых активов определяется следующим образом:</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для объектов недвижимости, подлежащих государственной регистрации - на основании оценки, произведенной в соответствии с положения</w:t>
      </w:r>
      <w:r w:rsidR="001A0026" w:rsidRPr="006646C0">
        <w:rPr>
          <w:sz w:val="28"/>
          <w:szCs w:val="28"/>
        </w:rPr>
        <w:t xml:space="preserve">ми Федерального закона от 29 июля 1998 </w:t>
      </w:r>
      <w:proofErr w:type="gramStart"/>
      <w:r w:rsidR="001A0026" w:rsidRPr="006646C0">
        <w:rPr>
          <w:sz w:val="28"/>
          <w:szCs w:val="28"/>
        </w:rPr>
        <w:t>года  135</w:t>
      </w:r>
      <w:proofErr w:type="gramEnd"/>
      <w:r w:rsidR="001A0026" w:rsidRPr="006646C0">
        <w:rPr>
          <w:sz w:val="28"/>
          <w:szCs w:val="28"/>
        </w:rPr>
        <w:t>-ФЗ «</w:t>
      </w:r>
      <w:r w:rsidRPr="006646C0">
        <w:rPr>
          <w:sz w:val="28"/>
          <w:szCs w:val="28"/>
        </w:rPr>
        <w:t>Об оценочной деят</w:t>
      </w:r>
      <w:r w:rsidR="001A0026" w:rsidRPr="006646C0">
        <w:rPr>
          <w:sz w:val="28"/>
          <w:szCs w:val="28"/>
        </w:rPr>
        <w:t>ельности в Российской Федерации»</w:t>
      </w:r>
      <w:r w:rsidRPr="006646C0">
        <w:rPr>
          <w:sz w:val="28"/>
          <w:szCs w:val="28"/>
        </w:rPr>
        <w:t>;</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 xml:space="preserve">для иных объектов комиссии по поступлению и выбытию активов, и проведению инвентаризации, основных средств и материальных ценностей, обязательств путем изучения рыночных цен в открытом доступе. </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 xml:space="preserve"> Данные о рыночной цене безвозмездно полученных нефинансовых активов должны быть подтверждены документально: </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справками (другими подтверждающими документами) Росстата;</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прайс-листами заводов-изготовителей;</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справками (другими подтверждающими документами) оценщиков;</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информацией, размещенной в СМИ, Интернет ресурсах и т.д.</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lastRenderedPageBreak/>
        <w:t xml:space="preserve">В случаях невозможности документального подтверждения стоимость определяется на </w:t>
      </w:r>
      <w:proofErr w:type="gramStart"/>
      <w:r w:rsidRPr="006646C0">
        <w:rPr>
          <w:sz w:val="28"/>
          <w:szCs w:val="28"/>
        </w:rPr>
        <w:t>основании  экспертных</w:t>
      </w:r>
      <w:proofErr w:type="gramEnd"/>
      <w:r w:rsidRPr="006646C0">
        <w:rPr>
          <w:sz w:val="28"/>
          <w:szCs w:val="28"/>
        </w:rPr>
        <w:t xml:space="preserve"> заключений (при условии документального подтверждения квалификации экспертов).</w:t>
      </w:r>
    </w:p>
    <w:p w:rsidR="00407787" w:rsidRPr="006646C0" w:rsidRDefault="00407787" w:rsidP="00407787">
      <w:pPr>
        <w:ind w:firstLine="709"/>
        <w:jc w:val="both"/>
        <w:rPr>
          <w:sz w:val="28"/>
          <w:szCs w:val="28"/>
        </w:rPr>
      </w:pPr>
      <w:r w:rsidRPr="006646C0">
        <w:rPr>
          <w:sz w:val="28"/>
          <w:szCs w:val="28"/>
        </w:rPr>
        <w:t xml:space="preserve">В случае поступления объектов основных средств от организаций государственного сектора, с которыми необходимо производить сверку взаимных расчетов для консолидации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 </w:t>
      </w:r>
    </w:p>
    <w:p w:rsidR="00407787" w:rsidRPr="006646C0" w:rsidRDefault="00407787" w:rsidP="00407787">
      <w:pPr>
        <w:ind w:firstLine="709"/>
        <w:jc w:val="both"/>
        <w:rPr>
          <w:sz w:val="28"/>
          <w:szCs w:val="28"/>
        </w:rPr>
      </w:pPr>
      <w:r w:rsidRPr="006646C0">
        <w:rPr>
          <w:sz w:val="28"/>
          <w:szCs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407787" w:rsidRPr="006646C0" w:rsidRDefault="00407787" w:rsidP="00407787">
      <w:pPr>
        <w:ind w:firstLine="709"/>
        <w:jc w:val="both"/>
        <w:rPr>
          <w:sz w:val="28"/>
          <w:szCs w:val="28"/>
        </w:rPr>
      </w:pPr>
      <w:r w:rsidRPr="006646C0">
        <w:rPr>
          <w:sz w:val="28"/>
          <w:szCs w:val="28"/>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407787" w:rsidRPr="006646C0" w:rsidRDefault="00407787" w:rsidP="00407787">
      <w:pPr>
        <w:ind w:firstLine="709"/>
        <w:jc w:val="both"/>
        <w:rPr>
          <w:sz w:val="28"/>
          <w:szCs w:val="28"/>
        </w:rPr>
      </w:pPr>
      <w:r w:rsidRPr="006646C0">
        <w:rPr>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407787" w:rsidRPr="006646C0" w:rsidRDefault="001A0026" w:rsidP="00407787">
      <w:pPr>
        <w:ind w:firstLine="505"/>
        <w:jc w:val="both"/>
        <w:rPr>
          <w:snapToGrid w:val="0"/>
          <w:sz w:val="28"/>
          <w:szCs w:val="28"/>
        </w:rPr>
      </w:pPr>
      <w:r w:rsidRPr="006646C0">
        <w:rPr>
          <w:snapToGrid w:val="0"/>
          <w:sz w:val="28"/>
          <w:szCs w:val="28"/>
        </w:rPr>
        <w:t xml:space="preserve">Основание: </w:t>
      </w:r>
      <w:proofErr w:type="gramStart"/>
      <w:r w:rsidRPr="006646C0">
        <w:rPr>
          <w:snapToGrid w:val="0"/>
          <w:sz w:val="28"/>
          <w:szCs w:val="28"/>
        </w:rPr>
        <w:t>пункт  45</w:t>
      </w:r>
      <w:proofErr w:type="gramEnd"/>
      <w:r w:rsidRPr="006646C0">
        <w:rPr>
          <w:snapToGrid w:val="0"/>
          <w:sz w:val="28"/>
          <w:szCs w:val="28"/>
        </w:rPr>
        <w:t xml:space="preserve"> Инструкции № </w:t>
      </w:r>
      <w:r w:rsidR="00407787" w:rsidRPr="006646C0">
        <w:rPr>
          <w:snapToGrid w:val="0"/>
          <w:sz w:val="28"/>
          <w:szCs w:val="28"/>
        </w:rPr>
        <w:t xml:space="preserve"> 15</w:t>
      </w:r>
      <w:r w:rsidRPr="006646C0">
        <w:rPr>
          <w:snapToGrid w:val="0"/>
          <w:sz w:val="28"/>
          <w:szCs w:val="28"/>
        </w:rPr>
        <w:t>7н, пункт  10 Стандарта «Основные средства».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3.3.6. Начисление амортизации основных средств в бюджетном учете производится линейным способом в соответствии со сроками полезного использования.</w:t>
      </w:r>
    </w:p>
    <w:p w:rsidR="00407787" w:rsidRPr="006646C0" w:rsidRDefault="00407787" w:rsidP="00407787">
      <w:pPr>
        <w:ind w:firstLine="709"/>
        <w:jc w:val="both"/>
        <w:rPr>
          <w:sz w:val="28"/>
          <w:szCs w:val="28"/>
        </w:rPr>
      </w:pPr>
      <w:r w:rsidRPr="006646C0">
        <w:rPr>
          <w:sz w:val="28"/>
          <w:szCs w:val="28"/>
        </w:rPr>
        <w:t xml:space="preserve">Основание: </w:t>
      </w:r>
      <w:hyperlink r:id="rId41" w:history="1">
        <w:r w:rsidRPr="006646C0">
          <w:rPr>
            <w:sz w:val="28"/>
            <w:szCs w:val="28"/>
          </w:rPr>
          <w:t>пункты 35, 36</w:t>
        </w:r>
      </w:hyperlink>
      <w:r w:rsidRPr="006646C0">
        <w:rPr>
          <w:sz w:val="28"/>
          <w:szCs w:val="28"/>
        </w:rPr>
        <w:t xml:space="preserve">, </w:t>
      </w:r>
      <w:hyperlink r:id="rId42" w:history="1">
        <w:r w:rsidRPr="006646C0">
          <w:rPr>
            <w:sz w:val="28"/>
            <w:szCs w:val="28"/>
          </w:rPr>
          <w:t>37</w:t>
        </w:r>
      </w:hyperlink>
      <w:r w:rsidR="001A0026" w:rsidRPr="006646C0">
        <w:rPr>
          <w:sz w:val="28"/>
          <w:szCs w:val="28"/>
        </w:rPr>
        <w:t xml:space="preserve"> СГС «Основные средства».</w:t>
      </w:r>
    </w:p>
    <w:p w:rsidR="00407787" w:rsidRPr="006646C0" w:rsidRDefault="00407787" w:rsidP="00407787">
      <w:pPr>
        <w:ind w:firstLine="709"/>
        <w:jc w:val="both"/>
        <w:rPr>
          <w:sz w:val="28"/>
          <w:szCs w:val="28"/>
        </w:rPr>
      </w:pPr>
      <w:r w:rsidRPr="006646C0">
        <w:rPr>
          <w:sz w:val="28"/>
          <w:szCs w:val="28"/>
        </w:rPr>
        <w:t xml:space="preserve">3.3.7. Объекты основных средств, </w:t>
      </w:r>
      <w:proofErr w:type="gramStart"/>
      <w:r w:rsidRPr="006646C0">
        <w:rPr>
          <w:sz w:val="28"/>
          <w:szCs w:val="28"/>
        </w:rPr>
        <w:t>за  исключением</w:t>
      </w:r>
      <w:proofErr w:type="gramEnd"/>
      <w:r w:rsidRPr="006646C0">
        <w:rPr>
          <w:sz w:val="28"/>
          <w:szCs w:val="28"/>
        </w:rPr>
        <w:t xml:space="preserve"> объектов библиотечного фонда, стоимостью до 10000 рублей включительно, подлежат учету на </w:t>
      </w:r>
      <w:proofErr w:type="spellStart"/>
      <w:r w:rsidRPr="006646C0">
        <w:rPr>
          <w:sz w:val="28"/>
          <w:szCs w:val="28"/>
        </w:rPr>
        <w:t>забалансовом</w:t>
      </w:r>
      <w:proofErr w:type="spellEnd"/>
      <w:r w:rsidRPr="006646C0">
        <w:rPr>
          <w:sz w:val="28"/>
          <w:szCs w:val="28"/>
        </w:rPr>
        <w:t xml:space="preserve"> счете 21 по балансовой стоимости.</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3.3.8. На объекты основных средств, стоимостью до 100000 рублей включительно, аморти</w:t>
      </w:r>
      <w:r w:rsidR="001A0026" w:rsidRPr="006646C0">
        <w:rPr>
          <w:sz w:val="28"/>
          <w:szCs w:val="28"/>
        </w:rPr>
        <w:t xml:space="preserve">зация начисляется в размере 100 </w:t>
      </w:r>
      <w:proofErr w:type="gramStart"/>
      <w:r w:rsidR="001A0026" w:rsidRPr="006646C0">
        <w:rPr>
          <w:sz w:val="28"/>
          <w:szCs w:val="28"/>
        </w:rPr>
        <w:t xml:space="preserve">процентов </w:t>
      </w:r>
      <w:r w:rsidRPr="006646C0">
        <w:rPr>
          <w:sz w:val="28"/>
          <w:szCs w:val="28"/>
        </w:rPr>
        <w:t xml:space="preserve"> балансовой</w:t>
      </w:r>
      <w:proofErr w:type="gramEnd"/>
      <w:r w:rsidRPr="006646C0">
        <w:rPr>
          <w:sz w:val="28"/>
          <w:szCs w:val="28"/>
        </w:rPr>
        <w:t xml:space="preserve"> стоимости объекта при вводе в эксплуатацию.</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3.3.9. На объекты основных средств, стоимостью свыше 100000 рублей амортизация начисляется в соответствии с рассчитанными в установленном порядке нормами линейным методом начисления амортизации.</w:t>
      </w:r>
    </w:p>
    <w:p w:rsidR="00407787" w:rsidRPr="006646C0" w:rsidRDefault="00407787" w:rsidP="00407787">
      <w:pPr>
        <w:ind w:firstLine="505"/>
        <w:jc w:val="both"/>
        <w:rPr>
          <w:sz w:val="28"/>
          <w:szCs w:val="28"/>
        </w:rPr>
      </w:pPr>
      <w:r w:rsidRPr="006646C0">
        <w:rPr>
          <w:sz w:val="28"/>
          <w:szCs w:val="28"/>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rsidR="00407787" w:rsidRPr="006646C0" w:rsidRDefault="00407787" w:rsidP="00407787">
      <w:pPr>
        <w:ind w:firstLine="505"/>
        <w:jc w:val="both"/>
        <w:rPr>
          <w:sz w:val="28"/>
          <w:szCs w:val="28"/>
        </w:rPr>
      </w:pPr>
      <w:r w:rsidRPr="006646C0">
        <w:rPr>
          <w:sz w:val="28"/>
          <w:szCs w:val="28"/>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1A0026" w:rsidRPr="006646C0" w:rsidRDefault="00407787" w:rsidP="00F122A2">
      <w:pPr>
        <w:ind w:firstLine="505"/>
        <w:jc w:val="both"/>
        <w:rPr>
          <w:sz w:val="28"/>
          <w:szCs w:val="28"/>
        </w:rPr>
      </w:pPr>
      <w:r w:rsidRPr="006646C0">
        <w:rPr>
          <w:sz w:val="28"/>
          <w:szCs w:val="28"/>
        </w:rPr>
        <w:lastRenderedPageBreak/>
        <w:t xml:space="preserve">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w:t>
      </w:r>
      <w:proofErr w:type="gramStart"/>
      <w:r w:rsidRPr="006646C0">
        <w:rPr>
          <w:sz w:val="28"/>
          <w:szCs w:val="28"/>
        </w:rPr>
        <w:t>100</w:t>
      </w:r>
      <w:r w:rsidR="001A0026" w:rsidRPr="006646C0">
        <w:rPr>
          <w:sz w:val="28"/>
          <w:szCs w:val="28"/>
        </w:rPr>
        <w:t xml:space="preserve">  процентов</w:t>
      </w:r>
      <w:proofErr w:type="gramEnd"/>
      <w:r w:rsidR="001A0026" w:rsidRPr="006646C0">
        <w:rPr>
          <w:sz w:val="28"/>
          <w:szCs w:val="28"/>
        </w:rPr>
        <w:t xml:space="preserve"> </w:t>
      </w:r>
      <w:r w:rsidRPr="006646C0">
        <w:rPr>
          <w:sz w:val="28"/>
          <w:szCs w:val="28"/>
        </w:rPr>
        <w:t xml:space="preserve"> в месяце, следующем за месяцем принятия основного средства к учету.</w:t>
      </w:r>
    </w:p>
    <w:p w:rsidR="00407787" w:rsidRPr="006646C0" w:rsidRDefault="00407787" w:rsidP="00407787">
      <w:pPr>
        <w:widowControl w:val="0"/>
        <w:autoSpaceDE w:val="0"/>
        <w:autoSpaceDN w:val="0"/>
        <w:adjustRightInd w:val="0"/>
        <w:ind w:firstLine="540"/>
        <w:jc w:val="both"/>
        <w:rPr>
          <w:sz w:val="28"/>
          <w:szCs w:val="28"/>
        </w:rPr>
      </w:pPr>
      <w:r w:rsidRPr="006646C0">
        <w:rPr>
          <w:sz w:val="28"/>
          <w:szCs w:val="28"/>
        </w:rPr>
        <w:t>Операции по начислению амортизации нефинансовых активов оформляются Ведомостью начисленной амортизации и отражаются в Журнале операций по выбытию и перемещению нефинансовых активов.</w:t>
      </w:r>
    </w:p>
    <w:p w:rsidR="00407787" w:rsidRPr="006646C0" w:rsidRDefault="00407787" w:rsidP="00407787">
      <w:pPr>
        <w:widowControl w:val="0"/>
        <w:autoSpaceDE w:val="0"/>
        <w:autoSpaceDN w:val="0"/>
        <w:adjustRightInd w:val="0"/>
        <w:ind w:firstLine="540"/>
        <w:jc w:val="both"/>
        <w:rPr>
          <w:sz w:val="28"/>
          <w:szCs w:val="28"/>
        </w:rPr>
      </w:pPr>
      <w:r w:rsidRPr="006646C0">
        <w:rPr>
          <w:sz w:val="28"/>
          <w:szCs w:val="28"/>
        </w:rPr>
        <w:t xml:space="preserve">В целях контроля соответствия учетных данных по начисленной амортизации на объекты нефинансовых активов, ежеквартально составляется Оборотная ведомость по нефинансовым активам </w:t>
      </w:r>
      <w:hyperlink r:id="rId43" w:history="1">
        <w:r w:rsidRPr="006646C0">
          <w:rPr>
            <w:sz w:val="28"/>
            <w:szCs w:val="28"/>
          </w:rPr>
          <w:t>(ф. 0504035)</w:t>
        </w:r>
      </w:hyperlink>
      <w:r w:rsidRPr="006646C0">
        <w:rPr>
          <w:sz w:val="28"/>
          <w:szCs w:val="28"/>
        </w:rPr>
        <w:t>.</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w:t>
      </w:r>
      <w:proofErr w:type="gramStart"/>
      <w:r w:rsidRPr="006646C0">
        <w:rPr>
          <w:sz w:val="28"/>
          <w:szCs w:val="28"/>
        </w:rPr>
        <w:t>например</w:t>
      </w:r>
      <w:proofErr w:type="gramEnd"/>
      <w:r w:rsidRPr="006646C0">
        <w:rPr>
          <w:sz w:val="28"/>
          <w:szCs w:val="28"/>
        </w:rPr>
        <w:t>: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407787" w:rsidRPr="006646C0" w:rsidRDefault="00407787" w:rsidP="00407787">
      <w:pPr>
        <w:ind w:firstLine="505"/>
        <w:jc w:val="both"/>
        <w:rPr>
          <w:snapToGrid w:val="0"/>
          <w:sz w:val="28"/>
          <w:szCs w:val="28"/>
        </w:rPr>
      </w:pPr>
      <w:r w:rsidRPr="006646C0">
        <w:rPr>
          <w:snapToGrid w:val="0"/>
          <w:sz w:val="28"/>
          <w:szCs w:val="28"/>
        </w:rPr>
        <w:t xml:space="preserve">Основание: пункты 27, </w:t>
      </w:r>
      <w:proofErr w:type="gramStart"/>
      <w:r w:rsidRPr="006646C0">
        <w:rPr>
          <w:snapToGrid w:val="0"/>
          <w:sz w:val="28"/>
          <w:szCs w:val="28"/>
        </w:rPr>
        <w:t>50  стандарта</w:t>
      </w:r>
      <w:proofErr w:type="gramEnd"/>
      <w:r w:rsidRPr="006646C0">
        <w:rPr>
          <w:snapToGrid w:val="0"/>
          <w:sz w:val="28"/>
          <w:szCs w:val="28"/>
        </w:rPr>
        <w:t xml:space="preserve"> «Основные средства».</w:t>
      </w:r>
    </w:p>
    <w:p w:rsidR="00407787" w:rsidRPr="006646C0" w:rsidRDefault="00407787" w:rsidP="00407787">
      <w:pPr>
        <w:ind w:firstLine="505"/>
        <w:jc w:val="both"/>
        <w:rPr>
          <w:sz w:val="28"/>
          <w:szCs w:val="28"/>
        </w:rPr>
      </w:pPr>
      <w:r w:rsidRPr="006646C0">
        <w:rPr>
          <w:sz w:val="28"/>
          <w:szCs w:val="28"/>
        </w:rPr>
        <w:t xml:space="preserve">В случае частичной ликвидации или </w:t>
      </w:r>
      <w:proofErr w:type="spellStart"/>
      <w:r w:rsidRPr="006646C0">
        <w:rPr>
          <w:sz w:val="28"/>
          <w:szCs w:val="28"/>
        </w:rPr>
        <w:t>разукомплектации</w:t>
      </w:r>
      <w:proofErr w:type="spellEnd"/>
      <w:r w:rsidRPr="006646C0">
        <w:rP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постоянно действующей комиссии по поступлению и выбытию активов, и проведению инвентаризации, основных средств и материальных ценностей, обязательств пропорционально следующему показателю (в порядке убывания важности):</w:t>
      </w:r>
    </w:p>
    <w:p w:rsidR="00407787" w:rsidRPr="006646C0" w:rsidRDefault="00ED1169" w:rsidP="00407787">
      <w:pPr>
        <w:ind w:left="360"/>
        <w:jc w:val="both"/>
        <w:rPr>
          <w:sz w:val="28"/>
          <w:szCs w:val="28"/>
        </w:rPr>
      </w:pPr>
      <w:r w:rsidRPr="006646C0">
        <w:rPr>
          <w:sz w:val="28"/>
          <w:szCs w:val="28"/>
        </w:rPr>
        <w:t xml:space="preserve">  </w:t>
      </w:r>
      <w:r w:rsidR="00407787" w:rsidRPr="006646C0">
        <w:rPr>
          <w:sz w:val="28"/>
          <w:szCs w:val="28"/>
        </w:rPr>
        <w:t>площади;</w:t>
      </w:r>
    </w:p>
    <w:p w:rsidR="00407787" w:rsidRPr="006646C0" w:rsidRDefault="00ED1169" w:rsidP="00407787">
      <w:pPr>
        <w:jc w:val="both"/>
        <w:rPr>
          <w:sz w:val="28"/>
          <w:szCs w:val="28"/>
        </w:rPr>
      </w:pPr>
      <w:r w:rsidRPr="006646C0">
        <w:rPr>
          <w:sz w:val="28"/>
          <w:szCs w:val="28"/>
        </w:rPr>
        <w:t xml:space="preserve">       </w:t>
      </w:r>
      <w:r w:rsidR="00407787" w:rsidRPr="006646C0">
        <w:rPr>
          <w:sz w:val="28"/>
          <w:szCs w:val="28"/>
        </w:rPr>
        <w:t>объему;</w:t>
      </w:r>
    </w:p>
    <w:p w:rsidR="00407787" w:rsidRPr="006646C0" w:rsidRDefault="00ED1169" w:rsidP="00407787">
      <w:pPr>
        <w:jc w:val="both"/>
        <w:rPr>
          <w:sz w:val="28"/>
          <w:szCs w:val="28"/>
        </w:rPr>
      </w:pPr>
      <w:r w:rsidRPr="006646C0">
        <w:rPr>
          <w:sz w:val="28"/>
          <w:szCs w:val="28"/>
        </w:rPr>
        <w:t xml:space="preserve">       </w:t>
      </w:r>
      <w:r w:rsidR="00407787" w:rsidRPr="006646C0">
        <w:rPr>
          <w:sz w:val="28"/>
          <w:szCs w:val="28"/>
        </w:rPr>
        <w:t>весу;</w:t>
      </w:r>
    </w:p>
    <w:p w:rsidR="00407787" w:rsidRPr="006646C0" w:rsidRDefault="00ED1169" w:rsidP="00ED1169">
      <w:pPr>
        <w:ind w:firstLine="426"/>
        <w:jc w:val="both"/>
        <w:rPr>
          <w:sz w:val="28"/>
          <w:szCs w:val="28"/>
        </w:rPr>
      </w:pPr>
      <w:r w:rsidRPr="006646C0">
        <w:rPr>
          <w:sz w:val="28"/>
          <w:szCs w:val="28"/>
        </w:rPr>
        <w:t xml:space="preserve"> </w:t>
      </w:r>
      <w:r w:rsidR="00407787" w:rsidRPr="006646C0">
        <w:rPr>
          <w:sz w:val="28"/>
          <w:szCs w:val="28"/>
        </w:rPr>
        <w:t>иному показателю, установленному комиссии по поступлению и выбытию активов, и проведению инвентаризации, основных средств и материальных ценностей, обязательств.</w:t>
      </w:r>
    </w:p>
    <w:p w:rsidR="00407787" w:rsidRPr="006646C0" w:rsidRDefault="00407787" w:rsidP="00407787">
      <w:pPr>
        <w:ind w:firstLine="505"/>
        <w:jc w:val="both"/>
        <w:rPr>
          <w:sz w:val="28"/>
          <w:szCs w:val="28"/>
        </w:rPr>
      </w:pPr>
      <w:r w:rsidRPr="006646C0">
        <w:rPr>
          <w:sz w:val="28"/>
          <w:szCs w:val="28"/>
        </w:rPr>
        <w:t>3.3.10. Стоимость основного средства изменяется в случае проведения его переоценки и отражения результатов такой переоценки в учете.</w:t>
      </w:r>
    </w:p>
    <w:p w:rsidR="00407787" w:rsidRPr="006646C0" w:rsidRDefault="00ED1169" w:rsidP="00407787">
      <w:pPr>
        <w:ind w:firstLine="709"/>
        <w:jc w:val="both"/>
        <w:rPr>
          <w:snapToGrid w:val="0"/>
          <w:sz w:val="28"/>
          <w:szCs w:val="28"/>
        </w:rPr>
      </w:pPr>
      <w:r w:rsidRPr="006646C0">
        <w:rPr>
          <w:snapToGrid w:val="0"/>
          <w:sz w:val="28"/>
          <w:szCs w:val="28"/>
        </w:rPr>
        <w:t xml:space="preserve">Основание: </w:t>
      </w:r>
      <w:proofErr w:type="gramStart"/>
      <w:r w:rsidRPr="006646C0">
        <w:rPr>
          <w:snapToGrid w:val="0"/>
          <w:sz w:val="28"/>
          <w:szCs w:val="28"/>
        </w:rPr>
        <w:t>пункт  19</w:t>
      </w:r>
      <w:proofErr w:type="gramEnd"/>
      <w:r w:rsidRPr="006646C0">
        <w:rPr>
          <w:snapToGrid w:val="0"/>
          <w:sz w:val="28"/>
          <w:szCs w:val="28"/>
        </w:rPr>
        <w:t xml:space="preserve"> Стандарта «Основные средства».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3.3.11. Стоимость основного средства изменяется в случае проведения переоценки этого основного средства и отражения ее результатов в учете. </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Основание: </w:t>
      </w:r>
      <w:hyperlink r:id="rId44" w:history="1">
        <w:r w:rsidRPr="006646C0">
          <w:rPr>
            <w:sz w:val="28"/>
            <w:szCs w:val="28"/>
          </w:rPr>
          <w:t>пункт 19</w:t>
        </w:r>
      </w:hyperlink>
      <w:r w:rsidRPr="006646C0">
        <w:rPr>
          <w:sz w:val="28"/>
          <w:szCs w:val="28"/>
        </w:rPr>
        <w:t xml:space="preserve"> СГС </w:t>
      </w:r>
      <w:r w:rsidR="00ED1169" w:rsidRPr="006646C0">
        <w:rPr>
          <w:sz w:val="28"/>
          <w:szCs w:val="28"/>
        </w:rPr>
        <w:t>«Основные средства».</w:t>
      </w:r>
    </w:p>
    <w:p w:rsidR="00407787" w:rsidRPr="006646C0" w:rsidRDefault="00407787" w:rsidP="00407787">
      <w:pPr>
        <w:numPr>
          <w:ilvl w:val="1"/>
          <w:numId w:val="0"/>
        </w:numPr>
        <w:ind w:firstLine="709"/>
        <w:jc w:val="both"/>
        <w:outlineLvl w:val="1"/>
        <w:rPr>
          <w:sz w:val="28"/>
          <w:szCs w:val="28"/>
        </w:rPr>
      </w:pPr>
      <w:bookmarkStart w:id="0" w:name="_ref_1-4b50ebb5e14542"/>
      <w:r w:rsidRPr="006646C0">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0"/>
    </w:p>
    <w:p w:rsidR="00407787" w:rsidRPr="006646C0" w:rsidRDefault="00407787" w:rsidP="00407787">
      <w:pPr>
        <w:ind w:firstLine="709"/>
        <w:jc w:val="both"/>
        <w:rPr>
          <w:sz w:val="28"/>
          <w:szCs w:val="28"/>
        </w:rPr>
      </w:pPr>
      <w:r w:rsidRPr="006646C0">
        <w:rPr>
          <w:sz w:val="28"/>
          <w:szCs w:val="28"/>
        </w:rPr>
        <w:t xml:space="preserve">Основание: </w:t>
      </w:r>
      <w:hyperlink r:id="rId45" w:history="1">
        <w:proofErr w:type="gramStart"/>
        <w:r w:rsidR="00ED1169" w:rsidRPr="006646C0">
          <w:rPr>
            <w:sz w:val="28"/>
            <w:szCs w:val="28"/>
          </w:rPr>
          <w:t xml:space="preserve">пункт </w:t>
        </w:r>
        <w:r w:rsidRPr="006646C0">
          <w:rPr>
            <w:sz w:val="28"/>
            <w:szCs w:val="28"/>
          </w:rPr>
          <w:t xml:space="preserve"> 41</w:t>
        </w:r>
        <w:proofErr w:type="gramEnd"/>
      </w:hyperlink>
      <w:r w:rsidR="00ED1169" w:rsidRPr="006646C0">
        <w:rPr>
          <w:sz w:val="28"/>
          <w:szCs w:val="28"/>
        </w:rPr>
        <w:t xml:space="preserve"> СГС «Основные средства».</w:t>
      </w:r>
    </w:p>
    <w:p w:rsidR="00407787" w:rsidRPr="006646C0" w:rsidRDefault="00407787" w:rsidP="00407787">
      <w:pPr>
        <w:autoSpaceDE w:val="0"/>
        <w:autoSpaceDN w:val="0"/>
        <w:adjustRightInd w:val="0"/>
        <w:ind w:firstLine="709"/>
        <w:jc w:val="both"/>
        <w:rPr>
          <w:sz w:val="28"/>
          <w:szCs w:val="28"/>
        </w:rPr>
      </w:pPr>
      <w:r w:rsidRPr="006646C0">
        <w:rPr>
          <w:sz w:val="28"/>
          <w:szCs w:val="28"/>
        </w:rPr>
        <w:t>3.4. Для оформления операций по учету основных средств применять следующие первичные документы:</w:t>
      </w:r>
    </w:p>
    <w:p w:rsidR="00407787" w:rsidRPr="006646C0" w:rsidRDefault="00407787" w:rsidP="00407787">
      <w:pPr>
        <w:autoSpaceDE w:val="0"/>
        <w:autoSpaceDN w:val="0"/>
        <w:adjustRightInd w:val="0"/>
        <w:ind w:firstLine="540"/>
        <w:jc w:val="both"/>
        <w:rPr>
          <w:sz w:val="28"/>
          <w:szCs w:val="28"/>
        </w:rPr>
      </w:pPr>
      <w:r w:rsidRPr="006646C0">
        <w:rPr>
          <w:sz w:val="28"/>
          <w:szCs w:val="28"/>
        </w:rPr>
        <w:lastRenderedPageBreak/>
        <w:t>3.4.1. Поступление:</w:t>
      </w:r>
    </w:p>
    <w:p w:rsidR="00407787" w:rsidRPr="006646C0" w:rsidRDefault="00ED1169" w:rsidP="00407787">
      <w:pPr>
        <w:autoSpaceDE w:val="0"/>
        <w:autoSpaceDN w:val="0"/>
        <w:adjustRightInd w:val="0"/>
        <w:ind w:firstLine="540"/>
        <w:jc w:val="both"/>
        <w:rPr>
          <w:sz w:val="28"/>
          <w:szCs w:val="28"/>
        </w:rPr>
      </w:pPr>
      <w:r w:rsidRPr="006646C0">
        <w:rPr>
          <w:sz w:val="28"/>
          <w:szCs w:val="28"/>
        </w:rPr>
        <w:t>п</w:t>
      </w:r>
      <w:r w:rsidR="00407787" w:rsidRPr="006646C0">
        <w:rPr>
          <w:sz w:val="28"/>
          <w:szCs w:val="28"/>
        </w:rPr>
        <w:t xml:space="preserve">риходный ордер на приемку материальных ценностей (нефинансовых активов) </w:t>
      </w:r>
      <w:hyperlink r:id="rId46" w:history="1">
        <w:r w:rsidR="00407787" w:rsidRPr="006646C0">
          <w:rPr>
            <w:sz w:val="28"/>
            <w:szCs w:val="28"/>
          </w:rPr>
          <w:t>(ф. 0504207)</w:t>
        </w:r>
      </w:hyperlink>
      <w:r w:rsidR="00407787" w:rsidRPr="006646C0">
        <w:rPr>
          <w:sz w:val="28"/>
          <w:szCs w:val="28"/>
        </w:rPr>
        <w:t xml:space="preserve">; </w:t>
      </w:r>
    </w:p>
    <w:p w:rsidR="00407787" w:rsidRPr="006646C0" w:rsidRDefault="00ED1169" w:rsidP="00407787">
      <w:pPr>
        <w:autoSpaceDE w:val="0"/>
        <w:autoSpaceDN w:val="0"/>
        <w:adjustRightInd w:val="0"/>
        <w:ind w:firstLine="540"/>
        <w:jc w:val="both"/>
        <w:rPr>
          <w:sz w:val="28"/>
          <w:szCs w:val="28"/>
        </w:rPr>
      </w:pPr>
      <w:r w:rsidRPr="006646C0">
        <w:rPr>
          <w:sz w:val="28"/>
          <w:szCs w:val="28"/>
        </w:rPr>
        <w:t>а</w:t>
      </w:r>
      <w:r w:rsidR="00407787" w:rsidRPr="006646C0">
        <w:rPr>
          <w:sz w:val="28"/>
          <w:szCs w:val="28"/>
        </w:rPr>
        <w:t>кт о приеме-передачи объектов нефинансовых активов (ф. 0504101);</w:t>
      </w:r>
    </w:p>
    <w:p w:rsidR="00407787" w:rsidRPr="006646C0" w:rsidRDefault="00ED1169" w:rsidP="00407787">
      <w:pPr>
        <w:autoSpaceDE w:val="0"/>
        <w:autoSpaceDN w:val="0"/>
        <w:adjustRightInd w:val="0"/>
        <w:ind w:firstLine="540"/>
        <w:jc w:val="both"/>
        <w:rPr>
          <w:sz w:val="28"/>
          <w:szCs w:val="28"/>
        </w:rPr>
      </w:pPr>
      <w:r w:rsidRPr="006646C0">
        <w:rPr>
          <w:sz w:val="28"/>
          <w:szCs w:val="28"/>
        </w:rPr>
        <w:t>и</w:t>
      </w:r>
      <w:r w:rsidR="00407787" w:rsidRPr="006646C0">
        <w:rPr>
          <w:sz w:val="28"/>
          <w:szCs w:val="28"/>
        </w:rPr>
        <w:t>звещение (ф.0504805) – в рам</w:t>
      </w:r>
      <w:r w:rsidRPr="006646C0">
        <w:rPr>
          <w:sz w:val="28"/>
          <w:szCs w:val="28"/>
        </w:rPr>
        <w:t>ках приема-передачи имущества (и</w:t>
      </w:r>
      <w:r w:rsidR="00407787" w:rsidRPr="006646C0">
        <w:rPr>
          <w:sz w:val="28"/>
          <w:szCs w:val="28"/>
        </w:rPr>
        <w:t>звещение прилагается к соответствующим документам по приему-передаче нефинансовых активов).</w:t>
      </w:r>
    </w:p>
    <w:p w:rsidR="00407787" w:rsidRPr="006646C0" w:rsidRDefault="00407787" w:rsidP="00407787">
      <w:pPr>
        <w:widowControl w:val="0"/>
        <w:autoSpaceDE w:val="0"/>
        <w:autoSpaceDN w:val="0"/>
        <w:adjustRightInd w:val="0"/>
        <w:ind w:firstLine="709"/>
        <w:jc w:val="both"/>
        <w:rPr>
          <w:sz w:val="28"/>
          <w:szCs w:val="28"/>
        </w:rPr>
      </w:pPr>
      <w:r w:rsidRPr="006646C0">
        <w:rPr>
          <w:sz w:val="28"/>
          <w:szCs w:val="28"/>
        </w:rPr>
        <w:t>В случае приобретения основных средств поля передающей стороны не заполняются.</w:t>
      </w:r>
    </w:p>
    <w:p w:rsidR="00407787" w:rsidRPr="006646C0" w:rsidRDefault="00407787" w:rsidP="00407787">
      <w:pPr>
        <w:ind w:firstLine="709"/>
        <w:jc w:val="both"/>
        <w:rPr>
          <w:sz w:val="28"/>
          <w:szCs w:val="28"/>
        </w:rPr>
      </w:pPr>
      <w:r w:rsidRPr="006646C0">
        <w:rPr>
          <w:sz w:val="28"/>
          <w:szCs w:val="28"/>
        </w:rPr>
        <w:t xml:space="preserve">Основание: Методические </w:t>
      </w:r>
      <w:hyperlink r:id="rId47" w:history="1">
        <w:r w:rsidRPr="006646C0">
          <w:rPr>
            <w:sz w:val="28"/>
            <w:szCs w:val="28"/>
          </w:rPr>
          <w:t>указания</w:t>
        </w:r>
      </w:hyperlink>
      <w:r w:rsidRPr="006646C0">
        <w:rPr>
          <w:sz w:val="28"/>
          <w:szCs w:val="28"/>
        </w:rPr>
        <w:t xml:space="preserve"> № 52н</w:t>
      </w:r>
    </w:p>
    <w:p w:rsidR="00407787" w:rsidRPr="006646C0" w:rsidRDefault="00407787" w:rsidP="00407787">
      <w:pPr>
        <w:autoSpaceDE w:val="0"/>
        <w:autoSpaceDN w:val="0"/>
        <w:adjustRightInd w:val="0"/>
        <w:ind w:firstLine="709"/>
        <w:jc w:val="both"/>
        <w:rPr>
          <w:sz w:val="28"/>
          <w:szCs w:val="28"/>
        </w:rPr>
      </w:pPr>
      <w:r w:rsidRPr="006646C0">
        <w:rPr>
          <w:sz w:val="28"/>
          <w:szCs w:val="28"/>
        </w:rPr>
        <w:t>3.4.2. Выдача в эксплуатацию:</w:t>
      </w:r>
    </w:p>
    <w:p w:rsidR="00407787" w:rsidRPr="006646C0" w:rsidRDefault="00ED1169" w:rsidP="00407787">
      <w:pPr>
        <w:autoSpaceDE w:val="0"/>
        <w:autoSpaceDN w:val="0"/>
        <w:adjustRightInd w:val="0"/>
        <w:ind w:firstLine="540"/>
        <w:jc w:val="both"/>
        <w:rPr>
          <w:sz w:val="28"/>
          <w:szCs w:val="28"/>
        </w:rPr>
      </w:pPr>
      <w:r w:rsidRPr="006646C0">
        <w:rPr>
          <w:sz w:val="28"/>
          <w:szCs w:val="28"/>
        </w:rPr>
        <w:t xml:space="preserve">  </w:t>
      </w:r>
      <w:r w:rsidR="00407787" w:rsidRPr="006646C0">
        <w:rPr>
          <w:sz w:val="28"/>
          <w:szCs w:val="28"/>
        </w:rPr>
        <w:t xml:space="preserve">до 10000 руб. включительно оформляется Ведомостью выдачи материальных ценностей на нужды учреждения </w:t>
      </w:r>
      <w:hyperlink r:id="rId48" w:history="1">
        <w:r w:rsidR="00407787" w:rsidRPr="006646C0">
          <w:rPr>
            <w:sz w:val="28"/>
            <w:szCs w:val="28"/>
          </w:rPr>
          <w:t>(ф. 0504210)</w:t>
        </w:r>
      </w:hyperlink>
      <w:r w:rsidR="00407787" w:rsidRPr="006646C0">
        <w:rPr>
          <w:sz w:val="28"/>
          <w:szCs w:val="28"/>
        </w:rPr>
        <w:t>;</w:t>
      </w:r>
    </w:p>
    <w:p w:rsidR="00407787" w:rsidRPr="006646C0" w:rsidRDefault="00ED1169" w:rsidP="00407787">
      <w:pPr>
        <w:autoSpaceDE w:val="0"/>
        <w:autoSpaceDN w:val="0"/>
        <w:adjustRightInd w:val="0"/>
        <w:ind w:firstLine="540"/>
        <w:jc w:val="both"/>
        <w:rPr>
          <w:sz w:val="28"/>
          <w:szCs w:val="28"/>
        </w:rPr>
      </w:pPr>
      <w:r w:rsidRPr="006646C0">
        <w:rPr>
          <w:sz w:val="28"/>
          <w:szCs w:val="28"/>
        </w:rPr>
        <w:t xml:space="preserve">  </w:t>
      </w:r>
      <w:r w:rsidR="00407787" w:rsidRPr="006646C0">
        <w:rPr>
          <w:sz w:val="28"/>
          <w:szCs w:val="28"/>
        </w:rPr>
        <w:t xml:space="preserve">свыше 10000 руб. и недвижимого имущества независимо от их стоимости оформляется Требованием-накладной </w:t>
      </w:r>
      <w:hyperlink r:id="rId49" w:history="1">
        <w:r w:rsidR="00407787" w:rsidRPr="006646C0">
          <w:rPr>
            <w:sz w:val="28"/>
            <w:szCs w:val="28"/>
          </w:rPr>
          <w:t>(ф. 0504204)</w:t>
        </w:r>
      </w:hyperlink>
      <w:r w:rsidR="00407787" w:rsidRPr="006646C0">
        <w:rPr>
          <w:sz w:val="28"/>
          <w:szCs w:val="28"/>
        </w:rPr>
        <w:t>.</w:t>
      </w:r>
    </w:p>
    <w:p w:rsidR="00407787" w:rsidRPr="006646C0" w:rsidRDefault="00ED1169" w:rsidP="00407787">
      <w:pPr>
        <w:autoSpaceDE w:val="0"/>
        <w:autoSpaceDN w:val="0"/>
        <w:adjustRightInd w:val="0"/>
        <w:ind w:firstLine="540"/>
        <w:jc w:val="both"/>
        <w:rPr>
          <w:sz w:val="28"/>
          <w:szCs w:val="28"/>
        </w:rPr>
      </w:pPr>
      <w:r w:rsidRPr="006646C0">
        <w:rPr>
          <w:sz w:val="28"/>
          <w:szCs w:val="28"/>
        </w:rPr>
        <w:t xml:space="preserve"> </w:t>
      </w:r>
      <w:r w:rsidR="00407787" w:rsidRPr="006646C0">
        <w:rPr>
          <w:sz w:val="28"/>
          <w:szCs w:val="28"/>
        </w:rPr>
        <w:t xml:space="preserve">Учет объектов стоимостью до 10000 рублей включительно, введенных в </w:t>
      </w:r>
      <w:proofErr w:type="gramStart"/>
      <w:r w:rsidR="00407787" w:rsidRPr="006646C0">
        <w:rPr>
          <w:sz w:val="28"/>
          <w:szCs w:val="28"/>
        </w:rPr>
        <w:t>эксплуатацию,  ведется</w:t>
      </w:r>
      <w:proofErr w:type="gramEnd"/>
      <w:r w:rsidR="00407787" w:rsidRPr="006646C0">
        <w:rPr>
          <w:sz w:val="28"/>
          <w:szCs w:val="28"/>
        </w:rPr>
        <w:t xml:space="preserve"> на </w:t>
      </w:r>
      <w:proofErr w:type="spellStart"/>
      <w:r w:rsidR="00407787" w:rsidRPr="006646C0">
        <w:rPr>
          <w:sz w:val="28"/>
          <w:szCs w:val="28"/>
        </w:rPr>
        <w:t>забалансовом</w:t>
      </w:r>
      <w:proofErr w:type="spellEnd"/>
      <w:r w:rsidR="00407787" w:rsidRPr="006646C0">
        <w:rPr>
          <w:sz w:val="28"/>
          <w:szCs w:val="28"/>
        </w:rPr>
        <w:t xml:space="preserve"> счете 21 «Основные средства в эксплуатации» по балансовой стоимости.</w:t>
      </w:r>
    </w:p>
    <w:p w:rsidR="00407787" w:rsidRPr="006646C0" w:rsidRDefault="00407787" w:rsidP="00407787">
      <w:pPr>
        <w:autoSpaceDE w:val="0"/>
        <w:autoSpaceDN w:val="0"/>
        <w:adjustRightInd w:val="0"/>
        <w:ind w:firstLine="540"/>
        <w:jc w:val="both"/>
        <w:rPr>
          <w:sz w:val="28"/>
          <w:szCs w:val="28"/>
        </w:rPr>
      </w:pPr>
      <w:r w:rsidRPr="006646C0">
        <w:rPr>
          <w:sz w:val="28"/>
          <w:szCs w:val="28"/>
        </w:rPr>
        <w:t xml:space="preserve">Основные средства стоимостью до 10 000 рублей включительно при передаче в личное пользование сотрудникам списываются с </w:t>
      </w:r>
      <w:proofErr w:type="spellStart"/>
      <w:r w:rsidRPr="006646C0">
        <w:rPr>
          <w:sz w:val="28"/>
          <w:szCs w:val="28"/>
        </w:rPr>
        <w:t>забалансового</w:t>
      </w:r>
      <w:proofErr w:type="spellEnd"/>
      <w:r w:rsidRPr="006646C0">
        <w:rPr>
          <w:sz w:val="28"/>
          <w:szCs w:val="28"/>
        </w:rPr>
        <w:t xml:space="preserve"> счета 21 и учитываются на </w:t>
      </w:r>
      <w:proofErr w:type="spellStart"/>
      <w:r w:rsidRPr="006646C0">
        <w:rPr>
          <w:sz w:val="28"/>
          <w:szCs w:val="28"/>
        </w:rPr>
        <w:t>забалансовом</w:t>
      </w:r>
      <w:proofErr w:type="spellEnd"/>
      <w:r w:rsidRPr="006646C0">
        <w:rPr>
          <w:sz w:val="28"/>
          <w:szCs w:val="28"/>
        </w:rPr>
        <w:t xml:space="preserve"> счете 27 «Материальные ценности, выданные в личное пользование работникам» по балансовой стоимости.</w:t>
      </w:r>
    </w:p>
    <w:p w:rsidR="00407787" w:rsidRPr="006646C0" w:rsidRDefault="00407787" w:rsidP="00407787">
      <w:pPr>
        <w:ind w:firstLine="709"/>
        <w:jc w:val="both"/>
        <w:rPr>
          <w:sz w:val="28"/>
          <w:szCs w:val="28"/>
        </w:rPr>
      </w:pPr>
      <w:r w:rsidRPr="006646C0">
        <w:rPr>
          <w:sz w:val="28"/>
          <w:szCs w:val="28"/>
        </w:rPr>
        <w:t xml:space="preserve">Основание: Методические </w:t>
      </w:r>
      <w:hyperlink r:id="rId50" w:history="1">
        <w:r w:rsidRPr="006646C0">
          <w:rPr>
            <w:sz w:val="28"/>
            <w:szCs w:val="28"/>
          </w:rPr>
          <w:t>указания</w:t>
        </w:r>
      </w:hyperlink>
      <w:r w:rsidRPr="006646C0">
        <w:rPr>
          <w:sz w:val="28"/>
          <w:szCs w:val="28"/>
        </w:rPr>
        <w:t xml:space="preserve"> № 52н</w:t>
      </w:r>
    </w:p>
    <w:p w:rsidR="00407787" w:rsidRPr="006646C0" w:rsidRDefault="00407787" w:rsidP="00407787">
      <w:pPr>
        <w:autoSpaceDE w:val="0"/>
        <w:autoSpaceDN w:val="0"/>
        <w:adjustRightInd w:val="0"/>
        <w:ind w:firstLine="540"/>
        <w:jc w:val="both"/>
        <w:rPr>
          <w:sz w:val="28"/>
          <w:szCs w:val="28"/>
        </w:rPr>
      </w:pPr>
      <w:r w:rsidRPr="006646C0">
        <w:rPr>
          <w:sz w:val="28"/>
          <w:szCs w:val="28"/>
        </w:rPr>
        <w:t>3.4.3. Внутреннее перемещение:</w:t>
      </w:r>
    </w:p>
    <w:p w:rsidR="00407787" w:rsidRPr="006646C0" w:rsidRDefault="00ED1169" w:rsidP="00407787">
      <w:pPr>
        <w:autoSpaceDE w:val="0"/>
        <w:autoSpaceDN w:val="0"/>
        <w:adjustRightInd w:val="0"/>
        <w:ind w:firstLine="540"/>
        <w:jc w:val="both"/>
        <w:rPr>
          <w:sz w:val="28"/>
          <w:szCs w:val="28"/>
        </w:rPr>
      </w:pPr>
      <w:r w:rsidRPr="006646C0">
        <w:rPr>
          <w:sz w:val="28"/>
          <w:szCs w:val="28"/>
        </w:rPr>
        <w:t>н</w:t>
      </w:r>
      <w:r w:rsidR="00407787" w:rsidRPr="006646C0">
        <w:rPr>
          <w:sz w:val="28"/>
          <w:szCs w:val="28"/>
        </w:rPr>
        <w:t xml:space="preserve">акладная на внутреннее перемещение объектов нефинансовых активов </w:t>
      </w:r>
      <w:hyperlink r:id="rId51" w:history="1">
        <w:r w:rsidR="00407787" w:rsidRPr="006646C0">
          <w:rPr>
            <w:sz w:val="28"/>
            <w:szCs w:val="28"/>
          </w:rPr>
          <w:t>(ф. 0504102)</w:t>
        </w:r>
      </w:hyperlink>
      <w:r w:rsidR="00407787" w:rsidRPr="006646C0">
        <w:rPr>
          <w:sz w:val="28"/>
          <w:szCs w:val="28"/>
        </w:rPr>
        <w:t>.</w:t>
      </w:r>
    </w:p>
    <w:p w:rsidR="00407787" w:rsidRPr="006646C0" w:rsidRDefault="00ED1169" w:rsidP="00ED1169">
      <w:pPr>
        <w:jc w:val="both"/>
        <w:rPr>
          <w:sz w:val="28"/>
          <w:szCs w:val="28"/>
        </w:rPr>
      </w:pPr>
      <w:r w:rsidRPr="006646C0">
        <w:rPr>
          <w:sz w:val="28"/>
          <w:szCs w:val="28"/>
        </w:rPr>
        <w:t xml:space="preserve">       </w:t>
      </w:r>
      <w:r w:rsidR="00407787" w:rsidRPr="006646C0">
        <w:rPr>
          <w:sz w:val="28"/>
          <w:szCs w:val="28"/>
        </w:rPr>
        <w:t xml:space="preserve">Основание: Методические </w:t>
      </w:r>
      <w:hyperlink r:id="rId52" w:history="1">
        <w:r w:rsidR="00407787" w:rsidRPr="006646C0">
          <w:rPr>
            <w:sz w:val="28"/>
            <w:szCs w:val="28"/>
          </w:rPr>
          <w:t>указания</w:t>
        </w:r>
      </w:hyperlink>
      <w:r w:rsidR="00407787" w:rsidRPr="006646C0">
        <w:rPr>
          <w:sz w:val="28"/>
          <w:szCs w:val="28"/>
        </w:rPr>
        <w:t xml:space="preserve"> № 52н</w:t>
      </w:r>
    </w:p>
    <w:p w:rsidR="00407787" w:rsidRPr="006646C0" w:rsidRDefault="00407787" w:rsidP="00407787">
      <w:pPr>
        <w:autoSpaceDE w:val="0"/>
        <w:autoSpaceDN w:val="0"/>
        <w:adjustRightInd w:val="0"/>
        <w:ind w:firstLine="540"/>
        <w:jc w:val="both"/>
        <w:rPr>
          <w:sz w:val="28"/>
          <w:szCs w:val="28"/>
        </w:rPr>
      </w:pPr>
      <w:r w:rsidRPr="006646C0">
        <w:rPr>
          <w:sz w:val="28"/>
          <w:szCs w:val="28"/>
        </w:rPr>
        <w:t>3.4.4. Реконструкция, модернизация, дооборудование:</w:t>
      </w:r>
    </w:p>
    <w:p w:rsidR="00407787" w:rsidRPr="006646C0" w:rsidRDefault="00ED1169" w:rsidP="00407787">
      <w:pPr>
        <w:autoSpaceDE w:val="0"/>
        <w:autoSpaceDN w:val="0"/>
        <w:adjustRightInd w:val="0"/>
        <w:ind w:firstLine="540"/>
        <w:jc w:val="both"/>
        <w:rPr>
          <w:sz w:val="28"/>
          <w:szCs w:val="28"/>
        </w:rPr>
      </w:pPr>
      <w:r w:rsidRPr="006646C0">
        <w:rPr>
          <w:sz w:val="28"/>
          <w:szCs w:val="28"/>
        </w:rPr>
        <w:t>а</w:t>
      </w:r>
      <w:r w:rsidR="00407787" w:rsidRPr="006646C0">
        <w:rPr>
          <w:sz w:val="28"/>
          <w:szCs w:val="28"/>
        </w:rPr>
        <w:t xml:space="preserve">кт приема-сдачи отремонтированных, реконструированных и модернизированных объектов основных средств </w:t>
      </w:r>
      <w:hyperlink r:id="rId53" w:history="1">
        <w:r w:rsidR="00407787" w:rsidRPr="006646C0">
          <w:rPr>
            <w:sz w:val="28"/>
            <w:szCs w:val="28"/>
          </w:rPr>
          <w:t>(ф. 0504103)</w:t>
        </w:r>
      </w:hyperlink>
      <w:r w:rsidR="00407787" w:rsidRPr="006646C0">
        <w:rPr>
          <w:sz w:val="28"/>
          <w:szCs w:val="28"/>
        </w:rPr>
        <w:t xml:space="preserve"> </w:t>
      </w:r>
    </w:p>
    <w:p w:rsidR="00407787" w:rsidRPr="006646C0" w:rsidRDefault="00407787" w:rsidP="00407787">
      <w:pPr>
        <w:autoSpaceDE w:val="0"/>
        <w:autoSpaceDN w:val="0"/>
        <w:adjustRightInd w:val="0"/>
        <w:ind w:firstLine="540"/>
        <w:jc w:val="both"/>
        <w:rPr>
          <w:sz w:val="28"/>
          <w:szCs w:val="28"/>
        </w:rPr>
      </w:pPr>
      <w:r w:rsidRPr="006646C0">
        <w:rPr>
          <w:sz w:val="28"/>
          <w:szCs w:val="28"/>
        </w:rPr>
        <w:t xml:space="preserve">Данные ремонта, реконструкции, модернизации вносятся в Инвентарную карточку учета нефинансовых активов </w:t>
      </w:r>
      <w:hyperlink r:id="rId54" w:history="1">
        <w:r w:rsidRPr="006646C0">
          <w:rPr>
            <w:sz w:val="28"/>
            <w:szCs w:val="28"/>
          </w:rPr>
          <w:t>(ф. 0504031)</w:t>
        </w:r>
      </w:hyperlink>
      <w:r w:rsidRPr="006646C0">
        <w:rPr>
          <w:sz w:val="28"/>
          <w:szCs w:val="28"/>
        </w:rPr>
        <w:t>.</w:t>
      </w:r>
    </w:p>
    <w:p w:rsidR="00407787" w:rsidRPr="006646C0" w:rsidRDefault="00407787" w:rsidP="00407787">
      <w:pPr>
        <w:autoSpaceDE w:val="0"/>
        <w:autoSpaceDN w:val="0"/>
        <w:adjustRightInd w:val="0"/>
        <w:ind w:firstLine="540"/>
        <w:jc w:val="both"/>
        <w:rPr>
          <w:sz w:val="28"/>
          <w:szCs w:val="28"/>
        </w:rPr>
      </w:pPr>
      <w:r w:rsidRPr="006646C0">
        <w:rPr>
          <w:sz w:val="28"/>
          <w:szCs w:val="28"/>
        </w:rPr>
        <w:t>3.4.5. Выбытие:</w:t>
      </w:r>
    </w:p>
    <w:p w:rsidR="00407787" w:rsidRPr="006646C0" w:rsidRDefault="00ED1169" w:rsidP="00407787">
      <w:pPr>
        <w:autoSpaceDE w:val="0"/>
        <w:autoSpaceDN w:val="0"/>
        <w:adjustRightInd w:val="0"/>
        <w:ind w:firstLine="540"/>
        <w:jc w:val="both"/>
        <w:rPr>
          <w:sz w:val="28"/>
          <w:szCs w:val="28"/>
        </w:rPr>
      </w:pPr>
      <w:r w:rsidRPr="006646C0">
        <w:rPr>
          <w:sz w:val="28"/>
          <w:szCs w:val="28"/>
        </w:rPr>
        <w:t>а</w:t>
      </w:r>
      <w:r w:rsidR="00407787" w:rsidRPr="006646C0">
        <w:rPr>
          <w:sz w:val="28"/>
          <w:szCs w:val="28"/>
        </w:rPr>
        <w:t xml:space="preserve">кт о списании объектов нефинансовых активов (кроме транспортных средств) </w:t>
      </w:r>
      <w:hyperlink r:id="rId55" w:history="1">
        <w:r w:rsidR="00407787" w:rsidRPr="006646C0">
          <w:rPr>
            <w:sz w:val="28"/>
            <w:szCs w:val="28"/>
          </w:rPr>
          <w:t>(ф. 0504104)</w:t>
        </w:r>
      </w:hyperlink>
      <w:r w:rsidR="00407787" w:rsidRPr="006646C0">
        <w:rPr>
          <w:sz w:val="28"/>
          <w:szCs w:val="28"/>
        </w:rPr>
        <w:t>;</w:t>
      </w:r>
    </w:p>
    <w:p w:rsidR="00407787" w:rsidRPr="006646C0" w:rsidRDefault="00ED1169" w:rsidP="00407787">
      <w:pPr>
        <w:autoSpaceDE w:val="0"/>
        <w:autoSpaceDN w:val="0"/>
        <w:adjustRightInd w:val="0"/>
        <w:ind w:firstLine="540"/>
        <w:jc w:val="both"/>
        <w:rPr>
          <w:sz w:val="28"/>
          <w:szCs w:val="28"/>
        </w:rPr>
      </w:pPr>
      <w:r w:rsidRPr="006646C0">
        <w:rPr>
          <w:sz w:val="28"/>
          <w:szCs w:val="28"/>
        </w:rPr>
        <w:t>а</w:t>
      </w:r>
      <w:r w:rsidR="00407787" w:rsidRPr="006646C0">
        <w:rPr>
          <w:sz w:val="28"/>
          <w:szCs w:val="28"/>
        </w:rPr>
        <w:t xml:space="preserve">кт о списании транспортного средства </w:t>
      </w:r>
      <w:hyperlink r:id="rId56" w:history="1">
        <w:r w:rsidR="00407787" w:rsidRPr="006646C0">
          <w:rPr>
            <w:sz w:val="28"/>
            <w:szCs w:val="28"/>
          </w:rPr>
          <w:t>(ф. 0504105)</w:t>
        </w:r>
      </w:hyperlink>
      <w:r w:rsidR="00407787" w:rsidRPr="006646C0">
        <w:rPr>
          <w:sz w:val="28"/>
          <w:szCs w:val="28"/>
        </w:rPr>
        <w:t>;</w:t>
      </w:r>
    </w:p>
    <w:p w:rsidR="00407787" w:rsidRPr="006646C0" w:rsidRDefault="00ED1169" w:rsidP="00407787">
      <w:pPr>
        <w:autoSpaceDE w:val="0"/>
        <w:autoSpaceDN w:val="0"/>
        <w:adjustRightInd w:val="0"/>
        <w:ind w:firstLine="540"/>
        <w:jc w:val="both"/>
        <w:rPr>
          <w:sz w:val="28"/>
          <w:szCs w:val="28"/>
        </w:rPr>
      </w:pPr>
      <w:r w:rsidRPr="006646C0">
        <w:rPr>
          <w:sz w:val="28"/>
          <w:szCs w:val="28"/>
        </w:rPr>
        <w:t>а</w:t>
      </w:r>
      <w:r w:rsidR="00407787" w:rsidRPr="006646C0">
        <w:rPr>
          <w:sz w:val="28"/>
          <w:szCs w:val="28"/>
        </w:rPr>
        <w:t xml:space="preserve">кт о списании мягкого и хозяйственного инвентаря </w:t>
      </w:r>
      <w:hyperlink r:id="rId57" w:history="1">
        <w:r w:rsidR="00407787" w:rsidRPr="006646C0">
          <w:rPr>
            <w:sz w:val="28"/>
            <w:szCs w:val="28"/>
          </w:rPr>
          <w:t>(ф. 0504143)</w:t>
        </w:r>
      </w:hyperlink>
      <w:r w:rsidR="00407787" w:rsidRPr="006646C0">
        <w:rPr>
          <w:sz w:val="28"/>
          <w:szCs w:val="28"/>
        </w:rPr>
        <w:t>;</w:t>
      </w:r>
    </w:p>
    <w:p w:rsidR="00407787" w:rsidRPr="006646C0" w:rsidRDefault="00ED1169" w:rsidP="00407787">
      <w:pPr>
        <w:autoSpaceDE w:val="0"/>
        <w:autoSpaceDN w:val="0"/>
        <w:adjustRightInd w:val="0"/>
        <w:ind w:firstLine="540"/>
        <w:jc w:val="both"/>
        <w:rPr>
          <w:sz w:val="28"/>
          <w:szCs w:val="28"/>
        </w:rPr>
      </w:pPr>
      <w:r w:rsidRPr="006646C0">
        <w:rPr>
          <w:sz w:val="28"/>
          <w:szCs w:val="28"/>
        </w:rPr>
        <w:t>и</w:t>
      </w:r>
      <w:r w:rsidR="00407787" w:rsidRPr="006646C0">
        <w:rPr>
          <w:sz w:val="28"/>
          <w:szCs w:val="28"/>
        </w:rPr>
        <w:t>звещение (ф.0504805) – в рамках приема-передачи имущества (Извещение прилагается к соответствующим документам по приему-передаче нефинансовых активов).</w:t>
      </w:r>
    </w:p>
    <w:p w:rsidR="00407787" w:rsidRPr="006646C0" w:rsidRDefault="00407787" w:rsidP="00407787">
      <w:pPr>
        <w:autoSpaceDE w:val="0"/>
        <w:autoSpaceDN w:val="0"/>
        <w:adjustRightInd w:val="0"/>
        <w:ind w:firstLine="540"/>
        <w:jc w:val="both"/>
        <w:rPr>
          <w:sz w:val="28"/>
          <w:szCs w:val="28"/>
        </w:rPr>
      </w:pPr>
      <w:r w:rsidRPr="006646C0">
        <w:rPr>
          <w:sz w:val="28"/>
          <w:szCs w:val="28"/>
        </w:rPr>
        <w:t>3.5. Учет операций по выбытию и перемещению объектов основных средств ведется в Журнале операций по выбытию и перемещению нефинансовых активов (ф. 0504071).</w:t>
      </w:r>
    </w:p>
    <w:p w:rsidR="00F122A2" w:rsidRPr="006646C0" w:rsidRDefault="00F122A2" w:rsidP="00407787">
      <w:pPr>
        <w:autoSpaceDE w:val="0"/>
        <w:autoSpaceDN w:val="0"/>
        <w:adjustRightInd w:val="0"/>
        <w:ind w:firstLine="540"/>
        <w:jc w:val="both"/>
        <w:rPr>
          <w:sz w:val="28"/>
          <w:szCs w:val="28"/>
        </w:rPr>
      </w:pPr>
    </w:p>
    <w:p w:rsidR="00407787" w:rsidRPr="006646C0" w:rsidRDefault="00407787" w:rsidP="00407787">
      <w:pPr>
        <w:widowControl w:val="0"/>
        <w:autoSpaceDE w:val="0"/>
        <w:autoSpaceDN w:val="0"/>
        <w:adjustRightInd w:val="0"/>
        <w:ind w:firstLine="720"/>
        <w:jc w:val="both"/>
        <w:rPr>
          <w:sz w:val="28"/>
          <w:szCs w:val="28"/>
        </w:rPr>
      </w:pPr>
      <w:r w:rsidRPr="006646C0">
        <w:rPr>
          <w:sz w:val="28"/>
          <w:szCs w:val="28"/>
        </w:rPr>
        <w:lastRenderedPageBreak/>
        <w:t>Учет операций по поступлению объектов основных средств ведется:</w:t>
      </w:r>
    </w:p>
    <w:p w:rsidR="00407787" w:rsidRPr="006646C0" w:rsidRDefault="00407787" w:rsidP="00407787">
      <w:pPr>
        <w:widowControl w:val="0"/>
        <w:autoSpaceDE w:val="0"/>
        <w:autoSpaceDN w:val="0"/>
        <w:adjustRightInd w:val="0"/>
        <w:ind w:firstLine="720"/>
        <w:jc w:val="both"/>
        <w:rPr>
          <w:sz w:val="28"/>
          <w:szCs w:val="28"/>
        </w:rPr>
      </w:pPr>
      <w:r w:rsidRPr="006646C0">
        <w:rPr>
          <w:sz w:val="28"/>
          <w:szCs w:val="28"/>
        </w:rPr>
        <w:t>в Журнале операций по выбытию и перемещению н</w:t>
      </w:r>
      <w:r w:rsidR="00ED1169" w:rsidRPr="006646C0">
        <w:rPr>
          <w:sz w:val="28"/>
          <w:szCs w:val="28"/>
        </w:rPr>
        <w:t xml:space="preserve">ефинансовых </w:t>
      </w:r>
      <w:proofErr w:type="gramStart"/>
      <w:r w:rsidR="00ED1169" w:rsidRPr="006646C0">
        <w:rPr>
          <w:sz w:val="28"/>
          <w:szCs w:val="28"/>
        </w:rPr>
        <w:t xml:space="preserve">активов </w:t>
      </w:r>
      <w:r w:rsidRPr="006646C0">
        <w:rPr>
          <w:sz w:val="28"/>
          <w:szCs w:val="28"/>
        </w:rPr>
        <w:t xml:space="preserve"> (</w:t>
      </w:r>
      <w:proofErr w:type="gramEnd"/>
      <w:r w:rsidRPr="006646C0">
        <w:rPr>
          <w:sz w:val="28"/>
          <w:szCs w:val="28"/>
        </w:rPr>
        <w:t>ф. 0504071)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407787" w:rsidRPr="006646C0" w:rsidRDefault="00407787" w:rsidP="00407787">
      <w:pPr>
        <w:widowControl w:val="0"/>
        <w:autoSpaceDE w:val="0"/>
        <w:autoSpaceDN w:val="0"/>
        <w:adjustRightInd w:val="0"/>
        <w:ind w:firstLine="720"/>
        <w:jc w:val="both"/>
        <w:rPr>
          <w:sz w:val="28"/>
          <w:szCs w:val="28"/>
        </w:rPr>
      </w:pPr>
      <w:r w:rsidRPr="006646C0">
        <w:rPr>
          <w:sz w:val="28"/>
          <w:szCs w:val="28"/>
        </w:rPr>
        <w:t>в Журнале по прочим операциям - по иным операциям поступления объектов основных средств.</w:t>
      </w:r>
    </w:p>
    <w:p w:rsidR="00407787" w:rsidRPr="006646C0" w:rsidRDefault="00407787" w:rsidP="00407787">
      <w:pPr>
        <w:pStyle w:val="ae"/>
        <w:spacing w:before="0" w:beforeAutospacing="0" w:after="0" w:afterAutospacing="0"/>
        <w:ind w:firstLine="709"/>
        <w:jc w:val="both"/>
        <w:rPr>
          <w:sz w:val="28"/>
          <w:szCs w:val="28"/>
        </w:rPr>
      </w:pPr>
      <w:r w:rsidRPr="006646C0">
        <w:rPr>
          <w:iCs/>
          <w:sz w:val="28"/>
          <w:szCs w:val="28"/>
        </w:rPr>
        <w:t>3.6. Непроизведенные активы</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3.6.1. Земельные участки, закрепленные за </w:t>
      </w:r>
      <w:r w:rsidRPr="006646C0">
        <w:rPr>
          <w:rStyle w:val="fill"/>
          <w:b w:val="0"/>
          <w:i w:val="0"/>
          <w:color w:val="auto"/>
          <w:sz w:val="28"/>
          <w:szCs w:val="28"/>
        </w:rPr>
        <w:t>администрацией</w:t>
      </w:r>
      <w:r w:rsidRPr="006646C0">
        <w:rPr>
          <w:sz w:val="28"/>
          <w:szCs w:val="28"/>
        </w:rPr>
        <w:t xml:space="preserve"> на праве постоянного</w:t>
      </w:r>
      <w:r w:rsidR="00ED1169" w:rsidRPr="006646C0">
        <w:rPr>
          <w:sz w:val="28"/>
          <w:szCs w:val="28"/>
        </w:rPr>
        <w:t xml:space="preserve"> (бессрочного) пользования (в том </w:t>
      </w:r>
      <w:proofErr w:type="gramStart"/>
      <w:r w:rsidR="00ED1169" w:rsidRPr="006646C0">
        <w:rPr>
          <w:sz w:val="28"/>
          <w:szCs w:val="28"/>
        </w:rPr>
        <w:t xml:space="preserve">числе, </w:t>
      </w:r>
      <w:r w:rsidRPr="006646C0">
        <w:rPr>
          <w:sz w:val="28"/>
          <w:szCs w:val="28"/>
        </w:rPr>
        <w:t xml:space="preserve"> расположенные</w:t>
      </w:r>
      <w:proofErr w:type="gramEnd"/>
      <w:r w:rsidRPr="006646C0">
        <w:rPr>
          <w:sz w:val="28"/>
          <w:szCs w:val="28"/>
        </w:rPr>
        <w:t xml:space="preserve">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w:t>
      </w:r>
    </w:p>
    <w:p w:rsidR="00407787" w:rsidRPr="006646C0" w:rsidRDefault="00407787" w:rsidP="00407787">
      <w:pPr>
        <w:numPr>
          <w:ilvl w:val="1"/>
          <w:numId w:val="0"/>
        </w:numPr>
        <w:ind w:firstLine="709"/>
        <w:jc w:val="both"/>
        <w:outlineLvl w:val="1"/>
        <w:rPr>
          <w:sz w:val="28"/>
          <w:szCs w:val="28"/>
        </w:rPr>
      </w:pPr>
      <w:bookmarkStart w:id="1" w:name="_ref_1-f7d45dd3997846"/>
      <w:r w:rsidRPr="006646C0">
        <w:rPr>
          <w:sz w:val="28"/>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1"/>
    </w:p>
    <w:p w:rsidR="00407787" w:rsidRPr="006646C0" w:rsidRDefault="00407787" w:rsidP="00407787">
      <w:pPr>
        <w:ind w:firstLine="709"/>
        <w:jc w:val="both"/>
        <w:rPr>
          <w:sz w:val="28"/>
          <w:szCs w:val="28"/>
        </w:rPr>
      </w:pPr>
      <w:r w:rsidRPr="006646C0">
        <w:rPr>
          <w:sz w:val="28"/>
          <w:szCs w:val="28"/>
        </w:rPr>
        <w:t xml:space="preserve">Основание: </w:t>
      </w:r>
      <w:hyperlink r:id="rId58" w:history="1">
        <w:r w:rsidRPr="006646C0">
          <w:rPr>
            <w:sz w:val="28"/>
            <w:szCs w:val="28"/>
          </w:rPr>
          <w:t>пункт 71</w:t>
        </w:r>
      </w:hyperlink>
      <w:r w:rsidRPr="006646C0">
        <w:rPr>
          <w:sz w:val="28"/>
          <w:szCs w:val="28"/>
        </w:rPr>
        <w:t xml:space="preserve"> Инструкции № 157н, </w:t>
      </w:r>
      <w:hyperlink r:id="rId59" w:history="1">
        <w:r w:rsidRPr="006646C0">
          <w:rPr>
            <w:sz w:val="28"/>
            <w:szCs w:val="28"/>
          </w:rPr>
          <w:t>пункт 16</w:t>
        </w:r>
      </w:hyperlink>
      <w:r w:rsidRPr="006646C0">
        <w:rPr>
          <w:sz w:val="28"/>
          <w:szCs w:val="28"/>
        </w:rPr>
        <w:t xml:space="preserve"> Инструкции № 162н</w:t>
      </w:r>
    </w:p>
    <w:p w:rsidR="00407787" w:rsidRPr="006646C0" w:rsidRDefault="00407787" w:rsidP="00407787">
      <w:pPr>
        <w:pStyle w:val="ae"/>
        <w:spacing w:before="0" w:beforeAutospacing="0" w:after="0" w:afterAutospacing="0"/>
        <w:ind w:firstLine="709"/>
        <w:jc w:val="both"/>
        <w:rPr>
          <w:iCs/>
          <w:sz w:val="28"/>
          <w:szCs w:val="28"/>
        </w:rPr>
      </w:pPr>
      <w:r w:rsidRPr="006646C0">
        <w:rPr>
          <w:iCs/>
          <w:sz w:val="28"/>
          <w:szCs w:val="28"/>
        </w:rPr>
        <w:t>3.7. Материальные запасы</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3.7.1. К материальным запасам относятся предметы, используемые в деятельности </w:t>
      </w:r>
      <w:r w:rsidRPr="006646C0">
        <w:rPr>
          <w:rStyle w:val="fill"/>
          <w:b w:val="0"/>
          <w:i w:val="0"/>
          <w:color w:val="auto"/>
          <w:sz w:val="28"/>
          <w:szCs w:val="28"/>
        </w:rPr>
        <w:t>администрация</w:t>
      </w:r>
      <w:r w:rsidRPr="006646C0">
        <w:rPr>
          <w:sz w:val="28"/>
          <w:szCs w:val="28"/>
        </w:rPr>
        <w:t xml:space="preserve">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w:t>
      </w:r>
    </w:p>
    <w:p w:rsidR="00407787" w:rsidRPr="006646C0" w:rsidRDefault="00407787" w:rsidP="00407787">
      <w:pPr>
        <w:autoSpaceDE w:val="0"/>
        <w:autoSpaceDN w:val="0"/>
        <w:adjustRightInd w:val="0"/>
        <w:ind w:firstLine="505"/>
        <w:jc w:val="both"/>
        <w:outlineLvl w:val="1"/>
        <w:rPr>
          <w:snapToGrid w:val="0"/>
          <w:sz w:val="28"/>
          <w:szCs w:val="28"/>
        </w:rPr>
      </w:pPr>
      <w:r w:rsidRPr="006646C0">
        <w:rPr>
          <w:snapToGrid w:val="0"/>
          <w:sz w:val="28"/>
          <w:szCs w:val="28"/>
        </w:rPr>
        <w:t xml:space="preserve">Основание: пункты 99, 100, 101 Инструкции </w:t>
      </w:r>
      <w:r w:rsidR="00ED1169" w:rsidRPr="006646C0">
        <w:rPr>
          <w:snapToGrid w:val="0"/>
          <w:sz w:val="28"/>
          <w:szCs w:val="28"/>
        </w:rPr>
        <w:t>№</w:t>
      </w:r>
      <w:r w:rsidRPr="006646C0">
        <w:rPr>
          <w:snapToGrid w:val="0"/>
          <w:sz w:val="28"/>
          <w:szCs w:val="28"/>
        </w:rPr>
        <w:t xml:space="preserve"> 157н, пункт 8 СГС «Запасы»</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3.7.2. Списание материальных запасов производится по средней фактической стоимости.</w:t>
      </w:r>
    </w:p>
    <w:p w:rsidR="00407787" w:rsidRPr="006646C0" w:rsidRDefault="00ED1169" w:rsidP="00407787">
      <w:pPr>
        <w:ind w:firstLine="505"/>
        <w:jc w:val="both"/>
        <w:rPr>
          <w:snapToGrid w:val="0"/>
          <w:sz w:val="28"/>
          <w:szCs w:val="28"/>
        </w:rPr>
      </w:pPr>
      <w:r w:rsidRPr="006646C0">
        <w:rPr>
          <w:snapToGrid w:val="0"/>
          <w:sz w:val="28"/>
          <w:szCs w:val="28"/>
        </w:rPr>
        <w:t xml:space="preserve">Основание: </w:t>
      </w:r>
      <w:proofErr w:type="gramStart"/>
      <w:r w:rsidRPr="006646C0">
        <w:rPr>
          <w:snapToGrid w:val="0"/>
          <w:sz w:val="28"/>
          <w:szCs w:val="28"/>
        </w:rPr>
        <w:t xml:space="preserve">пункт </w:t>
      </w:r>
      <w:r w:rsidR="00407787" w:rsidRPr="006646C0">
        <w:rPr>
          <w:snapToGrid w:val="0"/>
          <w:sz w:val="28"/>
          <w:szCs w:val="28"/>
        </w:rPr>
        <w:t xml:space="preserve"> 108</w:t>
      </w:r>
      <w:proofErr w:type="gramEnd"/>
      <w:r w:rsidR="00407787" w:rsidRPr="006646C0">
        <w:rPr>
          <w:snapToGrid w:val="0"/>
          <w:sz w:val="28"/>
          <w:szCs w:val="28"/>
        </w:rPr>
        <w:t xml:space="preserve">  Инструкции </w:t>
      </w:r>
      <w:r w:rsidRPr="006646C0">
        <w:rPr>
          <w:snapToGrid w:val="0"/>
          <w:sz w:val="28"/>
          <w:szCs w:val="28"/>
        </w:rPr>
        <w:t xml:space="preserve">№ </w:t>
      </w:r>
      <w:r w:rsidR="00407787" w:rsidRPr="006646C0">
        <w:rPr>
          <w:snapToGrid w:val="0"/>
          <w:sz w:val="28"/>
          <w:szCs w:val="28"/>
        </w:rPr>
        <w:t>157н</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3.7.3.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их текущей оценочной стоимости на дату принятия к бухгалтерскому учету;</w:t>
      </w:r>
    </w:p>
    <w:p w:rsidR="00407787" w:rsidRPr="006646C0" w:rsidRDefault="00407787" w:rsidP="00407787">
      <w:pPr>
        <w:ind w:firstLine="505"/>
        <w:jc w:val="both"/>
        <w:rPr>
          <w:snapToGrid w:val="0"/>
          <w:sz w:val="28"/>
          <w:szCs w:val="28"/>
        </w:rPr>
      </w:pPr>
      <w:r w:rsidRPr="006646C0">
        <w:rPr>
          <w:sz w:val="28"/>
          <w:szCs w:val="28"/>
        </w:rPr>
        <w:t xml:space="preserve">сумм, уплачиваемых </w:t>
      </w:r>
      <w:r w:rsidRPr="006646C0">
        <w:rPr>
          <w:rStyle w:val="fill"/>
          <w:b w:val="0"/>
          <w:i w:val="0"/>
          <w:color w:val="auto"/>
          <w:sz w:val="28"/>
          <w:szCs w:val="28"/>
        </w:rPr>
        <w:t xml:space="preserve">администрацией </w:t>
      </w:r>
      <w:r w:rsidRPr="006646C0">
        <w:rPr>
          <w:sz w:val="28"/>
          <w:szCs w:val="28"/>
        </w:rPr>
        <w:t>за доставку материальных запасов, приведение их в состояние, пригодное для использования</w:t>
      </w:r>
      <w:r w:rsidRPr="006646C0">
        <w:rPr>
          <w:snapToGrid w:val="0"/>
          <w:sz w:val="28"/>
          <w:szCs w:val="28"/>
        </w:rPr>
        <w:t xml:space="preserve"> на основании Приходного ордера (ф. 0504207).</w:t>
      </w:r>
    </w:p>
    <w:p w:rsidR="00407787" w:rsidRPr="006646C0" w:rsidRDefault="00407787" w:rsidP="00407787">
      <w:pPr>
        <w:ind w:firstLine="505"/>
        <w:jc w:val="both"/>
        <w:rPr>
          <w:sz w:val="28"/>
          <w:szCs w:val="28"/>
        </w:rPr>
      </w:pPr>
      <w:r w:rsidRPr="006646C0">
        <w:rPr>
          <w:sz w:val="28"/>
          <w:szCs w:val="28"/>
        </w:rPr>
        <w:lastRenderedPageBreak/>
        <w:t>Списание материальных запасов, использованных при ремонте основных средств, производится по акту о списании материальных запасов (ф.0504230), при этом в графе «Направление расхода» указывается причина списания.</w:t>
      </w:r>
    </w:p>
    <w:p w:rsidR="00407787" w:rsidRPr="006646C0" w:rsidRDefault="00407787" w:rsidP="00407787">
      <w:pPr>
        <w:ind w:firstLine="505"/>
        <w:jc w:val="both"/>
        <w:rPr>
          <w:snapToGrid w:val="0"/>
          <w:sz w:val="28"/>
          <w:szCs w:val="28"/>
        </w:rPr>
      </w:pPr>
      <w:r w:rsidRPr="006646C0">
        <w:rPr>
          <w:snapToGrid w:val="0"/>
          <w:sz w:val="28"/>
          <w:szCs w:val="28"/>
        </w:rPr>
        <w:t>Основание:</w:t>
      </w:r>
      <w:r w:rsidR="00F122A2" w:rsidRPr="006646C0">
        <w:rPr>
          <w:snapToGrid w:val="0"/>
          <w:sz w:val="28"/>
          <w:szCs w:val="28"/>
        </w:rPr>
        <w:t xml:space="preserve"> </w:t>
      </w:r>
      <w:proofErr w:type="gramStart"/>
      <w:r w:rsidR="00F122A2" w:rsidRPr="006646C0">
        <w:rPr>
          <w:snapToGrid w:val="0"/>
          <w:sz w:val="28"/>
          <w:szCs w:val="28"/>
        </w:rPr>
        <w:t>пункт  106</w:t>
      </w:r>
      <w:proofErr w:type="gramEnd"/>
      <w:r w:rsidR="00F122A2" w:rsidRPr="006646C0">
        <w:rPr>
          <w:snapToGrid w:val="0"/>
          <w:sz w:val="28"/>
          <w:szCs w:val="28"/>
        </w:rPr>
        <w:t xml:space="preserve">  Инструкции № </w:t>
      </w:r>
      <w:r w:rsidRPr="006646C0">
        <w:rPr>
          <w:snapToGrid w:val="0"/>
          <w:sz w:val="28"/>
          <w:szCs w:val="28"/>
        </w:rPr>
        <w:t>157н, п</w:t>
      </w:r>
      <w:r w:rsidR="00ED1169" w:rsidRPr="006646C0">
        <w:rPr>
          <w:snapToGrid w:val="0"/>
          <w:sz w:val="28"/>
          <w:szCs w:val="28"/>
        </w:rPr>
        <w:t xml:space="preserve">ункты </w:t>
      </w:r>
      <w:r w:rsidRPr="006646C0">
        <w:rPr>
          <w:snapToGrid w:val="0"/>
          <w:sz w:val="28"/>
          <w:szCs w:val="28"/>
        </w:rPr>
        <w:t xml:space="preserve"> 52-60 стандарта Концептуальные основы бухгалтерского учета</w:t>
      </w:r>
    </w:p>
    <w:p w:rsidR="00407787" w:rsidRPr="006646C0" w:rsidRDefault="00407787" w:rsidP="00407787">
      <w:pPr>
        <w:ind w:firstLine="505"/>
        <w:jc w:val="both"/>
        <w:rPr>
          <w:sz w:val="28"/>
          <w:szCs w:val="28"/>
        </w:rPr>
      </w:pPr>
      <w:r w:rsidRPr="006646C0">
        <w:rPr>
          <w:sz w:val="28"/>
          <w:szCs w:val="28"/>
        </w:rPr>
        <w:t>Учет операций по поступлению материальных запасов ведется в соответствии с содержанием хозяйственной операции:</w:t>
      </w:r>
    </w:p>
    <w:p w:rsidR="00407787" w:rsidRPr="006646C0" w:rsidRDefault="00407787" w:rsidP="00407787">
      <w:pPr>
        <w:ind w:firstLine="505"/>
        <w:jc w:val="both"/>
        <w:rPr>
          <w:sz w:val="28"/>
          <w:szCs w:val="28"/>
        </w:rPr>
      </w:pPr>
      <w:r w:rsidRPr="006646C0">
        <w:rPr>
          <w:sz w:val="28"/>
          <w:szCs w:val="28"/>
        </w:rPr>
        <w:t xml:space="preserve">в </w:t>
      </w:r>
      <w:hyperlink r:id="rId60" w:history="1">
        <w:r w:rsidRPr="006646C0">
          <w:rPr>
            <w:sz w:val="28"/>
            <w:szCs w:val="28"/>
          </w:rPr>
          <w:t>журнале</w:t>
        </w:r>
      </w:hyperlink>
      <w:r w:rsidRPr="006646C0">
        <w:rPr>
          <w:sz w:val="28"/>
          <w:szCs w:val="28"/>
        </w:rPr>
        <w:t xml:space="preserve">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 и 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407787" w:rsidRPr="006646C0" w:rsidRDefault="00407787" w:rsidP="00407787">
      <w:pPr>
        <w:ind w:firstLine="505"/>
        <w:jc w:val="both"/>
        <w:rPr>
          <w:sz w:val="28"/>
          <w:szCs w:val="28"/>
        </w:rPr>
      </w:pPr>
      <w:r w:rsidRPr="006646C0">
        <w:rPr>
          <w:sz w:val="28"/>
          <w:szCs w:val="28"/>
        </w:rPr>
        <w:t xml:space="preserve">в </w:t>
      </w:r>
      <w:hyperlink r:id="rId61" w:history="1">
        <w:r w:rsidRPr="006646C0">
          <w:rPr>
            <w:sz w:val="28"/>
            <w:szCs w:val="28"/>
          </w:rPr>
          <w:t>журнале</w:t>
        </w:r>
      </w:hyperlink>
      <w:r w:rsidRPr="006646C0">
        <w:rPr>
          <w:sz w:val="28"/>
          <w:szCs w:val="28"/>
        </w:rPr>
        <w:t xml:space="preserve"> операций расчетов с поставщиками и подрядчиками либо в журнале операций расчетов с подотчетными лицами в части операций поступления материальных запасов по фактической стоимости их приобретения;</w:t>
      </w:r>
    </w:p>
    <w:p w:rsidR="00407787" w:rsidRPr="006646C0" w:rsidRDefault="00407787" w:rsidP="00407787">
      <w:pPr>
        <w:ind w:firstLine="505"/>
        <w:jc w:val="both"/>
        <w:rPr>
          <w:sz w:val="28"/>
          <w:szCs w:val="28"/>
        </w:rPr>
      </w:pPr>
      <w:r w:rsidRPr="006646C0">
        <w:rPr>
          <w:sz w:val="28"/>
          <w:szCs w:val="28"/>
        </w:rPr>
        <w:t xml:space="preserve">в </w:t>
      </w:r>
      <w:hyperlink r:id="rId62" w:history="1">
        <w:r w:rsidRPr="006646C0">
          <w:rPr>
            <w:sz w:val="28"/>
            <w:szCs w:val="28"/>
          </w:rPr>
          <w:t>журнале</w:t>
        </w:r>
      </w:hyperlink>
      <w:r w:rsidRPr="006646C0">
        <w:rPr>
          <w:sz w:val="28"/>
          <w:szCs w:val="28"/>
        </w:rPr>
        <w:t xml:space="preserve"> по прочим операциям - по иным операциям поступления объектов материальных запасов.</w:t>
      </w:r>
    </w:p>
    <w:p w:rsidR="00407787" w:rsidRPr="006646C0" w:rsidRDefault="00407787" w:rsidP="00ED1169">
      <w:pPr>
        <w:ind w:firstLine="505"/>
        <w:jc w:val="both"/>
        <w:rPr>
          <w:sz w:val="28"/>
          <w:szCs w:val="28"/>
        </w:rPr>
      </w:pPr>
      <w:r w:rsidRPr="006646C0">
        <w:rPr>
          <w:sz w:val="28"/>
          <w:szCs w:val="28"/>
        </w:rPr>
        <w:t>Учет операций по выбытию и перемещению материальных запасов ведется в журнале операций по выбытию и пе</w:t>
      </w:r>
      <w:r w:rsidR="00ED1169" w:rsidRPr="006646C0">
        <w:rPr>
          <w:sz w:val="28"/>
          <w:szCs w:val="28"/>
        </w:rPr>
        <w:t>ремещению нефинансовых активов.</w:t>
      </w:r>
    </w:p>
    <w:p w:rsidR="00407787" w:rsidRPr="006646C0" w:rsidRDefault="00407787" w:rsidP="00407787">
      <w:pPr>
        <w:ind w:firstLine="505"/>
        <w:jc w:val="both"/>
        <w:rPr>
          <w:sz w:val="28"/>
          <w:szCs w:val="28"/>
        </w:rPr>
      </w:pPr>
      <w:r w:rsidRPr="006646C0">
        <w:rPr>
          <w:sz w:val="28"/>
          <w:szCs w:val="28"/>
        </w:rPr>
        <w:t>3.8. Операции по поступлению, внутреннему перемещению, выбытию (в том числе по основанию списания) материальных запасов оформляются следующими первичными учетными документами:</w:t>
      </w:r>
    </w:p>
    <w:p w:rsidR="00407787" w:rsidRPr="006646C0" w:rsidRDefault="00407787" w:rsidP="00407787">
      <w:pPr>
        <w:ind w:firstLine="505"/>
        <w:jc w:val="both"/>
        <w:rPr>
          <w:sz w:val="28"/>
          <w:szCs w:val="28"/>
        </w:rPr>
      </w:pPr>
      <w:r w:rsidRPr="006646C0">
        <w:rPr>
          <w:sz w:val="28"/>
          <w:szCs w:val="28"/>
        </w:rPr>
        <w:t>3.8.1.  Поступление:</w:t>
      </w:r>
    </w:p>
    <w:p w:rsidR="00407787" w:rsidRPr="006646C0" w:rsidRDefault="00407787" w:rsidP="00407787">
      <w:pPr>
        <w:ind w:firstLine="505"/>
        <w:jc w:val="both"/>
        <w:rPr>
          <w:sz w:val="28"/>
          <w:szCs w:val="28"/>
        </w:rPr>
      </w:pPr>
      <w:r w:rsidRPr="006646C0">
        <w:rPr>
          <w:sz w:val="28"/>
          <w:szCs w:val="28"/>
        </w:rPr>
        <w:t xml:space="preserve">Приходный ордер на приемку материальных ценностей (нефинансовых активов) </w:t>
      </w:r>
      <w:hyperlink r:id="rId63" w:history="1">
        <w:r w:rsidRPr="006646C0">
          <w:rPr>
            <w:sz w:val="28"/>
            <w:szCs w:val="28"/>
          </w:rPr>
          <w:t>(ф. 0504207)</w:t>
        </w:r>
      </w:hyperlink>
      <w:r w:rsidRPr="006646C0">
        <w:rPr>
          <w:sz w:val="28"/>
          <w:szCs w:val="28"/>
        </w:rPr>
        <w:t xml:space="preserve"> </w:t>
      </w:r>
    </w:p>
    <w:p w:rsidR="00407787" w:rsidRPr="006646C0" w:rsidRDefault="00407787" w:rsidP="00407787">
      <w:pPr>
        <w:ind w:firstLine="505"/>
        <w:jc w:val="both"/>
        <w:rPr>
          <w:sz w:val="28"/>
          <w:szCs w:val="28"/>
        </w:rPr>
      </w:pPr>
      <w:r w:rsidRPr="006646C0">
        <w:rPr>
          <w:sz w:val="28"/>
          <w:szCs w:val="28"/>
        </w:rPr>
        <w:t xml:space="preserve">Акт приемки материалов (материальных ценностей) </w:t>
      </w:r>
      <w:hyperlink r:id="rId64" w:history="1">
        <w:r w:rsidRPr="006646C0">
          <w:rPr>
            <w:sz w:val="28"/>
            <w:szCs w:val="28"/>
          </w:rPr>
          <w:t>(ф. 0504220)</w:t>
        </w:r>
      </w:hyperlink>
      <w:r w:rsidRPr="006646C0">
        <w:rPr>
          <w:sz w:val="28"/>
          <w:szCs w:val="28"/>
        </w:rPr>
        <w:t xml:space="preserve"> (В случаях, когда имеются расхождения с данными документов поставщика при поступлении материальных ценностей). </w:t>
      </w:r>
    </w:p>
    <w:p w:rsidR="00407787" w:rsidRPr="006646C0" w:rsidRDefault="00407787" w:rsidP="00407787">
      <w:pPr>
        <w:ind w:firstLine="505"/>
        <w:jc w:val="both"/>
        <w:rPr>
          <w:sz w:val="28"/>
          <w:szCs w:val="28"/>
        </w:rPr>
      </w:pPr>
      <w:r w:rsidRPr="006646C0">
        <w:rPr>
          <w:sz w:val="28"/>
          <w:szCs w:val="28"/>
        </w:rPr>
        <w:t>3.8.2. Передача в эксплуатацию, перемещение их внутри учреждения между материально ответственными лицами:</w:t>
      </w:r>
    </w:p>
    <w:p w:rsidR="00407787" w:rsidRPr="006646C0" w:rsidRDefault="00ED1169" w:rsidP="00407787">
      <w:pPr>
        <w:ind w:firstLine="505"/>
        <w:jc w:val="both"/>
        <w:rPr>
          <w:sz w:val="28"/>
          <w:szCs w:val="28"/>
        </w:rPr>
      </w:pPr>
      <w:r w:rsidRPr="006646C0">
        <w:rPr>
          <w:sz w:val="28"/>
          <w:szCs w:val="28"/>
        </w:rPr>
        <w:t>т</w:t>
      </w:r>
      <w:r w:rsidR="00407787" w:rsidRPr="006646C0">
        <w:rPr>
          <w:sz w:val="28"/>
          <w:szCs w:val="28"/>
        </w:rPr>
        <w:t xml:space="preserve">ребование-накладная </w:t>
      </w:r>
      <w:hyperlink r:id="rId65" w:history="1">
        <w:r w:rsidR="00407787" w:rsidRPr="006646C0">
          <w:rPr>
            <w:sz w:val="28"/>
            <w:szCs w:val="28"/>
          </w:rPr>
          <w:t>(ф. 0504204)</w:t>
        </w:r>
      </w:hyperlink>
      <w:r w:rsidR="00407787" w:rsidRPr="006646C0">
        <w:rPr>
          <w:sz w:val="28"/>
          <w:szCs w:val="28"/>
        </w:rPr>
        <w:t>;</w:t>
      </w:r>
    </w:p>
    <w:p w:rsidR="00407787" w:rsidRPr="006646C0" w:rsidRDefault="00ED1169" w:rsidP="00407787">
      <w:pPr>
        <w:ind w:firstLine="505"/>
        <w:jc w:val="both"/>
        <w:rPr>
          <w:sz w:val="28"/>
          <w:szCs w:val="28"/>
        </w:rPr>
      </w:pPr>
      <w:r w:rsidRPr="006646C0">
        <w:rPr>
          <w:sz w:val="28"/>
          <w:szCs w:val="28"/>
        </w:rPr>
        <w:t>в</w:t>
      </w:r>
      <w:r w:rsidR="00407787" w:rsidRPr="006646C0">
        <w:rPr>
          <w:sz w:val="28"/>
          <w:szCs w:val="28"/>
        </w:rPr>
        <w:t xml:space="preserve">едомость выдачи материальных </w:t>
      </w:r>
      <w:r w:rsidRPr="006646C0">
        <w:rPr>
          <w:sz w:val="28"/>
          <w:szCs w:val="28"/>
        </w:rPr>
        <w:t xml:space="preserve">  </w:t>
      </w:r>
      <w:r w:rsidR="00407787" w:rsidRPr="006646C0">
        <w:rPr>
          <w:sz w:val="28"/>
          <w:szCs w:val="28"/>
        </w:rPr>
        <w:t xml:space="preserve">ценностей </w:t>
      </w:r>
      <w:r w:rsidRPr="006646C0">
        <w:rPr>
          <w:sz w:val="28"/>
          <w:szCs w:val="28"/>
        </w:rPr>
        <w:t xml:space="preserve">  </w:t>
      </w:r>
      <w:r w:rsidR="00407787" w:rsidRPr="006646C0">
        <w:rPr>
          <w:sz w:val="28"/>
          <w:szCs w:val="28"/>
        </w:rPr>
        <w:t xml:space="preserve">на </w:t>
      </w:r>
      <w:r w:rsidRPr="006646C0">
        <w:rPr>
          <w:sz w:val="28"/>
          <w:szCs w:val="28"/>
        </w:rPr>
        <w:t xml:space="preserve">    </w:t>
      </w:r>
      <w:r w:rsidR="00407787" w:rsidRPr="006646C0">
        <w:rPr>
          <w:sz w:val="28"/>
          <w:szCs w:val="28"/>
        </w:rPr>
        <w:t xml:space="preserve">нужды учреждения </w:t>
      </w:r>
      <w:hyperlink r:id="rId66" w:history="1">
        <w:r w:rsidR="00407787" w:rsidRPr="006646C0">
          <w:rPr>
            <w:sz w:val="28"/>
            <w:szCs w:val="28"/>
          </w:rPr>
          <w:t>(ф. 0504210)</w:t>
        </w:r>
      </w:hyperlink>
      <w:r w:rsidR="00407787" w:rsidRPr="006646C0">
        <w:rPr>
          <w:sz w:val="28"/>
          <w:szCs w:val="28"/>
        </w:rPr>
        <w:t>.</w:t>
      </w:r>
    </w:p>
    <w:p w:rsidR="00407787" w:rsidRPr="006646C0" w:rsidRDefault="00407787" w:rsidP="00407787">
      <w:pPr>
        <w:ind w:firstLine="505"/>
        <w:jc w:val="both"/>
        <w:rPr>
          <w:sz w:val="28"/>
          <w:szCs w:val="28"/>
        </w:rPr>
      </w:pPr>
      <w:r w:rsidRPr="006646C0">
        <w:rPr>
          <w:sz w:val="28"/>
          <w:szCs w:val="28"/>
        </w:rPr>
        <w:t>3.8.3.  Списание использованных материальных запасов:</w:t>
      </w:r>
    </w:p>
    <w:p w:rsidR="00407787" w:rsidRPr="006646C0" w:rsidRDefault="00ED1169" w:rsidP="00407787">
      <w:pPr>
        <w:ind w:firstLine="505"/>
        <w:jc w:val="both"/>
        <w:rPr>
          <w:sz w:val="28"/>
          <w:szCs w:val="28"/>
        </w:rPr>
      </w:pPr>
      <w:r w:rsidRPr="006646C0">
        <w:rPr>
          <w:sz w:val="28"/>
          <w:szCs w:val="28"/>
        </w:rPr>
        <w:t>в</w:t>
      </w:r>
      <w:r w:rsidR="00407787" w:rsidRPr="006646C0">
        <w:rPr>
          <w:sz w:val="28"/>
          <w:szCs w:val="28"/>
        </w:rPr>
        <w:t xml:space="preserve">едомость </w:t>
      </w:r>
      <w:r w:rsidRPr="006646C0">
        <w:rPr>
          <w:sz w:val="28"/>
          <w:szCs w:val="28"/>
        </w:rPr>
        <w:t xml:space="preserve">  </w:t>
      </w:r>
      <w:r w:rsidR="00407787" w:rsidRPr="006646C0">
        <w:rPr>
          <w:sz w:val="28"/>
          <w:szCs w:val="28"/>
        </w:rPr>
        <w:t xml:space="preserve">выдачи </w:t>
      </w:r>
      <w:r w:rsidRPr="006646C0">
        <w:rPr>
          <w:sz w:val="28"/>
          <w:szCs w:val="28"/>
        </w:rPr>
        <w:t xml:space="preserve">  </w:t>
      </w:r>
      <w:r w:rsidR="00407787" w:rsidRPr="006646C0">
        <w:rPr>
          <w:sz w:val="28"/>
          <w:szCs w:val="28"/>
        </w:rPr>
        <w:t xml:space="preserve">материальных </w:t>
      </w:r>
      <w:r w:rsidRPr="006646C0">
        <w:rPr>
          <w:sz w:val="28"/>
          <w:szCs w:val="28"/>
        </w:rPr>
        <w:t xml:space="preserve">  </w:t>
      </w:r>
      <w:r w:rsidR="00407787" w:rsidRPr="006646C0">
        <w:rPr>
          <w:sz w:val="28"/>
          <w:szCs w:val="28"/>
        </w:rPr>
        <w:t xml:space="preserve">ценностей </w:t>
      </w:r>
      <w:r w:rsidRPr="006646C0">
        <w:rPr>
          <w:sz w:val="28"/>
          <w:szCs w:val="28"/>
        </w:rPr>
        <w:t xml:space="preserve">   </w:t>
      </w:r>
      <w:r w:rsidR="00407787" w:rsidRPr="006646C0">
        <w:rPr>
          <w:sz w:val="28"/>
          <w:szCs w:val="28"/>
        </w:rPr>
        <w:t xml:space="preserve">на нужды учреждения </w:t>
      </w:r>
      <w:hyperlink r:id="rId67" w:history="1">
        <w:r w:rsidR="00407787" w:rsidRPr="006646C0">
          <w:rPr>
            <w:sz w:val="28"/>
            <w:szCs w:val="28"/>
          </w:rPr>
          <w:t>(ф. 0504210)</w:t>
        </w:r>
      </w:hyperlink>
      <w:r w:rsidR="00407787" w:rsidRPr="006646C0">
        <w:rPr>
          <w:sz w:val="28"/>
          <w:szCs w:val="28"/>
        </w:rPr>
        <w:t>;</w:t>
      </w:r>
    </w:p>
    <w:p w:rsidR="00407787" w:rsidRPr="006646C0" w:rsidRDefault="00ED1169" w:rsidP="00407787">
      <w:pPr>
        <w:pStyle w:val="ae"/>
        <w:spacing w:before="0" w:beforeAutospacing="0" w:after="0" w:afterAutospacing="0"/>
        <w:ind w:firstLine="709"/>
        <w:jc w:val="both"/>
        <w:rPr>
          <w:sz w:val="28"/>
          <w:szCs w:val="28"/>
        </w:rPr>
      </w:pPr>
      <w:r w:rsidRPr="006646C0">
        <w:rPr>
          <w:sz w:val="28"/>
          <w:szCs w:val="28"/>
        </w:rPr>
        <w:t>а</w:t>
      </w:r>
      <w:r w:rsidR="00407787" w:rsidRPr="006646C0">
        <w:rPr>
          <w:sz w:val="28"/>
          <w:szCs w:val="28"/>
        </w:rPr>
        <w:t xml:space="preserve">кт о списании материальных запасов </w:t>
      </w:r>
      <w:hyperlink r:id="rId68" w:history="1">
        <w:r w:rsidR="00407787" w:rsidRPr="006646C0">
          <w:rPr>
            <w:sz w:val="28"/>
            <w:szCs w:val="28"/>
          </w:rPr>
          <w:t>(ф. 0504230)</w:t>
        </w:r>
      </w:hyperlink>
      <w:r w:rsidR="00407787" w:rsidRPr="006646C0">
        <w:rPr>
          <w:sz w:val="28"/>
          <w:szCs w:val="28"/>
        </w:rPr>
        <w:t>.</w:t>
      </w:r>
    </w:p>
    <w:p w:rsidR="00407787" w:rsidRPr="006646C0" w:rsidRDefault="00407787" w:rsidP="00407787">
      <w:pPr>
        <w:pStyle w:val="ae"/>
        <w:spacing w:before="0" w:beforeAutospacing="0" w:after="0" w:afterAutospacing="0"/>
        <w:ind w:firstLine="709"/>
        <w:jc w:val="both"/>
        <w:rPr>
          <w:sz w:val="28"/>
          <w:szCs w:val="28"/>
        </w:rPr>
      </w:pPr>
      <w:r w:rsidRPr="006646C0">
        <w:rPr>
          <w:iCs/>
          <w:sz w:val="28"/>
          <w:szCs w:val="28"/>
        </w:rPr>
        <w:t>3.9. Стоимость безвозмездно полученных нефинансовых активов.</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Безвозмездно полученные объекты нефинансовых активов, а также неучтенные объекты, выявленные при проведении проверок и </w:t>
      </w:r>
      <w:r w:rsidRPr="006646C0">
        <w:rPr>
          <w:sz w:val="28"/>
          <w:szCs w:val="28"/>
        </w:rPr>
        <w:lastRenderedPageBreak/>
        <w:t>инвентаризаций, принимаются к учету по их текущей оценочной стоимости, определенной на дату принятия к бухучету.</w:t>
      </w:r>
    </w:p>
    <w:p w:rsidR="00407787" w:rsidRPr="006646C0" w:rsidRDefault="00407787" w:rsidP="00407787">
      <w:pPr>
        <w:ind w:firstLine="505"/>
        <w:jc w:val="both"/>
        <w:rPr>
          <w:snapToGrid w:val="0"/>
          <w:sz w:val="28"/>
          <w:szCs w:val="28"/>
        </w:rPr>
      </w:pPr>
      <w:r w:rsidRPr="006646C0">
        <w:rPr>
          <w:snapToGrid w:val="0"/>
          <w:sz w:val="28"/>
          <w:szCs w:val="28"/>
        </w:rPr>
        <w:t>Основание: пункты 25,</w:t>
      </w:r>
      <w:proofErr w:type="gramStart"/>
      <w:r w:rsidRPr="006646C0">
        <w:rPr>
          <w:snapToGrid w:val="0"/>
          <w:sz w:val="28"/>
          <w:szCs w:val="28"/>
        </w:rPr>
        <w:t>31  Инструкции</w:t>
      </w:r>
      <w:proofErr w:type="gramEnd"/>
      <w:r w:rsidRPr="006646C0">
        <w:rPr>
          <w:snapToGrid w:val="0"/>
          <w:sz w:val="28"/>
          <w:szCs w:val="28"/>
        </w:rPr>
        <w:t xml:space="preserve"> </w:t>
      </w:r>
      <w:r w:rsidR="00ED1169" w:rsidRPr="006646C0">
        <w:rPr>
          <w:snapToGrid w:val="0"/>
          <w:sz w:val="28"/>
          <w:szCs w:val="28"/>
        </w:rPr>
        <w:t xml:space="preserve">№ </w:t>
      </w:r>
      <w:r w:rsidRPr="006646C0">
        <w:rPr>
          <w:snapToGrid w:val="0"/>
          <w:sz w:val="28"/>
          <w:szCs w:val="28"/>
        </w:rPr>
        <w:t xml:space="preserve"> 157н</w:t>
      </w:r>
    </w:p>
    <w:p w:rsidR="00407787" w:rsidRPr="006646C0" w:rsidRDefault="00407787" w:rsidP="00407787">
      <w:pPr>
        <w:pStyle w:val="ae"/>
        <w:spacing w:before="0" w:beforeAutospacing="0" w:after="0" w:afterAutospacing="0"/>
        <w:ind w:firstLine="709"/>
        <w:jc w:val="both"/>
        <w:rPr>
          <w:iCs/>
          <w:sz w:val="28"/>
          <w:szCs w:val="28"/>
        </w:rPr>
      </w:pPr>
      <w:r w:rsidRPr="006646C0">
        <w:rPr>
          <w:iCs/>
          <w:sz w:val="28"/>
          <w:szCs w:val="28"/>
        </w:rPr>
        <w:t>3.10. Расчеты по доходам</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3.10.1. Учет поступлений в бюджет регламентируется законом о бюджете на соответствующий год и правилами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w:t>
      </w:r>
      <w:r w:rsidR="00757CCE" w:rsidRPr="006646C0">
        <w:rPr>
          <w:sz w:val="28"/>
          <w:szCs w:val="28"/>
        </w:rPr>
        <w:t>йской Федерации, утвержденными Приказом Министерства ф</w:t>
      </w:r>
      <w:r w:rsidRPr="006646C0">
        <w:rPr>
          <w:sz w:val="28"/>
          <w:szCs w:val="28"/>
        </w:rPr>
        <w:t>инансов Российской</w:t>
      </w:r>
      <w:r w:rsidR="00757CCE" w:rsidRPr="006646C0">
        <w:rPr>
          <w:sz w:val="28"/>
          <w:szCs w:val="28"/>
        </w:rPr>
        <w:t xml:space="preserve"> Федерации от 18 декабря 2013 </w:t>
      </w:r>
      <w:proofErr w:type="gramStart"/>
      <w:r w:rsidR="00757CCE" w:rsidRPr="006646C0">
        <w:rPr>
          <w:sz w:val="28"/>
          <w:szCs w:val="28"/>
        </w:rPr>
        <w:t xml:space="preserve">года </w:t>
      </w:r>
      <w:r w:rsidRPr="006646C0">
        <w:rPr>
          <w:sz w:val="28"/>
          <w:szCs w:val="28"/>
        </w:rPr>
        <w:t xml:space="preserve"> №</w:t>
      </w:r>
      <w:proofErr w:type="gramEnd"/>
      <w:r w:rsidRPr="006646C0">
        <w:rPr>
          <w:sz w:val="28"/>
          <w:szCs w:val="28"/>
        </w:rPr>
        <w:t xml:space="preserve"> 125н.</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 xml:space="preserve">3.10.2. Порядок осуществления полномочий администратора доходов бюджета определяется в соответствии с законодательством Российской Федерации и нормативными документами администрации. </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Перечень администрируемых доходов определяется главным администратором доходов бюджета.</w:t>
      </w:r>
    </w:p>
    <w:p w:rsidR="00407787" w:rsidRPr="006646C0" w:rsidRDefault="00407787" w:rsidP="00407787">
      <w:pPr>
        <w:pStyle w:val="ae"/>
        <w:spacing w:before="0" w:beforeAutospacing="0" w:after="0" w:afterAutospacing="0"/>
        <w:ind w:firstLine="709"/>
        <w:jc w:val="both"/>
        <w:rPr>
          <w:sz w:val="28"/>
          <w:szCs w:val="28"/>
        </w:rPr>
      </w:pPr>
      <w:r w:rsidRPr="006646C0">
        <w:rPr>
          <w:sz w:val="28"/>
          <w:szCs w:val="28"/>
        </w:rPr>
        <w:t>3.10.3. Поступившие доходы отражаются на счете 1.210.02.000 «Расчеты с финансовым органом по поступлениям в бюджет» в порядке, установленном Инструкцией по применению плана счетов бюджетного учета, утверждённой приказом Министерства Финансов Российско</w:t>
      </w:r>
      <w:r w:rsidR="00757CCE" w:rsidRPr="006646C0">
        <w:rPr>
          <w:sz w:val="28"/>
          <w:szCs w:val="28"/>
        </w:rPr>
        <w:t xml:space="preserve">й Федерации от 6 декабря 2010 </w:t>
      </w:r>
      <w:proofErr w:type="gramStart"/>
      <w:r w:rsidR="00757CCE" w:rsidRPr="006646C0">
        <w:rPr>
          <w:sz w:val="28"/>
          <w:szCs w:val="28"/>
        </w:rPr>
        <w:t xml:space="preserve">года </w:t>
      </w:r>
      <w:r w:rsidRPr="006646C0">
        <w:rPr>
          <w:sz w:val="28"/>
          <w:szCs w:val="28"/>
        </w:rPr>
        <w:t xml:space="preserve"> №</w:t>
      </w:r>
      <w:proofErr w:type="gramEnd"/>
      <w:r w:rsidRPr="006646C0">
        <w:rPr>
          <w:sz w:val="28"/>
          <w:szCs w:val="28"/>
        </w:rPr>
        <w:t>162н</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3.10.4. Поступление и начисление администрируемых доходов отражается в учете на основании документов, приложенных к выписке из лицевого счета администратора доходов.</w:t>
      </w:r>
    </w:p>
    <w:p w:rsidR="00407787" w:rsidRPr="006646C0" w:rsidRDefault="00407787" w:rsidP="00407787">
      <w:pPr>
        <w:widowControl w:val="0"/>
        <w:autoSpaceDE w:val="0"/>
        <w:autoSpaceDN w:val="0"/>
        <w:adjustRightInd w:val="0"/>
        <w:ind w:firstLine="540"/>
        <w:jc w:val="both"/>
        <w:rPr>
          <w:sz w:val="28"/>
          <w:szCs w:val="28"/>
        </w:rPr>
      </w:pPr>
      <w:r w:rsidRPr="006646C0">
        <w:rPr>
          <w:sz w:val="28"/>
          <w:szCs w:val="28"/>
        </w:rPr>
        <w:t>3.11. Учет денежных средств и денежных документов</w:t>
      </w:r>
    </w:p>
    <w:p w:rsidR="00407787" w:rsidRPr="006646C0" w:rsidRDefault="00407787" w:rsidP="00407787">
      <w:pPr>
        <w:widowControl w:val="0"/>
        <w:autoSpaceDE w:val="0"/>
        <w:autoSpaceDN w:val="0"/>
        <w:adjustRightInd w:val="0"/>
        <w:ind w:firstLine="709"/>
        <w:jc w:val="both"/>
        <w:rPr>
          <w:sz w:val="28"/>
          <w:szCs w:val="28"/>
        </w:rPr>
      </w:pPr>
      <w:r w:rsidRPr="006646C0">
        <w:rPr>
          <w:sz w:val="28"/>
          <w:szCs w:val="28"/>
        </w:rPr>
        <w:t xml:space="preserve">3.11.1. </w:t>
      </w:r>
      <w:bookmarkStart w:id="2" w:name="_ref_1-adc525be85af40"/>
      <w:r w:rsidRPr="006646C0">
        <w:rPr>
          <w:sz w:val="28"/>
          <w:szCs w:val="28"/>
        </w:rPr>
        <w:t xml:space="preserve">Учет денежных средств осуществляется в соответствии с требованиями, установленными </w:t>
      </w:r>
      <w:hyperlink r:id="rId69" w:history="1">
        <w:r w:rsidRPr="006646C0">
          <w:rPr>
            <w:sz w:val="28"/>
            <w:szCs w:val="28"/>
          </w:rPr>
          <w:t>Порядком</w:t>
        </w:r>
      </w:hyperlink>
      <w:r w:rsidRPr="006646C0">
        <w:rPr>
          <w:sz w:val="28"/>
          <w:szCs w:val="28"/>
        </w:rPr>
        <w:t xml:space="preserve"> ведения кассовых операций.</w:t>
      </w:r>
      <w:bookmarkEnd w:id="2"/>
    </w:p>
    <w:p w:rsidR="00407787" w:rsidRPr="006646C0" w:rsidRDefault="00407787" w:rsidP="00407787">
      <w:pPr>
        <w:ind w:firstLine="709"/>
        <w:jc w:val="both"/>
        <w:rPr>
          <w:sz w:val="28"/>
          <w:szCs w:val="28"/>
        </w:rPr>
      </w:pPr>
      <w:r w:rsidRPr="006646C0">
        <w:rPr>
          <w:sz w:val="28"/>
          <w:szCs w:val="28"/>
        </w:rPr>
        <w:t xml:space="preserve">Основание: </w:t>
      </w:r>
      <w:hyperlink r:id="rId70" w:history="1">
        <w:r w:rsidRPr="006646C0">
          <w:rPr>
            <w:sz w:val="28"/>
            <w:szCs w:val="28"/>
          </w:rPr>
          <w:t>Указание</w:t>
        </w:r>
      </w:hyperlink>
      <w:r w:rsidRPr="006646C0">
        <w:rPr>
          <w:sz w:val="28"/>
          <w:szCs w:val="28"/>
        </w:rPr>
        <w:t xml:space="preserve"> № 3210-У</w:t>
      </w:r>
    </w:p>
    <w:p w:rsidR="00407787" w:rsidRPr="006646C0" w:rsidRDefault="00407787" w:rsidP="00407787">
      <w:pPr>
        <w:autoSpaceDE w:val="0"/>
        <w:autoSpaceDN w:val="0"/>
        <w:adjustRightInd w:val="0"/>
        <w:ind w:firstLine="540"/>
        <w:jc w:val="both"/>
        <w:rPr>
          <w:sz w:val="28"/>
          <w:szCs w:val="28"/>
        </w:rPr>
      </w:pPr>
      <w:bookmarkStart w:id="3" w:name="_ref_1-384b1b908cdf44"/>
      <w:r w:rsidRPr="006646C0">
        <w:rPr>
          <w:sz w:val="28"/>
          <w:szCs w:val="28"/>
        </w:rPr>
        <w:t xml:space="preserve">3.11.2. Учет кассовых операций в администрации в валюте Российской Федерации ведется в Кассовой книге. </w:t>
      </w:r>
    </w:p>
    <w:p w:rsidR="00407787" w:rsidRPr="006646C0" w:rsidRDefault="00407787" w:rsidP="00407787">
      <w:pPr>
        <w:autoSpaceDE w:val="0"/>
        <w:autoSpaceDN w:val="0"/>
        <w:adjustRightInd w:val="0"/>
        <w:ind w:firstLine="540"/>
        <w:jc w:val="both"/>
        <w:rPr>
          <w:sz w:val="28"/>
          <w:szCs w:val="28"/>
        </w:rPr>
      </w:pPr>
      <w:r w:rsidRPr="006646C0">
        <w:rPr>
          <w:sz w:val="28"/>
          <w:szCs w:val="28"/>
        </w:rPr>
        <w:t>Кассовая книга администрации единая и ведется на бумажном носителе с применением программы 1</w:t>
      </w:r>
      <w:proofErr w:type="gramStart"/>
      <w:r w:rsidRPr="006646C0">
        <w:rPr>
          <w:sz w:val="28"/>
          <w:szCs w:val="28"/>
        </w:rPr>
        <w:t>С:Предприятие</w:t>
      </w:r>
      <w:proofErr w:type="gramEnd"/>
      <w:r w:rsidRPr="006646C0">
        <w:rPr>
          <w:sz w:val="28"/>
          <w:szCs w:val="28"/>
        </w:rPr>
        <w:t>.</w:t>
      </w:r>
    </w:p>
    <w:p w:rsidR="00407787" w:rsidRPr="006646C0" w:rsidRDefault="00407787" w:rsidP="00407787">
      <w:pPr>
        <w:autoSpaceDE w:val="0"/>
        <w:autoSpaceDN w:val="0"/>
        <w:adjustRightInd w:val="0"/>
        <w:ind w:firstLine="709"/>
        <w:jc w:val="both"/>
        <w:rPr>
          <w:sz w:val="28"/>
          <w:szCs w:val="28"/>
        </w:rPr>
      </w:pPr>
      <w:r w:rsidRPr="006646C0">
        <w:rPr>
          <w:sz w:val="28"/>
          <w:szCs w:val="28"/>
        </w:rPr>
        <w:t xml:space="preserve">3.11.5. Учет операций по движению наличных денежных средств на счете ведется в Журнале операций по </w:t>
      </w:r>
      <w:hyperlink r:id="rId71" w:history="1">
        <w:r w:rsidRPr="006646C0">
          <w:rPr>
            <w:sz w:val="28"/>
            <w:szCs w:val="28"/>
          </w:rPr>
          <w:t>счету</w:t>
        </w:r>
      </w:hyperlink>
      <w:r w:rsidR="00757CCE" w:rsidRPr="006646C0">
        <w:rPr>
          <w:sz w:val="28"/>
          <w:szCs w:val="28"/>
        </w:rPr>
        <w:t xml:space="preserve"> «</w:t>
      </w:r>
      <w:proofErr w:type="gramStart"/>
      <w:r w:rsidR="00757CCE" w:rsidRPr="006646C0">
        <w:rPr>
          <w:sz w:val="28"/>
          <w:szCs w:val="28"/>
        </w:rPr>
        <w:t xml:space="preserve">Касса» </w:t>
      </w:r>
      <w:r w:rsidRPr="006646C0">
        <w:rPr>
          <w:sz w:val="28"/>
          <w:szCs w:val="28"/>
        </w:rPr>
        <w:t xml:space="preserve"> на</w:t>
      </w:r>
      <w:proofErr w:type="gramEnd"/>
      <w:r w:rsidRPr="006646C0">
        <w:rPr>
          <w:sz w:val="28"/>
          <w:szCs w:val="28"/>
        </w:rPr>
        <w:t xml:space="preserve"> основании документов, прилагаемых к отчетам кассира.</w:t>
      </w:r>
    </w:p>
    <w:bookmarkEnd w:id="3"/>
    <w:p w:rsidR="00407787" w:rsidRPr="006646C0" w:rsidRDefault="00407787" w:rsidP="00407787">
      <w:pPr>
        <w:ind w:firstLine="709"/>
        <w:jc w:val="both"/>
        <w:rPr>
          <w:sz w:val="28"/>
          <w:szCs w:val="28"/>
        </w:rPr>
      </w:pPr>
      <w:r w:rsidRPr="006646C0">
        <w:rPr>
          <w:sz w:val="28"/>
          <w:szCs w:val="28"/>
        </w:rPr>
        <w:t xml:space="preserve">Основание: </w:t>
      </w:r>
      <w:hyperlink r:id="rId72" w:history="1">
        <w:r w:rsidRPr="006646C0">
          <w:rPr>
            <w:sz w:val="28"/>
            <w:szCs w:val="28"/>
          </w:rPr>
          <w:t>подпункт 4.7 пункта 4</w:t>
        </w:r>
      </w:hyperlink>
      <w:r w:rsidRPr="006646C0">
        <w:rPr>
          <w:sz w:val="28"/>
          <w:szCs w:val="28"/>
        </w:rPr>
        <w:t xml:space="preserve"> Указания № 3210-У, </w:t>
      </w:r>
      <w:hyperlink r:id="rId73" w:history="1">
        <w:r w:rsidRPr="006646C0">
          <w:rPr>
            <w:sz w:val="28"/>
            <w:szCs w:val="28"/>
          </w:rPr>
          <w:t>пункт 167</w:t>
        </w:r>
      </w:hyperlink>
      <w:r w:rsidRPr="006646C0">
        <w:rPr>
          <w:sz w:val="28"/>
          <w:szCs w:val="28"/>
        </w:rPr>
        <w:t xml:space="preserve"> Инструкции № 157н</w:t>
      </w:r>
    </w:p>
    <w:p w:rsidR="00407787" w:rsidRPr="006646C0" w:rsidRDefault="00407787" w:rsidP="00407787">
      <w:pPr>
        <w:numPr>
          <w:ilvl w:val="1"/>
          <w:numId w:val="0"/>
        </w:numPr>
        <w:ind w:firstLine="709"/>
        <w:jc w:val="both"/>
        <w:outlineLvl w:val="1"/>
        <w:rPr>
          <w:sz w:val="28"/>
          <w:szCs w:val="28"/>
        </w:rPr>
      </w:pPr>
      <w:bookmarkStart w:id="4" w:name="_ref_1-25728a2845f248"/>
      <w:r w:rsidRPr="006646C0">
        <w:rPr>
          <w:sz w:val="28"/>
          <w:szCs w:val="28"/>
        </w:rPr>
        <w:t>В составе денежных документов учитываются:</w:t>
      </w:r>
      <w:bookmarkEnd w:id="4"/>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маркированные конверты;</w:t>
      </w:r>
    </w:p>
    <w:p w:rsidR="00407787" w:rsidRPr="006646C0" w:rsidRDefault="00407787" w:rsidP="00407787">
      <w:pPr>
        <w:autoSpaceDE w:val="0"/>
        <w:autoSpaceDN w:val="0"/>
        <w:adjustRightInd w:val="0"/>
        <w:ind w:firstLine="709"/>
        <w:jc w:val="both"/>
        <w:outlineLvl w:val="1"/>
        <w:rPr>
          <w:sz w:val="28"/>
          <w:szCs w:val="28"/>
        </w:rPr>
      </w:pPr>
      <w:r w:rsidRPr="006646C0">
        <w:rPr>
          <w:sz w:val="28"/>
          <w:szCs w:val="28"/>
        </w:rPr>
        <w:t>почтовые марки.</w:t>
      </w:r>
    </w:p>
    <w:p w:rsidR="00407787" w:rsidRPr="006646C0" w:rsidRDefault="00407787" w:rsidP="00407787">
      <w:pPr>
        <w:ind w:firstLine="709"/>
        <w:jc w:val="both"/>
        <w:rPr>
          <w:sz w:val="28"/>
          <w:szCs w:val="28"/>
        </w:rPr>
      </w:pPr>
      <w:r w:rsidRPr="006646C0">
        <w:rPr>
          <w:sz w:val="28"/>
          <w:szCs w:val="28"/>
        </w:rPr>
        <w:t xml:space="preserve">Основание: </w:t>
      </w:r>
      <w:hyperlink r:id="rId74" w:history="1">
        <w:r w:rsidRPr="006646C0">
          <w:rPr>
            <w:sz w:val="28"/>
            <w:szCs w:val="28"/>
          </w:rPr>
          <w:t>пункт 169</w:t>
        </w:r>
      </w:hyperlink>
      <w:r w:rsidRPr="006646C0">
        <w:rPr>
          <w:sz w:val="28"/>
          <w:szCs w:val="28"/>
        </w:rPr>
        <w:t xml:space="preserve"> Инструкции № 157н</w:t>
      </w:r>
    </w:p>
    <w:p w:rsidR="00407787" w:rsidRPr="006646C0" w:rsidRDefault="00407787" w:rsidP="00407787">
      <w:pPr>
        <w:numPr>
          <w:ilvl w:val="1"/>
          <w:numId w:val="0"/>
        </w:numPr>
        <w:ind w:firstLine="709"/>
        <w:jc w:val="both"/>
        <w:outlineLvl w:val="1"/>
        <w:rPr>
          <w:sz w:val="28"/>
          <w:szCs w:val="28"/>
        </w:rPr>
      </w:pPr>
      <w:bookmarkStart w:id="5" w:name="_ref_1-400fb103444645"/>
      <w:r w:rsidRPr="006646C0">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5"/>
    </w:p>
    <w:p w:rsidR="00407787" w:rsidRPr="006646C0" w:rsidRDefault="00407787" w:rsidP="00407787">
      <w:pPr>
        <w:ind w:firstLine="709"/>
        <w:jc w:val="both"/>
        <w:rPr>
          <w:sz w:val="28"/>
          <w:szCs w:val="28"/>
        </w:rPr>
      </w:pPr>
      <w:r w:rsidRPr="006646C0">
        <w:rPr>
          <w:sz w:val="28"/>
          <w:szCs w:val="28"/>
        </w:rPr>
        <w:t xml:space="preserve">Основание: </w:t>
      </w:r>
      <w:hyperlink r:id="rId75" w:history="1">
        <w:r w:rsidRPr="006646C0">
          <w:rPr>
            <w:sz w:val="28"/>
            <w:szCs w:val="28"/>
          </w:rPr>
          <w:t>пункт 9</w:t>
        </w:r>
      </w:hyperlink>
      <w:r w:rsidR="00757CCE" w:rsidRPr="006646C0">
        <w:rPr>
          <w:sz w:val="28"/>
          <w:szCs w:val="28"/>
        </w:rPr>
        <w:t xml:space="preserve"> СГС «Учетная политика»</w:t>
      </w:r>
    </w:p>
    <w:p w:rsidR="00407787" w:rsidRPr="006646C0" w:rsidRDefault="00407787" w:rsidP="00407787">
      <w:pPr>
        <w:autoSpaceDE w:val="0"/>
        <w:autoSpaceDN w:val="0"/>
        <w:adjustRightInd w:val="0"/>
        <w:ind w:firstLine="505"/>
        <w:jc w:val="both"/>
        <w:outlineLvl w:val="1"/>
        <w:rPr>
          <w:sz w:val="28"/>
          <w:szCs w:val="28"/>
        </w:rPr>
      </w:pPr>
      <w:r w:rsidRPr="006646C0">
        <w:rPr>
          <w:sz w:val="28"/>
          <w:szCs w:val="28"/>
        </w:rPr>
        <w:lastRenderedPageBreak/>
        <w:t>3.11.7. Денежные документы хранятся в кассе администрации. Прием в кассу и выдача из кассы таких документов оформляется «Приходным кассовым</w:t>
      </w:r>
      <w:r w:rsidR="00757CCE" w:rsidRPr="006646C0">
        <w:rPr>
          <w:sz w:val="28"/>
          <w:szCs w:val="28"/>
        </w:rPr>
        <w:t xml:space="preserve">    </w:t>
      </w:r>
      <w:r w:rsidRPr="006646C0">
        <w:rPr>
          <w:sz w:val="28"/>
          <w:szCs w:val="28"/>
        </w:rPr>
        <w:t xml:space="preserve"> </w:t>
      </w:r>
      <w:proofErr w:type="gramStart"/>
      <w:r w:rsidRPr="006646C0">
        <w:rPr>
          <w:sz w:val="28"/>
          <w:szCs w:val="28"/>
        </w:rPr>
        <w:t>ордером»</w:t>
      </w:r>
      <w:r w:rsidR="00757CCE" w:rsidRPr="006646C0">
        <w:rPr>
          <w:sz w:val="28"/>
          <w:szCs w:val="28"/>
        </w:rPr>
        <w:t xml:space="preserve">   </w:t>
      </w:r>
      <w:proofErr w:type="gramEnd"/>
      <w:r w:rsidRPr="006646C0">
        <w:rPr>
          <w:sz w:val="28"/>
          <w:szCs w:val="28"/>
        </w:rPr>
        <w:t xml:space="preserve"> (ф. 0310001) </w:t>
      </w:r>
      <w:r w:rsidR="00757CCE" w:rsidRPr="006646C0">
        <w:rPr>
          <w:sz w:val="28"/>
          <w:szCs w:val="28"/>
        </w:rPr>
        <w:t xml:space="preserve">  </w:t>
      </w:r>
      <w:r w:rsidRPr="006646C0">
        <w:rPr>
          <w:sz w:val="28"/>
          <w:szCs w:val="28"/>
        </w:rPr>
        <w:t xml:space="preserve">и «Расходным </w:t>
      </w:r>
      <w:r w:rsidR="00757CCE" w:rsidRPr="006646C0">
        <w:rPr>
          <w:sz w:val="28"/>
          <w:szCs w:val="28"/>
        </w:rPr>
        <w:t xml:space="preserve">  </w:t>
      </w:r>
      <w:r w:rsidRPr="006646C0">
        <w:rPr>
          <w:sz w:val="28"/>
          <w:szCs w:val="28"/>
        </w:rPr>
        <w:t xml:space="preserve">кассовым </w:t>
      </w:r>
      <w:r w:rsidR="00757CCE" w:rsidRPr="006646C0">
        <w:rPr>
          <w:sz w:val="28"/>
          <w:szCs w:val="28"/>
        </w:rPr>
        <w:t xml:space="preserve">     </w:t>
      </w:r>
      <w:r w:rsidRPr="006646C0">
        <w:rPr>
          <w:sz w:val="28"/>
          <w:szCs w:val="28"/>
        </w:rPr>
        <w:t xml:space="preserve">ордером» (ф. 0310002) с оформлением на них записи «фондовый». Учет операций с денежными документами ведется на отдельных вкладных листах кассовой книги (ф.0504514) с проставлением на них записи «фондовый». Приходные и расходные кассовые ордера с надписью «фондовый» регистрируются в Журнале регистрации приходных и расходных кассовых документов (ф.0310003) отдельно от операций по денежным средствам. </w:t>
      </w:r>
    </w:p>
    <w:p w:rsidR="00407787" w:rsidRPr="006646C0" w:rsidRDefault="00407787" w:rsidP="00757CCE">
      <w:pPr>
        <w:autoSpaceDE w:val="0"/>
        <w:autoSpaceDN w:val="0"/>
        <w:adjustRightInd w:val="0"/>
        <w:ind w:firstLine="284"/>
        <w:jc w:val="both"/>
        <w:outlineLvl w:val="1"/>
        <w:rPr>
          <w:sz w:val="28"/>
          <w:szCs w:val="28"/>
        </w:rPr>
      </w:pPr>
      <w:r w:rsidRPr="006646C0">
        <w:rPr>
          <w:sz w:val="28"/>
          <w:szCs w:val="28"/>
        </w:rPr>
        <w:t>Учет операций по денежным документам ведется в Журнале по прочим операциям № 8.</w:t>
      </w:r>
    </w:p>
    <w:p w:rsidR="00407787" w:rsidRPr="006646C0" w:rsidRDefault="00407787" w:rsidP="00407787">
      <w:pPr>
        <w:pStyle w:val="ae"/>
        <w:spacing w:before="0" w:beforeAutospacing="0" w:after="0" w:afterAutospacing="0"/>
        <w:ind w:firstLine="567"/>
        <w:jc w:val="both"/>
        <w:rPr>
          <w:sz w:val="28"/>
          <w:szCs w:val="28"/>
        </w:rPr>
      </w:pPr>
      <w:r w:rsidRPr="006646C0">
        <w:rPr>
          <w:iCs/>
          <w:sz w:val="28"/>
          <w:szCs w:val="28"/>
        </w:rPr>
        <w:t>3.12. Расчеты с подотчетными лицами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3.12.1. Денежные средства выдаются под отчет на основании заявления подотчётного лица, согласованного с руководителем. Выдача денежных средств под отчет производится путем перечисления на банковскую карту материально ответственного лица.</w:t>
      </w:r>
    </w:p>
    <w:p w:rsidR="00407787" w:rsidRPr="006646C0" w:rsidRDefault="00407787" w:rsidP="00407787">
      <w:pPr>
        <w:widowControl w:val="0"/>
        <w:autoSpaceDE w:val="0"/>
        <w:autoSpaceDN w:val="0"/>
        <w:adjustRightInd w:val="0"/>
        <w:ind w:firstLine="540"/>
        <w:jc w:val="both"/>
        <w:rPr>
          <w:sz w:val="28"/>
          <w:szCs w:val="28"/>
        </w:rPr>
      </w:pPr>
      <w:r w:rsidRPr="006646C0">
        <w:rPr>
          <w:sz w:val="28"/>
          <w:szCs w:val="28"/>
        </w:rPr>
        <w:t xml:space="preserve">3.12.2. Выдача средств под отчет производится штатным сотрудникам (служащим). </w:t>
      </w:r>
    </w:p>
    <w:p w:rsidR="00407787" w:rsidRPr="006646C0" w:rsidRDefault="00407787" w:rsidP="00407787">
      <w:pPr>
        <w:widowControl w:val="0"/>
        <w:autoSpaceDE w:val="0"/>
        <w:autoSpaceDN w:val="0"/>
        <w:adjustRightInd w:val="0"/>
        <w:ind w:firstLine="540"/>
        <w:jc w:val="both"/>
        <w:rPr>
          <w:sz w:val="28"/>
          <w:szCs w:val="28"/>
        </w:rPr>
      </w:pPr>
      <w:proofErr w:type="gramStart"/>
      <w:r w:rsidRPr="006646C0">
        <w:rPr>
          <w:sz w:val="28"/>
          <w:szCs w:val="28"/>
        </w:rPr>
        <w:t xml:space="preserve">Основание: </w:t>
      </w:r>
      <w:r w:rsidR="00757CCE" w:rsidRPr="006646C0">
        <w:rPr>
          <w:sz w:val="28"/>
          <w:szCs w:val="28"/>
        </w:rPr>
        <w:t xml:space="preserve">  </w:t>
      </w:r>
      <w:proofErr w:type="gramEnd"/>
      <w:r w:rsidR="00757CCE" w:rsidRPr="006646C0">
        <w:rPr>
          <w:sz w:val="28"/>
          <w:szCs w:val="28"/>
        </w:rPr>
        <w:t xml:space="preserve">  </w:t>
      </w:r>
      <w:r w:rsidRPr="006646C0">
        <w:rPr>
          <w:sz w:val="28"/>
          <w:szCs w:val="28"/>
        </w:rPr>
        <w:t>пункт 6.3</w:t>
      </w:r>
      <w:r w:rsidR="00757CCE" w:rsidRPr="006646C0">
        <w:rPr>
          <w:sz w:val="28"/>
          <w:szCs w:val="28"/>
        </w:rPr>
        <w:t xml:space="preserve">  </w:t>
      </w:r>
      <w:r w:rsidRPr="006646C0">
        <w:rPr>
          <w:sz w:val="28"/>
          <w:szCs w:val="28"/>
        </w:rPr>
        <w:t xml:space="preserve"> указания</w:t>
      </w:r>
      <w:r w:rsidR="00757CCE" w:rsidRPr="006646C0">
        <w:rPr>
          <w:sz w:val="28"/>
          <w:szCs w:val="28"/>
        </w:rPr>
        <w:t xml:space="preserve">  </w:t>
      </w:r>
      <w:r w:rsidRPr="006646C0">
        <w:rPr>
          <w:sz w:val="28"/>
          <w:szCs w:val="28"/>
        </w:rPr>
        <w:t xml:space="preserve"> </w:t>
      </w:r>
      <w:r w:rsidR="00757CCE" w:rsidRPr="006646C0">
        <w:rPr>
          <w:sz w:val="28"/>
          <w:szCs w:val="28"/>
        </w:rPr>
        <w:t xml:space="preserve">Банка России от 11 марта </w:t>
      </w:r>
      <w:r w:rsidRPr="006646C0">
        <w:rPr>
          <w:sz w:val="28"/>
          <w:szCs w:val="28"/>
        </w:rPr>
        <w:t>2014</w:t>
      </w:r>
      <w:r w:rsidR="00757CCE" w:rsidRPr="006646C0">
        <w:rPr>
          <w:sz w:val="28"/>
          <w:szCs w:val="28"/>
        </w:rPr>
        <w:t xml:space="preserve"> года </w:t>
      </w:r>
      <w:r w:rsidRPr="006646C0">
        <w:rPr>
          <w:sz w:val="28"/>
          <w:szCs w:val="28"/>
        </w:rPr>
        <w:t xml:space="preserve"> № 3210-У</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3.12.3. Предельная сумма выдачи денежных средств под отчет (за исключением расходов на командировки) устанавливается в размере 90000 (</w:t>
      </w:r>
      <w:r w:rsidR="00757CCE" w:rsidRPr="006646C0">
        <w:rPr>
          <w:sz w:val="28"/>
          <w:szCs w:val="28"/>
        </w:rPr>
        <w:t>д</w:t>
      </w:r>
      <w:r w:rsidRPr="006646C0">
        <w:rPr>
          <w:sz w:val="28"/>
          <w:szCs w:val="28"/>
        </w:rPr>
        <w:t>евяносто тысяч) рублей.</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3.12.4. Срок представления авансовых отчетов по суммам, выданным под отчет (за исключением сумм, выданных в связи с командировкой) – 30 календарных дней.</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3.12.5. При направлении сотрудников (служащих) администрации в служебные командировки на территории Российской </w:t>
      </w:r>
      <w:proofErr w:type="gramStart"/>
      <w:r w:rsidRPr="006646C0">
        <w:rPr>
          <w:sz w:val="28"/>
          <w:szCs w:val="28"/>
        </w:rPr>
        <w:t>Федерации  расходы</w:t>
      </w:r>
      <w:proofErr w:type="gramEnd"/>
      <w:r w:rsidRPr="006646C0">
        <w:rPr>
          <w:sz w:val="28"/>
          <w:szCs w:val="28"/>
        </w:rPr>
        <w:t xml:space="preserve"> на них возмещаются в соответствии с постановлением Правительства Российской Федерации от 02 октября 2002</w:t>
      </w:r>
      <w:r w:rsidR="00757CCE" w:rsidRPr="006646C0">
        <w:rPr>
          <w:sz w:val="28"/>
          <w:szCs w:val="28"/>
        </w:rPr>
        <w:t xml:space="preserve"> года</w:t>
      </w:r>
      <w:r w:rsidRPr="006646C0">
        <w:rPr>
          <w:sz w:val="28"/>
          <w:szCs w:val="28"/>
        </w:rPr>
        <w:t xml:space="preserve"> №729. Возмещение расходов на служебные командировки, превышающих размер, установленный Правительством Р</w:t>
      </w:r>
      <w:r w:rsidR="00757CCE" w:rsidRPr="006646C0">
        <w:rPr>
          <w:sz w:val="28"/>
          <w:szCs w:val="28"/>
        </w:rPr>
        <w:t xml:space="preserve">оссийской </w:t>
      </w:r>
      <w:r w:rsidRPr="006646C0">
        <w:rPr>
          <w:sz w:val="28"/>
          <w:szCs w:val="28"/>
        </w:rPr>
        <w:t>Ф</w:t>
      </w:r>
      <w:r w:rsidR="00757CCE" w:rsidRPr="006646C0">
        <w:rPr>
          <w:sz w:val="28"/>
          <w:szCs w:val="28"/>
        </w:rPr>
        <w:t>едерации</w:t>
      </w:r>
      <w:r w:rsidRPr="006646C0">
        <w:rPr>
          <w:sz w:val="28"/>
          <w:szCs w:val="28"/>
        </w:rPr>
        <w:t>, производится при наличии экономии бюджетных средств по фактическим расходам с разрешения Главы</w:t>
      </w:r>
      <w:r w:rsidR="00757CCE" w:rsidRPr="006646C0">
        <w:rPr>
          <w:sz w:val="28"/>
          <w:szCs w:val="28"/>
        </w:rPr>
        <w:t xml:space="preserve"> Благодарненского городского округа Ставропольского края</w:t>
      </w:r>
      <w:r w:rsidRPr="006646C0">
        <w:rPr>
          <w:sz w:val="28"/>
          <w:szCs w:val="28"/>
        </w:rPr>
        <w:t>, оформленного соответствующим распоряжением. Порядок оформления служебных командировок и возмещения командировочных расходов осуществляется в соответствии с Порядком и условиями командирования работников администрации.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3.12.6. По возвращении из командировки сотрудник (служащий) администрации обязан представить авансовый отчет об израсходованных суммах в течение трех рабочих дней.</w:t>
      </w:r>
    </w:p>
    <w:p w:rsidR="00407787" w:rsidRPr="006646C0" w:rsidRDefault="00407787" w:rsidP="00407787">
      <w:pPr>
        <w:widowControl w:val="0"/>
        <w:autoSpaceDE w:val="0"/>
        <w:autoSpaceDN w:val="0"/>
        <w:adjustRightInd w:val="0"/>
        <w:ind w:firstLine="540"/>
        <w:jc w:val="both"/>
        <w:rPr>
          <w:sz w:val="28"/>
          <w:szCs w:val="28"/>
        </w:rPr>
      </w:pPr>
      <w:proofErr w:type="gramStart"/>
      <w:r w:rsidRPr="006646C0">
        <w:rPr>
          <w:sz w:val="28"/>
          <w:szCs w:val="28"/>
        </w:rPr>
        <w:t xml:space="preserve">Основание: </w:t>
      </w:r>
      <w:r w:rsidR="00757CCE" w:rsidRPr="006646C0">
        <w:rPr>
          <w:sz w:val="28"/>
          <w:szCs w:val="28"/>
        </w:rPr>
        <w:t xml:space="preserve">  </w:t>
      </w:r>
      <w:proofErr w:type="gramEnd"/>
      <w:r w:rsidRPr="006646C0">
        <w:rPr>
          <w:sz w:val="28"/>
          <w:szCs w:val="28"/>
        </w:rPr>
        <w:t xml:space="preserve">пункт </w:t>
      </w:r>
      <w:r w:rsidR="00757CCE" w:rsidRPr="006646C0">
        <w:rPr>
          <w:sz w:val="28"/>
          <w:szCs w:val="28"/>
        </w:rPr>
        <w:t xml:space="preserve">  </w:t>
      </w:r>
      <w:r w:rsidRPr="006646C0">
        <w:rPr>
          <w:sz w:val="28"/>
          <w:szCs w:val="28"/>
        </w:rPr>
        <w:t>6</w:t>
      </w:r>
      <w:r w:rsidR="00757CCE" w:rsidRPr="006646C0">
        <w:rPr>
          <w:sz w:val="28"/>
          <w:szCs w:val="28"/>
        </w:rPr>
        <w:t xml:space="preserve">    указания Банка России от 07 октября </w:t>
      </w:r>
      <w:r w:rsidRPr="006646C0">
        <w:rPr>
          <w:sz w:val="28"/>
          <w:szCs w:val="28"/>
        </w:rPr>
        <w:t>2013</w:t>
      </w:r>
      <w:r w:rsidR="00757CCE" w:rsidRPr="006646C0">
        <w:rPr>
          <w:sz w:val="28"/>
          <w:szCs w:val="28"/>
        </w:rPr>
        <w:t xml:space="preserve"> года </w:t>
      </w:r>
      <w:r w:rsidRPr="006646C0">
        <w:rPr>
          <w:sz w:val="28"/>
          <w:szCs w:val="28"/>
        </w:rPr>
        <w:t xml:space="preserve"> № 3073-У.</w:t>
      </w:r>
    </w:p>
    <w:p w:rsidR="00D26934" w:rsidRPr="006646C0" w:rsidRDefault="00407787" w:rsidP="00F122A2">
      <w:pPr>
        <w:autoSpaceDE w:val="0"/>
        <w:autoSpaceDN w:val="0"/>
        <w:adjustRightInd w:val="0"/>
        <w:ind w:firstLine="540"/>
        <w:jc w:val="both"/>
        <w:rPr>
          <w:sz w:val="28"/>
          <w:szCs w:val="28"/>
        </w:rPr>
      </w:pPr>
      <w:r w:rsidRPr="006646C0">
        <w:rPr>
          <w:sz w:val="28"/>
          <w:szCs w:val="28"/>
        </w:rPr>
        <w:lastRenderedPageBreak/>
        <w:t>3.12.7Аналитический учет расчетов с подотчетными лицами ведется в разрезе подотчетных лиц, видов расчетов (расчеты по выданным денежным средствам, расчеты по полученным денежным документам) в Журнале операций расчетов с подотчетными лицами.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Отражение операций по расчетам с подотчетными лицами осуществляется в Журнале операций расчетов с подотчетными лицами.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3.12.8. Доверенности выдаются штатным сотрудникам (служащим), с которыми заключен договор о полной материальной ответственности. </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Предельные сроки отчета по выданным доверенностям на получение материальных ценностей устанавливаются следующие:</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в течение 10 календарных дней с момента получения;</w:t>
      </w:r>
    </w:p>
    <w:p w:rsidR="00407787" w:rsidRPr="006646C0" w:rsidRDefault="00407787" w:rsidP="00757CCE">
      <w:pPr>
        <w:pStyle w:val="ae"/>
        <w:spacing w:before="0" w:beforeAutospacing="0" w:after="0" w:afterAutospacing="0"/>
        <w:ind w:firstLine="567"/>
        <w:jc w:val="both"/>
        <w:rPr>
          <w:sz w:val="28"/>
          <w:szCs w:val="28"/>
        </w:rPr>
      </w:pPr>
      <w:r w:rsidRPr="006646C0">
        <w:rPr>
          <w:sz w:val="28"/>
          <w:szCs w:val="28"/>
        </w:rPr>
        <w:t>в течение 3 рабочих дней с момента по</w:t>
      </w:r>
      <w:r w:rsidR="00757CCE" w:rsidRPr="006646C0">
        <w:rPr>
          <w:sz w:val="28"/>
          <w:szCs w:val="28"/>
        </w:rPr>
        <w:t>лучения материальных ценностей.</w:t>
      </w:r>
    </w:p>
    <w:p w:rsidR="00407787" w:rsidRPr="006646C0" w:rsidRDefault="00407787" w:rsidP="00407787">
      <w:pPr>
        <w:pStyle w:val="ae"/>
        <w:spacing w:before="0" w:beforeAutospacing="0" w:after="0" w:afterAutospacing="0"/>
        <w:ind w:firstLine="567"/>
        <w:jc w:val="both"/>
        <w:rPr>
          <w:sz w:val="28"/>
          <w:szCs w:val="28"/>
        </w:rPr>
      </w:pPr>
      <w:r w:rsidRPr="006646C0">
        <w:rPr>
          <w:iCs/>
          <w:sz w:val="28"/>
          <w:szCs w:val="28"/>
        </w:rPr>
        <w:t>3.13. Расчеты с дебиторами и кредиторами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3.13.1. Аналитический учет расчетов с поставщиками (подрядчиками) ведется в разрезе кредиторов.</w:t>
      </w:r>
    </w:p>
    <w:p w:rsidR="00407787" w:rsidRPr="006646C0" w:rsidRDefault="00407787" w:rsidP="00407787">
      <w:pPr>
        <w:pStyle w:val="ae"/>
        <w:spacing w:before="0" w:beforeAutospacing="0" w:after="0" w:afterAutospacing="0"/>
        <w:ind w:firstLine="567"/>
        <w:jc w:val="both"/>
        <w:rPr>
          <w:sz w:val="28"/>
          <w:szCs w:val="28"/>
        </w:rPr>
      </w:pPr>
      <w:r w:rsidRPr="006646C0">
        <w:rPr>
          <w:bCs/>
          <w:sz w:val="28"/>
          <w:szCs w:val="28"/>
        </w:rPr>
        <w:t>Дебиторская задолженность</w:t>
      </w:r>
      <w:r w:rsidRPr="006646C0">
        <w:rPr>
          <w:sz w:val="28"/>
          <w:szCs w:val="28"/>
        </w:rPr>
        <w:t>, признанная нереальной для взыскания в порядке, установленном распоряжением главы Благодарненского городского округа Ставропольского края и Налоговым кодексом Российской Федерации, списывается на финансовый результат на основании данных проведенной инвентаризации.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Списанная с балансового учета задолженность отражается на </w:t>
      </w:r>
      <w:proofErr w:type="spellStart"/>
      <w:r w:rsidRPr="006646C0">
        <w:rPr>
          <w:sz w:val="28"/>
          <w:szCs w:val="28"/>
        </w:rPr>
        <w:t>забалансовом</w:t>
      </w:r>
      <w:proofErr w:type="spellEnd"/>
      <w:r w:rsidRPr="006646C0">
        <w:rPr>
          <w:sz w:val="28"/>
          <w:szCs w:val="28"/>
        </w:rPr>
        <w:t xml:space="preserve"> счете 04 «Задолженность неплатежеспособных дебиторов» до момента: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истечения срока, в который можно возобновить процедуру взыскания согласно законодательству Российской Федерации (в </w:t>
      </w:r>
      <w:r w:rsidR="00757CCE" w:rsidRPr="006646C0">
        <w:rPr>
          <w:sz w:val="28"/>
          <w:szCs w:val="28"/>
        </w:rPr>
        <w:t xml:space="preserve">том </w:t>
      </w:r>
      <w:proofErr w:type="gramStart"/>
      <w:r w:rsidR="00757CCE" w:rsidRPr="006646C0">
        <w:rPr>
          <w:sz w:val="28"/>
          <w:szCs w:val="28"/>
        </w:rPr>
        <w:t xml:space="preserve">числе </w:t>
      </w:r>
      <w:r w:rsidRPr="006646C0">
        <w:rPr>
          <w:sz w:val="28"/>
          <w:szCs w:val="28"/>
        </w:rPr>
        <w:t xml:space="preserve"> изменения</w:t>
      </w:r>
      <w:proofErr w:type="gramEnd"/>
      <w:r w:rsidRPr="006646C0">
        <w:rPr>
          <w:sz w:val="28"/>
          <w:szCs w:val="28"/>
        </w:rPr>
        <w:t xml:space="preserve"> имущественного положения должника);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погашения задолженности контрагентом: когда он внесет деньги или погасит долг другим способом, не противоречащим законодательству Российской Федерации. В этом случае задолженность нужно восстановить на балансовом учете.</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Дебиторская задолженность списывается отдельно по каждому обязательству (дебитору).</w:t>
      </w:r>
    </w:p>
    <w:p w:rsidR="00407787" w:rsidRPr="006646C0" w:rsidRDefault="00407787" w:rsidP="00407787">
      <w:pPr>
        <w:ind w:firstLine="505"/>
        <w:jc w:val="both"/>
        <w:rPr>
          <w:snapToGrid w:val="0"/>
          <w:sz w:val="28"/>
          <w:szCs w:val="28"/>
        </w:rPr>
      </w:pPr>
      <w:r w:rsidRPr="006646C0">
        <w:rPr>
          <w:snapToGrid w:val="0"/>
          <w:sz w:val="28"/>
          <w:szCs w:val="28"/>
        </w:rPr>
        <w:t xml:space="preserve">Основание: </w:t>
      </w:r>
      <w:proofErr w:type="gramStart"/>
      <w:r w:rsidRPr="006646C0">
        <w:rPr>
          <w:snapToGrid w:val="0"/>
          <w:sz w:val="28"/>
          <w:szCs w:val="28"/>
        </w:rPr>
        <w:t>п</w:t>
      </w:r>
      <w:r w:rsidR="00757CCE" w:rsidRPr="006646C0">
        <w:rPr>
          <w:snapToGrid w:val="0"/>
          <w:sz w:val="28"/>
          <w:szCs w:val="28"/>
        </w:rPr>
        <w:t xml:space="preserve">ункты </w:t>
      </w:r>
      <w:r w:rsidRPr="006646C0">
        <w:rPr>
          <w:snapToGrid w:val="0"/>
          <w:sz w:val="28"/>
          <w:szCs w:val="28"/>
        </w:rPr>
        <w:t xml:space="preserve"> 339</w:t>
      </w:r>
      <w:proofErr w:type="gramEnd"/>
      <w:r w:rsidRPr="006646C0">
        <w:rPr>
          <w:snapToGrid w:val="0"/>
          <w:sz w:val="28"/>
          <w:szCs w:val="28"/>
        </w:rPr>
        <w:t>, 340  Инструкции N 157н</w:t>
      </w:r>
    </w:p>
    <w:p w:rsidR="00407787" w:rsidRPr="006646C0" w:rsidRDefault="00407787" w:rsidP="00407787">
      <w:pPr>
        <w:pStyle w:val="ae"/>
        <w:spacing w:before="0" w:beforeAutospacing="0" w:after="0" w:afterAutospacing="0"/>
        <w:ind w:firstLine="567"/>
        <w:jc w:val="both"/>
        <w:rPr>
          <w:sz w:val="28"/>
          <w:szCs w:val="28"/>
        </w:rPr>
      </w:pPr>
      <w:r w:rsidRPr="006646C0">
        <w:rPr>
          <w:bCs/>
          <w:sz w:val="28"/>
          <w:szCs w:val="28"/>
        </w:rPr>
        <w:t>Кредиторская задолженность</w:t>
      </w:r>
      <w:r w:rsidRPr="006646C0">
        <w:rPr>
          <w:sz w:val="28"/>
          <w:szCs w:val="28"/>
        </w:rPr>
        <w:t>,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Российской Федерации.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Списанная с балансового учета задолженность отражается на </w:t>
      </w:r>
      <w:proofErr w:type="spellStart"/>
      <w:r w:rsidRPr="006646C0">
        <w:rPr>
          <w:sz w:val="28"/>
          <w:szCs w:val="28"/>
        </w:rPr>
        <w:t>забалансовом</w:t>
      </w:r>
      <w:proofErr w:type="spellEnd"/>
      <w:r w:rsidRPr="006646C0">
        <w:rPr>
          <w:sz w:val="28"/>
          <w:szCs w:val="28"/>
        </w:rPr>
        <w:t xml:space="preserve"> счете 20 «Задолженность, невостребованная кредиторами».</w:t>
      </w:r>
    </w:p>
    <w:p w:rsidR="00407787" w:rsidRPr="006646C0" w:rsidRDefault="00407787" w:rsidP="00407787">
      <w:pPr>
        <w:ind w:firstLine="505"/>
        <w:jc w:val="both"/>
        <w:rPr>
          <w:snapToGrid w:val="0"/>
          <w:sz w:val="28"/>
          <w:szCs w:val="28"/>
        </w:rPr>
      </w:pPr>
      <w:r w:rsidRPr="006646C0">
        <w:rPr>
          <w:snapToGrid w:val="0"/>
          <w:sz w:val="28"/>
          <w:szCs w:val="28"/>
        </w:rPr>
        <w:t>Основание: пункты 339, 372 Инструкции к Единому плану счетов № 157н.</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Списание задолженности с </w:t>
      </w:r>
      <w:proofErr w:type="spellStart"/>
      <w:r w:rsidRPr="006646C0">
        <w:rPr>
          <w:sz w:val="28"/>
          <w:szCs w:val="28"/>
        </w:rPr>
        <w:t>забалансового</w:t>
      </w:r>
      <w:proofErr w:type="spellEnd"/>
      <w:r w:rsidRPr="006646C0">
        <w:rPr>
          <w:sz w:val="28"/>
          <w:szCs w:val="28"/>
        </w:rPr>
        <w:t xml:space="preserve"> учета осуществляется по итогам инвентаризации задолженности на основании решения комиссии по поступлению и выбытию активов, и проведению инвентаризации, основных средств и материальных ценностей, обязательств:</w:t>
      </w:r>
    </w:p>
    <w:p w:rsidR="00D26934" w:rsidRPr="006646C0" w:rsidRDefault="00407787" w:rsidP="0070726F">
      <w:pPr>
        <w:pStyle w:val="ae"/>
        <w:spacing w:before="0" w:beforeAutospacing="0" w:after="0" w:afterAutospacing="0"/>
        <w:ind w:firstLine="567"/>
        <w:jc w:val="both"/>
        <w:rPr>
          <w:sz w:val="28"/>
          <w:szCs w:val="28"/>
        </w:rPr>
      </w:pPr>
      <w:r w:rsidRPr="006646C0">
        <w:rPr>
          <w:sz w:val="28"/>
          <w:szCs w:val="28"/>
        </w:rPr>
        <w:lastRenderedPageBreak/>
        <w:t xml:space="preserve">по истечении </w:t>
      </w:r>
      <w:r w:rsidRPr="006646C0">
        <w:rPr>
          <w:rStyle w:val="fill"/>
          <w:b w:val="0"/>
          <w:i w:val="0"/>
          <w:color w:val="auto"/>
          <w:sz w:val="28"/>
          <w:szCs w:val="28"/>
        </w:rPr>
        <w:t xml:space="preserve">трех </w:t>
      </w:r>
      <w:r w:rsidRPr="006646C0">
        <w:rPr>
          <w:sz w:val="28"/>
          <w:szCs w:val="28"/>
        </w:rPr>
        <w:t xml:space="preserve">лет отражения задолженности на </w:t>
      </w:r>
      <w:proofErr w:type="spellStart"/>
      <w:r w:rsidRPr="006646C0">
        <w:rPr>
          <w:sz w:val="28"/>
          <w:szCs w:val="28"/>
        </w:rPr>
        <w:t>забалансовом</w:t>
      </w:r>
      <w:proofErr w:type="spellEnd"/>
      <w:r w:rsidRPr="006646C0">
        <w:rPr>
          <w:sz w:val="28"/>
          <w:szCs w:val="28"/>
        </w:rPr>
        <w:t xml:space="preserve"> учете;</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по завершении срока возможного возобновления процедуры взыскания задолженности согласно действующему законодательству;</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при наличии документов, подтверждающих прекращение обязательства смертью (ликвидацией) контрагента.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Кредиторская задолженность списывается с баланса отдельно по каждому обязательству (кредитору).</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3.13.2. Аналитический учет расчетов по пособиям и иным социальным выплатам ведется в разрезе физических лиц – получателей социальных выплат.</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3.13.3. Оплата труда работникам администрации осуществляется в следующие сроки: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выдача заработной платы за 1 половину месяца 20-го числа текущего месяца;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окончательный расчет 5-го числа месяца, следующего за текущим.</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Выплата денежного содержания (оплаты труда) за вторую половину декабря текущего финансового года осуществляется досрочно, с 25 числа, в соответствии с порядком завершения операций по исполнению бюджета Благодарненского городского округа Ставропольского края в текущем финансовом году, утвержденным приказом финансового управления администрации Благодарненского городского округа Ставропольского края. Документы, необходимые для начисления заработной платы составляются в установленном порядке до 25 числа, но за период с 01 по 31 число. Излишне выплаченная работникам заработная плата (в связи с болезнью, увольнением) подлежит возврату на счет администрации.</w:t>
      </w:r>
    </w:p>
    <w:p w:rsidR="00407787" w:rsidRPr="006646C0" w:rsidRDefault="00407787" w:rsidP="00407787">
      <w:pPr>
        <w:pStyle w:val="ConsPlusNormal"/>
        <w:ind w:firstLine="540"/>
        <w:jc w:val="both"/>
        <w:rPr>
          <w:rFonts w:ascii="Times New Roman" w:hAnsi="Times New Roman" w:cs="Times New Roman"/>
          <w:sz w:val="28"/>
          <w:szCs w:val="28"/>
        </w:rPr>
      </w:pPr>
      <w:r w:rsidRPr="006646C0">
        <w:rPr>
          <w:rFonts w:ascii="Times New Roman" w:hAnsi="Times New Roman" w:cs="Times New Roman"/>
          <w:sz w:val="28"/>
          <w:szCs w:val="28"/>
        </w:rPr>
        <w:t>Учет отработанного времени ведется в табелях учета использования рабочего времени. Т</w:t>
      </w:r>
      <w:r w:rsidRPr="006646C0">
        <w:rPr>
          <w:rStyle w:val="txt"/>
          <w:rFonts w:ascii="Times New Roman" w:hAnsi="Times New Roman" w:cs="Times New Roman"/>
          <w:sz w:val="28"/>
          <w:szCs w:val="28"/>
        </w:rPr>
        <w:t xml:space="preserve">абель формируется каждые полмесяца </w:t>
      </w:r>
      <w:r w:rsidRPr="006646C0">
        <w:rPr>
          <w:rFonts w:ascii="Times New Roman" w:hAnsi="Times New Roman" w:cs="Times New Roman"/>
          <w:sz w:val="28"/>
          <w:szCs w:val="28"/>
        </w:rPr>
        <w:t xml:space="preserve">по фактическим затратам рабочего времени только на основании документов по учету личного состава: распоряжений о приеме на работу, переводе, увольнении. </w:t>
      </w:r>
    </w:p>
    <w:p w:rsidR="00407787" w:rsidRPr="006646C0" w:rsidRDefault="00407787" w:rsidP="00407787">
      <w:pPr>
        <w:autoSpaceDE w:val="0"/>
        <w:autoSpaceDN w:val="0"/>
        <w:adjustRightInd w:val="0"/>
        <w:ind w:firstLine="540"/>
        <w:jc w:val="both"/>
        <w:rPr>
          <w:sz w:val="28"/>
          <w:szCs w:val="28"/>
        </w:rPr>
      </w:pPr>
      <w:r w:rsidRPr="006646C0">
        <w:rPr>
          <w:sz w:val="28"/>
          <w:szCs w:val="28"/>
        </w:rPr>
        <w:t>В Табеле регистрируются случаи отклонений от нормального использования рабочего времени, установленного правилами внутреннего трудового распорядка. При формировании табеля календарные дни месяца расчетного периода до принятия работника и (или) после его увольнения заполняются прочерком.</w:t>
      </w:r>
    </w:p>
    <w:p w:rsidR="00407787" w:rsidRPr="006646C0" w:rsidRDefault="00407787" w:rsidP="00407787">
      <w:pPr>
        <w:autoSpaceDE w:val="0"/>
        <w:autoSpaceDN w:val="0"/>
        <w:adjustRightInd w:val="0"/>
        <w:ind w:firstLine="540"/>
        <w:jc w:val="both"/>
        <w:rPr>
          <w:sz w:val="28"/>
          <w:szCs w:val="28"/>
        </w:rPr>
      </w:pPr>
      <w:r w:rsidRPr="006646C0">
        <w:rPr>
          <w:sz w:val="28"/>
          <w:szCs w:val="28"/>
        </w:rPr>
        <w:t>Основание: Мето</w:t>
      </w:r>
      <w:r w:rsidR="007E24FB" w:rsidRPr="006646C0">
        <w:rPr>
          <w:sz w:val="28"/>
          <w:szCs w:val="28"/>
        </w:rPr>
        <w:t>дические указания, утвержденные</w:t>
      </w:r>
      <w:r w:rsidRPr="006646C0">
        <w:rPr>
          <w:sz w:val="28"/>
          <w:szCs w:val="28"/>
        </w:rPr>
        <w:t xml:space="preserve"> Приказом № 52н, письмо </w:t>
      </w:r>
      <w:r w:rsidR="007E24FB" w:rsidRPr="006646C0">
        <w:rPr>
          <w:sz w:val="28"/>
          <w:szCs w:val="28"/>
        </w:rPr>
        <w:t xml:space="preserve">Министерства финансов Российской </w:t>
      </w:r>
      <w:proofErr w:type="gramStart"/>
      <w:r w:rsidR="007E24FB" w:rsidRPr="006646C0">
        <w:rPr>
          <w:sz w:val="28"/>
          <w:szCs w:val="28"/>
        </w:rPr>
        <w:t>Федерации  от</w:t>
      </w:r>
      <w:proofErr w:type="gramEnd"/>
      <w:r w:rsidR="007E24FB" w:rsidRPr="006646C0">
        <w:rPr>
          <w:sz w:val="28"/>
          <w:szCs w:val="28"/>
        </w:rPr>
        <w:t xml:space="preserve"> 02 июня 2016 года № </w:t>
      </w:r>
      <w:r w:rsidRPr="006646C0">
        <w:rPr>
          <w:sz w:val="28"/>
          <w:szCs w:val="28"/>
        </w:rPr>
        <w:t xml:space="preserve"> 02-06-10/32007</w:t>
      </w:r>
    </w:p>
    <w:p w:rsidR="00407787" w:rsidRPr="006646C0" w:rsidRDefault="00407787" w:rsidP="00407787">
      <w:pPr>
        <w:pStyle w:val="ConsPlusNormal"/>
        <w:ind w:firstLine="540"/>
        <w:jc w:val="both"/>
        <w:rPr>
          <w:rFonts w:ascii="Times New Roman" w:hAnsi="Times New Roman" w:cs="Times New Roman"/>
          <w:sz w:val="28"/>
          <w:szCs w:val="28"/>
        </w:rPr>
      </w:pPr>
      <w:r w:rsidRPr="006646C0">
        <w:rPr>
          <w:rFonts w:ascii="Times New Roman" w:hAnsi="Times New Roman" w:cs="Times New Roman"/>
          <w:sz w:val="28"/>
          <w:szCs w:val="28"/>
        </w:rPr>
        <w:t>Оплата труда производится в соответствии со штатным расписанием администрации, Положениями: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w:t>
      </w:r>
    </w:p>
    <w:p w:rsidR="00D26934" w:rsidRPr="006646C0" w:rsidRDefault="00D26934"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lastRenderedPageBreak/>
        <w:t>об оплате труда работников, замещающих должности, не являющиеся муниципальными должностями муниципальной службы в администрации Благодарненского городского округа Ставропольского края и ее структурных подразделений;</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о системе оплаты труда работников, осуществляющих профессиональную деятельность по профессиям рабочих в администрации Благодарненского городского округа Ставропольского края и ее структурных подразделений.</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Расчеты с персоналом администрации при увольнении осуществляются в день увольнения сотрудника. При предоставлении очередных отпусков осуществляется не менее чем за 3 дня до ухода работника в отпуск.</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Прочие расчеты с персоналом учреждения осуществляются в сроки выплаты заработной платы.</w:t>
      </w:r>
    </w:p>
    <w:p w:rsidR="00407787" w:rsidRPr="006646C0" w:rsidRDefault="00407787" w:rsidP="00407787">
      <w:pPr>
        <w:pStyle w:val="ConsPlusNormal"/>
        <w:widowControl/>
        <w:ind w:firstLine="709"/>
        <w:jc w:val="both"/>
        <w:rPr>
          <w:rFonts w:ascii="Times New Roman" w:hAnsi="Times New Roman" w:cs="Times New Roman"/>
          <w:sz w:val="28"/>
          <w:szCs w:val="28"/>
        </w:rPr>
      </w:pPr>
      <w:r w:rsidRPr="006646C0">
        <w:rPr>
          <w:rFonts w:ascii="Times New Roman" w:hAnsi="Times New Roman" w:cs="Times New Roman"/>
          <w:sz w:val="28"/>
          <w:szCs w:val="28"/>
        </w:rPr>
        <w:t>Выплата заработной платы работников, и иных выплат производится на счета банковских карт, открытых в рамках зарплатного проекта Сбербанка России, на основании заявления работника администрации.</w:t>
      </w:r>
    </w:p>
    <w:p w:rsidR="00407787" w:rsidRPr="006646C0" w:rsidRDefault="00407787" w:rsidP="00407787">
      <w:pPr>
        <w:pStyle w:val="ConsPlusNormal"/>
        <w:widowControl/>
        <w:ind w:firstLine="709"/>
        <w:jc w:val="both"/>
        <w:rPr>
          <w:rFonts w:ascii="Times New Roman" w:hAnsi="Times New Roman" w:cs="Times New Roman"/>
          <w:sz w:val="28"/>
          <w:szCs w:val="28"/>
        </w:rPr>
      </w:pPr>
      <w:r w:rsidRPr="006646C0">
        <w:rPr>
          <w:rFonts w:ascii="Times New Roman" w:hAnsi="Times New Roman" w:cs="Times New Roman"/>
          <w:sz w:val="28"/>
          <w:szCs w:val="28"/>
        </w:rPr>
        <w:t>При осуществлении операций с денежными средствами, перечисляемыми на карты работников, записи по начислениям и выплатам отражаются в Расчетной ведомости.</w:t>
      </w:r>
    </w:p>
    <w:p w:rsidR="00407787" w:rsidRPr="006646C0" w:rsidRDefault="00407787" w:rsidP="00407787">
      <w:pPr>
        <w:ind w:firstLine="709"/>
        <w:jc w:val="both"/>
        <w:rPr>
          <w:snapToGrid w:val="0"/>
          <w:sz w:val="28"/>
          <w:szCs w:val="28"/>
        </w:rPr>
      </w:pPr>
      <w:r w:rsidRPr="006646C0">
        <w:rPr>
          <w:snapToGrid w:val="0"/>
          <w:sz w:val="28"/>
          <w:szCs w:val="28"/>
        </w:rPr>
        <w:t>После выплаты работникам администрации второй части заработной платы выдаются Расчетные листки, которые составляются по форме «Расчетный листок».</w:t>
      </w:r>
    </w:p>
    <w:p w:rsidR="00407787" w:rsidRPr="006646C0" w:rsidRDefault="00407787" w:rsidP="00407787">
      <w:pPr>
        <w:pStyle w:val="ConsPlusNormal"/>
        <w:widowControl/>
        <w:ind w:firstLine="709"/>
        <w:jc w:val="both"/>
        <w:rPr>
          <w:rFonts w:ascii="Times New Roman" w:hAnsi="Times New Roman" w:cs="Times New Roman"/>
          <w:sz w:val="28"/>
          <w:szCs w:val="28"/>
        </w:rPr>
      </w:pPr>
      <w:r w:rsidRPr="006646C0">
        <w:rPr>
          <w:rFonts w:ascii="Times New Roman" w:hAnsi="Times New Roman" w:cs="Times New Roman"/>
          <w:sz w:val="28"/>
          <w:szCs w:val="28"/>
        </w:rPr>
        <w:t xml:space="preserve">Операции по начислению заработной платы работникам, пособий по временной нетрудоспособности, по беременности и родам, компенсационных выплат гражданам, находящимся в отпуске по уходу за ребенком до достижения им 3-летнего возраста, отражаются в Журнале операций расчетов по оплате труда, денежному довольствию и стипендиям (ф. 0504071). Операции по начислению вознаграждений лицам по гражданско-правовым договорам отражаются в Журнале расчетов с поставщиками и подрядчиками (ф. 0504071). Начисление и выплаты вознаграждений лицам по </w:t>
      </w:r>
      <w:proofErr w:type="spellStart"/>
      <w:r w:rsidRPr="006646C0">
        <w:rPr>
          <w:rFonts w:ascii="Times New Roman" w:hAnsi="Times New Roman" w:cs="Times New Roman"/>
          <w:sz w:val="28"/>
          <w:szCs w:val="28"/>
        </w:rPr>
        <w:t>гражданско</w:t>
      </w:r>
      <w:proofErr w:type="spellEnd"/>
      <w:r w:rsidRPr="006646C0">
        <w:rPr>
          <w:rFonts w:ascii="Times New Roman" w:hAnsi="Times New Roman" w:cs="Times New Roman"/>
          <w:sz w:val="28"/>
          <w:szCs w:val="28"/>
        </w:rPr>
        <w:t xml:space="preserve"> - правовым договорам осуществляется в соответствии с условиями договора и на основании документа, подтверждающего выполнения сторонами обязательств.</w:t>
      </w:r>
    </w:p>
    <w:p w:rsidR="00407787" w:rsidRPr="006646C0" w:rsidRDefault="00407787" w:rsidP="00407787">
      <w:pPr>
        <w:pStyle w:val="ConsPlusNormal"/>
        <w:widowControl/>
        <w:ind w:firstLine="709"/>
        <w:jc w:val="both"/>
        <w:rPr>
          <w:rFonts w:ascii="Times New Roman" w:hAnsi="Times New Roman" w:cs="Times New Roman"/>
          <w:sz w:val="28"/>
          <w:szCs w:val="28"/>
        </w:rPr>
      </w:pPr>
      <w:r w:rsidRPr="006646C0">
        <w:rPr>
          <w:rFonts w:ascii="Times New Roman" w:hAnsi="Times New Roman" w:cs="Times New Roman"/>
          <w:sz w:val="28"/>
          <w:szCs w:val="28"/>
        </w:rPr>
        <w:t>Журнал операций расчетов по оплате труда формируется согласно Расчетной ведомости на основании первичных документов: табеля учета использования рабочего времени, приказов (выписок) о приеме на работу (назначении на должность), увольнении, перемещении, отпусках (для штатных работников); документов, подтверждающих право на получение государственных пособий, пенсий, выплат, компенсаций.</w:t>
      </w:r>
    </w:p>
    <w:p w:rsidR="00407787" w:rsidRPr="006646C0" w:rsidRDefault="00407787" w:rsidP="007E24FB">
      <w:pPr>
        <w:pStyle w:val="13"/>
        <w:spacing w:before="0" w:line="240" w:lineRule="auto"/>
        <w:ind w:left="0" w:right="0" w:firstLine="709"/>
        <w:jc w:val="both"/>
        <w:rPr>
          <w:snapToGrid/>
          <w:sz w:val="28"/>
          <w:szCs w:val="28"/>
        </w:rPr>
      </w:pPr>
      <w:r w:rsidRPr="006646C0">
        <w:rPr>
          <w:snapToGrid/>
          <w:sz w:val="28"/>
          <w:szCs w:val="28"/>
        </w:rPr>
        <w:t>Операции по начислению и перечислению сумм налогов и платежей в бюджет отражаются</w:t>
      </w:r>
      <w:r w:rsidR="007E24FB" w:rsidRPr="006646C0">
        <w:rPr>
          <w:snapToGrid/>
          <w:sz w:val="28"/>
          <w:szCs w:val="28"/>
        </w:rPr>
        <w:t xml:space="preserve"> в Журнале по прочим операциям.</w:t>
      </w:r>
    </w:p>
    <w:p w:rsidR="0070726F" w:rsidRPr="006646C0" w:rsidRDefault="0070726F" w:rsidP="00407787">
      <w:pPr>
        <w:pStyle w:val="ae"/>
        <w:spacing w:before="0" w:beforeAutospacing="0" w:after="0" w:afterAutospacing="0"/>
        <w:ind w:firstLine="567"/>
        <w:jc w:val="both"/>
        <w:rPr>
          <w:iCs/>
          <w:sz w:val="28"/>
          <w:szCs w:val="28"/>
        </w:rPr>
      </w:pPr>
    </w:p>
    <w:p w:rsidR="0070726F" w:rsidRPr="006646C0" w:rsidRDefault="0070726F" w:rsidP="00407787">
      <w:pPr>
        <w:pStyle w:val="ae"/>
        <w:spacing w:before="0" w:beforeAutospacing="0" w:after="0" w:afterAutospacing="0"/>
        <w:ind w:firstLine="567"/>
        <w:jc w:val="both"/>
        <w:rPr>
          <w:iCs/>
          <w:sz w:val="28"/>
          <w:szCs w:val="28"/>
        </w:rPr>
      </w:pPr>
    </w:p>
    <w:p w:rsidR="0070726F" w:rsidRPr="006646C0" w:rsidRDefault="0070726F" w:rsidP="00407787">
      <w:pPr>
        <w:pStyle w:val="ae"/>
        <w:spacing w:before="0" w:beforeAutospacing="0" w:after="0" w:afterAutospacing="0"/>
        <w:ind w:firstLine="567"/>
        <w:jc w:val="both"/>
        <w:rPr>
          <w:iCs/>
          <w:sz w:val="28"/>
          <w:szCs w:val="28"/>
        </w:rPr>
      </w:pPr>
    </w:p>
    <w:p w:rsidR="0070726F" w:rsidRPr="006646C0" w:rsidRDefault="0070726F" w:rsidP="00407787">
      <w:pPr>
        <w:pStyle w:val="ae"/>
        <w:spacing w:before="0" w:beforeAutospacing="0" w:after="0" w:afterAutospacing="0"/>
        <w:ind w:firstLine="567"/>
        <w:jc w:val="both"/>
        <w:rPr>
          <w:iCs/>
          <w:sz w:val="28"/>
          <w:szCs w:val="28"/>
        </w:rPr>
      </w:pPr>
    </w:p>
    <w:p w:rsidR="00D26934" w:rsidRPr="006646C0" w:rsidRDefault="00407787" w:rsidP="0070726F">
      <w:pPr>
        <w:pStyle w:val="ae"/>
        <w:spacing w:before="0" w:beforeAutospacing="0" w:after="0" w:afterAutospacing="0"/>
        <w:ind w:firstLine="567"/>
        <w:jc w:val="both"/>
        <w:rPr>
          <w:iCs/>
          <w:sz w:val="28"/>
          <w:szCs w:val="28"/>
        </w:rPr>
      </w:pPr>
      <w:r w:rsidRPr="006646C0">
        <w:rPr>
          <w:iCs/>
          <w:sz w:val="28"/>
          <w:szCs w:val="28"/>
        </w:rPr>
        <w:t>3.14. Финансовый результат</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3.14.1. А</w:t>
      </w:r>
      <w:r w:rsidRPr="006646C0">
        <w:rPr>
          <w:rStyle w:val="fill"/>
          <w:b w:val="0"/>
          <w:i w:val="0"/>
          <w:color w:val="auto"/>
          <w:sz w:val="28"/>
          <w:szCs w:val="28"/>
        </w:rPr>
        <w:t>дминистрация</w:t>
      </w:r>
      <w:r w:rsidRPr="006646C0">
        <w:rPr>
          <w:sz w:val="28"/>
          <w:szCs w:val="28"/>
        </w:rPr>
        <w:t xml:space="preserve"> осуществляет все расходы в пределах установленных норм и утвержденной бюджетной сметы на отчетный год.</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3.14.2. Расходы, произведенные в текущем отчетном периоде, но относящиеся к будущим отчетным периодам, подлежат отнесению на счет 0.401.50.000 «Расходы будущих периодов». Впоследствии расходы списываются </w:t>
      </w:r>
      <w:r w:rsidRPr="006646C0">
        <w:rPr>
          <w:bCs/>
          <w:sz w:val="28"/>
          <w:szCs w:val="28"/>
        </w:rPr>
        <w:t>равномерно</w:t>
      </w:r>
      <w:r w:rsidRPr="006646C0">
        <w:rPr>
          <w:sz w:val="28"/>
          <w:szCs w:val="28"/>
        </w:rPr>
        <w:t xml:space="preserve"> на финансовый результат текущего финансового года в течение периода, к которому они относятся. Исключение – расходы на выплату отпускных, для покрытия которых в администрации создается резерв предстоящих расходов.</w:t>
      </w:r>
    </w:p>
    <w:p w:rsidR="00407787" w:rsidRPr="006646C0" w:rsidRDefault="00407787" w:rsidP="00407787">
      <w:pPr>
        <w:widowControl w:val="0"/>
        <w:autoSpaceDE w:val="0"/>
        <w:autoSpaceDN w:val="0"/>
        <w:ind w:firstLine="709"/>
        <w:jc w:val="both"/>
        <w:rPr>
          <w:sz w:val="28"/>
          <w:szCs w:val="28"/>
        </w:rPr>
      </w:pPr>
      <w:r w:rsidRPr="006646C0">
        <w:rPr>
          <w:sz w:val="28"/>
          <w:szCs w:val="28"/>
        </w:rPr>
        <w:t>3.14.3. В составе расходов будущих периодов на счете 0 401 50 000 отражаются расходы:</w:t>
      </w:r>
    </w:p>
    <w:p w:rsidR="00407787" w:rsidRPr="006646C0" w:rsidRDefault="00407787" w:rsidP="00407787">
      <w:pPr>
        <w:widowControl w:val="0"/>
        <w:autoSpaceDE w:val="0"/>
        <w:autoSpaceDN w:val="0"/>
        <w:ind w:firstLine="709"/>
        <w:jc w:val="both"/>
        <w:rPr>
          <w:sz w:val="28"/>
          <w:szCs w:val="28"/>
        </w:rPr>
      </w:pPr>
      <w:r w:rsidRPr="006646C0">
        <w:rPr>
          <w:sz w:val="28"/>
          <w:szCs w:val="28"/>
        </w:rPr>
        <w:t>по страхованию имущества, гражданской ответственности;</w:t>
      </w:r>
    </w:p>
    <w:p w:rsidR="00407787" w:rsidRPr="006646C0" w:rsidRDefault="00407787" w:rsidP="00407787">
      <w:pPr>
        <w:widowControl w:val="0"/>
        <w:autoSpaceDE w:val="0"/>
        <w:autoSpaceDN w:val="0"/>
        <w:ind w:firstLine="709"/>
        <w:jc w:val="both"/>
        <w:rPr>
          <w:sz w:val="28"/>
          <w:szCs w:val="28"/>
        </w:rPr>
      </w:pPr>
      <w:r w:rsidRPr="006646C0">
        <w:rPr>
          <w:sz w:val="28"/>
          <w:szCs w:val="28"/>
        </w:rPr>
        <w:t>приобретению неисключительного права пользования нематериальными активами в течение нескольких отчетных периодов;</w:t>
      </w:r>
    </w:p>
    <w:p w:rsidR="00407787" w:rsidRPr="006646C0" w:rsidRDefault="00407787" w:rsidP="00407787">
      <w:pPr>
        <w:widowControl w:val="0"/>
        <w:autoSpaceDE w:val="0"/>
        <w:autoSpaceDN w:val="0"/>
        <w:ind w:firstLine="709"/>
        <w:jc w:val="both"/>
        <w:rPr>
          <w:sz w:val="28"/>
          <w:szCs w:val="28"/>
        </w:rPr>
      </w:pPr>
      <w:r w:rsidRPr="006646C0">
        <w:rPr>
          <w:sz w:val="28"/>
          <w:szCs w:val="28"/>
        </w:rPr>
        <w:t>неравномерно производимому в течение года ремонту основных средств.</w:t>
      </w:r>
    </w:p>
    <w:p w:rsidR="00407787" w:rsidRPr="006646C0" w:rsidRDefault="00407787" w:rsidP="00407787">
      <w:pPr>
        <w:widowControl w:val="0"/>
        <w:autoSpaceDE w:val="0"/>
        <w:autoSpaceDN w:val="0"/>
        <w:ind w:firstLine="709"/>
        <w:jc w:val="both"/>
        <w:rPr>
          <w:sz w:val="28"/>
          <w:szCs w:val="28"/>
        </w:rPr>
      </w:pPr>
      <w:r w:rsidRPr="006646C0">
        <w:rPr>
          <w:sz w:val="28"/>
          <w:szCs w:val="28"/>
        </w:rPr>
        <w:t>3.14.4. Расходы будущих периодов списываются на финансовый результат текущего финансового года равномерно, по 1/</w:t>
      </w:r>
      <w:r w:rsidRPr="006646C0">
        <w:rPr>
          <w:sz w:val="28"/>
          <w:szCs w:val="28"/>
          <w:lang w:val="en-US"/>
        </w:rPr>
        <w:t>n</w:t>
      </w:r>
      <w:r w:rsidRPr="006646C0">
        <w:rPr>
          <w:sz w:val="28"/>
          <w:szCs w:val="28"/>
        </w:rPr>
        <w:t xml:space="preserve"> за месяц в течение периода, к которому они относятся, где </w:t>
      </w:r>
      <w:r w:rsidRPr="006646C0">
        <w:rPr>
          <w:sz w:val="28"/>
          <w:szCs w:val="28"/>
          <w:lang w:val="en-US"/>
        </w:rPr>
        <w:t>n</w:t>
      </w:r>
      <w:r w:rsidRPr="006646C0">
        <w:rPr>
          <w:sz w:val="28"/>
          <w:szCs w:val="28"/>
        </w:rPr>
        <w:t xml:space="preserve"> - количество месяцев, в течение которых будет осуществляться списание расходов.</w:t>
      </w:r>
    </w:p>
    <w:p w:rsidR="00407787" w:rsidRPr="006646C0" w:rsidRDefault="00407787" w:rsidP="00407787">
      <w:pPr>
        <w:autoSpaceDE w:val="0"/>
        <w:autoSpaceDN w:val="0"/>
        <w:adjustRightInd w:val="0"/>
        <w:ind w:firstLine="540"/>
        <w:jc w:val="both"/>
        <w:rPr>
          <w:snapToGrid w:val="0"/>
          <w:sz w:val="28"/>
          <w:szCs w:val="28"/>
        </w:rPr>
      </w:pPr>
      <w:r w:rsidRPr="006646C0">
        <w:rPr>
          <w:snapToGrid w:val="0"/>
          <w:sz w:val="28"/>
          <w:szCs w:val="28"/>
        </w:rPr>
        <w:t>Основание: п. 302 Инструкции № 157н</w:t>
      </w:r>
    </w:p>
    <w:p w:rsidR="00407787" w:rsidRPr="006646C0" w:rsidRDefault="00407787" w:rsidP="00407787">
      <w:pPr>
        <w:widowControl w:val="0"/>
        <w:autoSpaceDE w:val="0"/>
        <w:autoSpaceDN w:val="0"/>
        <w:ind w:firstLine="709"/>
        <w:jc w:val="both"/>
        <w:rPr>
          <w:sz w:val="28"/>
          <w:szCs w:val="28"/>
        </w:rPr>
      </w:pPr>
      <w:r w:rsidRPr="006646C0">
        <w:rPr>
          <w:sz w:val="28"/>
          <w:szCs w:val="28"/>
        </w:rPr>
        <w:t>3.14.5. Начисление доходов от возмещения ущерба отражается исходя из текущей восстановительной стоимости материальных ценностей, которая определяется комиссии по поступлению и выбытию активов, и проведению инвентаризации, основных средств и материальных ценностей, обязательств.</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3.14.6. В администрации создается резерв на предстоящую оплату отпусков, который отражается на счете 0.401.60.000. Резервы по другим расходам не создаются. Порядок формирования резерва администрации и его расходование приведен в Приложении.</w:t>
      </w:r>
    </w:p>
    <w:p w:rsidR="00407787" w:rsidRPr="006646C0" w:rsidRDefault="00407787" w:rsidP="007E24FB">
      <w:pPr>
        <w:widowControl w:val="0"/>
        <w:autoSpaceDE w:val="0"/>
        <w:autoSpaceDN w:val="0"/>
        <w:adjustRightInd w:val="0"/>
        <w:ind w:firstLine="540"/>
        <w:jc w:val="both"/>
        <w:rPr>
          <w:snapToGrid w:val="0"/>
          <w:sz w:val="28"/>
          <w:szCs w:val="28"/>
        </w:rPr>
      </w:pPr>
      <w:r w:rsidRPr="006646C0">
        <w:rPr>
          <w:snapToGrid w:val="0"/>
          <w:sz w:val="28"/>
          <w:szCs w:val="28"/>
        </w:rPr>
        <w:t xml:space="preserve">Основание: </w:t>
      </w:r>
      <w:hyperlink r:id="rId76" w:history="1">
        <w:r w:rsidRPr="006646C0">
          <w:rPr>
            <w:snapToGrid w:val="0"/>
            <w:sz w:val="28"/>
            <w:szCs w:val="28"/>
          </w:rPr>
          <w:t>пункт 302.1</w:t>
        </w:r>
      </w:hyperlink>
      <w:r w:rsidRPr="006646C0">
        <w:rPr>
          <w:snapToGrid w:val="0"/>
          <w:sz w:val="28"/>
          <w:szCs w:val="28"/>
        </w:rPr>
        <w:t xml:space="preserve"> Инструкци</w:t>
      </w:r>
      <w:r w:rsidR="007E24FB" w:rsidRPr="006646C0">
        <w:rPr>
          <w:snapToGrid w:val="0"/>
          <w:sz w:val="28"/>
          <w:szCs w:val="28"/>
        </w:rPr>
        <w:t>и к Единому плану счетов № 157н</w:t>
      </w: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iCs/>
          <w:sz w:val="28"/>
          <w:szCs w:val="28"/>
        </w:rPr>
      </w:pPr>
    </w:p>
    <w:p w:rsidR="00D26934" w:rsidRPr="006646C0" w:rsidRDefault="00D26934" w:rsidP="00407787">
      <w:pPr>
        <w:pStyle w:val="ae"/>
        <w:spacing w:before="0" w:beforeAutospacing="0" w:after="0" w:afterAutospacing="0"/>
        <w:ind w:firstLine="567"/>
        <w:jc w:val="both"/>
        <w:rPr>
          <w:sz w:val="28"/>
          <w:szCs w:val="28"/>
        </w:rPr>
        <w:sectPr w:rsidR="00D26934" w:rsidRPr="006646C0" w:rsidSect="00610A8C">
          <w:pgSz w:w="11906" w:h="16838"/>
          <w:pgMar w:top="1418" w:right="567" w:bottom="1134" w:left="1985" w:header="709" w:footer="709" w:gutter="0"/>
          <w:cols w:space="708"/>
          <w:titlePg/>
          <w:docGrid w:linePitch="360"/>
        </w:sectPr>
      </w:pPr>
    </w:p>
    <w:p w:rsidR="0070726F" w:rsidRPr="006646C0" w:rsidRDefault="0070726F" w:rsidP="0070726F">
      <w:pPr>
        <w:pStyle w:val="ae"/>
        <w:spacing w:before="0" w:beforeAutospacing="0" w:after="0" w:afterAutospacing="0"/>
        <w:ind w:firstLine="567"/>
        <w:jc w:val="both"/>
        <w:rPr>
          <w:iCs/>
          <w:sz w:val="28"/>
          <w:szCs w:val="28"/>
        </w:rPr>
      </w:pPr>
      <w:r w:rsidRPr="006646C0">
        <w:rPr>
          <w:iCs/>
          <w:sz w:val="28"/>
          <w:szCs w:val="28"/>
        </w:rPr>
        <w:lastRenderedPageBreak/>
        <w:t>3.15. Санкционирование расходов</w:t>
      </w:r>
    </w:p>
    <w:p w:rsidR="00D26934" w:rsidRPr="006646C0" w:rsidRDefault="00407787" w:rsidP="00D26934">
      <w:pPr>
        <w:pStyle w:val="ae"/>
        <w:spacing w:before="0" w:beforeAutospacing="0" w:after="0" w:afterAutospacing="0"/>
        <w:ind w:firstLine="567"/>
        <w:jc w:val="both"/>
        <w:rPr>
          <w:sz w:val="28"/>
          <w:szCs w:val="28"/>
        </w:rPr>
      </w:pPr>
      <w:r w:rsidRPr="006646C0">
        <w:rPr>
          <w:sz w:val="28"/>
          <w:szCs w:val="28"/>
        </w:rPr>
        <w:t>3.15.1. Принятие к учету обязательств (денежных обязательств) осуществляется в</w:t>
      </w:r>
      <w:r w:rsidR="00D26934" w:rsidRPr="006646C0">
        <w:rPr>
          <w:sz w:val="28"/>
          <w:szCs w:val="28"/>
        </w:rPr>
        <w:t xml:space="preserve"> порядке, приведенном в таблице:</w:t>
      </w:r>
    </w:p>
    <w:p w:rsidR="00D26934" w:rsidRPr="006646C0" w:rsidRDefault="00D26934" w:rsidP="00D26934">
      <w:pPr>
        <w:pStyle w:val="ae"/>
        <w:spacing w:before="0" w:beforeAutospacing="0" w:after="0" w:afterAutospacing="0"/>
        <w:jc w:val="both"/>
        <w:rPr>
          <w:sz w:val="28"/>
          <w:szCs w:val="28"/>
        </w:rPr>
      </w:pPr>
    </w:p>
    <w:tbl>
      <w:tblPr>
        <w:tblStyle w:val="aa"/>
        <w:tblW w:w="14312" w:type="dxa"/>
        <w:tblLook w:val="04A0" w:firstRow="1" w:lastRow="0" w:firstColumn="1" w:lastColumn="0" w:noHBand="0" w:noVBand="1"/>
      </w:tblPr>
      <w:tblGrid>
        <w:gridCol w:w="690"/>
        <w:gridCol w:w="7810"/>
        <w:gridCol w:w="2694"/>
        <w:gridCol w:w="3118"/>
      </w:tblGrid>
      <w:tr w:rsidR="007E24FB" w:rsidRPr="006646C0" w:rsidTr="00D26934">
        <w:tc>
          <w:tcPr>
            <w:tcW w:w="690" w:type="dxa"/>
          </w:tcPr>
          <w:p w:rsidR="007E24FB" w:rsidRPr="006646C0" w:rsidRDefault="007E24FB" w:rsidP="007E24FB">
            <w:pPr>
              <w:widowControl w:val="0"/>
              <w:autoSpaceDE w:val="0"/>
              <w:autoSpaceDN w:val="0"/>
              <w:spacing w:line="240" w:lineRule="exact"/>
              <w:jc w:val="center"/>
              <w:rPr>
                <w:sz w:val="28"/>
                <w:szCs w:val="28"/>
              </w:rPr>
            </w:pPr>
            <w:r w:rsidRPr="006646C0">
              <w:rPr>
                <w:sz w:val="28"/>
                <w:szCs w:val="28"/>
              </w:rPr>
              <w:t>№ п/п</w:t>
            </w:r>
          </w:p>
        </w:tc>
        <w:tc>
          <w:tcPr>
            <w:tcW w:w="7810" w:type="dxa"/>
          </w:tcPr>
          <w:p w:rsidR="007E24FB" w:rsidRPr="006646C0" w:rsidRDefault="007E24FB" w:rsidP="007E24FB">
            <w:pPr>
              <w:widowControl w:val="0"/>
              <w:autoSpaceDE w:val="0"/>
              <w:autoSpaceDN w:val="0"/>
              <w:spacing w:line="240" w:lineRule="exact"/>
              <w:jc w:val="center"/>
              <w:rPr>
                <w:sz w:val="28"/>
                <w:szCs w:val="28"/>
              </w:rPr>
            </w:pPr>
            <w:r w:rsidRPr="006646C0">
              <w:rPr>
                <w:sz w:val="28"/>
                <w:szCs w:val="28"/>
              </w:rPr>
              <w:t>Документ-основание</w:t>
            </w:r>
          </w:p>
        </w:tc>
        <w:tc>
          <w:tcPr>
            <w:tcW w:w="2694" w:type="dxa"/>
          </w:tcPr>
          <w:p w:rsidR="007E24FB" w:rsidRPr="006646C0" w:rsidRDefault="00D26934" w:rsidP="007E24FB">
            <w:pPr>
              <w:widowControl w:val="0"/>
              <w:autoSpaceDE w:val="0"/>
              <w:autoSpaceDN w:val="0"/>
              <w:spacing w:line="240" w:lineRule="exact"/>
              <w:jc w:val="center"/>
              <w:rPr>
                <w:sz w:val="28"/>
                <w:szCs w:val="28"/>
              </w:rPr>
            </w:pPr>
            <w:r w:rsidRPr="006646C0">
              <w:rPr>
                <w:sz w:val="28"/>
                <w:szCs w:val="28"/>
              </w:rPr>
              <w:t>д</w:t>
            </w:r>
            <w:r w:rsidR="007E24FB" w:rsidRPr="006646C0">
              <w:rPr>
                <w:sz w:val="28"/>
                <w:szCs w:val="28"/>
              </w:rPr>
              <w:t>ата принятия обязательств</w:t>
            </w:r>
          </w:p>
        </w:tc>
        <w:tc>
          <w:tcPr>
            <w:tcW w:w="3118" w:type="dxa"/>
          </w:tcPr>
          <w:p w:rsidR="007E24FB" w:rsidRPr="006646C0" w:rsidRDefault="00D26934" w:rsidP="007E24FB">
            <w:pPr>
              <w:widowControl w:val="0"/>
              <w:autoSpaceDE w:val="0"/>
              <w:autoSpaceDN w:val="0"/>
              <w:spacing w:line="240" w:lineRule="exact"/>
              <w:jc w:val="center"/>
              <w:rPr>
                <w:sz w:val="28"/>
                <w:szCs w:val="28"/>
              </w:rPr>
            </w:pPr>
            <w:r w:rsidRPr="006646C0">
              <w:rPr>
                <w:sz w:val="28"/>
                <w:szCs w:val="28"/>
              </w:rPr>
              <w:t>о</w:t>
            </w:r>
            <w:r w:rsidR="007E24FB" w:rsidRPr="006646C0">
              <w:rPr>
                <w:sz w:val="28"/>
                <w:szCs w:val="28"/>
              </w:rPr>
              <w:t>бщий объем принятия обязательств</w:t>
            </w:r>
          </w:p>
        </w:tc>
      </w:tr>
      <w:tr w:rsidR="007E24FB" w:rsidRPr="006646C0" w:rsidTr="00D26934">
        <w:tc>
          <w:tcPr>
            <w:tcW w:w="690" w:type="dxa"/>
            <w:tcBorders>
              <w:bottom w:val="nil"/>
            </w:tcBorders>
          </w:tcPr>
          <w:p w:rsidR="007E24FB" w:rsidRPr="006646C0" w:rsidRDefault="007E24FB" w:rsidP="007E24FB">
            <w:pPr>
              <w:pStyle w:val="ae"/>
              <w:spacing w:before="0" w:beforeAutospacing="0" w:after="0" w:afterAutospacing="0"/>
              <w:jc w:val="both"/>
              <w:rPr>
                <w:sz w:val="28"/>
                <w:szCs w:val="28"/>
              </w:rPr>
            </w:pPr>
            <w:r w:rsidRPr="006646C0">
              <w:rPr>
                <w:sz w:val="28"/>
                <w:szCs w:val="28"/>
              </w:rPr>
              <w:t>1</w:t>
            </w:r>
          </w:p>
        </w:tc>
        <w:tc>
          <w:tcPr>
            <w:tcW w:w="13622" w:type="dxa"/>
            <w:gridSpan w:val="3"/>
            <w:tcBorders>
              <w:bottom w:val="nil"/>
            </w:tcBorders>
          </w:tcPr>
          <w:p w:rsidR="007E24FB" w:rsidRPr="006646C0" w:rsidRDefault="007E24FB" w:rsidP="007E24FB">
            <w:pPr>
              <w:pStyle w:val="ae"/>
              <w:spacing w:before="0" w:beforeAutospacing="0" w:after="0" w:afterAutospacing="0"/>
              <w:jc w:val="both"/>
              <w:rPr>
                <w:sz w:val="28"/>
                <w:szCs w:val="28"/>
              </w:rPr>
            </w:pPr>
            <w:r w:rsidRPr="006646C0">
              <w:rPr>
                <w:sz w:val="28"/>
                <w:szCs w:val="28"/>
              </w:rPr>
              <w:t>Расчеты по выплате денежного содержания (денежного вознаграждения), расчеты по начислениям на указанные выплаты</w:t>
            </w:r>
          </w:p>
        </w:tc>
      </w:tr>
      <w:tr w:rsidR="007E24FB" w:rsidRPr="006646C0" w:rsidTr="00D26934">
        <w:tc>
          <w:tcPr>
            <w:tcW w:w="690" w:type="dxa"/>
            <w:tcBorders>
              <w:top w:val="nil"/>
            </w:tcBorders>
          </w:tcPr>
          <w:p w:rsidR="007E24FB" w:rsidRPr="006646C0" w:rsidRDefault="007E24FB" w:rsidP="007E24FB">
            <w:pPr>
              <w:pStyle w:val="ae"/>
              <w:spacing w:before="0" w:beforeAutospacing="0" w:after="0" w:afterAutospacing="0"/>
              <w:jc w:val="both"/>
              <w:rPr>
                <w:sz w:val="28"/>
                <w:szCs w:val="28"/>
              </w:rPr>
            </w:pPr>
          </w:p>
        </w:tc>
        <w:tc>
          <w:tcPr>
            <w:tcW w:w="7810" w:type="dxa"/>
            <w:tcBorders>
              <w:top w:val="nil"/>
            </w:tcBorders>
          </w:tcPr>
          <w:p w:rsidR="007E24FB" w:rsidRPr="006646C0" w:rsidRDefault="007E24FB" w:rsidP="00D26934">
            <w:pPr>
              <w:widowControl w:val="0"/>
              <w:autoSpaceDE w:val="0"/>
              <w:autoSpaceDN w:val="0"/>
              <w:jc w:val="both"/>
              <w:rPr>
                <w:sz w:val="28"/>
                <w:szCs w:val="28"/>
              </w:rPr>
            </w:pPr>
            <w:r w:rsidRPr="006646C0">
              <w:rPr>
                <w:sz w:val="28"/>
                <w:szCs w:val="28"/>
              </w:rPr>
              <w:t xml:space="preserve">Уведомление о лимитах бюджетных обязательств (бюджетных ассигнованиях) </w:t>
            </w:r>
            <w:hyperlink r:id="rId77" w:history="1">
              <w:r w:rsidRPr="006646C0">
                <w:rPr>
                  <w:sz w:val="28"/>
                  <w:szCs w:val="28"/>
                </w:rPr>
                <w:t>(ф. 0504822)</w:t>
              </w:r>
            </w:hyperlink>
            <w:r w:rsidRPr="006646C0">
              <w:rPr>
                <w:sz w:val="28"/>
                <w:szCs w:val="28"/>
              </w:rPr>
              <w:t>, утвержденное финансовым органом</w:t>
            </w:r>
          </w:p>
        </w:tc>
        <w:tc>
          <w:tcPr>
            <w:tcW w:w="2694" w:type="dxa"/>
            <w:tcBorders>
              <w:top w:val="nil"/>
            </w:tcBorders>
          </w:tcPr>
          <w:p w:rsidR="007E24FB" w:rsidRPr="006646C0" w:rsidRDefault="00D26934" w:rsidP="00D26934">
            <w:pPr>
              <w:widowControl w:val="0"/>
              <w:autoSpaceDE w:val="0"/>
              <w:autoSpaceDN w:val="0"/>
              <w:jc w:val="center"/>
              <w:rPr>
                <w:sz w:val="28"/>
                <w:szCs w:val="28"/>
              </w:rPr>
            </w:pPr>
            <w:r w:rsidRPr="006646C0">
              <w:rPr>
                <w:sz w:val="28"/>
                <w:szCs w:val="28"/>
              </w:rPr>
              <w:t>п</w:t>
            </w:r>
            <w:r w:rsidR="007E24FB" w:rsidRPr="006646C0">
              <w:rPr>
                <w:sz w:val="28"/>
                <w:szCs w:val="28"/>
              </w:rPr>
              <w:t>ервый рабочий день текущего финансового года</w:t>
            </w:r>
          </w:p>
        </w:tc>
        <w:tc>
          <w:tcPr>
            <w:tcW w:w="3118" w:type="dxa"/>
            <w:tcBorders>
              <w:top w:val="nil"/>
            </w:tcBorders>
          </w:tcPr>
          <w:p w:rsidR="007E24FB" w:rsidRPr="006646C0" w:rsidRDefault="00D26934" w:rsidP="00D26934">
            <w:pPr>
              <w:widowControl w:val="0"/>
              <w:autoSpaceDE w:val="0"/>
              <w:autoSpaceDN w:val="0"/>
              <w:jc w:val="center"/>
              <w:rPr>
                <w:sz w:val="28"/>
                <w:szCs w:val="28"/>
              </w:rPr>
            </w:pPr>
            <w:r w:rsidRPr="006646C0">
              <w:rPr>
                <w:sz w:val="28"/>
                <w:szCs w:val="28"/>
              </w:rPr>
              <w:t>о</w:t>
            </w:r>
            <w:r w:rsidR="007E24FB" w:rsidRPr="006646C0">
              <w:rPr>
                <w:sz w:val="28"/>
                <w:szCs w:val="28"/>
              </w:rPr>
              <w:t>бъем утвержденных лимитов бюджетных обязательств</w:t>
            </w:r>
          </w:p>
        </w:tc>
      </w:tr>
      <w:tr w:rsidR="007E24FB" w:rsidRPr="006646C0" w:rsidTr="00D26934">
        <w:tc>
          <w:tcPr>
            <w:tcW w:w="69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t>2</w:t>
            </w:r>
          </w:p>
        </w:tc>
        <w:tc>
          <w:tcPr>
            <w:tcW w:w="13622" w:type="dxa"/>
            <w:gridSpan w:val="3"/>
            <w:tcBorders>
              <w:bottom w:val="nil"/>
            </w:tcBorders>
          </w:tcPr>
          <w:p w:rsidR="007E24FB" w:rsidRPr="006646C0" w:rsidRDefault="007E24FB" w:rsidP="007E24FB">
            <w:pPr>
              <w:pStyle w:val="ae"/>
              <w:spacing w:before="0" w:beforeAutospacing="0" w:after="0" w:afterAutospacing="0"/>
              <w:jc w:val="both"/>
              <w:rPr>
                <w:sz w:val="28"/>
                <w:szCs w:val="28"/>
              </w:rPr>
            </w:pPr>
            <w:r w:rsidRPr="006646C0">
              <w:rPr>
                <w:sz w:val="28"/>
                <w:szCs w:val="28"/>
              </w:rPr>
              <w:t>Расчеты с подотчетными лицами (в том числе командировочные расходы)</w:t>
            </w:r>
          </w:p>
        </w:tc>
      </w:tr>
      <w:tr w:rsidR="007E24FB" w:rsidRPr="006646C0" w:rsidTr="00D26934">
        <w:tc>
          <w:tcPr>
            <w:tcW w:w="690" w:type="dxa"/>
            <w:tcBorders>
              <w:top w:val="nil"/>
            </w:tcBorders>
          </w:tcPr>
          <w:p w:rsidR="007E24FB" w:rsidRPr="006646C0" w:rsidRDefault="007E24FB" w:rsidP="007E24FB">
            <w:pPr>
              <w:pStyle w:val="ae"/>
              <w:spacing w:before="0" w:beforeAutospacing="0" w:after="0" w:afterAutospacing="0"/>
              <w:jc w:val="both"/>
              <w:rPr>
                <w:sz w:val="28"/>
                <w:szCs w:val="28"/>
              </w:rPr>
            </w:pPr>
          </w:p>
        </w:tc>
        <w:tc>
          <w:tcPr>
            <w:tcW w:w="7810" w:type="dxa"/>
            <w:tcBorders>
              <w:top w:val="nil"/>
            </w:tcBorders>
          </w:tcPr>
          <w:p w:rsidR="007E24FB" w:rsidRPr="006646C0" w:rsidRDefault="007E24FB" w:rsidP="00D26934">
            <w:pPr>
              <w:widowControl w:val="0"/>
              <w:autoSpaceDE w:val="0"/>
              <w:autoSpaceDN w:val="0"/>
              <w:jc w:val="both"/>
              <w:rPr>
                <w:sz w:val="28"/>
                <w:szCs w:val="28"/>
              </w:rPr>
            </w:pPr>
            <w:r w:rsidRPr="006646C0">
              <w:rPr>
                <w:sz w:val="28"/>
                <w:szCs w:val="28"/>
              </w:rPr>
              <w:t>Распоряжение о командировке при направлении сотрудника в командировку;</w:t>
            </w:r>
          </w:p>
          <w:p w:rsidR="007E24FB" w:rsidRPr="006646C0" w:rsidRDefault="007E24FB" w:rsidP="00D26934">
            <w:pPr>
              <w:widowControl w:val="0"/>
              <w:autoSpaceDE w:val="0"/>
              <w:autoSpaceDN w:val="0"/>
              <w:jc w:val="both"/>
              <w:rPr>
                <w:sz w:val="28"/>
                <w:szCs w:val="28"/>
              </w:rPr>
            </w:pPr>
            <w:r w:rsidRPr="006646C0">
              <w:rPr>
                <w:sz w:val="28"/>
                <w:szCs w:val="28"/>
              </w:rPr>
              <w:t>заявление на выдачу денежных средств в подотчет, утвержденная руководителем администрации.</w:t>
            </w:r>
          </w:p>
          <w:p w:rsidR="007E24FB" w:rsidRPr="006646C0" w:rsidRDefault="007E24FB" w:rsidP="00D26934">
            <w:pPr>
              <w:widowControl w:val="0"/>
              <w:autoSpaceDE w:val="0"/>
              <w:autoSpaceDN w:val="0"/>
              <w:jc w:val="both"/>
              <w:rPr>
                <w:sz w:val="28"/>
                <w:szCs w:val="28"/>
              </w:rPr>
            </w:pPr>
            <w:r w:rsidRPr="006646C0">
              <w:rPr>
                <w:sz w:val="28"/>
                <w:szCs w:val="28"/>
              </w:rPr>
              <w:t xml:space="preserve">При необходимости ранее принятые бюджетные обязательства корректируются на основании авансового отчета </w:t>
            </w:r>
            <w:hyperlink r:id="rId78" w:history="1">
              <w:r w:rsidRPr="006646C0">
                <w:rPr>
                  <w:sz w:val="28"/>
                  <w:szCs w:val="28"/>
                </w:rPr>
                <w:t>(ф. 0504505)</w:t>
              </w:r>
            </w:hyperlink>
            <w:r w:rsidRPr="006646C0">
              <w:rPr>
                <w:sz w:val="28"/>
                <w:szCs w:val="28"/>
              </w:rPr>
              <w:t>:</w:t>
            </w:r>
          </w:p>
          <w:p w:rsidR="007E24FB" w:rsidRPr="006646C0" w:rsidRDefault="007E24FB" w:rsidP="00D26934">
            <w:pPr>
              <w:widowControl w:val="0"/>
              <w:autoSpaceDE w:val="0"/>
              <w:autoSpaceDN w:val="0"/>
              <w:jc w:val="both"/>
              <w:rPr>
                <w:sz w:val="28"/>
                <w:szCs w:val="28"/>
              </w:rPr>
            </w:pPr>
            <w:r w:rsidRPr="006646C0">
              <w:rPr>
                <w:sz w:val="28"/>
                <w:szCs w:val="28"/>
              </w:rPr>
              <w:t>при перерасходе - в сторону увеличения;</w:t>
            </w:r>
          </w:p>
          <w:p w:rsidR="007E24FB" w:rsidRPr="006646C0" w:rsidRDefault="007E24FB" w:rsidP="00D26934">
            <w:pPr>
              <w:widowControl w:val="0"/>
              <w:autoSpaceDE w:val="0"/>
              <w:autoSpaceDN w:val="0"/>
              <w:jc w:val="both"/>
              <w:rPr>
                <w:sz w:val="28"/>
                <w:szCs w:val="28"/>
              </w:rPr>
            </w:pPr>
            <w:r w:rsidRPr="006646C0">
              <w:rPr>
                <w:sz w:val="28"/>
                <w:szCs w:val="28"/>
              </w:rPr>
              <w:t>при остатке - в сторону уменьшения</w:t>
            </w:r>
          </w:p>
        </w:tc>
        <w:tc>
          <w:tcPr>
            <w:tcW w:w="2694" w:type="dxa"/>
            <w:tcBorders>
              <w:top w:val="nil"/>
            </w:tcBorders>
          </w:tcPr>
          <w:p w:rsidR="007E24FB" w:rsidRPr="006646C0" w:rsidRDefault="00D26934" w:rsidP="00D26934">
            <w:pPr>
              <w:widowControl w:val="0"/>
              <w:autoSpaceDE w:val="0"/>
              <w:autoSpaceDN w:val="0"/>
              <w:jc w:val="center"/>
              <w:rPr>
                <w:sz w:val="28"/>
                <w:szCs w:val="28"/>
              </w:rPr>
            </w:pPr>
            <w:r w:rsidRPr="006646C0">
              <w:rPr>
                <w:sz w:val="28"/>
                <w:szCs w:val="28"/>
              </w:rPr>
              <w:t>д</w:t>
            </w:r>
            <w:r w:rsidR="007E24FB" w:rsidRPr="006646C0">
              <w:rPr>
                <w:sz w:val="28"/>
                <w:szCs w:val="28"/>
              </w:rPr>
              <w:t>ата подписания распоряжения</w:t>
            </w:r>
          </w:p>
        </w:tc>
        <w:tc>
          <w:tcPr>
            <w:tcW w:w="3118" w:type="dxa"/>
            <w:tcBorders>
              <w:top w:val="nil"/>
            </w:tcBorders>
          </w:tcPr>
          <w:p w:rsidR="007E24FB" w:rsidRPr="006646C0" w:rsidRDefault="00D26934" w:rsidP="00D26934">
            <w:pPr>
              <w:widowControl w:val="0"/>
              <w:autoSpaceDE w:val="0"/>
              <w:autoSpaceDN w:val="0"/>
              <w:jc w:val="center"/>
              <w:rPr>
                <w:sz w:val="28"/>
                <w:szCs w:val="28"/>
              </w:rPr>
            </w:pPr>
            <w:r w:rsidRPr="006646C0">
              <w:rPr>
                <w:sz w:val="28"/>
                <w:szCs w:val="28"/>
              </w:rPr>
              <w:t>с</w:t>
            </w:r>
            <w:r w:rsidR="007E24FB" w:rsidRPr="006646C0">
              <w:rPr>
                <w:sz w:val="28"/>
                <w:szCs w:val="28"/>
              </w:rPr>
              <w:t>умма начисленных обязательств (выплат)</w:t>
            </w:r>
          </w:p>
        </w:tc>
      </w:tr>
      <w:tr w:rsidR="007E24FB" w:rsidRPr="006646C0" w:rsidTr="000C716D">
        <w:tc>
          <w:tcPr>
            <w:tcW w:w="69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t>3</w:t>
            </w:r>
          </w:p>
        </w:tc>
        <w:tc>
          <w:tcPr>
            <w:tcW w:w="13622" w:type="dxa"/>
            <w:gridSpan w:val="3"/>
            <w:tcBorders>
              <w:bottom w:val="nil"/>
            </w:tcBorders>
          </w:tcPr>
          <w:p w:rsidR="007E24FB" w:rsidRPr="006646C0" w:rsidRDefault="007E24FB" w:rsidP="007E24FB">
            <w:pPr>
              <w:pStyle w:val="ae"/>
              <w:spacing w:before="0" w:beforeAutospacing="0" w:after="0" w:afterAutospacing="0"/>
              <w:jc w:val="both"/>
              <w:rPr>
                <w:sz w:val="28"/>
                <w:szCs w:val="28"/>
              </w:rPr>
            </w:pPr>
            <w:r w:rsidRPr="006646C0">
              <w:rPr>
                <w:sz w:val="28"/>
                <w:szCs w:val="28"/>
              </w:rPr>
              <w:t xml:space="preserve">Выплаты муниципальным служащим, а также лицам, замещающим муниципальные должности </w:t>
            </w:r>
            <w:proofErr w:type="gramStart"/>
            <w:r w:rsidRPr="006646C0">
              <w:rPr>
                <w:sz w:val="28"/>
                <w:szCs w:val="28"/>
              </w:rPr>
              <w:t>администрации(</w:t>
            </w:r>
            <w:proofErr w:type="gramEnd"/>
            <w:r w:rsidRPr="006646C0">
              <w:rPr>
                <w:sz w:val="28"/>
                <w:szCs w:val="28"/>
              </w:rPr>
              <w:t>не относящиеся к публичным нормативным)</w:t>
            </w:r>
          </w:p>
        </w:tc>
      </w:tr>
      <w:tr w:rsidR="007E24FB" w:rsidRPr="006646C0" w:rsidTr="000C716D">
        <w:tc>
          <w:tcPr>
            <w:tcW w:w="690" w:type="dxa"/>
            <w:tcBorders>
              <w:top w:val="nil"/>
              <w:bottom w:val="single" w:sz="4" w:space="0" w:color="auto"/>
            </w:tcBorders>
          </w:tcPr>
          <w:p w:rsidR="007E24FB" w:rsidRPr="006646C0" w:rsidRDefault="007E24FB" w:rsidP="007E24FB">
            <w:pPr>
              <w:rPr>
                <w:rFonts w:eastAsia="Calibri"/>
                <w:sz w:val="28"/>
                <w:szCs w:val="28"/>
                <w:lang w:eastAsia="en-US"/>
              </w:rPr>
            </w:pPr>
          </w:p>
        </w:tc>
        <w:tc>
          <w:tcPr>
            <w:tcW w:w="7810" w:type="dxa"/>
            <w:tcBorders>
              <w:top w:val="nil"/>
              <w:bottom w:val="single" w:sz="4" w:space="0" w:color="auto"/>
            </w:tcBorders>
          </w:tcPr>
          <w:p w:rsidR="007E24FB" w:rsidRPr="006646C0" w:rsidRDefault="007E24FB" w:rsidP="007E24FB">
            <w:pPr>
              <w:widowControl w:val="0"/>
              <w:autoSpaceDE w:val="0"/>
              <w:autoSpaceDN w:val="0"/>
              <w:rPr>
                <w:sz w:val="28"/>
                <w:szCs w:val="28"/>
              </w:rPr>
            </w:pPr>
            <w:r w:rsidRPr="006646C0">
              <w:rPr>
                <w:sz w:val="28"/>
                <w:szCs w:val="28"/>
              </w:rPr>
              <w:t xml:space="preserve">Договор (контракт), реестр выплат, Бухгалтерская справка </w:t>
            </w:r>
            <w:hyperlink r:id="rId79" w:history="1">
              <w:r w:rsidRPr="006646C0">
                <w:rPr>
                  <w:sz w:val="28"/>
                  <w:szCs w:val="28"/>
                </w:rPr>
                <w:t>(ф. 0504833)</w:t>
              </w:r>
            </w:hyperlink>
            <w:r w:rsidRPr="006646C0">
              <w:rPr>
                <w:sz w:val="28"/>
                <w:szCs w:val="28"/>
              </w:rPr>
              <w:t xml:space="preserve"> с указанием документов, на основании которых осуществляются выплаты</w:t>
            </w:r>
          </w:p>
        </w:tc>
        <w:tc>
          <w:tcPr>
            <w:tcW w:w="2694" w:type="dxa"/>
            <w:tcBorders>
              <w:top w:val="nil"/>
              <w:bottom w:val="single" w:sz="4" w:space="0" w:color="auto"/>
            </w:tcBorders>
          </w:tcPr>
          <w:p w:rsidR="007E24FB" w:rsidRPr="006646C0" w:rsidRDefault="000C716D" w:rsidP="000C716D">
            <w:pPr>
              <w:widowControl w:val="0"/>
              <w:autoSpaceDE w:val="0"/>
              <w:autoSpaceDN w:val="0"/>
              <w:jc w:val="center"/>
              <w:rPr>
                <w:sz w:val="28"/>
                <w:szCs w:val="28"/>
              </w:rPr>
            </w:pPr>
            <w:r w:rsidRPr="006646C0">
              <w:rPr>
                <w:sz w:val="28"/>
                <w:szCs w:val="28"/>
              </w:rPr>
              <w:t>д</w:t>
            </w:r>
            <w:r w:rsidR="007E24FB" w:rsidRPr="006646C0">
              <w:rPr>
                <w:sz w:val="28"/>
                <w:szCs w:val="28"/>
              </w:rPr>
              <w:t>ата поступления документов бухгалтеру</w:t>
            </w:r>
          </w:p>
        </w:tc>
        <w:tc>
          <w:tcPr>
            <w:tcW w:w="3118" w:type="dxa"/>
            <w:tcBorders>
              <w:top w:val="nil"/>
              <w:bottom w:val="single" w:sz="4" w:space="0" w:color="auto"/>
            </w:tcBorders>
          </w:tcPr>
          <w:p w:rsidR="007E24FB" w:rsidRPr="006646C0" w:rsidRDefault="000C716D" w:rsidP="000C716D">
            <w:pPr>
              <w:widowControl w:val="0"/>
              <w:autoSpaceDE w:val="0"/>
              <w:autoSpaceDN w:val="0"/>
              <w:jc w:val="center"/>
              <w:rPr>
                <w:sz w:val="28"/>
                <w:szCs w:val="28"/>
              </w:rPr>
            </w:pPr>
            <w:r w:rsidRPr="006646C0">
              <w:rPr>
                <w:sz w:val="28"/>
                <w:szCs w:val="28"/>
              </w:rPr>
              <w:t>с</w:t>
            </w:r>
            <w:r w:rsidR="007E24FB" w:rsidRPr="006646C0">
              <w:rPr>
                <w:sz w:val="28"/>
                <w:szCs w:val="28"/>
              </w:rPr>
              <w:t>умма начисленных обязательств (выплат)</w:t>
            </w:r>
          </w:p>
        </w:tc>
      </w:tr>
      <w:tr w:rsidR="007E24FB" w:rsidRPr="006646C0" w:rsidTr="000C716D">
        <w:tc>
          <w:tcPr>
            <w:tcW w:w="69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t>4</w:t>
            </w:r>
          </w:p>
        </w:tc>
        <w:tc>
          <w:tcPr>
            <w:tcW w:w="13622" w:type="dxa"/>
            <w:gridSpan w:val="3"/>
            <w:tcBorders>
              <w:bottom w:val="nil"/>
            </w:tcBorders>
          </w:tcPr>
          <w:p w:rsidR="007E24FB" w:rsidRPr="006646C0" w:rsidRDefault="007E24FB" w:rsidP="007E24FB">
            <w:pPr>
              <w:pStyle w:val="ae"/>
              <w:spacing w:before="0" w:beforeAutospacing="0" w:after="0" w:afterAutospacing="0"/>
              <w:jc w:val="both"/>
              <w:rPr>
                <w:sz w:val="28"/>
                <w:szCs w:val="28"/>
              </w:rPr>
            </w:pPr>
            <w:r w:rsidRPr="006646C0">
              <w:rPr>
                <w:sz w:val="28"/>
                <w:szCs w:val="28"/>
              </w:rPr>
              <w:t>Расчеты по муниципальным контрактам (договорам) на выполнение работ, оказание услуг, поставку материальных ценностей</w:t>
            </w:r>
          </w:p>
        </w:tc>
      </w:tr>
      <w:tr w:rsidR="007E24FB" w:rsidRPr="006646C0" w:rsidTr="000C716D">
        <w:tc>
          <w:tcPr>
            <w:tcW w:w="690" w:type="dxa"/>
            <w:tcBorders>
              <w:top w:val="nil"/>
              <w:bottom w:val="nil"/>
            </w:tcBorders>
          </w:tcPr>
          <w:p w:rsidR="007E24FB" w:rsidRPr="006646C0" w:rsidRDefault="007E24FB" w:rsidP="007E24FB">
            <w:pPr>
              <w:rPr>
                <w:rFonts w:eastAsia="Calibri"/>
                <w:sz w:val="28"/>
                <w:szCs w:val="28"/>
                <w:lang w:eastAsia="en-US"/>
              </w:rPr>
            </w:pPr>
          </w:p>
        </w:tc>
        <w:tc>
          <w:tcPr>
            <w:tcW w:w="7810" w:type="dxa"/>
            <w:tcBorders>
              <w:top w:val="nil"/>
              <w:bottom w:val="nil"/>
            </w:tcBorders>
          </w:tcPr>
          <w:p w:rsidR="007E24FB" w:rsidRPr="006646C0" w:rsidRDefault="007E24FB" w:rsidP="007E24FB">
            <w:pPr>
              <w:widowControl w:val="0"/>
              <w:autoSpaceDE w:val="0"/>
              <w:autoSpaceDN w:val="0"/>
              <w:rPr>
                <w:sz w:val="28"/>
                <w:szCs w:val="28"/>
              </w:rPr>
            </w:pPr>
            <w:r w:rsidRPr="006646C0">
              <w:rPr>
                <w:sz w:val="28"/>
                <w:szCs w:val="28"/>
              </w:rPr>
              <w:t>Извещение об осуществлении закупки, приглашение принять участие в определении поставщика (подрядчика, исполнителя).</w:t>
            </w:r>
          </w:p>
          <w:p w:rsidR="007E24FB" w:rsidRPr="006646C0" w:rsidRDefault="007E24FB" w:rsidP="007E24FB">
            <w:pPr>
              <w:widowControl w:val="0"/>
              <w:autoSpaceDE w:val="0"/>
              <w:autoSpaceDN w:val="0"/>
              <w:rPr>
                <w:sz w:val="28"/>
                <w:szCs w:val="28"/>
              </w:rPr>
            </w:pPr>
            <w:r w:rsidRPr="006646C0">
              <w:rPr>
                <w:sz w:val="28"/>
                <w:szCs w:val="28"/>
              </w:rPr>
              <w:lastRenderedPageBreak/>
              <w:t>При необходимости ранее принятые бюджетные обязательства корректируются на основании заключенного контракта на сумму экономии</w:t>
            </w:r>
          </w:p>
        </w:tc>
        <w:tc>
          <w:tcPr>
            <w:tcW w:w="2694" w:type="dxa"/>
            <w:tcBorders>
              <w:top w:val="nil"/>
              <w:bottom w:val="nil"/>
            </w:tcBorders>
          </w:tcPr>
          <w:p w:rsidR="007E24FB" w:rsidRPr="006646C0" w:rsidRDefault="000C716D" w:rsidP="0070726F">
            <w:pPr>
              <w:widowControl w:val="0"/>
              <w:autoSpaceDE w:val="0"/>
              <w:autoSpaceDN w:val="0"/>
              <w:jc w:val="center"/>
              <w:rPr>
                <w:sz w:val="28"/>
                <w:szCs w:val="28"/>
              </w:rPr>
            </w:pPr>
            <w:r w:rsidRPr="006646C0">
              <w:rPr>
                <w:sz w:val="28"/>
                <w:szCs w:val="28"/>
              </w:rPr>
              <w:lastRenderedPageBreak/>
              <w:t>н</w:t>
            </w:r>
            <w:r w:rsidR="007E24FB" w:rsidRPr="006646C0">
              <w:rPr>
                <w:sz w:val="28"/>
                <w:szCs w:val="28"/>
              </w:rPr>
              <w:t xml:space="preserve">е позднее трех рабочих дней до дня направления </w:t>
            </w:r>
            <w:r w:rsidR="0070726F" w:rsidRPr="006646C0">
              <w:rPr>
                <w:sz w:val="28"/>
                <w:szCs w:val="28"/>
              </w:rPr>
              <w:lastRenderedPageBreak/>
              <w:t>и</w:t>
            </w:r>
            <w:r w:rsidR="007E24FB" w:rsidRPr="006646C0">
              <w:rPr>
                <w:sz w:val="28"/>
                <w:szCs w:val="28"/>
              </w:rPr>
              <w:t>звещения на размещение в ЕИС</w:t>
            </w:r>
          </w:p>
        </w:tc>
        <w:tc>
          <w:tcPr>
            <w:tcW w:w="3118" w:type="dxa"/>
            <w:tcBorders>
              <w:top w:val="nil"/>
              <w:bottom w:val="nil"/>
            </w:tcBorders>
          </w:tcPr>
          <w:p w:rsidR="007E24FB" w:rsidRPr="006646C0" w:rsidRDefault="000C716D" w:rsidP="000C716D">
            <w:pPr>
              <w:widowControl w:val="0"/>
              <w:autoSpaceDE w:val="0"/>
              <w:autoSpaceDN w:val="0"/>
              <w:jc w:val="center"/>
              <w:rPr>
                <w:sz w:val="28"/>
                <w:szCs w:val="28"/>
              </w:rPr>
            </w:pPr>
            <w:r w:rsidRPr="006646C0">
              <w:rPr>
                <w:sz w:val="28"/>
                <w:szCs w:val="28"/>
              </w:rPr>
              <w:lastRenderedPageBreak/>
              <w:t>н</w:t>
            </w:r>
            <w:r w:rsidR="007E24FB" w:rsidRPr="006646C0">
              <w:rPr>
                <w:sz w:val="28"/>
                <w:szCs w:val="28"/>
              </w:rPr>
              <w:t>ачальная (максимальная) цена контракта</w:t>
            </w:r>
          </w:p>
        </w:tc>
      </w:tr>
      <w:tr w:rsidR="007E24FB" w:rsidRPr="006646C0" w:rsidTr="000C716D">
        <w:tc>
          <w:tcPr>
            <w:tcW w:w="690" w:type="dxa"/>
            <w:tcBorders>
              <w:top w:val="nil"/>
              <w:bottom w:val="nil"/>
            </w:tcBorders>
          </w:tcPr>
          <w:p w:rsidR="007E24FB" w:rsidRPr="006646C0" w:rsidRDefault="007E24FB" w:rsidP="007E24FB">
            <w:pPr>
              <w:pStyle w:val="ae"/>
              <w:spacing w:before="0" w:beforeAutospacing="0" w:after="0" w:afterAutospacing="0"/>
              <w:jc w:val="both"/>
              <w:rPr>
                <w:sz w:val="28"/>
                <w:szCs w:val="28"/>
              </w:rPr>
            </w:pPr>
          </w:p>
        </w:tc>
        <w:tc>
          <w:tcPr>
            <w:tcW w:w="7810" w:type="dxa"/>
            <w:tcBorders>
              <w:top w:val="nil"/>
              <w:bottom w:val="nil"/>
            </w:tcBorders>
          </w:tcPr>
          <w:p w:rsidR="007E24FB" w:rsidRPr="006646C0" w:rsidRDefault="007E24FB" w:rsidP="007E24FB">
            <w:pPr>
              <w:widowControl w:val="0"/>
              <w:autoSpaceDE w:val="0"/>
              <w:autoSpaceDN w:val="0"/>
              <w:rPr>
                <w:sz w:val="28"/>
                <w:szCs w:val="28"/>
              </w:rPr>
            </w:pPr>
            <w:r w:rsidRPr="006646C0">
              <w:rPr>
                <w:sz w:val="28"/>
                <w:szCs w:val="28"/>
              </w:rPr>
              <w:t>Муниципальные контракты, заключенные путем проведения конкурсных процедур</w:t>
            </w:r>
          </w:p>
        </w:tc>
        <w:tc>
          <w:tcPr>
            <w:tcW w:w="2694" w:type="dxa"/>
            <w:tcBorders>
              <w:top w:val="nil"/>
              <w:bottom w:val="nil"/>
            </w:tcBorders>
          </w:tcPr>
          <w:p w:rsidR="007E24FB" w:rsidRPr="006646C0" w:rsidRDefault="000C716D" w:rsidP="000C716D">
            <w:pPr>
              <w:widowControl w:val="0"/>
              <w:autoSpaceDE w:val="0"/>
              <w:autoSpaceDN w:val="0"/>
              <w:jc w:val="center"/>
              <w:rPr>
                <w:sz w:val="28"/>
                <w:szCs w:val="28"/>
              </w:rPr>
            </w:pPr>
            <w:r w:rsidRPr="006646C0">
              <w:rPr>
                <w:sz w:val="28"/>
                <w:szCs w:val="28"/>
              </w:rPr>
              <w:t>д</w:t>
            </w:r>
            <w:r w:rsidR="007E24FB" w:rsidRPr="006646C0">
              <w:rPr>
                <w:sz w:val="28"/>
                <w:szCs w:val="28"/>
              </w:rPr>
              <w:t>ата подписания контракта</w:t>
            </w:r>
          </w:p>
        </w:tc>
        <w:tc>
          <w:tcPr>
            <w:tcW w:w="3118" w:type="dxa"/>
            <w:tcBorders>
              <w:top w:val="nil"/>
              <w:bottom w:val="nil"/>
            </w:tcBorders>
          </w:tcPr>
          <w:p w:rsidR="007E24FB" w:rsidRPr="006646C0" w:rsidRDefault="000C716D" w:rsidP="000C716D">
            <w:pPr>
              <w:widowControl w:val="0"/>
              <w:autoSpaceDE w:val="0"/>
              <w:autoSpaceDN w:val="0"/>
              <w:jc w:val="center"/>
              <w:rPr>
                <w:sz w:val="28"/>
                <w:szCs w:val="28"/>
              </w:rPr>
            </w:pPr>
            <w:r w:rsidRPr="006646C0">
              <w:rPr>
                <w:sz w:val="28"/>
                <w:szCs w:val="28"/>
              </w:rPr>
              <w:t>с</w:t>
            </w:r>
            <w:r w:rsidR="007E24FB" w:rsidRPr="006646C0">
              <w:rPr>
                <w:sz w:val="28"/>
                <w:szCs w:val="28"/>
              </w:rPr>
              <w:t>умма заключенного контракта (с учетом финансовых периодов, в течение которых контракт подлежит исполнению)</w:t>
            </w:r>
          </w:p>
        </w:tc>
      </w:tr>
      <w:tr w:rsidR="007E24FB" w:rsidRPr="006646C0" w:rsidTr="000C716D">
        <w:tc>
          <w:tcPr>
            <w:tcW w:w="690" w:type="dxa"/>
            <w:tcBorders>
              <w:top w:val="nil"/>
              <w:bottom w:val="nil"/>
            </w:tcBorders>
          </w:tcPr>
          <w:p w:rsidR="007E24FB" w:rsidRPr="006646C0" w:rsidRDefault="007E24FB" w:rsidP="007E24FB">
            <w:pPr>
              <w:pStyle w:val="ae"/>
              <w:spacing w:before="0" w:beforeAutospacing="0" w:after="0" w:afterAutospacing="0"/>
              <w:jc w:val="both"/>
              <w:rPr>
                <w:sz w:val="28"/>
                <w:szCs w:val="28"/>
              </w:rPr>
            </w:pPr>
          </w:p>
        </w:tc>
        <w:tc>
          <w:tcPr>
            <w:tcW w:w="7810" w:type="dxa"/>
            <w:tcBorders>
              <w:top w:val="nil"/>
              <w:bottom w:val="nil"/>
            </w:tcBorders>
          </w:tcPr>
          <w:p w:rsidR="007E24FB" w:rsidRPr="006646C0" w:rsidRDefault="007E24FB" w:rsidP="0070726F">
            <w:pPr>
              <w:widowControl w:val="0"/>
              <w:autoSpaceDE w:val="0"/>
              <w:autoSpaceDN w:val="0"/>
              <w:jc w:val="both"/>
              <w:rPr>
                <w:sz w:val="28"/>
                <w:szCs w:val="28"/>
              </w:rPr>
            </w:pPr>
            <w:r w:rsidRPr="006646C0">
              <w:rPr>
                <w:sz w:val="28"/>
                <w:szCs w:val="28"/>
              </w:rPr>
              <w:t xml:space="preserve">Договоры на поставку продукции, выполнение работ, оказание услуг, заключенные без проведения конкурсных процедур закупок, в том числе с единственным поставщиком, Бухгалтерская справка </w:t>
            </w:r>
            <w:hyperlink r:id="rId80" w:history="1">
              <w:r w:rsidRPr="006646C0">
                <w:rPr>
                  <w:sz w:val="28"/>
                  <w:szCs w:val="28"/>
                </w:rPr>
                <w:t>(ф. 0504833)</w:t>
              </w:r>
            </w:hyperlink>
          </w:p>
        </w:tc>
        <w:tc>
          <w:tcPr>
            <w:tcW w:w="2694" w:type="dxa"/>
            <w:tcBorders>
              <w:top w:val="nil"/>
              <w:bottom w:val="nil"/>
            </w:tcBorders>
          </w:tcPr>
          <w:p w:rsidR="007E24FB" w:rsidRPr="006646C0" w:rsidRDefault="000C716D" w:rsidP="000C716D">
            <w:pPr>
              <w:widowControl w:val="0"/>
              <w:autoSpaceDE w:val="0"/>
              <w:autoSpaceDN w:val="0"/>
              <w:jc w:val="center"/>
              <w:rPr>
                <w:sz w:val="28"/>
                <w:szCs w:val="28"/>
              </w:rPr>
            </w:pPr>
            <w:r w:rsidRPr="006646C0">
              <w:rPr>
                <w:sz w:val="28"/>
                <w:szCs w:val="28"/>
              </w:rPr>
              <w:t>д</w:t>
            </w:r>
            <w:r w:rsidR="007E24FB" w:rsidRPr="006646C0">
              <w:rPr>
                <w:sz w:val="28"/>
                <w:szCs w:val="28"/>
              </w:rPr>
              <w:t>ата подписания договора</w:t>
            </w:r>
          </w:p>
        </w:tc>
        <w:tc>
          <w:tcPr>
            <w:tcW w:w="3118" w:type="dxa"/>
            <w:tcBorders>
              <w:top w:val="nil"/>
              <w:bottom w:val="nil"/>
            </w:tcBorders>
          </w:tcPr>
          <w:p w:rsidR="0070726F" w:rsidRPr="006646C0" w:rsidRDefault="000C716D" w:rsidP="000C716D">
            <w:pPr>
              <w:widowControl w:val="0"/>
              <w:autoSpaceDE w:val="0"/>
              <w:autoSpaceDN w:val="0"/>
              <w:jc w:val="center"/>
              <w:rPr>
                <w:sz w:val="28"/>
                <w:szCs w:val="28"/>
              </w:rPr>
            </w:pPr>
            <w:r w:rsidRPr="006646C0">
              <w:rPr>
                <w:sz w:val="28"/>
                <w:szCs w:val="28"/>
              </w:rPr>
              <w:t>с</w:t>
            </w:r>
            <w:r w:rsidR="007E24FB" w:rsidRPr="006646C0">
              <w:rPr>
                <w:sz w:val="28"/>
                <w:szCs w:val="28"/>
              </w:rPr>
              <w:t>умма заключенного до</w:t>
            </w:r>
          </w:p>
          <w:p w:rsidR="0070726F" w:rsidRPr="006646C0" w:rsidRDefault="007E24FB" w:rsidP="000C716D">
            <w:pPr>
              <w:widowControl w:val="0"/>
              <w:autoSpaceDE w:val="0"/>
              <w:autoSpaceDN w:val="0"/>
              <w:jc w:val="center"/>
              <w:rPr>
                <w:sz w:val="28"/>
                <w:szCs w:val="28"/>
              </w:rPr>
            </w:pPr>
            <w:r w:rsidRPr="006646C0">
              <w:rPr>
                <w:sz w:val="28"/>
                <w:szCs w:val="28"/>
              </w:rPr>
              <w:t xml:space="preserve">говора (с учетом </w:t>
            </w:r>
            <w:proofErr w:type="spellStart"/>
            <w:r w:rsidRPr="006646C0">
              <w:rPr>
                <w:sz w:val="28"/>
                <w:szCs w:val="28"/>
              </w:rPr>
              <w:t>финан</w:t>
            </w:r>
            <w:proofErr w:type="spellEnd"/>
          </w:p>
          <w:p w:rsidR="0070726F" w:rsidRPr="006646C0" w:rsidRDefault="007E24FB" w:rsidP="000C716D">
            <w:pPr>
              <w:widowControl w:val="0"/>
              <w:autoSpaceDE w:val="0"/>
              <w:autoSpaceDN w:val="0"/>
              <w:jc w:val="center"/>
              <w:rPr>
                <w:sz w:val="28"/>
                <w:szCs w:val="28"/>
              </w:rPr>
            </w:pPr>
            <w:proofErr w:type="spellStart"/>
            <w:r w:rsidRPr="006646C0">
              <w:rPr>
                <w:sz w:val="28"/>
                <w:szCs w:val="28"/>
              </w:rPr>
              <w:t>совых</w:t>
            </w:r>
            <w:proofErr w:type="spellEnd"/>
            <w:r w:rsidRPr="006646C0">
              <w:rPr>
                <w:sz w:val="28"/>
                <w:szCs w:val="28"/>
              </w:rPr>
              <w:t xml:space="preserve"> периодов, в </w:t>
            </w:r>
            <w:proofErr w:type="spellStart"/>
            <w:r w:rsidRPr="006646C0">
              <w:rPr>
                <w:sz w:val="28"/>
                <w:szCs w:val="28"/>
              </w:rPr>
              <w:t>тече</w:t>
            </w:r>
            <w:proofErr w:type="spellEnd"/>
          </w:p>
          <w:p w:rsidR="007E24FB" w:rsidRPr="006646C0" w:rsidRDefault="007E24FB" w:rsidP="000C716D">
            <w:pPr>
              <w:widowControl w:val="0"/>
              <w:autoSpaceDE w:val="0"/>
              <w:autoSpaceDN w:val="0"/>
              <w:jc w:val="center"/>
              <w:rPr>
                <w:sz w:val="28"/>
                <w:szCs w:val="28"/>
              </w:rPr>
            </w:pPr>
            <w:proofErr w:type="spellStart"/>
            <w:r w:rsidRPr="006646C0">
              <w:rPr>
                <w:sz w:val="28"/>
                <w:szCs w:val="28"/>
              </w:rPr>
              <w:t>ние</w:t>
            </w:r>
            <w:proofErr w:type="spellEnd"/>
            <w:r w:rsidRPr="006646C0">
              <w:rPr>
                <w:sz w:val="28"/>
                <w:szCs w:val="28"/>
              </w:rPr>
              <w:t xml:space="preserve"> которых контракт подлежит исполнению)</w:t>
            </w:r>
          </w:p>
        </w:tc>
      </w:tr>
      <w:tr w:rsidR="007E24FB" w:rsidRPr="006646C0" w:rsidTr="000C716D">
        <w:tc>
          <w:tcPr>
            <w:tcW w:w="690" w:type="dxa"/>
            <w:tcBorders>
              <w:top w:val="nil"/>
            </w:tcBorders>
          </w:tcPr>
          <w:p w:rsidR="007E24FB" w:rsidRPr="006646C0" w:rsidRDefault="007E24FB" w:rsidP="007E24FB">
            <w:pPr>
              <w:pStyle w:val="ae"/>
              <w:spacing w:before="0" w:beforeAutospacing="0" w:after="0" w:afterAutospacing="0"/>
              <w:jc w:val="both"/>
              <w:rPr>
                <w:sz w:val="28"/>
                <w:szCs w:val="28"/>
              </w:rPr>
            </w:pPr>
          </w:p>
        </w:tc>
        <w:tc>
          <w:tcPr>
            <w:tcW w:w="7810" w:type="dxa"/>
            <w:tcBorders>
              <w:top w:val="nil"/>
            </w:tcBorders>
          </w:tcPr>
          <w:p w:rsidR="007E24FB" w:rsidRPr="006646C0" w:rsidRDefault="007E24FB" w:rsidP="0070726F">
            <w:pPr>
              <w:widowControl w:val="0"/>
              <w:autoSpaceDE w:val="0"/>
              <w:autoSpaceDN w:val="0"/>
              <w:jc w:val="both"/>
              <w:rPr>
                <w:sz w:val="28"/>
                <w:szCs w:val="28"/>
              </w:rPr>
            </w:pPr>
            <w:r w:rsidRPr="006646C0">
              <w:rPr>
                <w:sz w:val="28"/>
                <w:szCs w:val="28"/>
              </w:rPr>
              <w:t>В случае если по условиям договора (контракта) принятие обязательств производится по факту поставки товаров (выполнения работ, оказания услуг), - накладные, акты выполненных работ (оказанных услуг), акты приема-передачи</w:t>
            </w:r>
          </w:p>
        </w:tc>
        <w:tc>
          <w:tcPr>
            <w:tcW w:w="2694" w:type="dxa"/>
            <w:tcBorders>
              <w:top w:val="nil"/>
            </w:tcBorders>
          </w:tcPr>
          <w:p w:rsidR="007E24FB" w:rsidRPr="006646C0" w:rsidRDefault="000C716D" w:rsidP="000C716D">
            <w:pPr>
              <w:widowControl w:val="0"/>
              <w:autoSpaceDE w:val="0"/>
              <w:autoSpaceDN w:val="0"/>
              <w:jc w:val="center"/>
              <w:rPr>
                <w:sz w:val="28"/>
                <w:szCs w:val="28"/>
              </w:rPr>
            </w:pPr>
            <w:r w:rsidRPr="006646C0">
              <w:rPr>
                <w:sz w:val="28"/>
                <w:szCs w:val="28"/>
              </w:rPr>
              <w:t>д</w:t>
            </w:r>
            <w:r w:rsidR="007E24FB" w:rsidRPr="006646C0">
              <w:rPr>
                <w:sz w:val="28"/>
                <w:szCs w:val="28"/>
              </w:rPr>
              <w:t>ата поставки товаров (выполнения работ, оказания услуг)</w:t>
            </w:r>
          </w:p>
        </w:tc>
        <w:tc>
          <w:tcPr>
            <w:tcW w:w="3118" w:type="dxa"/>
            <w:tcBorders>
              <w:top w:val="nil"/>
            </w:tcBorders>
          </w:tcPr>
          <w:p w:rsidR="007E24FB" w:rsidRPr="006646C0" w:rsidRDefault="000C716D" w:rsidP="000C716D">
            <w:pPr>
              <w:widowControl w:val="0"/>
              <w:autoSpaceDE w:val="0"/>
              <w:autoSpaceDN w:val="0"/>
              <w:jc w:val="center"/>
              <w:rPr>
                <w:sz w:val="28"/>
                <w:szCs w:val="28"/>
              </w:rPr>
            </w:pPr>
            <w:r w:rsidRPr="006646C0">
              <w:rPr>
                <w:sz w:val="28"/>
                <w:szCs w:val="28"/>
              </w:rPr>
              <w:t>с</w:t>
            </w:r>
            <w:r w:rsidR="007E24FB" w:rsidRPr="006646C0">
              <w:rPr>
                <w:sz w:val="28"/>
                <w:szCs w:val="28"/>
              </w:rPr>
              <w:t>умма подписанных накладных, актов</w:t>
            </w:r>
          </w:p>
        </w:tc>
      </w:tr>
      <w:tr w:rsidR="007E24FB" w:rsidRPr="006646C0" w:rsidTr="0070726F">
        <w:tc>
          <w:tcPr>
            <w:tcW w:w="69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t>5</w:t>
            </w:r>
          </w:p>
        </w:tc>
        <w:tc>
          <w:tcPr>
            <w:tcW w:w="13622" w:type="dxa"/>
            <w:gridSpan w:val="3"/>
            <w:tcBorders>
              <w:bottom w:val="nil"/>
            </w:tcBorders>
          </w:tcPr>
          <w:p w:rsidR="007E24FB" w:rsidRPr="006646C0" w:rsidRDefault="007E24FB" w:rsidP="007E24FB">
            <w:pPr>
              <w:widowControl w:val="0"/>
              <w:autoSpaceDE w:val="0"/>
              <w:autoSpaceDN w:val="0"/>
              <w:rPr>
                <w:sz w:val="28"/>
                <w:szCs w:val="28"/>
              </w:rPr>
            </w:pPr>
            <w:r w:rsidRPr="006646C0">
              <w:rPr>
                <w:sz w:val="28"/>
                <w:szCs w:val="28"/>
              </w:rPr>
              <w:t>Обязательства по контрактам (договорам), принятые в прошлые годы и не исполненные по состоянию на начало текущего финансового года, подлежащие исполнению в текущем финансовом году</w:t>
            </w:r>
          </w:p>
        </w:tc>
      </w:tr>
      <w:tr w:rsidR="007E24FB" w:rsidRPr="006646C0" w:rsidTr="0070726F">
        <w:tc>
          <w:tcPr>
            <w:tcW w:w="690" w:type="dxa"/>
            <w:tcBorders>
              <w:top w:val="nil"/>
            </w:tcBorders>
          </w:tcPr>
          <w:p w:rsidR="007E24FB" w:rsidRPr="006646C0" w:rsidRDefault="007E24FB" w:rsidP="007E24FB">
            <w:pPr>
              <w:rPr>
                <w:rFonts w:eastAsia="Calibri"/>
                <w:sz w:val="28"/>
                <w:szCs w:val="28"/>
                <w:lang w:eastAsia="en-US"/>
              </w:rPr>
            </w:pPr>
          </w:p>
        </w:tc>
        <w:tc>
          <w:tcPr>
            <w:tcW w:w="7810" w:type="dxa"/>
            <w:tcBorders>
              <w:top w:val="nil"/>
            </w:tcBorders>
          </w:tcPr>
          <w:p w:rsidR="007E24FB" w:rsidRPr="006646C0" w:rsidRDefault="007E24FB" w:rsidP="007E24FB">
            <w:pPr>
              <w:widowControl w:val="0"/>
              <w:autoSpaceDE w:val="0"/>
              <w:autoSpaceDN w:val="0"/>
              <w:rPr>
                <w:sz w:val="28"/>
                <w:szCs w:val="28"/>
              </w:rPr>
            </w:pPr>
            <w:r w:rsidRPr="006646C0">
              <w:rPr>
                <w:sz w:val="28"/>
                <w:szCs w:val="28"/>
              </w:rPr>
              <w:t>Заключенные контракты, договоры, акты сверки взаимных расчетов по состоянию на начало текущего финансового года</w:t>
            </w:r>
          </w:p>
        </w:tc>
        <w:tc>
          <w:tcPr>
            <w:tcW w:w="2694" w:type="dxa"/>
            <w:tcBorders>
              <w:top w:val="nil"/>
            </w:tcBorders>
          </w:tcPr>
          <w:p w:rsidR="007E24FB" w:rsidRPr="006646C0" w:rsidRDefault="000C716D" w:rsidP="000C716D">
            <w:pPr>
              <w:widowControl w:val="0"/>
              <w:autoSpaceDE w:val="0"/>
              <w:autoSpaceDN w:val="0"/>
              <w:jc w:val="center"/>
              <w:rPr>
                <w:sz w:val="28"/>
                <w:szCs w:val="28"/>
              </w:rPr>
            </w:pPr>
            <w:r w:rsidRPr="006646C0">
              <w:rPr>
                <w:sz w:val="28"/>
                <w:szCs w:val="28"/>
              </w:rPr>
              <w:t>н</w:t>
            </w:r>
            <w:r w:rsidR="007E24FB" w:rsidRPr="006646C0">
              <w:rPr>
                <w:sz w:val="28"/>
                <w:szCs w:val="28"/>
              </w:rPr>
              <w:t>ачало текущего финансового года</w:t>
            </w:r>
          </w:p>
        </w:tc>
        <w:tc>
          <w:tcPr>
            <w:tcW w:w="3118" w:type="dxa"/>
            <w:tcBorders>
              <w:top w:val="nil"/>
            </w:tcBorders>
          </w:tcPr>
          <w:p w:rsidR="007E24FB" w:rsidRPr="006646C0" w:rsidRDefault="000C716D" w:rsidP="000C716D">
            <w:pPr>
              <w:widowControl w:val="0"/>
              <w:autoSpaceDE w:val="0"/>
              <w:autoSpaceDN w:val="0"/>
              <w:jc w:val="center"/>
              <w:rPr>
                <w:sz w:val="28"/>
                <w:szCs w:val="28"/>
              </w:rPr>
            </w:pPr>
            <w:r w:rsidRPr="006646C0">
              <w:rPr>
                <w:sz w:val="28"/>
                <w:szCs w:val="28"/>
              </w:rPr>
              <w:t>с</w:t>
            </w:r>
            <w:r w:rsidR="007E24FB" w:rsidRPr="006646C0">
              <w:rPr>
                <w:sz w:val="28"/>
                <w:szCs w:val="28"/>
              </w:rPr>
              <w:t>умма не исполненных по условиям контракта (договора) обязательств</w:t>
            </w:r>
          </w:p>
        </w:tc>
      </w:tr>
      <w:tr w:rsidR="007E24FB" w:rsidRPr="006646C0" w:rsidTr="00D26934">
        <w:tc>
          <w:tcPr>
            <w:tcW w:w="690" w:type="dxa"/>
          </w:tcPr>
          <w:p w:rsidR="007E24FB" w:rsidRPr="006646C0" w:rsidRDefault="007E24FB" w:rsidP="007E24FB">
            <w:pPr>
              <w:widowControl w:val="0"/>
              <w:autoSpaceDE w:val="0"/>
              <w:autoSpaceDN w:val="0"/>
              <w:jc w:val="center"/>
              <w:rPr>
                <w:sz w:val="28"/>
                <w:szCs w:val="28"/>
              </w:rPr>
            </w:pPr>
            <w:r w:rsidRPr="006646C0">
              <w:rPr>
                <w:sz w:val="28"/>
                <w:szCs w:val="28"/>
              </w:rPr>
              <w:t>6</w:t>
            </w:r>
          </w:p>
        </w:tc>
        <w:tc>
          <w:tcPr>
            <w:tcW w:w="13622" w:type="dxa"/>
            <w:gridSpan w:val="3"/>
          </w:tcPr>
          <w:p w:rsidR="007E24FB" w:rsidRPr="006646C0" w:rsidRDefault="007E24FB" w:rsidP="007E24FB">
            <w:pPr>
              <w:widowControl w:val="0"/>
              <w:autoSpaceDE w:val="0"/>
              <w:autoSpaceDN w:val="0"/>
              <w:rPr>
                <w:sz w:val="28"/>
                <w:szCs w:val="28"/>
              </w:rPr>
            </w:pPr>
            <w:r w:rsidRPr="006646C0">
              <w:rPr>
                <w:sz w:val="28"/>
                <w:szCs w:val="28"/>
              </w:rPr>
              <w:t>Расчеты по налогам и иным платежам в бюджеты</w:t>
            </w:r>
          </w:p>
        </w:tc>
      </w:tr>
      <w:tr w:rsidR="007E24FB" w:rsidRPr="006646C0" w:rsidTr="00D26934">
        <w:tc>
          <w:tcPr>
            <w:tcW w:w="690" w:type="dxa"/>
          </w:tcPr>
          <w:p w:rsidR="007E24FB" w:rsidRPr="006646C0" w:rsidRDefault="007E24FB" w:rsidP="007E24FB">
            <w:pPr>
              <w:rPr>
                <w:rFonts w:eastAsia="Calibri"/>
                <w:sz w:val="28"/>
                <w:szCs w:val="28"/>
                <w:lang w:eastAsia="en-US"/>
              </w:rPr>
            </w:pPr>
          </w:p>
        </w:tc>
        <w:tc>
          <w:tcPr>
            <w:tcW w:w="7810" w:type="dxa"/>
          </w:tcPr>
          <w:p w:rsidR="007E24FB" w:rsidRPr="006646C0" w:rsidRDefault="007E24FB" w:rsidP="007E24FB">
            <w:pPr>
              <w:widowControl w:val="0"/>
              <w:autoSpaceDE w:val="0"/>
              <w:autoSpaceDN w:val="0"/>
              <w:rPr>
                <w:sz w:val="28"/>
                <w:szCs w:val="28"/>
              </w:rPr>
            </w:pPr>
            <w:r w:rsidRPr="006646C0">
              <w:rPr>
                <w:sz w:val="28"/>
                <w:szCs w:val="28"/>
              </w:rPr>
              <w:t>Декларации, налоговые регистры</w:t>
            </w:r>
          </w:p>
        </w:tc>
        <w:tc>
          <w:tcPr>
            <w:tcW w:w="2694" w:type="dxa"/>
          </w:tcPr>
          <w:p w:rsidR="007E24FB" w:rsidRPr="006646C0" w:rsidRDefault="000C716D" w:rsidP="000C716D">
            <w:pPr>
              <w:widowControl w:val="0"/>
              <w:autoSpaceDE w:val="0"/>
              <w:autoSpaceDN w:val="0"/>
              <w:jc w:val="center"/>
              <w:rPr>
                <w:sz w:val="28"/>
                <w:szCs w:val="28"/>
              </w:rPr>
            </w:pPr>
            <w:r w:rsidRPr="006646C0">
              <w:rPr>
                <w:sz w:val="28"/>
                <w:szCs w:val="28"/>
              </w:rPr>
              <w:t xml:space="preserve">не позднее </w:t>
            </w:r>
            <w:r w:rsidR="0070726F" w:rsidRPr="006646C0">
              <w:rPr>
                <w:sz w:val="28"/>
                <w:szCs w:val="28"/>
              </w:rPr>
              <w:t>последнего</w:t>
            </w:r>
            <w:r w:rsidR="007E24FB" w:rsidRPr="006646C0">
              <w:rPr>
                <w:sz w:val="28"/>
                <w:szCs w:val="28"/>
              </w:rPr>
              <w:t xml:space="preserve"> дня текущего квартала (ежеквартально)</w:t>
            </w:r>
          </w:p>
        </w:tc>
        <w:tc>
          <w:tcPr>
            <w:tcW w:w="3118" w:type="dxa"/>
          </w:tcPr>
          <w:p w:rsidR="007E24FB" w:rsidRPr="006646C0" w:rsidRDefault="000C716D" w:rsidP="000C716D">
            <w:pPr>
              <w:widowControl w:val="0"/>
              <w:autoSpaceDE w:val="0"/>
              <w:autoSpaceDN w:val="0"/>
              <w:jc w:val="center"/>
              <w:rPr>
                <w:sz w:val="28"/>
                <w:szCs w:val="28"/>
              </w:rPr>
            </w:pPr>
            <w:r w:rsidRPr="006646C0">
              <w:rPr>
                <w:sz w:val="28"/>
                <w:szCs w:val="28"/>
              </w:rPr>
              <w:t>с</w:t>
            </w:r>
            <w:r w:rsidR="007E24FB" w:rsidRPr="006646C0">
              <w:rPr>
                <w:sz w:val="28"/>
                <w:szCs w:val="28"/>
              </w:rPr>
              <w:t>умма начисленных обязательств (платежей)</w:t>
            </w:r>
          </w:p>
        </w:tc>
      </w:tr>
      <w:tr w:rsidR="007E24FB" w:rsidRPr="006646C0" w:rsidTr="0070726F">
        <w:tc>
          <w:tcPr>
            <w:tcW w:w="69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lastRenderedPageBreak/>
              <w:t>7</w:t>
            </w:r>
          </w:p>
        </w:tc>
        <w:tc>
          <w:tcPr>
            <w:tcW w:w="781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t>Расчеты по уплате штрафных санкций, пеней, неустоек</w:t>
            </w:r>
          </w:p>
        </w:tc>
        <w:tc>
          <w:tcPr>
            <w:tcW w:w="2694" w:type="dxa"/>
            <w:tcBorders>
              <w:bottom w:val="nil"/>
            </w:tcBorders>
          </w:tcPr>
          <w:p w:rsidR="007E24FB" w:rsidRPr="006646C0" w:rsidRDefault="007E24FB" w:rsidP="007E24FB">
            <w:pPr>
              <w:widowControl w:val="0"/>
              <w:autoSpaceDE w:val="0"/>
              <w:autoSpaceDN w:val="0"/>
              <w:rPr>
                <w:sz w:val="28"/>
                <w:szCs w:val="28"/>
              </w:rPr>
            </w:pPr>
          </w:p>
        </w:tc>
        <w:tc>
          <w:tcPr>
            <w:tcW w:w="3118" w:type="dxa"/>
            <w:tcBorders>
              <w:bottom w:val="nil"/>
            </w:tcBorders>
          </w:tcPr>
          <w:p w:rsidR="007E24FB" w:rsidRPr="006646C0" w:rsidRDefault="007E24FB" w:rsidP="007E24FB">
            <w:pPr>
              <w:widowControl w:val="0"/>
              <w:autoSpaceDE w:val="0"/>
              <w:autoSpaceDN w:val="0"/>
              <w:rPr>
                <w:sz w:val="28"/>
                <w:szCs w:val="28"/>
              </w:rPr>
            </w:pPr>
          </w:p>
        </w:tc>
      </w:tr>
      <w:tr w:rsidR="007E24FB" w:rsidRPr="006646C0" w:rsidTr="0070726F">
        <w:tc>
          <w:tcPr>
            <w:tcW w:w="690" w:type="dxa"/>
            <w:tcBorders>
              <w:top w:val="nil"/>
            </w:tcBorders>
          </w:tcPr>
          <w:p w:rsidR="007E24FB" w:rsidRPr="006646C0" w:rsidRDefault="007E24FB" w:rsidP="007E24FB">
            <w:pPr>
              <w:rPr>
                <w:rFonts w:eastAsia="Calibri"/>
                <w:sz w:val="28"/>
                <w:szCs w:val="28"/>
                <w:lang w:eastAsia="en-US"/>
              </w:rPr>
            </w:pPr>
          </w:p>
        </w:tc>
        <w:tc>
          <w:tcPr>
            <w:tcW w:w="7810" w:type="dxa"/>
            <w:tcBorders>
              <w:top w:val="nil"/>
            </w:tcBorders>
          </w:tcPr>
          <w:p w:rsidR="007E24FB" w:rsidRPr="006646C0" w:rsidRDefault="007E24FB" w:rsidP="007E24FB">
            <w:pPr>
              <w:widowControl w:val="0"/>
              <w:autoSpaceDE w:val="0"/>
              <w:autoSpaceDN w:val="0"/>
              <w:rPr>
                <w:sz w:val="28"/>
                <w:szCs w:val="28"/>
              </w:rPr>
            </w:pPr>
            <w:r w:rsidRPr="006646C0">
              <w:rPr>
                <w:sz w:val="28"/>
                <w:szCs w:val="28"/>
              </w:rPr>
              <w:t xml:space="preserve">Акты, решения, распоряжения, требования об уплате, Бухгалтерская справка </w:t>
            </w:r>
            <w:hyperlink r:id="rId81" w:history="1">
              <w:r w:rsidRPr="006646C0">
                <w:rPr>
                  <w:sz w:val="28"/>
                  <w:szCs w:val="28"/>
                </w:rPr>
                <w:t>(ф. 0504833)</w:t>
              </w:r>
            </w:hyperlink>
            <w:r w:rsidRPr="006646C0">
              <w:rPr>
                <w:sz w:val="28"/>
                <w:szCs w:val="28"/>
              </w:rPr>
              <w:t xml:space="preserve"> с приложением расчетов</w:t>
            </w:r>
          </w:p>
        </w:tc>
        <w:tc>
          <w:tcPr>
            <w:tcW w:w="2694" w:type="dxa"/>
            <w:tcBorders>
              <w:top w:val="nil"/>
            </w:tcBorders>
          </w:tcPr>
          <w:p w:rsidR="007E24FB" w:rsidRPr="006646C0" w:rsidRDefault="00AC59DF" w:rsidP="00AC59DF">
            <w:pPr>
              <w:widowControl w:val="0"/>
              <w:autoSpaceDE w:val="0"/>
              <w:autoSpaceDN w:val="0"/>
              <w:jc w:val="center"/>
              <w:rPr>
                <w:sz w:val="28"/>
                <w:szCs w:val="28"/>
              </w:rPr>
            </w:pPr>
            <w:r w:rsidRPr="006646C0">
              <w:rPr>
                <w:sz w:val="28"/>
                <w:szCs w:val="28"/>
              </w:rPr>
              <w:t>д</w:t>
            </w:r>
            <w:r w:rsidR="007E24FB" w:rsidRPr="006646C0">
              <w:rPr>
                <w:sz w:val="28"/>
                <w:szCs w:val="28"/>
              </w:rPr>
              <w:t>ата поступления требований бухгалтеру</w:t>
            </w:r>
          </w:p>
        </w:tc>
        <w:tc>
          <w:tcPr>
            <w:tcW w:w="3118" w:type="dxa"/>
            <w:tcBorders>
              <w:top w:val="nil"/>
            </w:tcBorders>
          </w:tcPr>
          <w:p w:rsidR="007E24FB" w:rsidRPr="006646C0" w:rsidRDefault="00AC59DF" w:rsidP="00AC59DF">
            <w:pPr>
              <w:widowControl w:val="0"/>
              <w:autoSpaceDE w:val="0"/>
              <w:autoSpaceDN w:val="0"/>
              <w:jc w:val="center"/>
              <w:rPr>
                <w:sz w:val="28"/>
                <w:szCs w:val="28"/>
              </w:rPr>
            </w:pPr>
            <w:r w:rsidRPr="006646C0">
              <w:rPr>
                <w:sz w:val="28"/>
                <w:szCs w:val="28"/>
              </w:rPr>
              <w:t>с</w:t>
            </w:r>
            <w:r w:rsidR="007E24FB" w:rsidRPr="006646C0">
              <w:rPr>
                <w:sz w:val="28"/>
                <w:szCs w:val="28"/>
              </w:rPr>
              <w:t>умма начисленных обязательств (платежей)</w:t>
            </w:r>
          </w:p>
        </w:tc>
      </w:tr>
      <w:tr w:rsidR="007E24FB" w:rsidRPr="006646C0" w:rsidTr="0070726F">
        <w:tc>
          <w:tcPr>
            <w:tcW w:w="690" w:type="dxa"/>
            <w:tcBorders>
              <w:bottom w:val="nil"/>
            </w:tcBorders>
          </w:tcPr>
          <w:p w:rsidR="007E24FB" w:rsidRPr="006646C0" w:rsidRDefault="007E24FB" w:rsidP="007E24FB">
            <w:pPr>
              <w:widowControl w:val="0"/>
              <w:autoSpaceDE w:val="0"/>
              <w:autoSpaceDN w:val="0"/>
              <w:jc w:val="center"/>
              <w:rPr>
                <w:sz w:val="28"/>
                <w:szCs w:val="28"/>
              </w:rPr>
            </w:pPr>
            <w:r w:rsidRPr="006646C0">
              <w:rPr>
                <w:sz w:val="28"/>
                <w:szCs w:val="28"/>
              </w:rPr>
              <w:t>8</w:t>
            </w:r>
          </w:p>
        </w:tc>
        <w:tc>
          <w:tcPr>
            <w:tcW w:w="13622" w:type="dxa"/>
            <w:gridSpan w:val="3"/>
            <w:tcBorders>
              <w:bottom w:val="nil"/>
            </w:tcBorders>
          </w:tcPr>
          <w:p w:rsidR="007E24FB" w:rsidRPr="006646C0" w:rsidRDefault="007E24FB" w:rsidP="007E24FB">
            <w:pPr>
              <w:widowControl w:val="0"/>
              <w:autoSpaceDE w:val="0"/>
              <w:autoSpaceDN w:val="0"/>
              <w:rPr>
                <w:sz w:val="28"/>
                <w:szCs w:val="28"/>
              </w:rPr>
            </w:pPr>
            <w:r w:rsidRPr="006646C0">
              <w:rPr>
                <w:sz w:val="28"/>
                <w:szCs w:val="28"/>
              </w:rPr>
              <w:t>Обязательства по возмещению вреда, причиненного администрацией при осуществлении деятельности</w:t>
            </w:r>
          </w:p>
        </w:tc>
      </w:tr>
      <w:tr w:rsidR="007E24FB" w:rsidRPr="006646C0" w:rsidTr="0070726F">
        <w:tc>
          <w:tcPr>
            <w:tcW w:w="690" w:type="dxa"/>
            <w:tcBorders>
              <w:top w:val="nil"/>
            </w:tcBorders>
          </w:tcPr>
          <w:p w:rsidR="007E24FB" w:rsidRPr="006646C0" w:rsidRDefault="007E24FB" w:rsidP="007E24FB">
            <w:pPr>
              <w:rPr>
                <w:rFonts w:eastAsia="Calibri"/>
                <w:sz w:val="28"/>
                <w:szCs w:val="28"/>
                <w:lang w:eastAsia="en-US"/>
              </w:rPr>
            </w:pPr>
          </w:p>
        </w:tc>
        <w:tc>
          <w:tcPr>
            <w:tcW w:w="7810" w:type="dxa"/>
            <w:tcBorders>
              <w:top w:val="nil"/>
            </w:tcBorders>
          </w:tcPr>
          <w:p w:rsidR="007E24FB" w:rsidRPr="006646C0" w:rsidRDefault="007E24FB" w:rsidP="007E24FB">
            <w:pPr>
              <w:widowControl w:val="0"/>
              <w:autoSpaceDE w:val="0"/>
              <w:autoSpaceDN w:val="0"/>
              <w:rPr>
                <w:sz w:val="28"/>
                <w:szCs w:val="28"/>
              </w:rPr>
            </w:pPr>
            <w:r w:rsidRPr="006646C0">
              <w:rPr>
                <w:sz w:val="28"/>
                <w:szCs w:val="28"/>
              </w:rPr>
              <w:t>Исполнительные листы, судебные приказы, постановления судебных (следственных) органов, иные документы, устанавливающие обязательства администрации</w:t>
            </w:r>
          </w:p>
        </w:tc>
        <w:tc>
          <w:tcPr>
            <w:tcW w:w="2694" w:type="dxa"/>
            <w:tcBorders>
              <w:top w:val="nil"/>
            </w:tcBorders>
          </w:tcPr>
          <w:p w:rsidR="007E24FB" w:rsidRPr="006646C0" w:rsidRDefault="00AC59DF" w:rsidP="00AC59DF">
            <w:pPr>
              <w:widowControl w:val="0"/>
              <w:autoSpaceDE w:val="0"/>
              <w:autoSpaceDN w:val="0"/>
              <w:jc w:val="center"/>
              <w:rPr>
                <w:sz w:val="28"/>
                <w:szCs w:val="28"/>
              </w:rPr>
            </w:pPr>
            <w:r w:rsidRPr="006646C0">
              <w:rPr>
                <w:sz w:val="28"/>
                <w:szCs w:val="28"/>
              </w:rPr>
              <w:t>д</w:t>
            </w:r>
            <w:r w:rsidR="007E24FB" w:rsidRPr="006646C0">
              <w:rPr>
                <w:sz w:val="28"/>
                <w:szCs w:val="28"/>
              </w:rPr>
              <w:t>ата поступления исполнительных документов бухгалтеру</w:t>
            </w:r>
          </w:p>
        </w:tc>
        <w:tc>
          <w:tcPr>
            <w:tcW w:w="3118" w:type="dxa"/>
            <w:tcBorders>
              <w:top w:val="nil"/>
            </w:tcBorders>
          </w:tcPr>
          <w:p w:rsidR="007E24FB" w:rsidRPr="006646C0" w:rsidRDefault="00AC59DF" w:rsidP="00AC59DF">
            <w:pPr>
              <w:widowControl w:val="0"/>
              <w:autoSpaceDE w:val="0"/>
              <w:autoSpaceDN w:val="0"/>
              <w:jc w:val="center"/>
              <w:rPr>
                <w:sz w:val="28"/>
                <w:szCs w:val="28"/>
              </w:rPr>
            </w:pPr>
            <w:r w:rsidRPr="006646C0">
              <w:rPr>
                <w:sz w:val="28"/>
                <w:szCs w:val="28"/>
              </w:rPr>
              <w:t>с</w:t>
            </w:r>
            <w:r w:rsidR="007E24FB" w:rsidRPr="006646C0">
              <w:rPr>
                <w:sz w:val="28"/>
                <w:szCs w:val="28"/>
              </w:rPr>
              <w:t>умма начисленных обязательств (выплат)</w:t>
            </w:r>
          </w:p>
        </w:tc>
      </w:tr>
      <w:tr w:rsidR="00AC59DF" w:rsidRPr="006646C0" w:rsidTr="0070726F">
        <w:tc>
          <w:tcPr>
            <w:tcW w:w="690" w:type="dxa"/>
            <w:tcBorders>
              <w:bottom w:val="nil"/>
            </w:tcBorders>
          </w:tcPr>
          <w:p w:rsidR="00AC59DF" w:rsidRPr="006646C0" w:rsidRDefault="00AC59DF" w:rsidP="007E24FB">
            <w:pPr>
              <w:widowControl w:val="0"/>
              <w:autoSpaceDE w:val="0"/>
              <w:autoSpaceDN w:val="0"/>
              <w:jc w:val="center"/>
              <w:rPr>
                <w:sz w:val="28"/>
                <w:szCs w:val="28"/>
              </w:rPr>
            </w:pPr>
            <w:r w:rsidRPr="006646C0">
              <w:rPr>
                <w:sz w:val="28"/>
                <w:szCs w:val="28"/>
              </w:rPr>
              <w:t>9</w:t>
            </w:r>
          </w:p>
        </w:tc>
        <w:tc>
          <w:tcPr>
            <w:tcW w:w="13622" w:type="dxa"/>
            <w:gridSpan w:val="3"/>
            <w:tcBorders>
              <w:bottom w:val="nil"/>
            </w:tcBorders>
          </w:tcPr>
          <w:p w:rsidR="00AC59DF" w:rsidRPr="006646C0" w:rsidRDefault="00AC59DF" w:rsidP="007E24FB">
            <w:pPr>
              <w:widowControl w:val="0"/>
              <w:autoSpaceDE w:val="0"/>
              <w:autoSpaceDN w:val="0"/>
              <w:rPr>
                <w:sz w:val="28"/>
                <w:szCs w:val="28"/>
              </w:rPr>
            </w:pPr>
            <w:r w:rsidRPr="006646C0">
              <w:rPr>
                <w:sz w:val="28"/>
                <w:szCs w:val="28"/>
              </w:rPr>
              <w:t>Иные обязательства, предусмотренные нормативными правовыми актами</w:t>
            </w:r>
          </w:p>
        </w:tc>
      </w:tr>
      <w:tr w:rsidR="007E24FB" w:rsidRPr="006646C0" w:rsidTr="0070726F">
        <w:tc>
          <w:tcPr>
            <w:tcW w:w="690" w:type="dxa"/>
            <w:tcBorders>
              <w:top w:val="nil"/>
            </w:tcBorders>
          </w:tcPr>
          <w:p w:rsidR="007E24FB" w:rsidRPr="006646C0" w:rsidRDefault="007E24FB" w:rsidP="007E24FB">
            <w:pPr>
              <w:rPr>
                <w:rFonts w:eastAsia="Calibri"/>
                <w:sz w:val="28"/>
                <w:szCs w:val="28"/>
                <w:lang w:eastAsia="en-US"/>
              </w:rPr>
            </w:pPr>
          </w:p>
        </w:tc>
        <w:tc>
          <w:tcPr>
            <w:tcW w:w="7810" w:type="dxa"/>
            <w:tcBorders>
              <w:top w:val="nil"/>
            </w:tcBorders>
          </w:tcPr>
          <w:p w:rsidR="007E24FB" w:rsidRPr="006646C0" w:rsidRDefault="007E24FB" w:rsidP="007E24FB">
            <w:pPr>
              <w:widowControl w:val="0"/>
              <w:autoSpaceDE w:val="0"/>
              <w:autoSpaceDN w:val="0"/>
              <w:rPr>
                <w:sz w:val="28"/>
                <w:szCs w:val="28"/>
              </w:rPr>
            </w:pPr>
            <w:r w:rsidRPr="006646C0">
              <w:rPr>
                <w:sz w:val="28"/>
                <w:szCs w:val="28"/>
              </w:rPr>
              <w:t>Документы, подтверждающие возникновение обязательства</w:t>
            </w:r>
          </w:p>
        </w:tc>
        <w:tc>
          <w:tcPr>
            <w:tcW w:w="2694" w:type="dxa"/>
            <w:tcBorders>
              <w:top w:val="nil"/>
            </w:tcBorders>
          </w:tcPr>
          <w:p w:rsidR="007E24FB" w:rsidRPr="006646C0" w:rsidRDefault="00AC59DF" w:rsidP="00AC59DF">
            <w:pPr>
              <w:widowControl w:val="0"/>
              <w:autoSpaceDE w:val="0"/>
              <w:autoSpaceDN w:val="0"/>
              <w:jc w:val="center"/>
              <w:rPr>
                <w:sz w:val="28"/>
                <w:szCs w:val="28"/>
              </w:rPr>
            </w:pPr>
            <w:r w:rsidRPr="006646C0">
              <w:rPr>
                <w:sz w:val="28"/>
                <w:szCs w:val="28"/>
              </w:rPr>
              <w:t>д</w:t>
            </w:r>
            <w:r w:rsidR="007E24FB" w:rsidRPr="006646C0">
              <w:rPr>
                <w:sz w:val="28"/>
                <w:szCs w:val="28"/>
              </w:rPr>
              <w:t>ата подписания (утверждения) соответствующих документов либо дата их представления бухгалтеру</w:t>
            </w:r>
          </w:p>
        </w:tc>
        <w:tc>
          <w:tcPr>
            <w:tcW w:w="3118" w:type="dxa"/>
            <w:tcBorders>
              <w:top w:val="nil"/>
            </w:tcBorders>
          </w:tcPr>
          <w:p w:rsidR="007E24FB" w:rsidRPr="006646C0" w:rsidRDefault="00AC59DF" w:rsidP="00AC59DF">
            <w:pPr>
              <w:widowControl w:val="0"/>
              <w:autoSpaceDE w:val="0"/>
              <w:autoSpaceDN w:val="0"/>
              <w:jc w:val="center"/>
              <w:rPr>
                <w:sz w:val="28"/>
                <w:szCs w:val="28"/>
              </w:rPr>
            </w:pPr>
            <w:r w:rsidRPr="006646C0">
              <w:rPr>
                <w:sz w:val="28"/>
                <w:szCs w:val="28"/>
              </w:rPr>
              <w:t>с</w:t>
            </w:r>
            <w:r w:rsidR="007E24FB" w:rsidRPr="006646C0">
              <w:rPr>
                <w:sz w:val="28"/>
                <w:szCs w:val="28"/>
              </w:rPr>
              <w:t>умма принятых обязательств</w:t>
            </w:r>
          </w:p>
        </w:tc>
      </w:tr>
    </w:tbl>
    <w:p w:rsidR="00D26934" w:rsidRPr="006646C0" w:rsidRDefault="00D26934" w:rsidP="00407787">
      <w:pPr>
        <w:pStyle w:val="ae"/>
        <w:spacing w:before="0" w:beforeAutospacing="0" w:after="0" w:afterAutospacing="0"/>
        <w:ind w:firstLine="567"/>
        <w:jc w:val="both"/>
        <w:rPr>
          <w:sz w:val="28"/>
          <w:szCs w:val="28"/>
        </w:rPr>
        <w:sectPr w:rsidR="00D26934" w:rsidRPr="006646C0" w:rsidSect="00D26934">
          <w:pgSz w:w="16838" w:h="11906" w:orient="landscape"/>
          <w:pgMar w:top="1418" w:right="567" w:bottom="1134" w:left="1985" w:header="709" w:footer="709" w:gutter="0"/>
          <w:cols w:space="708"/>
          <w:titlePg/>
          <w:docGrid w:linePitch="360"/>
        </w:sectPr>
      </w:pPr>
    </w:p>
    <w:p w:rsidR="00407787" w:rsidRPr="006646C0" w:rsidRDefault="00407787" w:rsidP="00407787">
      <w:pPr>
        <w:widowControl w:val="0"/>
        <w:autoSpaceDE w:val="0"/>
        <w:autoSpaceDN w:val="0"/>
        <w:ind w:firstLine="540"/>
        <w:jc w:val="both"/>
        <w:rPr>
          <w:sz w:val="28"/>
          <w:szCs w:val="28"/>
        </w:rPr>
      </w:pPr>
      <w:r w:rsidRPr="006646C0">
        <w:rPr>
          <w:sz w:val="28"/>
          <w:szCs w:val="28"/>
        </w:rPr>
        <w:lastRenderedPageBreak/>
        <w:t>3.15.2. Санкционирование оплаты денежных обязательств осуществляется в соответствии с порядком, установленным финансовым органом, организующим исполнение бюджета.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Денежные обязательства принимаются к учету в </w:t>
      </w:r>
      <w:hyperlink w:anchor="P480" w:history="1">
        <w:r w:rsidRPr="006646C0">
          <w:rPr>
            <w:sz w:val="28"/>
            <w:szCs w:val="28"/>
          </w:rPr>
          <w:t>Порядке</w:t>
        </w:r>
      </w:hyperlink>
      <w:r w:rsidR="00AC59DF" w:rsidRPr="006646C0">
        <w:rPr>
          <w:sz w:val="28"/>
          <w:szCs w:val="28"/>
        </w:rPr>
        <w:t>, приведенном в таблице:</w:t>
      </w:r>
    </w:p>
    <w:p w:rsidR="00A70482" w:rsidRPr="006646C0" w:rsidRDefault="00A70482" w:rsidP="00407787">
      <w:pPr>
        <w:pStyle w:val="ae"/>
        <w:spacing w:before="0" w:beforeAutospacing="0" w:after="0" w:afterAutospacing="0"/>
        <w:ind w:firstLine="567"/>
        <w:jc w:val="both"/>
        <w:rPr>
          <w:sz w:val="28"/>
          <w:szCs w:val="28"/>
        </w:rPr>
      </w:pPr>
    </w:p>
    <w:tbl>
      <w:tblPr>
        <w:tblStyle w:val="aa"/>
        <w:tblW w:w="0" w:type="auto"/>
        <w:tblLook w:val="04A0" w:firstRow="1" w:lastRow="0" w:firstColumn="1" w:lastColumn="0" w:noHBand="0" w:noVBand="1"/>
      </w:tblPr>
      <w:tblGrid>
        <w:gridCol w:w="644"/>
        <w:gridCol w:w="4619"/>
        <w:gridCol w:w="4081"/>
      </w:tblGrid>
      <w:tr w:rsidR="00A70482" w:rsidRPr="006646C0" w:rsidTr="00A70482">
        <w:tc>
          <w:tcPr>
            <w:tcW w:w="704" w:type="dxa"/>
          </w:tcPr>
          <w:p w:rsidR="00A70482" w:rsidRPr="006646C0" w:rsidRDefault="00A70482" w:rsidP="00A70482">
            <w:pPr>
              <w:widowControl w:val="0"/>
              <w:autoSpaceDE w:val="0"/>
              <w:autoSpaceDN w:val="0"/>
              <w:spacing w:line="240" w:lineRule="exact"/>
              <w:jc w:val="center"/>
              <w:rPr>
                <w:sz w:val="28"/>
                <w:szCs w:val="28"/>
              </w:rPr>
            </w:pPr>
            <w:r w:rsidRPr="006646C0">
              <w:rPr>
                <w:sz w:val="28"/>
                <w:szCs w:val="28"/>
              </w:rPr>
              <w:t>№ п/п</w:t>
            </w:r>
          </w:p>
        </w:tc>
        <w:tc>
          <w:tcPr>
            <w:tcW w:w="7371" w:type="dxa"/>
          </w:tcPr>
          <w:p w:rsidR="00A70482" w:rsidRPr="006646C0" w:rsidRDefault="00A70482" w:rsidP="00A70482">
            <w:pPr>
              <w:widowControl w:val="0"/>
              <w:autoSpaceDE w:val="0"/>
              <w:autoSpaceDN w:val="0"/>
              <w:spacing w:line="240" w:lineRule="exact"/>
              <w:jc w:val="center"/>
              <w:rPr>
                <w:sz w:val="28"/>
                <w:szCs w:val="28"/>
              </w:rPr>
            </w:pPr>
            <w:r w:rsidRPr="006646C0">
              <w:rPr>
                <w:sz w:val="28"/>
                <w:szCs w:val="28"/>
              </w:rPr>
              <w:t>Документ, подтверждающий возникновение денежного обязательства</w:t>
            </w:r>
          </w:p>
        </w:tc>
        <w:tc>
          <w:tcPr>
            <w:tcW w:w="6201" w:type="dxa"/>
          </w:tcPr>
          <w:p w:rsidR="00A70482" w:rsidRPr="006646C0" w:rsidRDefault="00A70482" w:rsidP="00A70482">
            <w:pPr>
              <w:widowControl w:val="0"/>
              <w:autoSpaceDE w:val="0"/>
              <w:autoSpaceDN w:val="0"/>
              <w:spacing w:line="240" w:lineRule="exact"/>
              <w:jc w:val="center"/>
              <w:rPr>
                <w:sz w:val="28"/>
                <w:szCs w:val="28"/>
              </w:rPr>
            </w:pPr>
            <w:r w:rsidRPr="006646C0">
              <w:rPr>
                <w:sz w:val="28"/>
                <w:szCs w:val="28"/>
              </w:rPr>
              <w:t>дата принятия обязательства</w:t>
            </w:r>
          </w:p>
        </w:tc>
      </w:tr>
      <w:tr w:rsidR="00A350CA" w:rsidRPr="006646C0" w:rsidTr="00C02557">
        <w:tc>
          <w:tcPr>
            <w:tcW w:w="704" w:type="dxa"/>
            <w:vMerge w:val="restart"/>
          </w:tcPr>
          <w:p w:rsidR="00A350CA" w:rsidRPr="006646C0" w:rsidRDefault="00A350CA" w:rsidP="00A70482">
            <w:pPr>
              <w:widowControl w:val="0"/>
              <w:autoSpaceDE w:val="0"/>
              <w:autoSpaceDN w:val="0"/>
              <w:rPr>
                <w:sz w:val="28"/>
                <w:szCs w:val="28"/>
              </w:rPr>
            </w:pPr>
            <w:r w:rsidRPr="006646C0">
              <w:rPr>
                <w:sz w:val="28"/>
                <w:szCs w:val="28"/>
              </w:rPr>
              <w:t>1</w:t>
            </w:r>
          </w:p>
        </w:tc>
        <w:tc>
          <w:tcPr>
            <w:tcW w:w="13572" w:type="dxa"/>
            <w:gridSpan w:val="2"/>
          </w:tcPr>
          <w:p w:rsidR="00A350CA" w:rsidRPr="006646C0" w:rsidRDefault="00A350CA" w:rsidP="00A70482">
            <w:pPr>
              <w:widowControl w:val="0"/>
              <w:autoSpaceDE w:val="0"/>
              <w:autoSpaceDN w:val="0"/>
              <w:jc w:val="center"/>
              <w:rPr>
                <w:sz w:val="28"/>
                <w:szCs w:val="28"/>
              </w:rPr>
            </w:pPr>
            <w:r w:rsidRPr="006646C0">
              <w:rPr>
                <w:sz w:val="28"/>
                <w:szCs w:val="28"/>
              </w:rPr>
              <w:t>Оплата муниципальных контрактов (договоров) на выполнение работ, оказание услуг, поставку материальных ценностей</w:t>
            </w:r>
          </w:p>
        </w:tc>
      </w:tr>
      <w:tr w:rsidR="00A350CA" w:rsidRPr="006646C0" w:rsidTr="00A70482">
        <w:tc>
          <w:tcPr>
            <w:tcW w:w="704" w:type="dxa"/>
            <w:vMerge/>
          </w:tcPr>
          <w:p w:rsidR="00A350CA" w:rsidRPr="006646C0" w:rsidRDefault="00A350CA" w:rsidP="00A70482">
            <w:pPr>
              <w:widowControl w:val="0"/>
              <w:autoSpaceDE w:val="0"/>
              <w:autoSpaceDN w:val="0"/>
              <w:jc w:val="center"/>
              <w:rPr>
                <w:sz w:val="28"/>
                <w:szCs w:val="28"/>
              </w:rPr>
            </w:pPr>
          </w:p>
        </w:tc>
        <w:tc>
          <w:tcPr>
            <w:tcW w:w="7371" w:type="dxa"/>
          </w:tcPr>
          <w:p w:rsidR="00A350CA" w:rsidRPr="006646C0" w:rsidRDefault="00A350CA" w:rsidP="00A70482">
            <w:pPr>
              <w:widowControl w:val="0"/>
              <w:autoSpaceDE w:val="0"/>
              <w:autoSpaceDN w:val="0"/>
              <w:jc w:val="both"/>
              <w:rPr>
                <w:sz w:val="28"/>
                <w:szCs w:val="28"/>
              </w:rPr>
            </w:pPr>
            <w:r w:rsidRPr="006646C0">
              <w:rPr>
                <w:sz w:val="28"/>
                <w:szCs w:val="28"/>
              </w:rPr>
              <w:t>Товарная накладная, акт приема-передачи, акт выполненных работ (оказанных услуг), счет, счет-фактура, УПД, чек, иной документ, подтверждающий возникновение денежного обязательства</w:t>
            </w:r>
          </w:p>
        </w:tc>
        <w:tc>
          <w:tcPr>
            <w:tcW w:w="6201" w:type="dxa"/>
          </w:tcPr>
          <w:p w:rsidR="00A350CA" w:rsidRPr="006646C0" w:rsidRDefault="00A350CA" w:rsidP="00A70482">
            <w:pPr>
              <w:widowControl w:val="0"/>
              <w:autoSpaceDE w:val="0"/>
              <w:autoSpaceDN w:val="0"/>
              <w:jc w:val="center"/>
              <w:rPr>
                <w:sz w:val="28"/>
                <w:szCs w:val="28"/>
              </w:rPr>
            </w:pPr>
            <w:r w:rsidRPr="006646C0">
              <w:rPr>
                <w:sz w:val="28"/>
                <w:szCs w:val="28"/>
              </w:rPr>
              <w:t>дата подписания подтверждающих документов.</w:t>
            </w:r>
          </w:p>
          <w:p w:rsidR="00A350CA" w:rsidRPr="006646C0" w:rsidRDefault="00A350CA" w:rsidP="00A70482">
            <w:pPr>
              <w:widowControl w:val="0"/>
              <w:autoSpaceDE w:val="0"/>
              <w:autoSpaceDN w:val="0"/>
              <w:jc w:val="center"/>
              <w:rPr>
                <w:sz w:val="28"/>
                <w:szCs w:val="28"/>
              </w:rPr>
            </w:pPr>
            <w:r w:rsidRPr="006646C0">
              <w:rPr>
                <w:sz w:val="28"/>
                <w:szCs w:val="28"/>
              </w:rPr>
              <w:t>При задержке документации - дата поступления документации бухгалтеру</w:t>
            </w:r>
          </w:p>
        </w:tc>
      </w:tr>
      <w:tr w:rsidR="00A350CA" w:rsidRPr="006646C0" w:rsidTr="00A70482">
        <w:tc>
          <w:tcPr>
            <w:tcW w:w="704" w:type="dxa"/>
            <w:vMerge/>
          </w:tcPr>
          <w:p w:rsidR="00A350CA" w:rsidRPr="006646C0" w:rsidRDefault="00A350CA" w:rsidP="00A70482">
            <w:pPr>
              <w:widowControl w:val="0"/>
              <w:autoSpaceDE w:val="0"/>
              <w:autoSpaceDN w:val="0"/>
              <w:jc w:val="center"/>
              <w:rPr>
                <w:sz w:val="28"/>
                <w:szCs w:val="28"/>
              </w:rPr>
            </w:pPr>
          </w:p>
        </w:tc>
        <w:tc>
          <w:tcPr>
            <w:tcW w:w="7371" w:type="dxa"/>
          </w:tcPr>
          <w:p w:rsidR="00A350CA" w:rsidRPr="006646C0" w:rsidRDefault="00A350CA" w:rsidP="00A70482">
            <w:pPr>
              <w:widowControl w:val="0"/>
              <w:autoSpaceDE w:val="0"/>
              <w:autoSpaceDN w:val="0"/>
              <w:jc w:val="both"/>
              <w:rPr>
                <w:sz w:val="28"/>
                <w:szCs w:val="28"/>
              </w:rPr>
            </w:pPr>
            <w:r w:rsidRPr="006646C0">
              <w:rPr>
                <w:sz w:val="28"/>
                <w:szCs w:val="28"/>
              </w:rPr>
              <w:t>Муниципальный контракт (договор) - при осуществлении авансовых платежей по условиям контракта (договора)</w:t>
            </w:r>
          </w:p>
        </w:tc>
        <w:tc>
          <w:tcPr>
            <w:tcW w:w="6201" w:type="dxa"/>
          </w:tcPr>
          <w:p w:rsidR="00A350CA" w:rsidRPr="006646C0" w:rsidRDefault="00A350CA" w:rsidP="00A70482">
            <w:pPr>
              <w:widowControl w:val="0"/>
              <w:autoSpaceDE w:val="0"/>
              <w:autoSpaceDN w:val="0"/>
              <w:jc w:val="center"/>
              <w:rPr>
                <w:sz w:val="28"/>
                <w:szCs w:val="28"/>
              </w:rPr>
            </w:pPr>
            <w:r w:rsidRPr="006646C0">
              <w:rPr>
                <w:sz w:val="28"/>
                <w:szCs w:val="28"/>
              </w:rPr>
              <w:t>дата, установленная контрактом (договором)</w:t>
            </w:r>
          </w:p>
        </w:tc>
      </w:tr>
      <w:tr w:rsidR="00A350CA" w:rsidRPr="006646C0" w:rsidTr="00C02557">
        <w:tc>
          <w:tcPr>
            <w:tcW w:w="704" w:type="dxa"/>
            <w:vMerge w:val="restart"/>
          </w:tcPr>
          <w:p w:rsidR="00A350CA" w:rsidRPr="006646C0" w:rsidRDefault="00A350CA" w:rsidP="00A70482">
            <w:pPr>
              <w:widowControl w:val="0"/>
              <w:autoSpaceDE w:val="0"/>
              <w:autoSpaceDN w:val="0"/>
              <w:rPr>
                <w:sz w:val="28"/>
                <w:szCs w:val="28"/>
              </w:rPr>
            </w:pPr>
            <w:r w:rsidRPr="006646C0">
              <w:rPr>
                <w:sz w:val="28"/>
                <w:szCs w:val="28"/>
              </w:rPr>
              <w:t>2</w:t>
            </w:r>
          </w:p>
        </w:tc>
        <w:tc>
          <w:tcPr>
            <w:tcW w:w="13572" w:type="dxa"/>
            <w:gridSpan w:val="2"/>
          </w:tcPr>
          <w:p w:rsidR="00A350CA" w:rsidRPr="006646C0" w:rsidRDefault="00A350CA" w:rsidP="00A70482">
            <w:pPr>
              <w:widowControl w:val="0"/>
              <w:autoSpaceDE w:val="0"/>
              <w:autoSpaceDN w:val="0"/>
              <w:jc w:val="center"/>
              <w:rPr>
                <w:sz w:val="28"/>
                <w:szCs w:val="28"/>
              </w:rPr>
            </w:pPr>
            <w:r w:rsidRPr="006646C0">
              <w:rPr>
                <w:sz w:val="28"/>
                <w:szCs w:val="28"/>
              </w:rPr>
              <w:t>Расчеты по выплате денежного содержания (денежного вознаграждения), расчеты по начислениям на указанные выплаты. Расчеты по выплатам муниципальным служащим, а также лицам, замещающим муниципальные должности администрации (не относящиеся к публичным нормативным). Расчеты по уплате страховых взносов</w:t>
            </w:r>
          </w:p>
        </w:tc>
      </w:tr>
      <w:tr w:rsidR="00A350CA" w:rsidRPr="006646C0" w:rsidTr="00A70482">
        <w:tc>
          <w:tcPr>
            <w:tcW w:w="704" w:type="dxa"/>
            <w:vMerge/>
          </w:tcPr>
          <w:p w:rsidR="00A350CA" w:rsidRPr="006646C0" w:rsidRDefault="00A350CA" w:rsidP="00A70482">
            <w:pPr>
              <w:widowControl w:val="0"/>
              <w:autoSpaceDE w:val="0"/>
              <w:autoSpaceDN w:val="0"/>
              <w:jc w:val="center"/>
              <w:rPr>
                <w:sz w:val="28"/>
                <w:szCs w:val="28"/>
              </w:rPr>
            </w:pPr>
          </w:p>
        </w:tc>
        <w:tc>
          <w:tcPr>
            <w:tcW w:w="7371" w:type="dxa"/>
          </w:tcPr>
          <w:p w:rsidR="00A350CA" w:rsidRPr="006646C0" w:rsidRDefault="00A350CA" w:rsidP="00A70482">
            <w:pPr>
              <w:widowControl w:val="0"/>
              <w:autoSpaceDE w:val="0"/>
              <w:autoSpaceDN w:val="0"/>
              <w:jc w:val="both"/>
              <w:rPr>
                <w:sz w:val="28"/>
                <w:szCs w:val="28"/>
              </w:rPr>
            </w:pPr>
            <w:r w:rsidRPr="006646C0">
              <w:rPr>
                <w:sz w:val="28"/>
                <w:szCs w:val="28"/>
              </w:rPr>
              <w:t xml:space="preserve">Записка-расчет </w:t>
            </w:r>
            <w:hyperlink r:id="rId82" w:history="1">
              <w:r w:rsidRPr="006646C0">
                <w:rPr>
                  <w:sz w:val="28"/>
                  <w:szCs w:val="28"/>
                </w:rPr>
                <w:t>(ф. 0504425)</w:t>
              </w:r>
            </w:hyperlink>
            <w:r w:rsidRPr="006646C0">
              <w:rPr>
                <w:sz w:val="28"/>
                <w:szCs w:val="28"/>
              </w:rPr>
              <w:t xml:space="preserve">, Расчетные ведомости </w:t>
            </w:r>
            <w:hyperlink r:id="rId83" w:history="1">
              <w:r w:rsidRPr="006646C0">
                <w:rPr>
                  <w:sz w:val="28"/>
                  <w:szCs w:val="28"/>
                </w:rPr>
                <w:t>(ф. 0504402)</w:t>
              </w:r>
            </w:hyperlink>
            <w:r w:rsidRPr="006646C0">
              <w:rPr>
                <w:sz w:val="28"/>
                <w:szCs w:val="28"/>
              </w:rPr>
              <w:t xml:space="preserve">, Бухгалтерская справка </w:t>
            </w:r>
            <w:hyperlink r:id="rId84" w:history="1">
              <w:r w:rsidRPr="006646C0">
                <w:rPr>
                  <w:sz w:val="28"/>
                  <w:szCs w:val="28"/>
                </w:rPr>
                <w:t>(ф. 0504833)</w:t>
              </w:r>
            </w:hyperlink>
            <w:r w:rsidRPr="006646C0">
              <w:rPr>
                <w:sz w:val="28"/>
                <w:szCs w:val="28"/>
              </w:rPr>
              <w:t>, иной документ, подтверждающий возникновение денежного обязательства</w:t>
            </w:r>
          </w:p>
        </w:tc>
        <w:tc>
          <w:tcPr>
            <w:tcW w:w="6201" w:type="dxa"/>
          </w:tcPr>
          <w:p w:rsidR="00A350CA" w:rsidRPr="006646C0" w:rsidRDefault="00A350CA" w:rsidP="00A70482">
            <w:pPr>
              <w:widowControl w:val="0"/>
              <w:autoSpaceDE w:val="0"/>
              <w:autoSpaceDN w:val="0"/>
              <w:jc w:val="center"/>
              <w:rPr>
                <w:sz w:val="28"/>
                <w:szCs w:val="28"/>
              </w:rPr>
            </w:pPr>
            <w:r w:rsidRPr="006646C0">
              <w:rPr>
                <w:sz w:val="28"/>
                <w:szCs w:val="28"/>
              </w:rPr>
              <w:t>дата утверждения (подписания) соответствующих документов</w:t>
            </w:r>
          </w:p>
        </w:tc>
      </w:tr>
      <w:tr w:rsidR="00A70482" w:rsidRPr="006646C0" w:rsidTr="00C02557">
        <w:tc>
          <w:tcPr>
            <w:tcW w:w="704" w:type="dxa"/>
          </w:tcPr>
          <w:p w:rsidR="00A70482" w:rsidRPr="006646C0" w:rsidRDefault="00A70482" w:rsidP="00A70482">
            <w:pPr>
              <w:widowControl w:val="0"/>
              <w:autoSpaceDE w:val="0"/>
              <w:autoSpaceDN w:val="0"/>
              <w:rPr>
                <w:sz w:val="28"/>
                <w:szCs w:val="28"/>
              </w:rPr>
            </w:pPr>
            <w:r w:rsidRPr="006646C0">
              <w:rPr>
                <w:sz w:val="28"/>
                <w:szCs w:val="28"/>
              </w:rPr>
              <w:t>3</w:t>
            </w:r>
          </w:p>
        </w:tc>
        <w:tc>
          <w:tcPr>
            <w:tcW w:w="13572" w:type="dxa"/>
            <w:gridSpan w:val="2"/>
          </w:tcPr>
          <w:p w:rsidR="00A70482" w:rsidRPr="006646C0" w:rsidRDefault="00A70482" w:rsidP="00A70482">
            <w:pPr>
              <w:widowControl w:val="0"/>
              <w:autoSpaceDE w:val="0"/>
              <w:autoSpaceDN w:val="0"/>
              <w:jc w:val="center"/>
              <w:rPr>
                <w:sz w:val="28"/>
                <w:szCs w:val="28"/>
              </w:rPr>
            </w:pPr>
            <w:r w:rsidRPr="006646C0">
              <w:rPr>
                <w:sz w:val="28"/>
                <w:szCs w:val="28"/>
              </w:rPr>
              <w:t>Расчеты с подотчетными лицами</w:t>
            </w:r>
          </w:p>
        </w:tc>
      </w:tr>
      <w:tr w:rsidR="00A70482" w:rsidRPr="006646C0" w:rsidTr="00A70482">
        <w:tc>
          <w:tcPr>
            <w:tcW w:w="704" w:type="dxa"/>
          </w:tcPr>
          <w:p w:rsidR="00A70482" w:rsidRPr="006646C0" w:rsidRDefault="00A70482" w:rsidP="00A70482">
            <w:pPr>
              <w:widowControl w:val="0"/>
              <w:autoSpaceDE w:val="0"/>
              <w:autoSpaceDN w:val="0"/>
              <w:jc w:val="center"/>
              <w:rPr>
                <w:sz w:val="28"/>
                <w:szCs w:val="28"/>
              </w:rPr>
            </w:pPr>
          </w:p>
        </w:tc>
        <w:tc>
          <w:tcPr>
            <w:tcW w:w="7371" w:type="dxa"/>
          </w:tcPr>
          <w:p w:rsidR="00A70482" w:rsidRPr="006646C0" w:rsidRDefault="00A70482" w:rsidP="00A350CA">
            <w:pPr>
              <w:widowControl w:val="0"/>
              <w:autoSpaceDE w:val="0"/>
              <w:autoSpaceDN w:val="0"/>
              <w:jc w:val="both"/>
              <w:rPr>
                <w:sz w:val="28"/>
                <w:szCs w:val="28"/>
              </w:rPr>
            </w:pPr>
            <w:r w:rsidRPr="006646C0">
              <w:rPr>
                <w:sz w:val="28"/>
                <w:szCs w:val="28"/>
              </w:rPr>
              <w:t>Утвержденные руководителем администрации служебные записки по</w:t>
            </w:r>
            <w:r w:rsidR="00A350CA" w:rsidRPr="006646C0">
              <w:rPr>
                <w:sz w:val="28"/>
                <w:szCs w:val="28"/>
              </w:rPr>
              <w:t xml:space="preserve">дотчетного лица, распоряжения о </w:t>
            </w:r>
            <w:r w:rsidRPr="006646C0">
              <w:rPr>
                <w:sz w:val="28"/>
                <w:szCs w:val="28"/>
              </w:rPr>
              <w:t>командировках.</w:t>
            </w:r>
          </w:p>
          <w:p w:rsidR="00A70482" w:rsidRPr="006646C0" w:rsidRDefault="00A70482" w:rsidP="00A350CA">
            <w:pPr>
              <w:widowControl w:val="0"/>
              <w:autoSpaceDE w:val="0"/>
              <w:autoSpaceDN w:val="0"/>
              <w:jc w:val="both"/>
              <w:rPr>
                <w:sz w:val="28"/>
                <w:szCs w:val="28"/>
              </w:rPr>
            </w:pPr>
            <w:r w:rsidRPr="006646C0">
              <w:rPr>
                <w:sz w:val="28"/>
                <w:szCs w:val="28"/>
              </w:rPr>
              <w:t xml:space="preserve">При необходимости ранее принятые денежные обязательства корректируются на основании Авансового отчета </w:t>
            </w:r>
            <w:hyperlink r:id="rId85" w:history="1">
              <w:r w:rsidRPr="006646C0">
                <w:rPr>
                  <w:sz w:val="28"/>
                  <w:szCs w:val="28"/>
                </w:rPr>
                <w:t>(ф. 0504505)</w:t>
              </w:r>
            </w:hyperlink>
            <w:r w:rsidRPr="006646C0">
              <w:rPr>
                <w:sz w:val="28"/>
                <w:szCs w:val="28"/>
              </w:rPr>
              <w:t>:</w:t>
            </w:r>
          </w:p>
          <w:p w:rsidR="00A70482" w:rsidRPr="006646C0" w:rsidRDefault="00A70482" w:rsidP="00A70482">
            <w:pPr>
              <w:widowControl w:val="0"/>
              <w:autoSpaceDE w:val="0"/>
              <w:autoSpaceDN w:val="0"/>
              <w:rPr>
                <w:sz w:val="28"/>
                <w:szCs w:val="28"/>
              </w:rPr>
            </w:pPr>
            <w:r w:rsidRPr="006646C0">
              <w:rPr>
                <w:sz w:val="28"/>
                <w:szCs w:val="28"/>
              </w:rPr>
              <w:t>при перерасходе - в сторону увеличения;</w:t>
            </w:r>
          </w:p>
          <w:p w:rsidR="00A70482" w:rsidRPr="006646C0" w:rsidRDefault="00A70482" w:rsidP="00A70482">
            <w:pPr>
              <w:widowControl w:val="0"/>
              <w:autoSpaceDE w:val="0"/>
              <w:autoSpaceDN w:val="0"/>
              <w:rPr>
                <w:sz w:val="28"/>
                <w:szCs w:val="28"/>
              </w:rPr>
            </w:pPr>
            <w:r w:rsidRPr="006646C0">
              <w:rPr>
                <w:sz w:val="28"/>
                <w:szCs w:val="28"/>
              </w:rPr>
              <w:lastRenderedPageBreak/>
              <w:t>при остатке - в сторону уменьшения.</w:t>
            </w:r>
          </w:p>
          <w:p w:rsidR="00A70482" w:rsidRPr="006646C0" w:rsidRDefault="00A70482" w:rsidP="00A350CA">
            <w:pPr>
              <w:widowControl w:val="0"/>
              <w:autoSpaceDE w:val="0"/>
              <w:autoSpaceDN w:val="0"/>
              <w:jc w:val="both"/>
              <w:rPr>
                <w:sz w:val="28"/>
                <w:szCs w:val="28"/>
              </w:rPr>
            </w:pPr>
            <w:r w:rsidRPr="006646C0">
              <w:rPr>
                <w:sz w:val="28"/>
                <w:szCs w:val="28"/>
              </w:rPr>
              <w:t>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и признается принятым денежным обязательством перед подотчетным лицом</w:t>
            </w:r>
          </w:p>
        </w:tc>
        <w:tc>
          <w:tcPr>
            <w:tcW w:w="6201" w:type="dxa"/>
          </w:tcPr>
          <w:p w:rsidR="00A70482" w:rsidRPr="006646C0" w:rsidRDefault="00A350CA" w:rsidP="00A350CA">
            <w:pPr>
              <w:widowControl w:val="0"/>
              <w:autoSpaceDE w:val="0"/>
              <w:autoSpaceDN w:val="0"/>
              <w:jc w:val="center"/>
              <w:rPr>
                <w:sz w:val="28"/>
                <w:szCs w:val="28"/>
              </w:rPr>
            </w:pPr>
            <w:r w:rsidRPr="006646C0">
              <w:rPr>
                <w:sz w:val="28"/>
                <w:szCs w:val="28"/>
              </w:rPr>
              <w:lastRenderedPageBreak/>
              <w:t>д</w:t>
            </w:r>
            <w:r w:rsidR="00A70482" w:rsidRPr="006646C0">
              <w:rPr>
                <w:sz w:val="28"/>
                <w:szCs w:val="28"/>
              </w:rPr>
              <w:t>ата утверждения (подписания) соответствующих документов</w:t>
            </w:r>
          </w:p>
        </w:tc>
      </w:tr>
      <w:tr w:rsidR="00A350CA" w:rsidRPr="006646C0" w:rsidTr="00C02557">
        <w:tc>
          <w:tcPr>
            <w:tcW w:w="704" w:type="dxa"/>
            <w:vMerge w:val="restart"/>
          </w:tcPr>
          <w:p w:rsidR="00A350CA" w:rsidRPr="006646C0" w:rsidRDefault="00A350CA" w:rsidP="00A70482">
            <w:pPr>
              <w:widowControl w:val="0"/>
              <w:autoSpaceDE w:val="0"/>
              <w:autoSpaceDN w:val="0"/>
              <w:rPr>
                <w:sz w:val="28"/>
                <w:szCs w:val="28"/>
              </w:rPr>
            </w:pPr>
            <w:r w:rsidRPr="006646C0">
              <w:rPr>
                <w:sz w:val="28"/>
                <w:szCs w:val="28"/>
              </w:rPr>
              <w:lastRenderedPageBreak/>
              <w:t>4</w:t>
            </w:r>
          </w:p>
        </w:tc>
        <w:tc>
          <w:tcPr>
            <w:tcW w:w="13572" w:type="dxa"/>
            <w:gridSpan w:val="2"/>
          </w:tcPr>
          <w:p w:rsidR="00A350CA" w:rsidRPr="006646C0" w:rsidRDefault="00A350CA" w:rsidP="00A70482">
            <w:pPr>
              <w:widowControl w:val="0"/>
              <w:autoSpaceDE w:val="0"/>
              <w:autoSpaceDN w:val="0"/>
              <w:jc w:val="center"/>
              <w:rPr>
                <w:sz w:val="28"/>
                <w:szCs w:val="28"/>
              </w:rPr>
            </w:pPr>
            <w:r w:rsidRPr="006646C0">
              <w:rPr>
                <w:sz w:val="28"/>
                <w:szCs w:val="28"/>
              </w:rPr>
              <w:t>Расчеты по налогам и иным платежам в бюджеты</w:t>
            </w:r>
          </w:p>
        </w:tc>
      </w:tr>
      <w:tr w:rsidR="00A350CA" w:rsidRPr="006646C0" w:rsidTr="00A70482">
        <w:tc>
          <w:tcPr>
            <w:tcW w:w="704" w:type="dxa"/>
            <w:vMerge/>
          </w:tcPr>
          <w:p w:rsidR="00A350CA" w:rsidRPr="006646C0" w:rsidRDefault="00A350CA" w:rsidP="00400A7A">
            <w:pPr>
              <w:widowControl w:val="0"/>
              <w:autoSpaceDE w:val="0"/>
              <w:autoSpaceDN w:val="0"/>
              <w:jc w:val="center"/>
              <w:rPr>
                <w:sz w:val="28"/>
                <w:szCs w:val="28"/>
              </w:rPr>
            </w:pPr>
          </w:p>
        </w:tc>
        <w:tc>
          <w:tcPr>
            <w:tcW w:w="7371" w:type="dxa"/>
          </w:tcPr>
          <w:p w:rsidR="00A350CA" w:rsidRPr="006646C0" w:rsidRDefault="00A350CA" w:rsidP="00400A7A">
            <w:pPr>
              <w:widowControl w:val="0"/>
              <w:autoSpaceDE w:val="0"/>
              <w:autoSpaceDN w:val="0"/>
              <w:rPr>
                <w:sz w:val="28"/>
                <w:szCs w:val="28"/>
              </w:rPr>
            </w:pPr>
            <w:r w:rsidRPr="006646C0">
              <w:rPr>
                <w:sz w:val="28"/>
                <w:szCs w:val="28"/>
              </w:rPr>
              <w:t>Налоговые декларации, расчеты</w:t>
            </w:r>
          </w:p>
        </w:tc>
        <w:tc>
          <w:tcPr>
            <w:tcW w:w="6201" w:type="dxa"/>
          </w:tcPr>
          <w:p w:rsidR="00A350CA" w:rsidRPr="006646C0" w:rsidRDefault="00A350CA" w:rsidP="00A350CA">
            <w:pPr>
              <w:widowControl w:val="0"/>
              <w:autoSpaceDE w:val="0"/>
              <w:autoSpaceDN w:val="0"/>
              <w:jc w:val="center"/>
              <w:rPr>
                <w:sz w:val="28"/>
                <w:szCs w:val="28"/>
              </w:rPr>
            </w:pPr>
            <w:r w:rsidRPr="006646C0">
              <w:rPr>
                <w:sz w:val="28"/>
                <w:szCs w:val="28"/>
              </w:rPr>
              <w:t>дата принятия бюджетного обязательства</w:t>
            </w:r>
          </w:p>
        </w:tc>
      </w:tr>
      <w:tr w:rsidR="00A350CA" w:rsidRPr="006646C0" w:rsidTr="00C02557">
        <w:tc>
          <w:tcPr>
            <w:tcW w:w="704" w:type="dxa"/>
            <w:vMerge w:val="restart"/>
          </w:tcPr>
          <w:p w:rsidR="00A350CA" w:rsidRPr="006646C0" w:rsidRDefault="00A350CA" w:rsidP="00400A7A">
            <w:pPr>
              <w:widowControl w:val="0"/>
              <w:autoSpaceDE w:val="0"/>
              <w:autoSpaceDN w:val="0"/>
              <w:rPr>
                <w:sz w:val="28"/>
                <w:szCs w:val="28"/>
              </w:rPr>
            </w:pPr>
            <w:r w:rsidRPr="006646C0">
              <w:rPr>
                <w:sz w:val="28"/>
                <w:szCs w:val="28"/>
              </w:rPr>
              <w:t>5</w:t>
            </w:r>
          </w:p>
        </w:tc>
        <w:tc>
          <w:tcPr>
            <w:tcW w:w="13572" w:type="dxa"/>
            <w:gridSpan w:val="2"/>
          </w:tcPr>
          <w:p w:rsidR="00A350CA" w:rsidRPr="006646C0" w:rsidRDefault="00A350CA" w:rsidP="00400A7A">
            <w:pPr>
              <w:widowControl w:val="0"/>
              <w:autoSpaceDE w:val="0"/>
              <w:autoSpaceDN w:val="0"/>
              <w:jc w:val="center"/>
              <w:rPr>
                <w:sz w:val="28"/>
                <w:szCs w:val="28"/>
              </w:rPr>
            </w:pPr>
            <w:r w:rsidRPr="006646C0">
              <w:rPr>
                <w:sz w:val="28"/>
                <w:szCs w:val="28"/>
              </w:rPr>
              <w:t>Обязательства по возмещению вреда, причиненного администрацией при осуществлении деятельности</w:t>
            </w:r>
          </w:p>
        </w:tc>
      </w:tr>
      <w:tr w:rsidR="00A350CA" w:rsidRPr="006646C0" w:rsidTr="00A70482">
        <w:tc>
          <w:tcPr>
            <w:tcW w:w="704" w:type="dxa"/>
            <w:vMerge/>
          </w:tcPr>
          <w:p w:rsidR="00A350CA" w:rsidRPr="006646C0" w:rsidRDefault="00A350CA" w:rsidP="00400A7A">
            <w:pPr>
              <w:widowControl w:val="0"/>
              <w:autoSpaceDE w:val="0"/>
              <w:autoSpaceDN w:val="0"/>
              <w:jc w:val="center"/>
              <w:rPr>
                <w:sz w:val="28"/>
                <w:szCs w:val="28"/>
              </w:rPr>
            </w:pPr>
          </w:p>
        </w:tc>
        <w:tc>
          <w:tcPr>
            <w:tcW w:w="7371" w:type="dxa"/>
          </w:tcPr>
          <w:p w:rsidR="00A350CA" w:rsidRPr="006646C0" w:rsidRDefault="00A350CA" w:rsidP="00A350CA">
            <w:pPr>
              <w:widowControl w:val="0"/>
              <w:autoSpaceDE w:val="0"/>
              <w:autoSpaceDN w:val="0"/>
              <w:jc w:val="both"/>
              <w:rPr>
                <w:sz w:val="28"/>
                <w:szCs w:val="28"/>
              </w:rPr>
            </w:pPr>
            <w:r w:rsidRPr="006646C0">
              <w:rPr>
                <w:sz w:val="28"/>
                <w:szCs w:val="28"/>
              </w:rPr>
              <w:t>Исполнительные листы, судебные приказы, постановления судебных (следственных) органов, иные документы, устанавливающие обязательства администрации</w:t>
            </w:r>
          </w:p>
        </w:tc>
        <w:tc>
          <w:tcPr>
            <w:tcW w:w="6201" w:type="dxa"/>
          </w:tcPr>
          <w:p w:rsidR="00A350CA" w:rsidRPr="006646C0" w:rsidRDefault="00A350CA" w:rsidP="00A350CA">
            <w:pPr>
              <w:widowControl w:val="0"/>
              <w:autoSpaceDE w:val="0"/>
              <w:autoSpaceDN w:val="0"/>
              <w:jc w:val="center"/>
              <w:rPr>
                <w:sz w:val="28"/>
                <w:szCs w:val="28"/>
              </w:rPr>
            </w:pPr>
            <w:r w:rsidRPr="006646C0">
              <w:rPr>
                <w:sz w:val="28"/>
                <w:szCs w:val="28"/>
              </w:rPr>
              <w:t>дата принятия бюджетного обязательства</w:t>
            </w:r>
          </w:p>
        </w:tc>
      </w:tr>
      <w:tr w:rsidR="00A350CA" w:rsidRPr="006646C0" w:rsidTr="00A70482">
        <w:tc>
          <w:tcPr>
            <w:tcW w:w="704" w:type="dxa"/>
            <w:vMerge w:val="restart"/>
          </w:tcPr>
          <w:p w:rsidR="00A350CA" w:rsidRPr="006646C0" w:rsidRDefault="00A350CA" w:rsidP="00400A7A">
            <w:pPr>
              <w:widowControl w:val="0"/>
              <w:autoSpaceDE w:val="0"/>
              <w:autoSpaceDN w:val="0"/>
              <w:rPr>
                <w:sz w:val="28"/>
                <w:szCs w:val="28"/>
              </w:rPr>
            </w:pPr>
            <w:r w:rsidRPr="006646C0">
              <w:rPr>
                <w:sz w:val="28"/>
                <w:szCs w:val="28"/>
              </w:rPr>
              <w:t>6</w:t>
            </w:r>
          </w:p>
        </w:tc>
        <w:tc>
          <w:tcPr>
            <w:tcW w:w="7371" w:type="dxa"/>
          </w:tcPr>
          <w:p w:rsidR="00A350CA" w:rsidRPr="006646C0" w:rsidRDefault="00A350CA" w:rsidP="00400A7A">
            <w:pPr>
              <w:widowControl w:val="0"/>
              <w:autoSpaceDE w:val="0"/>
              <w:autoSpaceDN w:val="0"/>
              <w:jc w:val="center"/>
              <w:rPr>
                <w:sz w:val="28"/>
                <w:szCs w:val="28"/>
              </w:rPr>
            </w:pPr>
            <w:r w:rsidRPr="006646C0">
              <w:rPr>
                <w:sz w:val="28"/>
                <w:szCs w:val="28"/>
              </w:rPr>
              <w:t>Расчеты по уплате штрафных санкций, пеней, неустоек</w:t>
            </w:r>
          </w:p>
        </w:tc>
        <w:tc>
          <w:tcPr>
            <w:tcW w:w="6201" w:type="dxa"/>
          </w:tcPr>
          <w:p w:rsidR="00A350CA" w:rsidRPr="006646C0" w:rsidRDefault="00A350CA" w:rsidP="00A350CA">
            <w:pPr>
              <w:widowControl w:val="0"/>
              <w:autoSpaceDE w:val="0"/>
              <w:autoSpaceDN w:val="0"/>
              <w:jc w:val="center"/>
              <w:rPr>
                <w:sz w:val="28"/>
                <w:szCs w:val="28"/>
              </w:rPr>
            </w:pPr>
          </w:p>
        </w:tc>
      </w:tr>
      <w:tr w:rsidR="00A350CA" w:rsidRPr="006646C0" w:rsidTr="00A70482">
        <w:tc>
          <w:tcPr>
            <w:tcW w:w="704" w:type="dxa"/>
            <w:vMerge/>
          </w:tcPr>
          <w:p w:rsidR="00A350CA" w:rsidRPr="006646C0" w:rsidRDefault="00A350CA" w:rsidP="00400A7A">
            <w:pPr>
              <w:widowControl w:val="0"/>
              <w:autoSpaceDE w:val="0"/>
              <w:autoSpaceDN w:val="0"/>
              <w:jc w:val="center"/>
              <w:rPr>
                <w:sz w:val="28"/>
                <w:szCs w:val="28"/>
              </w:rPr>
            </w:pPr>
          </w:p>
        </w:tc>
        <w:tc>
          <w:tcPr>
            <w:tcW w:w="7371" w:type="dxa"/>
          </w:tcPr>
          <w:p w:rsidR="00A350CA" w:rsidRPr="006646C0" w:rsidRDefault="00A350CA" w:rsidP="00A350CA">
            <w:pPr>
              <w:widowControl w:val="0"/>
              <w:autoSpaceDE w:val="0"/>
              <w:autoSpaceDN w:val="0"/>
              <w:jc w:val="both"/>
              <w:rPr>
                <w:sz w:val="28"/>
                <w:szCs w:val="28"/>
              </w:rPr>
            </w:pPr>
            <w:r w:rsidRPr="006646C0">
              <w:rPr>
                <w:sz w:val="28"/>
                <w:szCs w:val="28"/>
              </w:rPr>
              <w:t xml:space="preserve">Акты, решения, распоряжения, требования об уплате, Бухгалтерская справка </w:t>
            </w:r>
            <w:hyperlink r:id="rId86" w:history="1">
              <w:r w:rsidRPr="006646C0">
                <w:rPr>
                  <w:sz w:val="28"/>
                  <w:szCs w:val="28"/>
                </w:rPr>
                <w:t>(ф. 0504833)</w:t>
              </w:r>
            </w:hyperlink>
            <w:r w:rsidRPr="006646C0">
              <w:rPr>
                <w:sz w:val="28"/>
                <w:szCs w:val="28"/>
              </w:rPr>
              <w:t xml:space="preserve"> с приложением расчетов</w:t>
            </w:r>
          </w:p>
        </w:tc>
        <w:tc>
          <w:tcPr>
            <w:tcW w:w="6201" w:type="dxa"/>
          </w:tcPr>
          <w:p w:rsidR="00A350CA" w:rsidRPr="006646C0" w:rsidRDefault="00A350CA" w:rsidP="00A350CA">
            <w:pPr>
              <w:widowControl w:val="0"/>
              <w:autoSpaceDE w:val="0"/>
              <w:autoSpaceDN w:val="0"/>
              <w:jc w:val="center"/>
              <w:rPr>
                <w:sz w:val="28"/>
                <w:szCs w:val="28"/>
              </w:rPr>
            </w:pPr>
            <w:r w:rsidRPr="006646C0">
              <w:rPr>
                <w:sz w:val="28"/>
                <w:szCs w:val="28"/>
              </w:rPr>
              <w:t>дата принятия бюджетного обязательства</w:t>
            </w:r>
          </w:p>
        </w:tc>
      </w:tr>
      <w:tr w:rsidR="00A350CA" w:rsidRPr="006646C0" w:rsidTr="00A70482">
        <w:tc>
          <w:tcPr>
            <w:tcW w:w="704" w:type="dxa"/>
            <w:vMerge w:val="restart"/>
          </w:tcPr>
          <w:p w:rsidR="00A350CA" w:rsidRPr="006646C0" w:rsidRDefault="00A350CA" w:rsidP="00400A7A">
            <w:pPr>
              <w:widowControl w:val="0"/>
              <w:autoSpaceDE w:val="0"/>
              <w:autoSpaceDN w:val="0"/>
              <w:rPr>
                <w:sz w:val="28"/>
                <w:szCs w:val="28"/>
              </w:rPr>
            </w:pPr>
            <w:r w:rsidRPr="006646C0">
              <w:rPr>
                <w:sz w:val="28"/>
                <w:szCs w:val="28"/>
              </w:rPr>
              <w:t>7</w:t>
            </w:r>
          </w:p>
        </w:tc>
        <w:tc>
          <w:tcPr>
            <w:tcW w:w="7371" w:type="dxa"/>
          </w:tcPr>
          <w:p w:rsidR="00A350CA" w:rsidRPr="006646C0" w:rsidRDefault="00A350CA" w:rsidP="00400A7A">
            <w:pPr>
              <w:widowControl w:val="0"/>
              <w:autoSpaceDE w:val="0"/>
              <w:autoSpaceDN w:val="0"/>
              <w:jc w:val="center"/>
              <w:rPr>
                <w:sz w:val="28"/>
                <w:szCs w:val="28"/>
              </w:rPr>
            </w:pPr>
            <w:r w:rsidRPr="006646C0">
              <w:rPr>
                <w:sz w:val="28"/>
                <w:szCs w:val="28"/>
              </w:rPr>
              <w:t>Иные денежные обязательства</w:t>
            </w:r>
          </w:p>
        </w:tc>
        <w:tc>
          <w:tcPr>
            <w:tcW w:w="6201" w:type="dxa"/>
          </w:tcPr>
          <w:p w:rsidR="00A350CA" w:rsidRPr="006646C0" w:rsidRDefault="00A350CA" w:rsidP="00A350CA">
            <w:pPr>
              <w:widowControl w:val="0"/>
              <w:autoSpaceDE w:val="0"/>
              <w:autoSpaceDN w:val="0"/>
              <w:jc w:val="center"/>
              <w:rPr>
                <w:sz w:val="28"/>
                <w:szCs w:val="28"/>
              </w:rPr>
            </w:pPr>
          </w:p>
        </w:tc>
      </w:tr>
      <w:tr w:rsidR="00A350CA" w:rsidRPr="006646C0" w:rsidTr="00A70482">
        <w:tc>
          <w:tcPr>
            <w:tcW w:w="704" w:type="dxa"/>
            <w:vMerge/>
          </w:tcPr>
          <w:p w:rsidR="00A350CA" w:rsidRPr="006646C0" w:rsidRDefault="00A350CA" w:rsidP="00400A7A">
            <w:pPr>
              <w:widowControl w:val="0"/>
              <w:autoSpaceDE w:val="0"/>
              <w:autoSpaceDN w:val="0"/>
              <w:jc w:val="center"/>
              <w:rPr>
                <w:sz w:val="28"/>
                <w:szCs w:val="28"/>
              </w:rPr>
            </w:pPr>
          </w:p>
        </w:tc>
        <w:tc>
          <w:tcPr>
            <w:tcW w:w="7371" w:type="dxa"/>
          </w:tcPr>
          <w:p w:rsidR="00A350CA" w:rsidRPr="006646C0" w:rsidRDefault="00A350CA" w:rsidP="00A350CA">
            <w:pPr>
              <w:widowControl w:val="0"/>
              <w:autoSpaceDE w:val="0"/>
              <w:autoSpaceDN w:val="0"/>
              <w:jc w:val="both"/>
              <w:rPr>
                <w:sz w:val="28"/>
                <w:szCs w:val="28"/>
              </w:rPr>
            </w:pPr>
            <w:r w:rsidRPr="006646C0">
              <w:rPr>
                <w:sz w:val="28"/>
                <w:szCs w:val="28"/>
              </w:rPr>
              <w:t>Документы, являющиеся основанием для оплаты обязательств</w:t>
            </w:r>
          </w:p>
        </w:tc>
        <w:tc>
          <w:tcPr>
            <w:tcW w:w="6201" w:type="dxa"/>
          </w:tcPr>
          <w:p w:rsidR="00A350CA" w:rsidRPr="006646C0" w:rsidRDefault="00A350CA" w:rsidP="00A350CA">
            <w:pPr>
              <w:widowControl w:val="0"/>
              <w:autoSpaceDE w:val="0"/>
              <w:autoSpaceDN w:val="0"/>
              <w:jc w:val="center"/>
              <w:rPr>
                <w:sz w:val="28"/>
                <w:szCs w:val="28"/>
              </w:rPr>
            </w:pPr>
            <w:r w:rsidRPr="006646C0">
              <w:rPr>
                <w:sz w:val="28"/>
                <w:szCs w:val="28"/>
              </w:rPr>
              <w:t>дата поступления документов бухгалтеру</w:t>
            </w:r>
          </w:p>
        </w:tc>
      </w:tr>
    </w:tbl>
    <w:p w:rsidR="00AC59DF" w:rsidRPr="006646C0" w:rsidRDefault="00AC59DF" w:rsidP="00407787">
      <w:pPr>
        <w:pStyle w:val="ae"/>
        <w:spacing w:before="0" w:beforeAutospacing="0" w:after="0" w:afterAutospacing="0"/>
        <w:rPr>
          <w:b/>
          <w:bCs/>
          <w:sz w:val="28"/>
          <w:szCs w:val="28"/>
        </w:rPr>
      </w:pPr>
    </w:p>
    <w:p w:rsidR="00407787" w:rsidRPr="006646C0" w:rsidRDefault="007A25B6" w:rsidP="00407787">
      <w:pPr>
        <w:pStyle w:val="ae"/>
        <w:spacing w:before="0" w:beforeAutospacing="0" w:after="0" w:afterAutospacing="0"/>
        <w:jc w:val="center"/>
        <w:rPr>
          <w:bCs/>
          <w:sz w:val="28"/>
          <w:szCs w:val="28"/>
        </w:rPr>
      </w:pPr>
      <w:r w:rsidRPr="006646C0">
        <w:rPr>
          <w:bCs/>
          <w:sz w:val="28"/>
          <w:szCs w:val="28"/>
          <w:lang w:val="en-US"/>
        </w:rPr>
        <w:t>IV</w:t>
      </w:r>
      <w:r w:rsidR="00407787" w:rsidRPr="006646C0">
        <w:rPr>
          <w:bCs/>
          <w:sz w:val="28"/>
          <w:szCs w:val="28"/>
        </w:rPr>
        <w:t>. Инвентаризация имущества и обязательств</w:t>
      </w:r>
    </w:p>
    <w:p w:rsidR="00407787" w:rsidRPr="006646C0" w:rsidRDefault="00407787" w:rsidP="00407787">
      <w:pPr>
        <w:pStyle w:val="ae"/>
        <w:spacing w:before="0" w:beforeAutospacing="0" w:after="0" w:afterAutospacing="0"/>
        <w:jc w:val="center"/>
        <w:rPr>
          <w:b/>
          <w:bCs/>
          <w:sz w:val="28"/>
          <w:szCs w:val="28"/>
        </w:rPr>
      </w:pP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4.1. Инвентаризация имущества и обязательств (в </w:t>
      </w:r>
      <w:r w:rsidR="00C02557" w:rsidRPr="006646C0">
        <w:rPr>
          <w:sz w:val="28"/>
          <w:szCs w:val="28"/>
        </w:rPr>
        <w:t xml:space="preserve">том </w:t>
      </w:r>
      <w:proofErr w:type="gramStart"/>
      <w:r w:rsidR="00C02557" w:rsidRPr="006646C0">
        <w:rPr>
          <w:sz w:val="28"/>
          <w:szCs w:val="28"/>
        </w:rPr>
        <w:t xml:space="preserve">числе </w:t>
      </w:r>
      <w:r w:rsidRPr="006646C0">
        <w:rPr>
          <w:sz w:val="28"/>
          <w:szCs w:val="28"/>
        </w:rPr>
        <w:t xml:space="preserve"> числящихся</w:t>
      </w:r>
      <w:proofErr w:type="gramEnd"/>
      <w:r w:rsidRPr="006646C0">
        <w:rPr>
          <w:sz w:val="28"/>
          <w:szCs w:val="28"/>
        </w:rPr>
        <w:t xml:space="preserve"> на </w:t>
      </w:r>
      <w:proofErr w:type="spellStart"/>
      <w:r w:rsidRPr="006646C0">
        <w:rPr>
          <w:sz w:val="28"/>
          <w:szCs w:val="28"/>
        </w:rPr>
        <w:t>забалансовых</w:t>
      </w:r>
      <w:proofErr w:type="spellEnd"/>
      <w:r w:rsidRPr="006646C0">
        <w:rPr>
          <w:sz w:val="28"/>
          <w:szCs w:val="28"/>
        </w:rPr>
        <w:t xml:space="preserve"> счетах), а также финансовых результатов (в </w:t>
      </w:r>
      <w:r w:rsidR="00C02557" w:rsidRPr="006646C0">
        <w:rPr>
          <w:sz w:val="28"/>
          <w:szCs w:val="28"/>
        </w:rPr>
        <w:t>том числе</w:t>
      </w:r>
      <w:r w:rsidRPr="006646C0">
        <w:rPr>
          <w:sz w:val="28"/>
          <w:szCs w:val="28"/>
        </w:rPr>
        <w:t xml:space="preserve">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Инвентаризацию проводит комиссии по поступлению и выбытию активов, и проведению инвентаризации, основных средств и материальных ценностей, обязательств, утвержденная настоящим распоряжением.</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Порядок проведения инвентаризации имущества, финансовых активов и обязательств о</w:t>
      </w:r>
      <w:r w:rsidR="00C02557" w:rsidRPr="006646C0">
        <w:rPr>
          <w:sz w:val="28"/>
          <w:szCs w:val="28"/>
        </w:rPr>
        <w:t>существляется в соответствии с П</w:t>
      </w:r>
      <w:r w:rsidRPr="006646C0">
        <w:rPr>
          <w:sz w:val="28"/>
          <w:szCs w:val="28"/>
        </w:rPr>
        <w:t xml:space="preserve">риказом Министерства финансов Российской Федерации от 13 июня 1995 </w:t>
      </w:r>
      <w:r w:rsidR="007A25B6" w:rsidRPr="006646C0">
        <w:rPr>
          <w:sz w:val="28"/>
          <w:szCs w:val="28"/>
        </w:rPr>
        <w:t xml:space="preserve">года </w:t>
      </w:r>
      <w:proofErr w:type="gramStart"/>
      <w:r w:rsidR="007A25B6" w:rsidRPr="006646C0">
        <w:rPr>
          <w:sz w:val="28"/>
          <w:szCs w:val="28"/>
        </w:rPr>
        <w:t xml:space="preserve">№ </w:t>
      </w:r>
      <w:r w:rsidRPr="006646C0">
        <w:rPr>
          <w:sz w:val="28"/>
          <w:szCs w:val="28"/>
        </w:rPr>
        <w:t xml:space="preserve"> 49</w:t>
      </w:r>
      <w:proofErr w:type="gramEnd"/>
      <w:r w:rsidRPr="006646C0">
        <w:rPr>
          <w:sz w:val="28"/>
          <w:szCs w:val="28"/>
        </w:rPr>
        <w:t xml:space="preserve"> «Об </w:t>
      </w:r>
      <w:r w:rsidRPr="006646C0">
        <w:rPr>
          <w:sz w:val="28"/>
          <w:szCs w:val="28"/>
        </w:rPr>
        <w:lastRenderedPageBreak/>
        <w:t>утверждении методических указаний по инвентаризации имущества и финансовых обязательств».</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распоряжением главы.</w:t>
      </w:r>
    </w:p>
    <w:p w:rsidR="00407787" w:rsidRPr="006646C0" w:rsidRDefault="00407787" w:rsidP="00407787">
      <w:pPr>
        <w:ind w:firstLine="404"/>
        <w:jc w:val="both"/>
        <w:rPr>
          <w:snapToGrid w:val="0"/>
          <w:sz w:val="28"/>
          <w:szCs w:val="28"/>
        </w:rPr>
      </w:pPr>
      <w:r w:rsidRPr="006646C0">
        <w:rPr>
          <w:snapToGrid w:val="0"/>
          <w:sz w:val="28"/>
          <w:szCs w:val="28"/>
        </w:rPr>
        <w:t>Основ</w:t>
      </w:r>
      <w:r w:rsidR="007A25B6" w:rsidRPr="006646C0">
        <w:rPr>
          <w:snapToGrid w:val="0"/>
          <w:sz w:val="28"/>
          <w:szCs w:val="28"/>
        </w:rPr>
        <w:t xml:space="preserve">ание: статья 11 Закона от 06 декабря </w:t>
      </w:r>
      <w:r w:rsidRPr="006646C0">
        <w:rPr>
          <w:snapToGrid w:val="0"/>
          <w:sz w:val="28"/>
          <w:szCs w:val="28"/>
        </w:rPr>
        <w:t>2011</w:t>
      </w:r>
      <w:r w:rsidR="007A25B6" w:rsidRPr="006646C0">
        <w:rPr>
          <w:snapToGrid w:val="0"/>
          <w:sz w:val="28"/>
          <w:szCs w:val="28"/>
        </w:rPr>
        <w:t xml:space="preserve"> </w:t>
      </w:r>
      <w:proofErr w:type="gramStart"/>
      <w:r w:rsidR="007A25B6" w:rsidRPr="006646C0">
        <w:rPr>
          <w:snapToGrid w:val="0"/>
          <w:sz w:val="28"/>
          <w:szCs w:val="28"/>
        </w:rPr>
        <w:t xml:space="preserve">года </w:t>
      </w:r>
      <w:r w:rsidRPr="006646C0">
        <w:rPr>
          <w:snapToGrid w:val="0"/>
          <w:sz w:val="28"/>
          <w:szCs w:val="28"/>
        </w:rPr>
        <w:t xml:space="preserve"> №</w:t>
      </w:r>
      <w:proofErr w:type="gramEnd"/>
      <w:r w:rsidRPr="006646C0">
        <w:rPr>
          <w:snapToGrid w:val="0"/>
          <w:sz w:val="28"/>
          <w:szCs w:val="28"/>
        </w:rPr>
        <w:t xml:space="preserve"> 402-ФЗ, раздел VIII Стандарта «Концептуальные о</w:t>
      </w:r>
      <w:r w:rsidR="007A25B6" w:rsidRPr="006646C0">
        <w:rPr>
          <w:snapToGrid w:val="0"/>
          <w:sz w:val="28"/>
          <w:szCs w:val="28"/>
        </w:rPr>
        <w:t xml:space="preserve">сновы бухучета и отчетности», пункт </w:t>
      </w:r>
      <w:r w:rsidRPr="006646C0">
        <w:rPr>
          <w:snapToGrid w:val="0"/>
          <w:sz w:val="28"/>
          <w:szCs w:val="28"/>
        </w:rPr>
        <w:t xml:space="preserve"> 9 СГС «Учетная политика, оценочные значения и ошибки».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4.2. Инвентаризация имущества, финансовых активов и обязательств в подведомственных администрации учреждениях проводится самостоятельно.</w:t>
      </w: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7A25B6" w:rsidP="00407787">
      <w:pPr>
        <w:pStyle w:val="ae"/>
        <w:spacing w:before="0" w:beforeAutospacing="0" w:after="0" w:afterAutospacing="0"/>
        <w:jc w:val="center"/>
        <w:rPr>
          <w:sz w:val="28"/>
          <w:szCs w:val="28"/>
        </w:rPr>
      </w:pPr>
      <w:r w:rsidRPr="006646C0">
        <w:rPr>
          <w:bCs/>
          <w:sz w:val="28"/>
          <w:szCs w:val="28"/>
          <w:lang w:val="en-US"/>
        </w:rPr>
        <w:t>V</w:t>
      </w:r>
      <w:r w:rsidR="00407787" w:rsidRPr="006646C0">
        <w:rPr>
          <w:bCs/>
          <w:sz w:val="28"/>
          <w:szCs w:val="28"/>
        </w:rPr>
        <w:t>. Технология обработки учетной информации</w:t>
      </w:r>
    </w:p>
    <w:p w:rsidR="00407787" w:rsidRPr="006646C0" w:rsidRDefault="00407787" w:rsidP="00407787">
      <w:pPr>
        <w:pStyle w:val="ae"/>
        <w:spacing w:before="0" w:beforeAutospacing="0" w:after="0" w:afterAutospacing="0"/>
        <w:ind w:firstLine="567"/>
        <w:rPr>
          <w:sz w:val="28"/>
          <w:szCs w:val="28"/>
        </w:rPr>
      </w:pPr>
    </w:p>
    <w:p w:rsidR="00407787" w:rsidRPr="006646C0" w:rsidRDefault="00407787" w:rsidP="00407787">
      <w:pPr>
        <w:pStyle w:val="ae"/>
        <w:spacing w:before="0" w:beforeAutospacing="0" w:after="0" w:afterAutospacing="0"/>
        <w:ind w:firstLine="567"/>
        <w:jc w:val="both"/>
        <w:rPr>
          <w:rStyle w:val="fill"/>
          <w:b w:val="0"/>
          <w:i w:val="0"/>
          <w:color w:val="auto"/>
          <w:sz w:val="28"/>
          <w:szCs w:val="28"/>
        </w:rPr>
      </w:pPr>
      <w:r w:rsidRPr="006646C0">
        <w:rPr>
          <w:sz w:val="28"/>
          <w:szCs w:val="28"/>
        </w:rPr>
        <w:t xml:space="preserve">5.1. Обработка учетной информации ведется </w:t>
      </w:r>
      <w:r w:rsidR="007A25B6" w:rsidRPr="006646C0">
        <w:rPr>
          <w:sz w:val="28"/>
          <w:szCs w:val="28"/>
        </w:rPr>
        <w:t>автоматизировано</w:t>
      </w:r>
      <w:r w:rsidRPr="006646C0">
        <w:rPr>
          <w:sz w:val="28"/>
          <w:szCs w:val="28"/>
        </w:rPr>
        <w:t xml:space="preserve"> с применением программного продукта: «</w:t>
      </w:r>
      <w:r w:rsidRPr="006646C0">
        <w:rPr>
          <w:rStyle w:val="fill"/>
          <w:b w:val="0"/>
          <w:i w:val="0"/>
          <w:color w:val="auto"/>
          <w:sz w:val="28"/>
          <w:szCs w:val="28"/>
        </w:rPr>
        <w:t>1С: Бухгалтерия государственного учреждения 8», «1С: Зарплата-Кадры».</w:t>
      </w:r>
    </w:p>
    <w:p w:rsidR="00407787" w:rsidRPr="006646C0" w:rsidRDefault="00407787" w:rsidP="00407787">
      <w:pPr>
        <w:pStyle w:val="ae"/>
        <w:spacing w:before="0" w:beforeAutospacing="0" w:after="0" w:afterAutospacing="0"/>
        <w:ind w:firstLine="567"/>
        <w:jc w:val="both"/>
        <w:rPr>
          <w:rStyle w:val="fill"/>
          <w:b w:val="0"/>
          <w:i w:val="0"/>
          <w:color w:val="auto"/>
          <w:sz w:val="28"/>
          <w:szCs w:val="28"/>
        </w:rPr>
      </w:pPr>
      <w:r w:rsidRPr="006646C0">
        <w:rPr>
          <w:sz w:val="28"/>
          <w:szCs w:val="28"/>
        </w:rPr>
        <w:t xml:space="preserve">Основание: </w:t>
      </w:r>
      <w:hyperlink r:id="rId87" w:history="1">
        <w:r w:rsidRPr="006646C0">
          <w:rPr>
            <w:sz w:val="28"/>
            <w:szCs w:val="28"/>
          </w:rPr>
          <w:t>пункт 19</w:t>
        </w:r>
      </w:hyperlink>
      <w:r w:rsidRPr="006646C0">
        <w:rPr>
          <w:sz w:val="28"/>
          <w:szCs w:val="28"/>
        </w:rPr>
        <w:t xml:space="preserve"> Инструкции № 157н, </w:t>
      </w:r>
      <w:hyperlink r:id="rId88" w:history="1">
        <w:r w:rsidRPr="006646C0">
          <w:rPr>
            <w:sz w:val="28"/>
            <w:szCs w:val="28"/>
          </w:rPr>
          <w:t>пункт 9</w:t>
        </w:r>
      </w:hyperlink>
      <w:r w:rsidR="007A25B6" w:rsidRPr="006646C0">
        <w:rPr>
          <w:sz w:val="28"/>
          <w:szCs w:val="28"/>
        </w:rPr>
        <w:t xml:space="preserve"> СГС «Учетная политика»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5.2. Учет администрируемых доходов осуществляется на стационарно расположенном компьютере в программе «СУФД».</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5.3. С использованием телекоммуникационных каналов связи и электронной подписи бухгалтерия администрации осуществляет электронный документооборот по следующим направлениям:</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система электронного документооборота с территориальным органом Казначейства Российской Федерации;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передача отчетности по налогам, сборам и иным обязательным платежам в Инспекцию Федеральной налоговой службы;</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передача отчетности по страховым взносам и сведениям персонифицированного учета в отделение Пенсионного фонда России, Инспекцию Федеральной налоговой службы;</w:t>
      </w:r>
    </w:p>
    <w:p w:rsidR="00407787" w:rsidRPr="006646C0" w:rsidRDefault="00407787" w:rsidP="00407787">
      <w:pPr>
        <w:ind w:right="-1" w:firstLine="567"/>
        <w:jc w:val="both"/>
        <w:rPr>
          <w:sz w:val="28"/>
          <w:szCs w:val="28"/>
        </w:rPr>
      </w:pPr>
      <w:r w:rsidRPr="006646C0">
        <w:rPr>
          <w:sz w:val="28"/>
          <w:szCs w:val="28"/>
        </w:rPr>
        <w:t>электронный документооборот со Сбербанком с применением системы «</w:t>
      </w:r>
      <w:proofErr w:type="spellStart"/>
      <w:r w:rsidRPr="006646C0">
        <w:rPr>
          <w:sz w:val="28"/>
          <w:szCs w:val="28"/>
        </w:rPr>
        <w:t>СбербанкБизнесОнлайн</w:t>
      </w:r>
      <w:proofErr w:type="spellEnd"/>
      <w:r w:rsidRPr="006646C0">
        <w:rPr>
          <w:sz w:val="28"/>
          <w:szCs w:val="28"/>
        </w:rPr>
        <w:t>»;</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размещение информации о деятельности администрации на официальном сайте.</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5.4.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5.5. В целях обеспечения сохранности электронных данных бухгалтерского учета и отчетности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407787" w:rsidRPr="006646C0" w:rsidRDefault="00407787" w:rsidP="00407787">
      <w:pPr>
        <w:pStyle w:val="ae"/>
        <w:spacing w:before="0" w:beforeAutospacing="0" w:after="0" w:afterAutospacing="0"/>
        <w:jc w:val="both"/>
        <w:rPr>
          <w:sz w:val="28"/>
          <w:szCs w:val="28"/>
        </w:rPr>
      </w:pPr>
    </w:p>
    <w:p w:rsidR="00407787" w:rsidRPr="006646C0" w:rsidRDefault="007A25B6" w:rsidP="007A25B6">
      <w:pPr>
        <w:pStyle w:val="ae"/>
        <w:spacing w:before="0" w:beforeAutospacing="0" w:after="0" w:afterAutospacing="0" w:line="240" w:lineRule="exact"/>
        <w:jc w:val="center"/>
        <w:rPr>
          <w:bCs/>
          <w:sz w:val="28"/>
          <w:szCs w:val="28"/>
        </w:rPr>
      </w:pPr>
      <w:r w:rsidRPr="006646C0">
        <w:rPr>
          <w:bCs/>
          <w:sz w:val="28"/>
          <w:szCs w:val="28"/>
          <w:lang w:val="en-US"/>
        </w:rPr>
        <w:lastRenderedPageBreak/>
        <w:t>VI</w:t>
      </w:r>
      <w:r w:rsidR="00407787" w:rsidRPr="006646C0">
        <w:rPr>
          <w:bCs/>
          <w:sz w:val="28"/>
          <w:szCs w:val="28"/>
        </w:rPr>
        <w:t>. Первичные и сводные учетные документы,</w:t>
      </w:r>
    </w:p>
    <w:p w:rsidR="00407787" w:rsidRPr="006646C0" w:rsidRDefault="00407787" w:rsidP="007A25B6">
      <w:pPr>
        <w:pStyle w:val="ae"/>
        <w:spacing w:before="0" w:beforeAutospacing="0" w:after="0" w:afterAutospacing="0" w:line="240" w:lineRule="exact"/>
        <w:jc w:val="center"/>
        <w:rPr>
          <w:sz w:val="28"/>
          <w:szCs w:val="28"/>
        </w:rPr>
      </w:pPr>
      <w:r w:rsidRPr="006646C0">
        <w:rPr>
          <w:bCs/>
          <w:sz w:val="28"/>
          <w:szCs w:val="28"/>
        </w:rPr>
        <w:t>бюджетные регистры и правила документооборота</w:t>
      </w: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6.1. Все документы по движению денежных средств принимаются к учету только при наличии подписи руководителя и главного бухгалтера.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6.2. Администрация использует унифицированные формы первичных документов и ре</w:t>
      </w:r>
      <w:r w:rsidR="006646C0" w:rsidRPr="006646C0">
        <w:rPr>
          <w:sz w:val="28"/>
          <w:szCs w:val="28"/>
        </w:rPr>
        <w:t>гистров бухучёта, утверждённых Приказом Министерства ф</w:t>
      </w:r>
      <w:r w:rsidRPr="006646C0">
        <w:rPr>
          <w:sz w:val="28"/>
          <w:szCs w:val="28"/>
        </w:rPr>
        <w:t>инансов Российской Федерации от 30 марта 2015 г</w:t>
      </w:r>
      <w:r w:rsidR="006646C0" w:rsidRPr="006646C0">
        <w:rPr>
          <w:sz w:val="28"/>
          <w:szCs w:val="28"/>
        </w:rPr>
        <w:t>ода №</w:t>
      </w:r>
      <w:r w:rsidRPr="006646C0">
        <w:rPr>
          <w:sz w:val="28"/>
          <w:szCs w:val="28"/>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При проведении хозяйственных операций, для оформления которых не предусмотрены типовые формы первичных документов и регистров бухучёта, используются самостоятельно разработанные формы.</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Основание: </w:t>
      </w:r>
      <w:hyperlink r:id="rId89" w:history="1">
        <w:r w:rsidRPr="006646C0">
          <w:rPr>
            <w:sz w:val="28"/>
            <w:szCs w:val="28"/>
          </w:rPr>
          <w:t>части 2</w:t>
        </w:r>
      </w:hyperlink>
      <w:r w:rsidRPr="006646C0">
        <w:rPr>
          <w:sz w:val="28"/>
          <w:szCs w:val="28"/>
        </w:rPr>
        <w:t xml:space="preserve">, </w:t>
      </w:r>
      <w:hyperlink r:id="rId90" w:history="1">
        <w:r w:rsidRPr="006646C0">
          <w:rPr>
            <w:sz w:val="28"/>
            <w:szCs w:val="28"/>
          </w:rPr>
          <w:t>4 статьи 9</w:t>
        </w:r>
      </w:hyperlink>
      <w:r w:rsidRPr="006646C0">
        <w:rPr>
          <w:sz w:val="28"/>
          <w:szCs w:val="28"/>
        </w:rPr>
        <w:t xml:space="preserve"> Закона № 402-ФЗ, </w:t>
      </w:r>
      <w:hyperlink r:id="rId91" w:history="1">
        <w:r w:rsidRPr="006646C0">
          <w:rPr>
            <w:sz w:val="28"/>
            <w:szCs w:val="28"/>
          </w:rPr>
          <w:t>пункт 25</w:t>
        </w:r>
      </w:hyperlink>
      <w:r w:rsidR="006646C0" w:rsidRPr="006646C0">
        <w:rPr>
          <w:sz w:val="28"/>
          <w:szCs w:val="28"/>
        </w:rPr>
        <w:t xml:space="preserve"> СГС «Концептуальные основы»</w:t>
      </w:r>
      <w:r w:rsidRPr="006646C0">
        <w:rPr>
          <w:sz w:val="28"/>
          <w:szCs w:val="28"/>
        </w:rPr>
        <w:t xml:space="preserve">, </w:t>
      </w:r>
      <w:hyperlink r:id="rId92" w:history="1">
        <w:r w:rsidRPr="006646C0">
          <w:rPr>
            <w:sz w:val="28"/>
            <w:szCs w:val="28"/>
          </w:rPr>
          <w:t>пункт 9</w:t>
        </w:r>
      </w:hyperlink>
      <w:r w:rsidR="006646C0" w:rsidRPr="006646C0">
        <w:rPr>
          <w:sz w:val="28"/>
          <w:szCs w:val="28"/>
        </w:rPr>
        <w:t xml:space="preserve"> СГС «Учетная политика»</w:t>
      </w:r>
      <w:r w:rsidRPr="006646C0">
        <w:rPr>
          <w:sz w:val="28"/>
          <w:szCs w:val="28"/>
        </w:rPr>
        <w:t xml:space="preserve">, Методические </w:t>
      </w:r>
      <w:hyperlink r:id="rId93" w:history="1">
        <w:r w:rsidRPr="006646C0">
          <w:rPr>
            <w:sz w:val="28"/>
            <w:szCs w:val="28"/>
          </w:rPr>
          <w:t>указания</w:t>
        </w:r>
      </w:hyperlink>
      <w:r w:rsidRPr="006646C0">
        <w:rPr>
          <w:sz w:val="28"/>
          <w:szCs w:val="28"/>
        </w:rPr>
        <w:t xml:space="preserve"> № 52н</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6.3. Порядок движения и обработки первичных учетных документов и отчетности регулируется графиком документооборота, утвержденный настоящим распоряжением.</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Основание: </w:t>
      </w:r>
      <w:hyperlink r:id="rId94" w:history="1">
        <w:r w:rsidRPr="006646C0">
          <w:rPr>
            <w:sz w:val="28"/>
            <w:szCs w:val="28"/>
          </w:rPr>
          <w:t>пункт 9</w:t>
        </w:r>
      </w:hyperlink>
      <w:r w:rsidR="006646C0" w:rsidRPr="006646C0">
        <w:rPr>
          <w:sz w:val="28"/>
          <w:szCs w:val="28"/>
        </w:rPr>
        <w:t xml:space="preserve"> СГС «Учетная политика»</w:t>
      </w:r>
    </w:p>
    <w:p w:rsidR="00407787" w:rsidRPr="006646C0" w:rsidRDefault="00407787" w:rsidP="00407787">
      <w:pPr>
        <w:ind w:firstLine="505"/>
        <w:jc w:val="both"/>
        <w:rPr>
          <w:sz w:val="28"/>
          <w:szCs w:val="28"/>
        </w:rPr>
      </w:pPr>
      <w:r w:rsidRPr="006646C0">
        <w:rPr>
          <w:sz w:val="28"/>
          <w:szCs w:val="28"/>
        </w:rPr>
        <w:t>6.3.1 Первичные учетные документы, поступившие в администрацию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407787" w:rsidRPr="006646C0" w:rsidRDefault="00407787" w:rsidP="00407787">
      <w:pPr>
        <w:ind w:firstLine="505"/>
        <w:jc w:val="both"/>
        <w:rPr>
          <w:sz w:val="28"/>
          <w:szCs w:val="28"/>
        </w:rPr>
      </w:pPr>
      <w:r w:rsidRPr="006646C0">
        <w:rPr>
          <w:sz w:val="28"/>
          <w:szCs w:val="28"/>
        </w:rPr>
        <w:t>1) при поступлении документов более поздней датой в этом же месяце факт хозяйственной жизни отражается в учете датой выставления документа;</w:t>
      </w:r>
    </w:p>
    <w:p w:rsidR="00407787" w:rsidRPr="006646C0" w:rsidRDefault="00407787" w:rsidP="00407787">
      <w:pPr>
        <w:ind w:firstLine="505"/>
        <w:jc w:val="both"/>
        <w:rPr>
          <w:sz w:val="28"/>
          <w:szCs w:val="28"/>
        </w:rPr>
      </w:pPr>
      <w:r w:rsidRPr="006646C0">
        <w:rPr>
          <w:sz w:val="28"/>
          <w:szCs w:val="28"/>
        </w:rPr>
        <w:t>2) 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rsidR="00407787" w:rsidRPr="006646C0" w:rsidRDefault="00407787" w:rsidP="00407787">
      <w:pPr>
        <w:ind w:firstLine="505"/>
        <w:jc w:val="both"/>
        <w:rPr>
          <w:sz w:val="28"/>
          <w:szCs w:val="28"/>
        </w:rPr>
      </w:pPr>
      <w:r w:rsidRPr="006646C0">
        <w:rPr>
          <w:sz w:val="28"/>
          <w:szCs w:val="28"/>
        </w:rPr>
        <w:t>3) при поступлении документов в следующем месяце после даты закрытия месяца факты хозяйственной жизни отражаются в учете датой поступления документов (не позднее следующего дня после получения документа);</w:t>
      </w:r>
    </w:p>
    <w:p w:rsidR="00407787" w:rsidRPr="006646C0" w:rsidRDefault="00407787" w:rsidP="00407787">
      <w:pPr>
        <w:ind w:firstLine="505"/>
        <w:jc w:val="both"/>
        <w:rPr>
          <w:sz w:val="28"/>
          <w:szCs w:val="28"/>
        </w:rPr>
      </w:pPr>
      <w:r w:rsidRPr="006646C0">
        <w:rPr>
          <w:sz w:val="28"/>
          <w:szCs w:val="28"/>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407787" w:rsidRPr="006646C0" w:rsidRDefault="00407787" w:rsidP="00407787">
      <w:pPr>
        <w:ind w:firstLine="505"/>
        <w:jc w:val="both"/>
        <w:rPr>
          <w:sz w:val="28"/>
          <w:szCs w:val="28"/>
        </w:rPr>
      </w:pPr>
      <w:r w:rsidRPr="006646C0">
        <w:rPr>
          <w:sz w:val="28"/>
          <w:szCs w:val="28"/>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rsidR="00407787" w:rsidRPr="006646C0" w:rsidRDefault="006646C0" w:rsidP="00407787">
      <w:pPr>
        <w:ind w:firstLine="505"/>
        <w:jc w:val="both"/>
        <w:rPr>
          <w:snapToGrid w:val="0"/>
          <w:sz w:val="28"/>
          <w:szCs w:val="28"/>
        </w:rPr>
      </w:pPr>
      <w:r w:rsidRPr="006646C0">
        <w:rPr>
          <w:snapToGrid w:val="0"/>
          <w:sz w:val="28"/>
          <w:szCs w:val="28"/>
        </w:rPr>
        <w:lastRenderedPageBreak/>
        <w:t>Основание: пункт 6 Инструкции №</w:t>
      </w:r>
      <w:r w:rsidR="00407787" w:rsidRPr="006646C0">
        <w:rPr>
          <w:snapToGrid w:val="0"/>
          <w:sz w:val="28"/>
          <w:szCs w:val="28"/>
        </w:rPr>
        <w:t xml:space="preserve"> 157н, </w:t>
      </w:r>
      <w:proofErr w:type="gramStart"/>
      <w:r w:rsidR="00407787" w:rsidRPr="006646C0">
        <w:rPr>
          <w:snapToGrid w:val="0"/>
          <w:sz w:val="28"/>
          <w:szCs w:val="28"/>
        </w:rPr>
        <w:t>п</w:t>
      </w:r>
      <w:r w:rsidRPr="006646C0">
        <w:rPr>
          <w:snapToGrid w:val="0"/>
          <w:sz w:val="28"/>
          <w:szCs w:val="28"/>
        </w:rPr>
        <w:t>ункт  22</w:t>
      </w:r>
      <w:proofErr w:type="gramEnd"/>
      <w:r w:rsidRPr="006646C0">
        <w:rPr>
          <w:snapToGrid w:val="0"/>
          <w:sz w:val="28"/>
          <w:szCs w:val="28"/>
        </w:rPr>
        <w:t xml:space="preserve"> СГС «</w:t>
      </w:r>
      <w:r w:rsidR="00407787" w:rsidRPr="006646C0">
        <w:rPr>
          <w:snapToGrid w:val="0"/>
          <w:sz w:val="28"/>
          <w:szCs w:val="28"/>
        </w:rPr>
        <w:t>Концептуальн</w:t>
      </w:r>
      <w:r w:rsidRPr="006646C0">
        <w:rPr>
          <w:snapToGrid w:val="0"/>
          <w:sz w:val="28"/>
          <w:szCs w:val="28"/>
        </w:rPr>
        <w:t>ые основы бухучета и отчетности», пункт 5 СГС «События после отчетной даты»</w:t>
      </w:r>
      <w:r w:rsidR="00407787" w:rsidRPr="006646C0">
        <w:rPr>
          <w:snapToGrid w:val="0"/>
          <w:sz w:val="28"/>
          <w:szCs w:val="28"/>
        </w:rPr>
        <w:t xml:space="preserve">, </w:t>
      </w:r>
      <w:r w:rsidRPr="006646C0">
        <w:rPr>
          <w:snapToGrid w:val="0"/>
          <w:sz w:val="28"/>
          <w:szCs w:val="28"/>
        </w:rPr>
        <w:t>пункты  29-33 СГС «</w:t>
      </w:r>
      <w:r w:rsidR="00407787" w:rsidRPr="006646C0">
        <w:rPr>
          <w:snapToGrid w:val="0"/>
          <w:sz w:val="28"/>
          <w:szCs w:val="28"/>
        </w:rPr>
        <w:t>Учетная политика, оценочные значения и оши</w:t>
      </w:r>
      <w:r w:rsidRPr="006646C0">
        <w:rPr>
          <w:snapToGrid w:val="0"/>
          <w:sz w:val="28"/>
          <w:szCs w:val="28"/>
        </w:rPr>
        <w:t>бки»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6.4. Журналы операций ведутся в соответствии с перечнем регистров бухучета получателя бюджетных средств, администратора доходов бюджета. Журналы операций подписываются главным бухгалтером и бухгалтером, составившим журнал операций.</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На основании данных журналов операций ежемесячно составляются главные книги.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6.5. Формирование регистров осуществляется в следующем порядке:</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журнал регистрации приходных и расходных ордеров составляется в последний рабочий день месяца, в котором была совершена операция;</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журналы операций, главная книга заполняются ежемесячно;</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другие регистры, не указанные выше, заполняются по мере необходимости, если иное не установлено законодательством Российской Федерации.</w:t>
      </w:r>
    </w:p>
    <w:p w:rsidR="00407787" w:rsidRPr="006646C0" w:rsidRDefault="00407787" w:rsidP="00407787">
      <w:pPr>
        <w:ind w:firstLine="505"/>
        <w:jc w:val="both"/>
        <w:rPr>
          <w:snapToGrid w:val="0"/>
          <w:sz w:val="28"/>
          <w:szCs w:val="28"/>
        </w:rPr>
      </w:pPr>
      <w:r w:rsidRPr="006646C0">
        <w:rPr>
          <w:snapToGrid w:val="0"/>
          <w:sz w:val="28"/>
          <w:szCs w:val="28"/>
        </w:rPr>
        <w:t>Основание: пункт 11 Инструкции к Единому плану счетов № 157н.</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6.6.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Исправления вносить с учетом следующих положений:</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6646C0">
        <w:rPr>
          <w:sz w:val="28"/>
          <w:szCs w:val="28"/>
        </w:rPr>
        <w:t>сторно</w:t>
      </w:r>
      <w:proofErr w:type="spellEnd"/>
      <w:r w:rsidRPr="006646C0">
        <w:rPr>
          <w:sz w:val="28"/>
          <w:szCs w:val="28"/>
        </w:rPr>
        <w:t>»;</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восстановление в учете остатков прошлых лет применять счет 1.401.10.180 «Прочие доходы».</w:t>
      </w:r>
    </w:p>
    <w:p w:rsidR="00407787" w:rsidRPr="006646C0" w:rsidRDefault="006646C0" w:rsidP="00407787">
      <w:pPr>
        <w:ind w:firstLine="505"/>
        <w:jc w:val="both"/>
        <w:rPr>
          <w:snapToGrid w:val="0"/>
          <w:sz w:val="28"/>
          <w:szCs w:val="28"/>
        </w:rPr>
      </w:pPr>
      <w:r w:rsidRPr="006646C0">
        <w:rPr>
          <w:snapToGrid w:val="0"/>
          <w:sz w:val="28"/>
          <w:szCs w:val="28"/>
        </w:rPr>
        <w:t>Основание: пункт</w:t>
      </w:r>
      <w:r w:rsidR="00407787" w:rsidRPr="006646C0">
        <w:rPr>
          <w:snapToGrid w:val="0"/>
          <w:sz w:val="28"/>
          <w:szCs w:val="28"/>
        </w:rPr>
        <w:t xml:space="preserve"> 1</w:t>
      </w:r>
      <w:r w:rsidRPr="006646C0">
        <w:rPr>
          <w:snapToGrid w:val="0"/>
          <w:sz w:val="28"/>
          <w:szCs w:val="28"/>
        </w:rPr>
        <w:t>8 Инструкции № 157н, п. 34 СГС «</w:t>
      </w:r>
      <w:r w:rsidR="00407787" w:rsidRPr="006646C0">
        <w:rPr>
          <w:snapToGrid w:val="0"/>
          <w:sz w:val="28"/>
          <w:szCs w:val="28"/>
        </w:rPr>
        <w:t>Учетная полити</w:t>
      </w:r>
      <w:r w:rsidRPr="006646C0">
        <w:rPr>
          <w:snapToGrid w:val="0"/>
          <w:sz w:val="28"/>
          <w:szCs w:val="28"/>
        </w:rPr>
        <w:t>ка, оценочные значения и ошибки»</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lastRenderedPageBreak/>
        <w:t xml:space="preserve">6.7.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w:t>
      </w:r>
      <w:r w:rsidRPr="006646C0">
        <w:rPr>
          <w:sz w:val="28"/>
          <w:szCs w:val="28"/>
        </w:rPr>
        <w:br/>
        <w:t>быть составлен на бумажном носителе и заверен собственноручной подписью.</w:t>
      </w:r>
    </w:p>
    <w:p w:rsidR="00407787" w:rsidRPr="006646C0" w:rsidRDefault="00407787" w:rsidP="00407787">
      <w:pPr>
        <w:pStyle w:val="ae"/>
        <w:spacing w:before="0" w:beforeAutospacing="0" w:after="0" w:afterAutospacing="0"/>
        <w:ind w:firstLine="567"/>
        <w:rPr>
          <w:sz w:val="28"/>
          <w:szCs w:val="28"/>
        </w:rPr>
      </w:pPr>
      <w:r w:rsidRPr="006646C0">
        <w:rPr>
          <w:sz w:val="28"/>
          <w:szCs w:val="28"/>
        </w:rPr>
        <w:t>Список сотрудников, имеющих право подписи электронных документов и регистров бухучета, утверждается отдельным приказом.</w:t>
      </w:r>
    </w:p>
    <w:p w:rsidR="00407787" w:rsidRPr="006646C0" w:rsidRDefault="00407787" w:rsidP="00407787">
      <w:pPr>
        <w:ind w:firstLine="505"/>
        <w:jc w:val="both"/>
        <w:rPr>
          <w:sz w:val="28"/>
          <w:szCs w:val="28"/>
        </w:rPr>
      </w:pPr>
      <w:r w:rsidRPr="006646C0">
        <w:rPr>
          <w:sz w:val="28"/>
          <w:szCs w:val="28"/>
        </w:rPr>
        <w:t>При осуществлении бухгалтерского учета в программном комплексе при выведении регистров бухгалтерского учета на бумажных носителях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val="0"/>
          <w:sz w:val="28"/>
          <w:szCs w:val="28"/>
        </w:rPr>
      </w:pPr>
      <w:r w:rsidRPr="006646C0">
        <w:rPr>
          <w:snapToGrid w:val="0"/>
          <w:sz w:val="28"/>
          <w:szCs w:val="28"/>
        </w:rPr>
        <w:tab/>
        <w:t>Основание: часть 5 статьи 9 Закона № 402-ФЗ, пункт 11 Инструкции № 157н, пункт 32 СГС «Концептуальные основы бухучета и отчетности», Методические указания № 52н, статья 2 Закона № 63-ФЗ.</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6.8.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407787" w:rsidRPr="006646C0" w:rsidRDefault="00407787" w:rsidP="00407787">
      <w:pPr>
        <w:tabs>
          <w:tab w:val="num" w:pos="0"/>
        </w:tabs>
        <w:ind w:firstLine="505"/>
        <w:jc w:val="both"/>
        <w:rPr>
          <w:snapToGrid w:val="0"/>
          <w:sz w:val="28"/>
          <w:szCs w:val="28"/>
        </w:rPr>
      </w:pPr>
      <w:r w:rsidRPr="006646C0">
        <w:rPr>
          <w:snapToGrid w:val="0"/>
          <w:sz w:val="28"/>
          <w:szCs w:val="28"/>
        </w:rPr>
        <w:t>О</w:t>
      </w:r>
      <w:r w:rsidR="006646C0" w:rsidRPr="006646C0">
        <w:rPr>
          <w:snapToGrid w:val="0"/>
          <w:sz w:val="28"/>
          <w:szCs w:val="28"/>
        </w:rPr>
        <w:t>снование: подпункта 32, 33 СГС «</w:t>
      </w:r>
      <w:r w:rsidRPr="006646C0">
        <w:rPr>
          <w:snapToGrid w:val="0"/>
          <w:sz w:val="28"/>
          <w:szCs w:val="28"/>
        </w:rPr>
        <w:t>Концептуальн</w:t>
      </w:r>
      <w:r w:rsidR="006646C0" w:rsidRPr="006646C0">
        <w:rPr>
          <w:snapToGrid w:val="0"/>
          <w:sz w:val="28"/>
          <w:szCs w:val="28"/>
        </w:rPr>
        <w:t>ые основы бухучета и отчетности»</w:t>
      </w:r>
      <w:r w:rsidRPr="006646C0">
        <w:rPr>
          <w:snapToGrid w:val="0"/>
          <w:sz w:val="28"/>
          <w:szCs w:val="28"/>
        </w:rPr>
        <w:t>, подпункта 14, 19 Инструкции № 157н.</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По требованию другого юридического или физического лица, государственного органа, </w:t>
      </w:r>
      <w:r w:rsidRPr="006646C0">
        <w:rPr>
          <w:rStyle w:val="fill"/>
          <w:b w:val="0"/>
          <w:i w:val="0"/>
          <w:color w:val="auto"/>
          <w:sz w:val="28"/>
          <w:szCs w:val="28"/>
        </w:rPr>
        <w:t xml:space="preserve">администрация </w:t>
      </w:r>
      <w:r w:rsidRPr="006646C0">
        <w:rPr>
          <w:sz w:val="28"/>
          <w:szCs w:val="28"/>
        </w:rPr>
        <w:t>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w:t>
      </w:r>
    </w:p>
    <w:p w:rsidR="00407787" w:rsidRPr="006646C0" w:rsidRDefault="00407787" w:rsidP="00407787">
      <w:pPr>
        <w:pStyle w:val="ae"/>
        <w:spacing w:before="0" w:beforeAutospacing="0" w:after="0" w:afterAutospacing="0"/>
        <w:rPr>
          <w:sz w:val="28"/>
          <w:szCs w:val="28"/>
        </w:rPr>
      </w:pPr>
    </w:p>
    <w:p w:rsidR="00407787" w:rsidRPr="006646C0" w:rsidRDefault="006646C0" w:rsidP="006646C0">
      <w:pPr>
        <w:pStyle w:val="ae"/>
        <w:spacing w:before="0" w:beforeAutospacing="0" w:after="0" w:afterAutospacing="0" w:line="240" w:lineRule="exact"/>
        <w:jc w:val="center"/>
        <w:rPr>
          <w:bCs/>
          <w:sz w:val="28"/>
          <w:szCs w:val="28"/>
        </w:rPr>
      </w:pPr>
      <w:r w:rsidRPr="006646C0">
        <w:rPr>
          <w:bCs/>
          <w:sz w:val="28"/>
          <w:szCs w:val="28"/>
          <w:lang w:val="en-US"/>
        </w:rPr>
        <w:t>VII</w:t>
      </w:r>
      <w:r w:rsidR="00407787" w:rsidRPr="006646C0">
        <w:rPr>
          <w:bCs/>
          <w:sz w:val="28"/>
          <w:szCs w:val="28"/>
        </w:rPr>
        <w:t>. Порядок организации и обеспечения</w:t>
      </w:r>
      <w:r w:rsidRPr="006646C0">
        <w:rPr>
          <w:bCs/>
          <w:sz w:val="28"/>
          <w:szCs w:val="28"/>
        </w:rPr>
        <w:t xml:space="preserve"> </w:t>
      </w:r>
      <w:r w:rsidR="00407787" w:rsidRPr="006646C0">
        <w:rPr>
          <w:bCs/>
          <w:sz w:val="28"/>
          <w:szCs w:val="28"/>
        </w:rPr>
        <w:t>внутреннего финансового контроля</w:t>
      </w:r>
    </w:p>
    <w:p w:rsidR="00407787" w:rsidRPr="006646C0" w:rsidRDefault="00407787" w:rsidP="00407787">
      <w:pPr>
        <w:pStyle w:val="ae"/>
        <w:spacing w:before="0" w:beforeAutospacing="0" w:after="0" w:afterAutospacing="0"/>
        <w:jc w:val="center"/>
        <w:rPr>
          <w:bCs/>
          <w:sz w:val="28"/>
          <w:szCs w:val="28"/>
        </w:rPr>
      </w:pP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ab/>
        <w:t>7.1.Внутренний финансовый контроль в администрации осуществляет комиссия. Помимо комиссии постоянный текущий контроль в ходе своей деятельности осуществляют в рамках своих полномочий:</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руководитель учреждения, его заместители;</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главный бухгалтер, сотрудники бухгалтерии;</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начальник экономического отдела, сотрудники отдела;</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начальник юридического отдела, сотрудники отдела;</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иные должностные лица учреждения в соответствии со своими обязанностями.</w:t>
      </w:r>
    </w:p>
    <w:p w:rsidR="00407787" w:rsidRPr="006646C0" w:rsidRDefault="00407787" w:rsidP="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646C0">
        <w:rPr>
          <w:sz w:val="28"/>
          <w:szCs w:val="28"/>
        </w:rPr>
        <w:tab/>
        <w:t>7.2. Положение о внутреннем финансовом контроле и график проведения внутренних проверок финансово-хозяйственной деятельности утверждено настоящим распоряжением.</w:t>
      </w:r>
    </w:p>
    <w:p w:rsidR="00407787" w:rsidRPr="006646C0" w:rsidRDefault="006646C0" w:rsidP="00407787">
      <w:pPr>
        <w:rPr>
          <w:sz w:val="28"/>
          <w:szCs w:val="28"/>
          <w:lang w:eastAsia="en-US"/>
        </w:rPr>
      </w:pPr>
      <w:r w:rsidRPr="006646C0">
        <w:rPr>
          <w:sz w:val="28"/>
          <w:szCs w:val="28"/>
          <w:lang w:eastAsia="en-US"/>
        </w:rPr>
        <w:t xml:space="preserve">Основание: </w:t>
      </w:r>
      <w:proofErr w:type="gramStart"/>
      <w:r w:rsidRPr="006646C0">
        <w:rPr>
          <w:sz w:val="28"/>
          <w:szCs w:val="28"/>
          <w:lang w:eastAsia="en-US"/>
        </w:rPr>
        <w:t xml:space="preserve">пункт </w:t>
      </w:r>
      <w:r w:rsidR="00407787" w:rsidRPr="006646C0">
        <w:rPr>
          <w:sz w:val="28"/>
          <w:szCs w:val="28"/>
          <w:lang w:eastAsia="en-US"/>
        </w:rPr>
        <w:t xml:space="preserve"> 6</w:t>
      </w:r>
      <w:proofErr w:type="gramEnd"/>
      <w:r w:rsidR="00407787" w:rsidRPr="006646C0">
        <w:rPr>
          <w:sz w:val="28"/>
          <w:szCs w:val="28"/>
          <w:lang w:eastAsia="en-US"/>
        </w:rPr>
        <w:t xml:space="preserve"> Инструкции №</w:t>
      </w:r>
      <w:r w:rsidR="00407787" w:rsidRPr="006646C0">
        <w:rPr>
          <w:sz w:val="28"/>
          <w:szCs w:val="28"/>
          <w:lang w:val="en-US" w:eastAsia="en-US"/>
        </w:rPr>
        <w:t> </w:t>
      </w:r>
      <w:r w:rsidR="00407787" w:rsidRPr="006646C0">
        <w:rPr>
          <w:sz w:val="28"/>
          <w:szCs w:val="28"/>
          <w:lang w:eastAsia="en-US"/>
        </w:rPr>
        <w:t>157н.</w:t>
      </w:r>
    </w:p>
    <w:p w:rsidR="00407787" w:rsidRPr="006646C0" w:rsidRDefault="00407787" w:rsidP="00407787">
      <w:pPr>
        <w:pStyle w:val="ConsPlusNormal"/>
        <w:ind w:firstLine="709"/>
        <w:jc w:val="center"/>
        <w:outlineLvl w:val="2"/>
        <w:rPr>
          <w:rFonts w:ascii="Times New Roman" w:hAnsi="Times New Roman" w:cs="Times New Roman"/>
          <w:sz w:val="28"/>
          <w:szCs w:val="28"/>
        </w:rPr>
      </w:pPr>
    </w:p>
    <w:p w:rsidR="006646C0" w:rsidRPr="006646C0" w:rsidRDefault="006646C0" w:rsidP="00407787">
      <w:pPr>
        <w:pStyle w:val="ConsPlusNormal"/>
        <w:ind w:firstLine="709"/>
        <w:jc w:val="center"/>
        <w:outlineLvl w:val="2"/>
        <w:rPr>
          <w:rFonts w:ascii="Times New Roman" w:hAnsi="Times New Roman" w:cs="Times New Roman"/>
          <w:sz w:val="28"/>
          <w:szCs w:val="28"/>
        </w:rPr>
      </w:pPr>
    </w:p>
    <w:p w:rsidR="00407787" w:rsidRPr="006646C0" w:rsidRDefault="006646C0" w:rsidP="006646C0">
      <w:pPr>
        <w:jc w:val="center"/>
        <w:rPr>
          <w:sz w:val="28"/>
          <w:szCs w:val="28"/>
        </w:rPr>
      </w:pPr>
      <w:bookmarkStart w:id="6" w:name="P371"/>
      <w:bookmarkStart w:id="7" w:name="P388"/>
      <w:bookmarkStart w:id="8" w:name="_ref_16402"/>
      <w:bookmarkEnd w:id="6"/>
      <w:bookmarkEnd w:id="7"/>
      <w:r w:rsidRPr="006646C0">
        <w:rPr>
          <w:sz w:val="28"/>
          <w:szCs w:val="28"/>
          <w:lang w:val="en-US"/>
        </w:rPr>
        <w:lastRenderedPageBreak/>
        <w:t>VIII</w:t>
      </w:r>
      <w:r w:rsidR="00407787" w:rsidRPr="006646C0">
        <w:rPr>
          <w:sz w:val="28"/>
          <w:szCs w:val="28"/>
        </w:rPr>
        <w:t>. Обесценение активов</w:t>
      </w:r>
      <w:bookmarkEnd w:id="8"/>
    </w:p>
    <w:p w:rsidR="00407787" w:rsidRPr="006646C0" w:rsidRDefault="00407787" w:rsidP="00407787">
      <w:pPr>
        <w:ind w:firstLine="505"/>
        <w:jc w:val="center"/>
        <w:rPr>
          <w:sz w:val="28"/>
          <w:szCs w:val="28"/>
        </w:rPr>
      </w:pPr>
    </w:p>
    <w:p w:rsidR="00407787" w:rsidRPr="006646C0" w:rsidRDefault="00407787" w:rsidP="00407787">
      <w:pPr>
        <w:ind w:firstLine="505"/>
        <w:jc w:val="both"/>
        <w:rPr>
          <w:sz w:val="28"/>
          <w:szCs w:val="28"/>
        </w:rPr>
      </w:pPr>
      <w:bookmarkStart w:id="9" w:name="_ref_514522"/>
      <w:r w:rsidRPr="006646C0">
        <w:rPr>
          <w:sz w:val="28"/>
          <w:szCs w:val="28"/>
        </w:rPr>
        <w:t>8.1.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
    </w:p>
    <w:p w:rsidR="00407787" w:rsidRPr="006646C0" w:rsidRDefault="00407787" w:rsidP="00407787">
      <w:pPr>
        <w:ind w:firstLine="505"/>
        <w:jc w:val="both"/>
        <w:rPr>
          <w:snapToGrid w:val="0"/>
          <w:sz w:val="28"/>
          <w:szCs w:val="28"/>
        </w:rPr>
      </w:pPr>
      <w:r w:rsidRPr="006646C0">
        <w:rPr>
          <w:snapToGrid w:val="0"/>
          <w:sz w:val="28"/>
          <w:szCs w:val="28"/>
        </w:rPr>
        <w:t xml:space="preserve">Основание: </w:t>
      </w:r>
      <w:hyperlink r:id="rId95" w:history="1">
        <w:r w:rsidR="006646C0" w:rsidRPr="006646C0">
          <w:rPr>
            <w:snapToGrid w:val="0"/>
            <w:sz w:val="28"/>
            <w:szCs w:val="28"/>
          </w:rPr>
          <w:t xml:space="preserve">пункт </w:t>
        </w:r>
        <w:r w:rsidRPr="006646C0">
          <w:rPr>
            <w:snapToGrid w:val="0"/>
            <w:sz w:val="28"/>
            <w:szCs w:val="28"/>
          </w:rPr>
          <w:t xml:space="preserve"> 9</w:t>
        </w:r>
      </w:hyperlink>
      <w:r w:rsidR="006646C0" w:rsidRPr="006646C0">
        <w:rPr>
          <w:snapToGrid w:val="0"/>
          <w:sz w:val="28"/>
          <w:szCs w:val="28"/>
        </w:rPr>
        <w:t xml:space="preserve"> СГС «Учетная политика»</w:t>
      </w:r>
      <w:r w:rsidRPr="006646C0">
        <w:rPr>
          <w:snapToGrid w:val="0"/>
          <w:sz w:val="28"/>
          <w:szCs w:val="28"/>
        </w:rPr>
        <w:t xml:space="preserve">, </w:t>
      </w:r>
      <w:hyperlink r:id="rId96" w:history="1">
        <w:r w:rsidR="006646C0" w:rsidRPr="006646C0">
          <w:rPr>
            <w:snapToGrid w:val="0"/>
            <w:sz w:val="28"/>
            <w:szCs w:val="28"/>
          </w:rPr>
          <w:t xml:space="preserve">пункты </w:t>
        </w:r>
        <w:r w:rsidRPr="006646C0">
          <w:rPr>
            <w:snapToGrid w:val="0"/>
            <w:sz w:val="28"/>
            <w:szCs w:val="28"/>
          </w:rPr>
          <w:t xml:space="preserve"> 5</w:t>
        </w:r>
      </w:hyperlink>
      <w:r w:rsidRPr="006646C0">
        <w:rPr>
          <w:snapToGrid w:val="0"/>
          <w:sz w:val="28"/>
          <w:szCs w:val="28"/>
        </w:rPr>
        <w:t xml:space="preserve">, </w:t>
      </w:r>
      <w:hyperlink r:id="rId97" w:history="1">
        <w:r w:rsidRPr="006646C0">
          <w:rPr>
            <w:snapToGrid w:val="0"/>
            <w:sz w:val="28"/>
            <w:szCs w:val="28"/>
          </w:rPr>
          <w:t>6</w:t>
        </w:r>
      </w:hyperlink>
      <w:r w:rsidR="006646C0" w:rsidRPr="006646C0">
        <w:rPr>
          <w:snapToGrid w:val="0"/>
          <w:sz w:val="28"/>
          <w:szCs w:val="28"/>
        </w:rPr>
        <w:t xml:space="preserve"> СГС «</w:t>
      </w:r>
      <w:r w:rsidRPr="006646C0">
        <w:rPr>
          <w:snapToGrid w:val="0"/>
          <w:sz w:val="28"/>
          <w:szCs w:val="28"/>
        </w:rPr>
        <w:t>Обесценение активов</w:t>
      </w:r>
      <w:r w:rsidR="006646C0" w:rsidRPr="006646C0">
        <w:rPr>
          <w:snapToGrid w:val="0"/>
          <w:sz w:val="28"/>
          <w:szCs w:val="28"/>
        </w:rPr>
        <w:t>»</w:t>
      </w:r>
    </w:p>
    <w:p w:rsidR="00407787" w:rsidRPr="006646C0" w:rsidRDefault="00407787" w:rsidP="00407787">
      <w:pPr>
        <w:ind w:firstLine="505"/>
        <w:jc w:val="both"/>
        <w:rPr>
          <w:sz w:val="28"/>
          <w:szCs w:val="28"/>
        </w:rPr>
      </w:pPr>
      <w:bookmarkStart w:id="10" w:name="_ref_520411"/>
      <w:r w:rsidRPr="006646C0">
        <w:rPr>
          <w:sz w:val="28"/>
          <w:szCs w:val="28"/>
        </w:rPr>
        <w:t xml:space="preserve">8.2.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98" w:history="1">
        <w:r w:rsidRPr="006646C0">
          <w:rPr>
            <w:sz w:val="28"/>
            <w:szCs w:val="28"/>
          </w:rPr>
          <w:t>(ф. 0504087)</w:t>
        </w:r>
      </w:hyperlink>
      <w:r w:rsidRPr="006646C0">
        <w:rPr>
          <w:sz w:val="28"/>
          <w:szCs w:val="28"/>
        </w:rPr>
        <w:t>.</w:t>
      </w:r>
      <w:bookmarkEnd w:id="10"/>
    </w:p>
    <w:p w:rsidR="00407787" w:rsidRPr="006646C0" w:rsidRDefault="00407787" w:rsidP="00407787">
      <w:pPr>
        <w:ind w:firstLine="505"/>
        <w:jc w:val="both"/>
        <w:rPr>
          <w:snapToGrid w:val="0"/>
          <w:sz w:val="28"/>
          <w:szCs w:val="28"/>
        </w:rPr>
      </w:pPr>
      <w:bookmarkStart w:id="11" w:name="_ref_520412"/>
      <w:r w:rsidRPr="006646C0">
        <w:rPr>
          <w:snapToGrid w:val="0"/>
          <w:sz w:val="28"/>
          <w:szCs w:val="28"/>
        </w:rPr>
        <w:t xml:space="preserve">Основание: </w:t>
      </w:r>
      <w:hyperlink r:id="rId99" w:history="1">
        <w:proofErr w:type="gramStart"/>
        <w:r w:rsidRPr="006646C0">
          <w:rPr>
            <w:snapToGrid w:val="0"/>
            <w:sz w:val="28"/>
            <w:szCs w:val="28"/>
          </w:rPr>
          <w:t>п</w:t>
        </w:r>
        <w:r w:rsidR="006646C0" w:rsidRPr="006646C0">
          <w:rPr>
            <w:snapToGrid w:val="0"/>
            <w:sz w:val="28"/>
            <w:szCs w:val="28"/>
          </w:rPr>
          <w:t xml:space="preserve">ункты </w:t>
        </w:r>
        <w:r w:rsidRPr="006646C0">
          <w:rPr>
            <w:snapToGrid w:val="0"/>
            <w:sz w:val="28"/>
            <w:szCs w:val="28"/>
          </w:rPr>
          <w:t xml:space="preserve"> 6</w:t>
        </w:r>
        <w:proofErr w:type="gramEnd"/>
      </w:hyperlink>
      <w:r w:rsidRPr="006646C0">
        <w:rPr>
          <w:snapToGrid w:val="0"/>
          <w:sz w:val="28"/>
          <w:szCs w:val="28"/>
        </w:rPr>
        <w:t xml:space="preserve">, </w:t>
      </w:r>
      <w:hyperlink r:id="rId100" w:history="1">
        <w:r w:rsidRPr="006646C0">
          <w:rPr>
            <w:snapToGrid w:val="0"/>
            <w:sz w:val="28"/>
            <w:szCs w:val="28"/>
          </w:rPr>
          <w:t>18</w:t>
        </w:r>
      </w:hyperlink>
      <w:r w:rsidR="006646C0" w:rsidRPr="006646C0">
        <w:rPr>
          <w:snapToGrid w:val="0"/>
          <w:sz w:val="28"/>
          <w:szCs w:val="28"/>
        </w:rPr>
        <w:t xml:space="preserve"> СГС «Обесценение активов»</w:t>
      </w:r>
    </w:p>
    <w:p w:rsidR="00407787" w:rsidRPr="006646C0" w:rsidRDefault="00407787" w:rsidP="00407787">
      <w:pPr>
        <w:ind w:firstLine="505"/>
        <w:jc w:val="both"/>
        <w:rPr>
          <w:sz w:val="28"/>
          <w:szCs w:val="28"/>
        </w:rPr>
      </w:pPr>
      <w:r w:rsidRPr="006646C0">
        <w:rPr>
          <w:sz w:val="28"/>
          <w:szCs w:val="28"/>
        </w:rPr>
        <w:t>8.3. Рассмотрение результатов проведения теста на обесценение и оценку необходимости определения справедливой стоимости актива осуществляет комиссии по поступлению и выбытию активов, и проведению инвентаризации, основных средств и материальных ценностей, обязательств.</w:t>
      </w:r>
      <w:bookmarkEnd w:id="11"/>
    </w:p>
    <w:p w:rsidR="00407787" w:rsidRPr="006646C0" w:rsidRDefault="00407787" w:rsidP="00407787">
      <w:pPr>
        <w:ind w:firstLine="505"/>
        <w:jc w:val="both"/>
        <w:rPr>
          <w:snapToGrid w:val="0"/>
          <w:sz w:val="28"/>
          <w:szCs w:val="28"/>
        </w:rPr>
      </w:pPr>
      <w:bookmarkStart w:id="12" w:name="_ref_520413"/>
      <w:r w:rsidRPr="006646C0">
        <w:rPr>
          <w:snapToGrid w:val="0"/>
          <w:sz w:val="28"/>
          <w:szCs w:val="28"/>
        </w:rPr>
        <w:t xml:space="preserve">Основание: </w:t>
      </w:r>
      <w:hyperlink r:id="rId101" w:history="1">
        <w:r w:rsidR="006646C0" w:rsidRPr="006646C0">
          <w:rPr>
            <w:snapToGrid w:val="0"/>
            <w:sz w:val="28"/>
            <w:szCs w:val="28"/>
          </w:rPr>
          <w:t>пункт</w:t>
        </w:r>
        <w:r w:rsidRPr="006646C0">
          <w:rPr>
            <w:snapToGrid w:val="0"/>
            <w:sz w:val="28"/>
            <w:szCs w:val="28"/>
          </w:rPr>
          <w:t xml:space="preserve"> 9</w:t>
        </w:r>
      </w:hyperlink>
      <w:r w:rsidR="006646C0" w:rsidRPr="006646C0">
        <w:rPr>
          <w:snapToGrid w:val="0"/>
          <w:sz w:val="28"/>
          <w:szCs w:val="28"/>
        </w:rPr>
        <w:t xml:space="preserve"> СГС «Учетная политика»</w:t>
      </w:r>
    </w:p>
    <w:p w:rsidR="00407787" w:rsidRPr="006646C0" w:rsidRDefault="00407787" w:rsidP="00407787">
      <w:pPr>
        <w:ind w:firstLine="505"/>
        <w:jc w:val="both"/>
        <w:rPr>
          <w:sz w:val="28"/>
          <w:szCs w:val="28"/>
        </w:rPr>
      </w:pPr>
      <w:r w:rsidRPr="006646C0">
        <w:rPr>
          <w:sz w:val="28"/>
          <w:szCs w:val="28"/>
        </w:rPr>
        <w:t>8.4.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
    </w:p>
    <w:p w:rsidR="00407787" w:rsidRPr="006646C0" w:rsidRDefault="00407787" w:rsidP="00407787">
      <w:pPr>
        <w:ind w:firstLine="505"/>
        <w:jc w:val="both"/>
        <w:rPr>
          <w:sz w:val="28"/>
          <w:szCs w:val="28"/>
        </w:rPr>
      </w:pPr>
      <w:r w:rsidRPr="006646C0">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407787" w:rsidRPr="006646C0" w:rsidRDefault="00407787" w:rsidP="00407787">
      <w:pPr>
        <w:ind w:firstLine="505"/>
        <w:jc w:val="both"/>
        <w:rPr>
          <w:snapToGrid w:val="0"/>
          <w:sz w:val="28"/>
          <w:szCs w:val="28"/>
        </w:rPr>
      </w:pPr>
      <w:bookmarkStart w:id="13" w:name="_ref_520414"/>
      <w:r w:rsidRPr="006646C0">
        <w:rPr>
          <w:snapToGrid w:val="0"/>
          <w:sz w:val="28"/>
          <w:szCs w:val="28"/>
        </w:rPr>
        <w:t xml:space="preserve">Основание: </w:t>
      </w:r>
      <w:hyperlink r:id="rId102" w:history="1">
        <w:r w:rsidRPr="006646C0">
          <w:rPr>
            <w:snapToGrid w:val="0"/>
            <w:sz w:val="28"/>
            <w:szCs w:val="28"/>
          </w:rPr>
          <w:t>п</w:t>
        </w:r>
        <w:r w:rsidR="006646C0" w:rsidRPr="006646C0">
          <w:rPr>
            <w:snapToGrid w:val="0"/>
            <w:sz w:val="28"/>
            <w:szCs w:val="28"/>
          </w:rPr>
          <w:t xml:space="preserve">ункт </w:t>
        </w:r>
        <w:r w:rsidRPr="006646C0">
          <w:rPr>
            <w:snapToGrid w:val="0"/>
            <w:sz w:val="28"/>
            <w:szCs w:val="28"/>
          </w:rPr>
          <w:t xml:space="preserve"> 9</w:t>
        </w:r>
      </w:hyperlink>
      <w:r w:rsidR="006646C0" w:rsidRPr="006646C0">
        <w:rPr>
          <w:snapToGrid w:val="0"/>
          <w:sz w:val="28"/>
          <w:szCs w:val="28"/>
        </w:rPr>
        <w:t xml:space="preserve"> СГС «Учетная политика»</w:t>
      </w:r>
      <w:r w:rsidRPr="006646C0">
        <w:rPr>
          <w:snapToGrid w:val="0"/>
          <w:sz w:val="28"/>
          <w:szCs w:val="28"/>
        </w:rPr>
        <w:t xml:space="preserve">, </w:t>
      </w:r>
      <w:hyperlink r:id="rId103" w:history="1">
        <w:r w:rsidRPr="006646C0">
          <w:rPr>
            <w:snapToGrid w:val="0"/>
            <w:sz w:val="28"/>
            <w:szCs w:val="28"/>
          </w:rPr>
          <w:t>п</w:t>
        </w:r>
        <w:r w:rsidR="006646C0" w:rsidRPr="006646C0">
          <w:rPr>
            <w:snapToGrid w:val="0"/>
            <w:sz w:val="28"/>
            <w:szCs w:val="28"/>
          </w:rPr>
          <w:t xml:space="preserve">ункты </w:t>
        </w:r>
        <w:r w:rsidRPr="006646C0">
          <w:rPr>
            <w:snapToGrid w:val="0"/>
            <w:sz w:val="28"/>
            <w:szCs w:val="28"/>
          </w:rPr>
          <w:t xml:space="preserve"> 10</w:t>
        </w:r>
      </w:hyperlink>
      <w:r w:rsidRPr="006646C0">
        <w:rPr>
          <w:snapToGrid w:val="0"/>
          <w:sz w:val="28"/>
          <w:szCs w:val="28"/>
        </w:rPr>
        <w:t xml:space="preserve">, </w:t>
      </w:r>
      <w:hyperlink r:id="rId104" w:history="1">
        <w:r w:rsidRPr="006646C0">
          <w:rPr>
            <w:snapToGrid w:val="0"/>
            <w:sz w:val="28"/>
            <w:szCs w:val="28"/>
          </w:rPr>
          <w:t>11</w:t>
        </w:r>
      </w:hyperlink>
      <w:r w:rsidR="006646C0" w:rsidRPr="006646C0">
        <w:rPr>
          <w:snapToGrid w:val="0"/>
          <w:sz w:val="28"/>
          <w:szCs w:val="28"/>
        </w:rPr>
        <w:t xml:space="preserve"> СГС «</w:t>
      </w:r>
      <w:r w:rsidRPr="006646C0">
        <w:rPr>
          <w:snapToGrid w:val="0"/>
          <w:sz w:val="28"/>
          <w:szCs w:val="28"/>
        </w:rPr>
        <w:t>Обесценение ак</w:t>
      </w:r>
      <w:r w:rsidR="006646C0" w:rsidRPr="006646C0">
        <w:rPr>
          <w:snapToGrid w:val="0"/>
          <w:sz w:val="28"/>
          <w:szCs w:val="28"/>
        </w:rPr>
        <w:t>тивов»</w:t>
      </w:r>
    </w:p>
    <w:p w:rsidR="00407787" w:rsidRPr="006646C0" w:rsidRDefault="00407787" w:rsidP="00407787">
      <w:pPr>
        <w:ind w:firstLine="505"/>
        <w:jc w:val="both"/>
        <w:rPr>
          <w:sz w:val="28"/>
          <w:szCs w:val="28"/>
        </w:rPr>
      </w:pPr>
      <w:r w:rsidRPr="006646C0">
        <w:rPr>
          <w:sz w:val="28"/>
          <w:szCs w:val="28"/>
        </w:rPr>
        <w:t>8.5. При выявлении признаков возможного обесценения (снижения убытка) начальник инспекции принимает решение о необходимости (об отсутствии необходимости) определения справедливой стоимости такого актива.</w:t>
      </w:r>
      <w:bookmarkEnd w:id="13"/>
    </w:p>
    <w:p w:rsidR="00407787" w:rsidRPr="006646C0" w:rsidRDefault="00407787" w:rsidP="00407787">
      <w:pPr>
        <w:ind w:firstLine="505"/>
        <w:jc w:val="both"/>
        <w:rPr>
          <w:sz w:val="28"/>
          <w:szCs w:val="28"/>
        </w:rPr>
      </w:pPr>
      <w:bookmarkStart w:id="14" w:name="_ref_520415"/>
      <w:r w:rsidRPr="006646C0">
        <w:rPr>
          <w:sz w:val="28"/>
          <w:szCs w:val="28"/>
        </w:rPr>
        <w:t>Это решение оформляется приказом с указанием метода, которым стоимость будет определена.</w:t>
      </w:r>
      <w:bookmarkEnd w:id="14"/>
    </w:p>
    <w:p w:rsidR="00407787" w:rsidRPr="006646C0" w:rsidRDefault="00407787" w:rsidP="00407787">
      <w:pPr>
        <w:ind w:firstLine="505"/>
        <w:jc w:val="both"/>
        <w:rPr>
          <w:snapToGrid w:val="0"/>
          <w:sz w:val="28"/>
          <w:szCs w:val="28"/>
        </w:rPr>
      </w:pPr>
      <w:bookmarkStart w:id="15" w:name="_ref_520416"/>
      <w:r w:rsidRPr="006646C0">
        <w:rPr>
          <w:snapToGrid w:val="0"/>
          <w:sz w:val="28"/>
          <w:szCs w:val="28"/>
        </w:rPr>
        <w:t xml:space="preserve">Основание: </w:t>
      </w:r>
      <w:hyperlink r:id="rId105" w:history="1">
        <w:r w:rsidRPr="006646C0">
          <w:rPr>
            <w:snapToGrid w:val="0"/>
            <w:sz w:val="28"/>
            <w:szCs w:val="28"/>
          </w:rPr>
          <w:t>п</w:t>
        </w:r>
        <w:r w:rsidR="006646C0" w:rsidRPr="006646C0">
          <w:rPr>
            <w:snapToGrid w:val="0"/>
            <w:sz w:val="28"/>
            <w:szCs w:val="28"/>
          </w:rPr>
          <w:t xml:space="preserve">ункты </w:t>
        </w:r>
        <w:r w:rsidRPr="006646C0">
          <w:rPr>
            <w:snapToGrid w:val="0"/>
            <w:sz w:val="28"/>
            <w:szCs w:val="28"/>
          </w:rPr>
          <w:t>10</w:t>
        </w:r>
      </w:hyperlink>
      <w:r w:rsidRPr="006646C0">
        <w:rPr>
          <w:snapToGrid w:val="0"/>
          <w:sz w:val="28"/>
          <w:szCs w:val="28"/>
        </w:rPr>
        <w:t xml:space="preserve">, </w:t>
      </w:r>
      <w:hyperlink r:id="rId106" w:history="1">
        <w:r w:rsidRPr="006646C0">
          <w:rPr>
            <w:snapToGrid w:val="0"/>
            <w:sz w:val="28"/>
            <w:szCs w:val="28"/>
          </w:rPr>
          <w:t>22</w:t>
        </w:r>
      </w:hyperlink>
      <w:r w:rsidR="006646C0" w:rsidRPr="006646C0">
        <w:rPr>
          <w:snapToGrid w:val="0"/>
          <w:sz w:val="28"/>
          <w:szCs w:val="28"/>
        </w:rPr>
        <w:t xml:space="preserve"> СГС «Обесценение активов»</w:t>
      </w:r>
    </w:p>
    <w:p w:rsidR="00407787" w:rsidRPr="006646C0" w:rsidRDefault="00407787" w:rsidP="00407787">
      <w:pPr>
        <w:ind w:firstLine="505"/>
        <w:jc w:val="both"/>
        <w:rPr>
          <w:sz w:val="28"/>
          <w:szCs w:val="28"/>
        </w:rPr>
      </w:pPr>
      <w:r w:rsidRPr="006646C0">
        <w:rPr>
          <w:sz w:val="28"/>
          <w:szCs w:val="28"/>
        </w:rPr>
        <w:t>8.6. 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5"/>
    </w:p>
    <w:p w:rsidR="00407787" w:rsidRPr="006646C0" w:rsidRDefault="00407787" w:rsidP="00407787">
      <w:pPr>
        <w:ind w:firstLine="505"/>
        <w:jc w:val="both"/>
        <w:rPr>
          <w:snapToGrid w:val="0"/>
          <w:sz w:val="28"/>
          <w:szCs w:val="28"/>
        </w:rPr>
      </w:pPr>
      <w:bookmarkStart w:id="16" w:name="_ref_520417"/>
      <w:r w:rsidRPr="006646C0">
        <w:rPr>
          <w:snapToGrid w:val="0"/>
          <w:sz w:val="28"/>
          <w:szCs w:val="28"/>
        </w:rPr>
        <w:t xml:space="preserve">Основание: </w:t>
      </w:r>
      <w:hyperlink r:id="rId107" w:history="1">
        <w:r w:rsidR="006646C0">
          <w:rPr>
            <w:snapToGrid w:val="0"/>
            <w:sz w:val="28"/>
            <w:szCs w:val="28"/>
          </w:rPr>
          <w:t>пункты</w:t>
        </w:r>
        <w:r w:rsidRPr="006646C0">
          <w:rPr>
            <w:snapToGrid w:val="0"/>
            <w:sz w:val="28"/>
            <w:szCs w:val="28"/>
          </w:rPr>
          <w:t xml:space="preserve"> 13</w:t>
        </w:r>
      </w:hyperlink>
      <w:r w:rsidR="006646C0">
        <w:rPr>
          <w:snapToGrid w:val="0"/>
          <w:sz w:val="28"/>
          <w:szCs w:val="28"/>
        </w:rPr>
        <w:t xml:space="preserve"> СГС «Обесценение активов»</w:t>
      </w:r>
    </w:p>
    <w:p w:rsidR="00407787" w:rsidRPr="006646C0" w:rsidRDefault="00407787" w:rsidP="00407787">
      <w:pPr>
        <w:ind w:firstLine="505"/>
        <w:jc w:val="both"/>
        <w:rPr>
          <w:sz w:val="28"/>
          <w:szCs w:val="28"/>
        </w:rPr>
      </w:pPr>
      <w:r w:rsidRPr="006646C0">
        <w:rPr>
          <w:sz w:val="28"/>
          <w:szCs w:val="28"/>
        </w:rPr>
        <w:t>8.7. Если по результатам определения справедливой стоимости актива выявлен убыток от обесценения, то он подлежит признанию в учете.</w:t>
      </w:r>
      <w:bookmarkEnd w:id="16"/>
    </w:p>
    <w:p w:rsidR="00407787" w:rsidRPr="006646C0" w:rsidRDefault="00407787" w:rsidP="00407787">
      <w:pPr>
        <w:ind w:firstLine="505"/>
        <w:jc w:val="both"/>
        <w:rPr>
          <w:snapToGrid w:val="0"/>
          <w:sz w:val="28"/>
          <w:szCs w:val="28"/>
        </w:rPr>
      </w:pPr>
      <w:bookmarkStart w:id="17" w:name="_ref_520418"/>
      <w:r w:rsidRPr="006646C0">
        <w:rPr>
          <w:snapToGrid w:val="0"/>
          <w:sz w:val="28"/>
          <w:szCs w:val="28"/>
        </w:rPr>
        <w:t xml:space="preserve">Основание: </w:t>
      </w:r>
      <w:hyperlink r:id="rId108" w:history="1">
        <w:proofErr w:type="gramStart"/>
        <w:r w:rsidR="006646C0">
          <w:rPr>
            <w:snapToGrid w:val="0"/>
            <w:sz w:val="28"/>
            <w:szCs w:val="28"/>
          </w:rPr>
          <w:t xml:space="preserve">пункт </w:t>
        </w:r>
        <w:r w:rsidRPr="006646C0">
          <w:rPr>
            <w:snapToGrid w:val="0"/>
            <w:sz w:val="28"/>
            <w:szCs w:val="28"/>
          </w:rPr>
          <w:t xml:space="preserve"> 15</w:t>
        </w:r>
        <w:proofErr w:type="gramEnd"/>
      </w:hyperlink>
      <w:r w:rsidR="006646C0">
        <w:rPr>
          <w:snapToGrid w:val="0"/>
          <w:sz w:val="28"/>
          <w:szCs w:val="28"/>
        </w:rPr>
        <w:t xml:space="preserve"> СГС «Обесценение активов»</w:t>
      </w:r>
    </w:p>
    <w:p w:rsidR="00407787" w:rsidRPr="006646C0" w:rsidRDefault="00407787" w:rsidP="00407787">
      <w:pPr>
        <w:ind w:firstLine="505"/>
        <w:jc w:val="both"/>
        <w:rPr>
          <w:sz w:val="28"/>
          <w:szCs w:val="28"/>
        </w:rPr>
      </w:pPr>
      <w:r w:rsidRPr="006646C0">
        <w:rPr>
          <w:sz w:val="28"/>
          <w:szCs w:val="28"/>
        </w:rPr>
        <w:t xml:space="preserve">8.8.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09" w:history="1">
        <w:r w:rsidRPr="006646C0">
          <w:rPr>
            <w:sz w:val="28"/>
            <w:szCs w:val="28"/>
          </w:rPr>
          <w:t>(ф. 0504833)</w:t>
        </w:r>
      </w:hyperlink>
      <w:r w:rsidRPr="006646C0">
        <w:rPr>
          <w:sz w:val="28"/>
          <w:szCs w:val="28"/>
        </w:rPr>
        <w:t>.</w:t>
      </w:r>
      <w:bookmarkEnd w:id="17"/>
    </w:p>
    <w:p w:rsidR="00407787" w:rsidRPr="006646C0" w:rsidRDefault="00407787" w:rsidP="00407787">
      <w:pPr>
        <w:ind w:firstLine="505"/>
        <w:jc w:val="both"/>
        <w:rPr>
          <w:snapToGrid w:val="0"/>
          <w:sz w:val="28"/>
          <w:szCs w:val="28"/>
        </w:rPr>
      </w:pPr>
      <w:bookmarkStart w:id="18" w:name="_ref_520419"/>
      <w:r w:rsidRPr="006646C0">
        <w:rPr>
          <w:snapToGrid w:val="0"/>
          <w:sz w:val="28"/>
          <w:szCs w:val="28"/>
        </w:rPr>
        <w:t xml:space="preserve">Основание: </w:t>
      </w:r>
      <w:hyperlink r:id="rId110" w:history="1">
        <w:proofErr w:type="gramStart"/>
        <w:r w:rsidR="006646C0">
          <w:rPr>
            <w:snapToGrid w:val="0"/>
            <w:sz w:val="28"/>
            <w:szCs w:val="28"/>
          </w:rPr>
          <w:t xml:space="preserve">пункт </w:t>
        </w:r>
        <w:r w:rsidRPr="006646C0">
          <w:rPr>
            <w:snapToGrid w:val="0"/>
            <w:sz w:val="28"/>
            <w:szCs w:val="28"/>
          </w:rPr>
          <w:t xml:space="preserve"> 9</w:t>
        </w:r>
        <w:proofErr w:type="gramEnd"/>
      </w:hyperlink>
      <w:r w:rsidR="006646C0">
        <w:rPr>
          <w:snapToGrid w:val="0"/>
          <w:sz w:val="28"/>
          <w:szCs w:val="28"/>
        </w:rPr>
        <w:t xml:space="preserve"> СГС «</w:t>
      </w:r>
      <w:r w:rsidRPr="006646C0">
        <w:rPr>
          <w:snapToGrid w:val="0"/>
          <w:sz w:val="28"/>
          <w:szCs w:val="28"/>
        </w:rPr>
        <w:t>У</w:t>
      </w:r>
      <w:r w:rsidR="006646C0">
        <w:rPr>
          <w:snapToGrid w:val="0"/>
          <w:sz w:val="28"/>
          <w:szCs w:val="28"/>
        </w:rPr>
        <w:t>четная политика»</w:t>
      </w:r>
    </w:p>
    <w:p w:rsidR="00407787" w:rsidRPr="006646C0" w:rsidRDefault="00407787" w:rsidP="00407787">
      <w:pPr>
        <w:ind w:firstLine="505"/>
        <w:jc w:val="both"/>
        <w:rPr>
          <w:sz w:val="28"/>
          <w:szCs w:val="28"/>
        </w:rPr>
      </w:pPr>
      <w:r w:rsidRPr="006646C0">
        <w:rPr>
          <w:sz w:val="28"/>
          <w:szCs w:val="28"/>
        </w:rPr>
        <w:lastRenderedPageBreak/>
        <w:t>8.9.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8"/>
    </w:p>
    <w:p w:rsidR="00407787" w:rsidRPr="006646C0" w:rsidRDefault="00407787" w:rsidP="00407787">
      <w:pPr>
        <w:ind w:firstLine="505"/>
        <w:jc w:val="both"/>
        <w:rPr>
          <w:snapToGrid w:val="0"/>
          <w:sz w:val="28"/>
          <w:szCs w:val="28"/>
        </w:rPr>
      </w:pPr>
      <w:bookmarkStart w:id="19" w:name="_ref_1002261"/>
      <w:r w:rsidRPr="006646C0">
        <w:rPr>
          <w:snapToGrid w:val="0"/>
          <w:sz w:val="28"/>
          <w:szCs w:val="28"/>
        </w:rPr>
        <w:t xml:space="preserve">Основание: </w:t>
      </w:r>
      <w:hyperlink r:id="rId111" w:history="1">
        <w:proofErr w:type="gramStart"/>
        <w:r w:rsidR="006646C0">
          <w:rPr>
            <w:snapToGrid w:val="0"/>
            <w:sz w:val="28"/>
            <w:szCs w:val="28"/>
          </w:rPr>
          <w:t xml:space="preserve">пункт </w:t>
        </w:r>
        <w:r w:rsidRPr="006646C0">
          <w:rPr>
            <w:snapToGrid w:val="0"/>
            <w:sz w:val="28"/>
            <w:szCs w:val="28"/>
          </w:rPr>
          <w:t xml:space="preserve"> 24</w:t>
        </w:r>
        <w:proofErr w:type="gramEnd"/>
      </w:hyperlink>
      <w:r w:rsidR="006646C0">
        <w:rPr>
          <w:snapToGrid w:val="0"/>
          <w:sz w:val="28"/>
          <w:szCs w:val="28"/>
        </w:rPr>
        <w:t xml:space="preserve"> СГС «Обесценение активов»</w:t>
      </w:r>
    </w:p>
    <w:p w:rsidR="00407787" w:rsidRPr="006646C0" w:rsidRDefault="00407787" w:rsidP="00407787">
      <w:pPr>
        <w:ind w:firstLine="505"/>
        <w:jc w:val="both"/>
        <w:rPr>
          <w:sz w:val="28"/>
          <w:szCs w:val="28"/>
        </w:rPr>
      </w:pPr>
      <w:r w:rsidRPr="006646C0">
        <w:rPr>
          <w:sz w:val="28"/>
          <w:szCs w:val="28"/>
        </w:rPr>
        <w:t xml:space="preserve">8.10.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12" w:history="1">
        <w:r w:rsidRPr="006646C0">
          <w:rPr>
            <w:sz w:val="28"/>
            <w:szCs w:val="28"/>
          </w:rPr>
          <w:t>(ф. 0504833)</w:t>
        </w:r>
      </w:hyperlink>
      <w:r w:rsidRPr="006646C0">
        <w:rPr>
          <w:sz w:val="28"/>
          <w:szCs w:val="28"/>
        </w:rPr>
        <w:t>.</w:t>
      </w:r>
      <w:bookmarkEnd w:id="19"/>
    </w:p>
    <w:p w:rsidR="00407787" w:rsidRPr="006646C0" w:rsidRDefault="00407787" w:rsidP="00407787">
      <w:pPr>
        <w:ind w:firstLine="505"/>
        <w:jc w:val="both"/>
        <w:rPr>
          <w:snapToGrid w:val="0"/>
          <w:sz w:val="28"/>
          <w:szCs w:val="28"/>
        </w:rPr>
      </w:pPr>
      <w:r w:rsidRPr="006646C0">
        <w:rPr>
          <w:snapToGrid w:val="0"/>
          <w:sz w:val="28"/>
          <w:szCs w:val="28"/>
        </w:rPr>
        <w:t xml:space="preserve">Основание: </w:t>
      </w:r>
      <w:hyperlink r:id="rId113" w:history="1">
        <w:proofErr w:type="gramStart"/>
        <w:r w:rsidR="006646C0">
          <w:rPr>
            <w:snapToGrid w:val="0"/>
            <w:sz w:val="28"/>
            <w:szCs w:val="28"/>
          </w:rPr>
          <w:t xml:space="preserve">пункт </w:t>
        </w:r>
        <w:r w:rsidRPr="006646C0">
          <w:rPr>
            <w:snapToGrid w:val="0"/>
            <w:sz w:val="28"/>
            <w:szCs w:val="28"/>
          </w:rPr>
          <w:t xml:space="preserve"> 9</w:t>
        </w:r>
        <w:proofErr w:type="gramEnd"/>
      </w:hyperlink>
      <w:r w:rsidR="006646C0">
        <w:rPr>
          <w:snapToGrid w:val="0"/>
          <w:sz w:val="28"/>
          <w:szCs w:val="28"/>
        </w:rPr>
        <w:t xml:space="preserve"> СГС «Учетная политика»</w:t>
      </w:r>
    </w:p>
    <w:p w:rsidR="00407787" w:rsidRPr="006646C0" w:rsidRDefault="00407787" w:rsidP="00407787">
      <w:pPr>
        <w:widowControl w:val="0"/>
        <w:autoSpaceDE w:val="0"/>
        <w:autoSpaceDN w:val="0"/>
        <w:jc w:val="center"/>
        <w:outlineLvl w:val="2"/>
        <w:rPr>
          <w:sz w:val="28"/>
          <w:szCs w:val="28"/>
        </w:rPr>
      </w:pPr>
    </w:p>
    <w:p w:rsidR="00407787" w:rsidRPr="006646C0" w:rsidRDefault="006646C0" w:rsidP="00407787">
      <w:pPr>
        <w:widowControl w:val="0"/>
        <w:autoSpaceDE w:val="0"/>
        <w:autoSpaceDN w:val="0"/>
        <w:jc w:val="center"/>
        <w:outlineLvl w:val="2"/>
        <w:rPr>
          <w:sz w:val="28"/>
          <w:szCs w:val="28"/>
        </w:rPr>
      </w:pPr>
      <w:r>
        <w:rPr>
          <w:sz w:val="28"/>
          <w:szCs w:val="28"/>
          <w:lang w:val="en-US"/>
        </w:rPr>
        <w:t>IX</w:t>
      </w:r>
      <w:r w:rsidR="00407787" w:rsidRPr="006646C0">
        <w:rPr>
          <w:sz w:val="28"/>
          <w:szCs w:val="28"/>
        </w:rPr>
        <w:t xml:space="preserve">. </w:t>
      </w:r>
      <w:proofErr w:type="spellStart"/>
      <w:r w:rsidR="00407787" w:rsidRPr="006646C0">
        <w:rPr>
          <w:sz w:val="28"/>
          <w:szCs w:val="28"/>
        </w:rPr>
        <w:t>Забалансовые</w:t>
      </w:r>
      <w:proofErr w:type="spellEnd"/>
      <w:r w:rsidR="00407787" w:rsidRPr="006646C0">
        <w:rPr>
          <w:sz w:val="28"/>
          <w:szCs w:val="28"/>
        </w:rPr>
        <w:t xml:space="preserve"> счета</w:t>
      </w:r>
    </w:p>
    <w:p w:rsidR="00407787" w:rsidRPr="006646C0" w:rsidRDefault="00407787" w:rsidP="00407787">
      <w:pPr>
        <w:widowControl w:val="0"/>
        <w:autoSpaceDE w:val="0"/>
        <w:autoSpaceDN w:val="0"/>
        <w:jc w:val="center"/>
        <w:outlineLvl w:val="2"/>
        <w:rPr>
          <w:sz w:val="28"/>
          <w:szCs w:val="28"/>
        </w:rPr>
      </w:pP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9.1. Учет на </w:t>
      </w:r>
      <w:proofErr w:type="spellStart"/>
      <w:r w:rsidRPr="006646C0">
        <w:rPr>
          <w:sz w:val="28"/>
          <w:szCs w:val="28"/>
        </w:rPr>
        <w:t>забалансовых</w:t>
      </w:r>
      <w:proofErr w:type="spellEnd"/>
      <w:r w:rsidRPr="006646C0">
        <w:rPr>
          <w:sz w:val="28"/>
          <w:szCs w:val="28"/>
        </w:rPr>
        <w:t xml:space="preserve"> счетах ведется в разрезе кодов вида финансового обеспечения (деятельности).</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9.2. Имущество, полученное в пользование, в том числе по договору аренды, безвозмездного пользования, учитывается на счете 01 </w:t>
      </w:r>
      <w:r w:rsidR="006646C0">
        <w:rPr>
          <w:snapToGrid w:val="0"/>
          <w:sz w:val="28"/>
          <w:szCs w:val="28"/>
        </w:rPr>
        <w:t>«</w:t>
      </w:r>
      <w:r w:rsidRPr="006646C0">
        <w:rPr>
          <w:snapToGrid w:val="0"/>
          <w:sz w:val="28"/>
          <w:szCs w:val="28"/>
        </w:rPr>
        <w:t>Имущ</w:t>
      </w:r>
      <w:r w:rsidR="006646C0">
        <w:rPr>
          <w:snapToGrid w:val="0"/>
          <w:sz w:val="28"/>
          <w:szCs w:val="28"/>
        </w:rPr>
        <w:t>ество, полученное в пользование»</w:t>
      </w:r>
      <w:r w:rsidRPr="006646C0">
        <w:rPr>
          <w:snapToGrid w:val="0"/>
          <w:sz w:val="28"/>
          <w:szCs w:val="28"/>
        </w:rPr>
        <w:t xml:space="preserve"> </w:t>
      </w:r>
      <w:r w:rsidRPr="006646C0">
        <w:rPr>
          <w:sz w:val="28"/>
          <w:szCs w:val="28"/>
        </w:rPr>
        <w:t>по стоимости, указанной в договоре, а при ее отсутствии - в условной оценке: 1 рубль за один объект.</w:t>
      </w:r>
    </w:p>
    <w:p w:rsidR="00407787" w:rsidRPr="006646C0" w:rsidRDefault="006646C0" w:rsidP="00407787">
      <w:pPr>
        <w:ind w:firstLine="505"/>
        <w:jc w:val="both"/>
        <w:rPr>
          <w:snapToGrid w:val="0"/>
          <w:sz w:val="28"/>
          <w:szCs w:val="28"/>
        </w:rPr>
      </w:pPr>
      <w:proofErr w:type="gramStart"/>
      <w:r>
        <w:rPr>
          <w:snapToGrid w:val="0"/>
          <w:sz w:val="28"/>
          <w:szCs w:val="28"/>
        </w:rPr>
        <w:t xml:space="preserve">Основание:   </w:t>
      </w:r>
      <w:proofErr w:type="gramEnd"/>
      <w:r>
        <w:rPr>
          <w:snapToGrid w:val="0"/>
          <w:sz w:val="28"/>
          <w:szCs w:val="28"/>
        </w:rPr>
        <w:t xml:space="preserve"> пункт    9 СГС «Учетная политика», пункт </w:t>
      </w:r>
      <w:r w:rsidR="00407787" w:rsidRPr="006646C0">
        <w:rPr>
          <w:snapToGrid w:val="0"/>
          <w:sz w:val="28"/>
          <w:szCs w:val="28"/>
        </w:rPr>
        <w:t xml:space="preserve"> 20 Инструкции № 191н</w:t>
      </w:r>
    </w:p>
    <w:p w:rsidR="00407787" w:rsidRPr="006646C0" w:rsidRDefault="00407787" w:rsidP="00407787">
      <w:pPr>
        <w:widowControl w:val="0"/>
        <w:autoSpaceDE w:val="0"/>
        <w:autoSpaceDN w:val="0"/>
        <w:ind w:firstLine="540"/>
        <w:jc w:val="both"/>
        <w:rPr>
          <w:sz w:val="28"/>
          <w:szCs w:val="28"/>
        </w:rPr>
      </w:pPr>
      <w:r w:rsidRPr="006646C0">
        <w:rPr>
          <w:sz w:val="28"/>
          <w:szCs w:val="28"/>
        </w:rPr>
        <w:t>Земельные участки, право собственности на которые не разграничено, передаваемые в пользование по договору аренды, учиты</w:t>
      </w:r>
      <w:r w:rsidR="00C53A43">
        <w:rPr>
          <w:sz w:val="28"/>
          <w:szCs w:val="28"/>
        </w:rPr>
        <w:t xml:space="preserve">ваются на </w:t>
      </w:r>
      <w:proofErr w:type="spellStart"/>
      <w:r w:rsidR="00C53A43">
        <w:rPr>
          <w:sz w:val="28"/>
          <w:szCs w:val="28"/>
        </w:rPr>
        <w:t>забалансовом</w:t>
      </w:r>
      <w:proofErr w:type="spellEnd"/>
      <w:r w:rsidR="00C53A43">
        <w:rPr>
          <w:sz w:val="28"/>
          <w:szCs w:val="28"/>
        </w:rPr>
        <w:t xml:space="preserve"> счете 01 «</w:t>
      </w:r>
      <w:r w:rsidRPr="006646C0">
        <w:rPr>
          <w:sz w:val="28"/>
          <w:szCs w:val="28"/>
        </w:rPr>
        <w:t>Имущ</w:t>
      </w:r>
      <w:r w:rsidR="00C53A43">
        <w:rPr>
          <w:sz w:val="28"/>
          <w:szCs w:val="28"/>
        </w:rPr>
        <w:t>ество, полученное в пользование»</w:t>
      </w:r>
      <w:r w:rsidRPr="006646C0">
        <w:rPr>
          <w:sz w:val="28"/>
          <w:szCs w:val="28"/>
        </w:rPr>
        <w:t xml:space="preserve"> с одновременным отражением на счете 25 «Имущество, переданное в возмездное пользование (аренду)».</w:t>
      </w:r>
    </w:p>
    <w:p w:rsidR="00407787" w:rsidRPr="006646C0" w:rsidRDefault="00C53A43" w:rsidP="00407787">
      <w:pPr>
        <w:widowControl w:val="0"/>
        <w:autoSpaceDE w:val="0"/>
        <w:autoSpaceDN w:val="0"/>
        <w:ind w:firstLine="540"/>
        <w:jc w:val="both"/>
        <w:rPr>
          <w:sz w:val="28"/>
          <w:szCs w:val="28"/>
        </w:rPr>
      </w:pPr>
      <w:bookmarkStart w:id="20" w:name="P537"/>
      <w:bookmarkEnd w:id="20"/>
      <w:r>
        <w:rPr>
          <w:sz w:val="28"/>
          <w:szCs w:val="28"/>
        </w:rPr>
        <w:t xml:space="preserve">9.3. На </w:t>
      </w:r>
      <w:proofErr w:type="spellStart"/>
      <w:r>
        <w:rPr>
          <w:sz w:val="28"/>
          <w:szCs w:val="28"/>
        </w:rPr>
        <w:t>забалансовом</w:t>
      </w:r>
      <w:proofErr w:type="spellEnd"/>
      <w:r>
        <w:rPr>
          <w:sz w:val="28"/>
          <w:szCs w:val="28"/>
        </w:rPr>
        <w:t xml:space="preserve"> счете 03 «Бланки строгой </w:t>
      </w:r>
      <w:proofErr w:type="gramStart"/>
      <w:r>
        <w:rPr>
          <w:sz w:val="28"/>
          <w:szCs w:val="28"/>
        </w:rPr>
        <w:t xml:space="preserve">отчетности» </w:t>
      </w:r>
      <w:r w:rsidR="00407787" w:rsidRPr="006646C0">
        <w:rPr>
          <w:sz w:val="28"/>
          <w:szCs w:val="28"/>
        </w:rPr>
        <w:t xml:space="preserve"> учитываются</w:t>
      </w:r>
      <w:proofErr w:type="gramEnd"/>
      <w:r w:rsidR="00407787" w:rsidRPr="006646C0">
        <w:rPr>
          <w:sz w:val="28"/>
          <w:szCs w:val="28"/>
        </w:rPr>
        <w:t>:</w:t>
      </w:r>
    </w:p>
    <w:p w:rsidR="00407787" w:rsidRPr="006646C0" w:rsidRDefault="00407787" w:rsidP="00407787">
      <w:pPr>
        <w:widowControl w:val="0"/>
        <w:autoSpaceDE w:val="0"/>
        <w:autoSpaceDN w:val="0"/>
        <w:ind w:firstLine="540"/>
        <w:jc w:val="both"/>
        <w:rPr>
          <w:sz w:val="28"/>
          <w:szCs w:val="28"/>
        </w:rPr>
      </w:pPr>
      <w:r w:rsidRPr="006646C0">
        <w:rPr>
          <w:sz w:val="28"/>
          <w:szCs w:val="28"/>
        </w:rPr>
        <w:t>бланки лицензий;</w:t>
      </w:r>
    </w:p>
    <w:p w:rsidR="00407787" w:rsidRPr="006646C0" w:rsidRDefault="00407787" w:rsidP="00407787">
      <w:pPr>
        <w:widowControl w:val="0"/>
        <w:autoSpaceDE w:val="0"/>
        <w:autoSpaceDN w:val="0"/>
        <w:ind w:firstLine="540"/>
        <w:jc w:val="both"/>
        <w:rPr>
          <w:sz w:val="28"/>
          <w:szCs w:val="28"/>
        </w:rPr>
      </w:pPr>
      <w:r w:rsidRPr="006646C0">
        <w:rPr>
          <w:sz w:val="28"/>
          <w:szCs w:val="28"/>
        </w:rPr>
        <w:t>бланки трудовых книжек и вкладышей к ним.</w:t>
      </w:r>
    </w:p>
    <w:p w:rsidR="00407787" w:rsidRPr="006646C0" w:rsidRDefault="00407787" w:rsidP="00407787">
      <w:pPr>
        <w:widowControl w:val="0"/>
        <w:autoSpaceDE w:val="0"/>
        <w:autoSpaceDN w:val="0"/>
        <w:ind w:firstLine="540"/>
        <w:jc w:val="both"/>
        <w:rPr>
          <w:sz w:val="28"/>
          <w:szCs w:val="28"/>
        </w:rPr>
      </w:pPr>
      <w:r w:rsidRPr="006646C0">
        <w:rPr>
          <w:sz w:val="28"/>
          <w:szCs w:val="28"/>
        </w:rPr>
        <w:t>9.4. Учет бланков строгой отчет</w:t>
      </w:r>
      <w:r w:rsidR="00C53A43">
        <w:rPr>
          <w:sz w:val="28"/>
          <w:szCs w:val="28"/>
        </w:rPr>
        <w:t xml:space="preserve">ности на </w:t>
      </w:r>
      <w:proofErr w:type="spellStart"/>
      <w:r w:rsidR="00C53A43">
        <w:rPr>
          <w:sz w:val="28"/>
          <w:szCs w:val="28"/>
        </w:rPr>
        <w:t>забалансовом</w:t>
      </w:r>
      <w:proofErr w:type="spellEnd"/>
      <w:r w:rsidR="00C53A43">
        <w:rPr>
          <w:sz w:val="28"/>
          <w:szCs w:val="28"/>
        </w:rPr>
        <w:t xml:space="preserve"> счете 03 «Бланки строгой </w:t>
      </w:r>
      <w:proofErr w:type="gramStart"/>
      <w:r w:rsidR="00C53A43">
        <w:rPr>
          <w:sz w:val="28"/>
          <w:szCs w:val="28"/>
        </w:rPr>
        <w:t xml:space="preserve">отчетности» </w:t>
      </w:r>
      <w:r w:rsidRPr="006646C0">
        <w:rPr>
          <w:sz w:val="28"/>
          <w:szCs w:val="28"/>
        </w:rPr>
        <w:t xml:space="preserve"> ведется</w:t>
      </w:r>
      <w:proofErr w:type="gramEnd"/>
      <w:r w:rsidRPr="006646C0">
        <w:rPr>
          <w:sz w:val="28"/>
          <w:szCs w:val="28"/>
        </w:rPr>
        <w:t xml:space="preserve"> в условной оценке: один бланк - 1 руб.</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Данные о бланках строгой отчетности, принятых к учету на </w:t>
      </w:r>
      <w:proofErr w:type="spellStart"/>
      <w:r w:rsidRPr="006646C0">
        <w:rPr>
          <w:sz w:val="28"/>
          <w:szCs w:val="28"/>
        </w:rPr>
        <w:t>забалансовый</w:t>
      </w:r>
      <w:proofErr w:type="spellEnd"/>
      <w:r w:rsidRPr="006646C0">
        <w:rPr>
          <w:sz w:val="28"/>
          <w:szCs w:val="28"/>
        </w:rPr>
        <w:t xml:space="preserve"> </w:t>
      </w:r>
      <w:hyperlink r:id="rId114" w:history="1">
        <w:r w:rsidRPr="006646C0">
          <w:rPr>
            <w:sz w:val="28"/>
            <w:szCs w:val="28"/>
          </w:rPr>
          <w:t>счет 03</w:t>
        </w:r>
      </w:hyperlink>
      <w:r w:rsidR="00C53A43">
        <w:rPr>
          <w:sz w:val="28"/>
          <w:szCs w:val="28"/>
        </w:rPr>
        <w:t xml:space="preserve"> «Бланки строгой отчетности»</w:t>
      </w:r>
      <w:r w:rsidRPr="006646C0">
        <w:rPr>
          <w:sz w:val="28"/>
          <w:szCs w:val="28"/>
        </w:rPr>
        <w:t xml:space="preserve">, отражаются в </w:t>
      </w:r>
      <w:hyperlink r:id="rId115" w:history="1">
        <w:r w:rsidRPr="006646C0">
          <w:rPr>
            <w:sz w:val="28"/>
            <w:szCs w:val="28"/>
          </w:rPr>
          <w:t>Справке</w:t>
        </w:r>
      </w:hyperlink>
      <w:r w:rsidRPr="006646C0">
        <w:rPr>
          <w:sz w:val="28"/>
          <w:szCs w:val="28"/>
        </w:rPr>
        <w:t xml:space="preserve"> о наличии имущества и обязательств на </w:t>
      </w:r>
      <w:proofErr w:type="spellStart"/>
      <w:r w:rsidRPr="006646C0">
        <w:rPr>
          <w:sz w:val="28"/>
          <w:szCs w:val="28"/>
        </w:rPr>
        <w:t>забалансовых</w:t>
      </w:r>
      <w:proofErr w:type="spellEnd"/>
      <w:r w:rsidRPr="006646C0">
        <w:rPr>
          <w:sz w:val="28"/>
          <w:szCs w:val="28"/>
        </w:rPr>
        <w:t xml:space="preserve"> счетах в составе Баланса </w:t>
      </w:r>
      <w:hyperlink r:id="rId116" w:history="1">
        <w:r w:rsidRPr="006646C0">
          <w:rPr>
            <w:sz w:val="28"/>
            <w:szCs w:val="28"/>
          </w:rPr>
          <w:t>(ф. 0503130)</w:t>
        </w:r>
      </w:hyperlink>
      <w:r w:rsidRPr="006646C0">
        <w:rPr>
          <w:sz w:val="28"/>
          <w:szCs w:val="28"/>
        </w:rPr>
        <w:t xml:space="preserve"> с группировкой по наименованиям бланков.</w:t>
      </w:r>
    </w:p>
    <w:p w:rsidR="00407787" w:rsidRPr="006646C0" w:rsidRDefault="00407787" w:rsidP="00407787">
      <w:pPr>
        <w:ind w:firstLine="505"/>
        <w:jc w:val="both"/>
        <w:rPr>
          <w:sz w:val="28"/>
          <w:szCs w:val="28"/>
        </w:rPr>
      </w:pPr>
      <w:r w:rsidRPr="006646C0">
        <w:rPr>
          <w:sz w:val="28"/>
          <w:szCs w:val="28"/>
        </w:rPr>
        <w:t xml:space="preserve">Основание: </w:t>
      </w:r>
      <w:proofErr w:type="gramStart"/>
      <w:r w:rsidRPr="006646C0">
        <w:rPr>
          <w:sz w:val="28"/>
          <w:szCs w:val="28"/>
        </w:rPr>
        <w:t>п</w:t>
      </w:r>
      <w:r w:rsidR="00C53A43">
        <w:rPr>
          <w:sz w:val="28"/>
          <w:szCs w:val="28"/>
        </w:rPr>
        <w:t xml:space="preserve">ункт </w:t>
      </w:r>
      <w:r w:rsidRPr="006646C0">
        <w:rPr>
          <w:sz w:val="28"/>
          <w:szCs w:val="28"/>
        </w:rPr>
        <w:t xml:space="preserve"> 337</w:t>
      </w:r>
      <w:proofErr w:type="gramEnd"/>
      <w:r w:rsidRPr="006646C0">
        <w:rPr>
          <w:sz w:val="28"/>
          <w:szCs w:val="28"/>
        </w:rPr>
        <w:t xml:space="preserve"> Инструкции № 157н</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9.5. Нереальная к взысканию дебиторская задолженность списывается с балансового учета по распоряжению руководителя администрации в соответствии с Порядком принятия решений о признании безнадежной к взысканию и списании задолженности по платежам в местный бюджет утвержденным постановлением администрации городского округа, и учитывается на </w:t>
      </w:r>
      <w:proofErr w:type="spellStart"/>
      <w:r w:rsidRPr="006646C0">
        <w:rPr>
          <w:sz w:val="28"/>
          <w:szCs w:val="28"/>
        </w:rPr>
        <w:t>заба</w:t>
      </w:r>
      <w:r w:rsidR="00C53A43">
        <w:rPr>
          <w:sz w:val="28"/>
          <w:szCs w:val="28"/>
        </w:rPr>
        <w:t>лансовом</w:t>
      </w:r>
      <w:proofErr w:type="spellEnd"/>
      <w:r w:rsidR="00C53A43">
        <w:rPr>
          <w:sz w:val="28"/>
          <w:szCs w:val="28"/>
        </w:rPr>
        <w:t xml:space="preserve"> счете 04 «Сомнительная задолженность»</w:t>
      </w:r>
      <w:r w:rsidRPr="006646C0">
        <w:rPr>
          <w:sz w:val="28"/>
          <w:szCs w:val="28"/>
        </w:rPr>
        <w:t>.</w:t>
      </w:r>
    </w:p>
    <w:p w:rsidR="00407787" w:rsidRPr="006646C0" w:rsidRDefault="00C53A43" w:rsidP="00407787">
      <w:pPr>
        <w:ind w:firstLine="505"/>
        <w:jc w:val="both"/>
        <w:rPr>
          <w:sz w:val="28"/>
          <w:szCs w:val="28"/>
        </w:rPr>
      </w:pPr>
      <w:r>
        <w:rPr>
          <w:sz w:val="28"/>
          <w:szCs w:val="28"/>
        </w:rPr>
        <w:t xml:space="preserve">Основание: </w:t>
      </w:r>
      <w:proofErr w:type="gramStart"/>
      <w:r>
        <w:rPr>
          <w:sz w:val="28"/>
          <w:szCs w:val="28"/>
        </w:rPr>
        <w:t>пункт  9</w:t>
      </w:r>
      <w:proofErr w:type="gramEnd"/>
      <w:r>
        <w:rPr>
          <w:sz w:val="28"/>
          <w:szCs w:val="28"/>
        </w:rPr>
        <w:t xml:space="preserve"> СГС «Учетная политика»</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9.7. Суммы просроченной задолженности, не востребованной кредиторами, по распоряжению руководителя администрации списываются с </w:t>
      </w:r>
      <w:r w:rsidRPr="006646C0">
        <w:rPr>
          <w:sz w:val="28"/>
          <w:szCs w:val="28"/>
        </w:rPr>
        <w:lastRenderedPageBreak/>
        <w:t xml:space="preserve">балансового учета и учитываются на </w:t>
      </w:r>
      <w:proofErr w:type="spellStart"/>
      <w:r w:rsidRPr="006646C0">
        <w:rPr>
          <w:sz w:val="28"/>
          <w:szCs w:val="28"/>
        </w:rPr>
        <w:t>забалансовом</w:t>
      </w:r>
      <w:proofErr w:type="spellEnd"/>
      <w:r w:rsidRPr="006646C0">
        <w:rPr>
          <w:sz w:val="28"/>
          <w:szCs w:val="28"/>
        </w:rPr>
        <w:t xml:space="preserve"> счете 20 «Задолженность, невостребованная кредиторами» в течение срока исковой давности.</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Основанием для принятия решений о списании кредиторской задолженности с баланса и принятия ее на </w:t>
      </w:r>
      <w:proofErr w:type="spellStart"/>
      <w:r w:rsidRPr="006646C0">
        <w:rPr>
          <w:sz w:val="28"/>
          <w:szCs w:val="28"/>
        </w:rPr>
        <w:t>забалансовый</w:t>
      </w:r>
      <w:proofErr w:type="spellEnd"/>
      <w:r w:rsidRPr="006646C0">
        <w:rPr>
          <w:sz w:val="28"/>
          <w:szCs w:val="28"/>
        </w:rPr>
        <w:t xml:space="preserve"> счет 20«Задолженность, невостребованная кредиторами» являются:</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инвентаризационная опись расчетов с покупателями, поставщиками и </w:t>
      </w:r>
      <w:proofErr w:type="gramStart"/>
      <w:r w:rsidRPr="006646C0">
        <w:rPr>
          <w:sz w:val="28"/>
          <w:szCs w:val="28"/>
        </w:rPr>
        <w:t>прочими дебиторами</w:t>
      </w:r>
      <w:proofErr w:type="gramEnd"/>
      <w:r w:rsidRPr="006646C0">
        <w:rPr>
          <w:sz w:val="28"/>
          <w:szCs w:val="28"/>
        </w:rPr>
        <w:t xml:space="preserve"> и кредиторами </w:t>
      </w:r>
      <w:hyperlink r:id="rId117" w:history="1">
        <w:r w:rsidRPr="006646C0">
          <w:rPr>
            <w:sz w:val="28"/>
            <w:szCs w:val="28"/>
          </w:rPr>
          <w:t>(ф. 0504089)</w:t>
        </w:r>
      </w:hyperlink>
      <w:r w:rsidRPr="006646C0">
        <w:rPr>
          <w:sz w:val="28"/>
          <w:szCs w:val="28"/>
        </w:rPr>
        <w:t>;</w:t>
      </w:r>
    </w:p>
    <w:p w:rsidR="00407787" w:rsidRPr="006646C0" w:rsidRDefault="00407787" w:rsidP="00407787">
      <w:pPr>
        <w:widowControl w:val="0"/>
        <w:autoSpaceDE w:val="0"/>
        <w:autoSpaceDN w:val="0"/>
        <w:ind w:firstLine="540"/>
        <w:jc w:val="both"/>
        <w:rPr>
          <w:sz w:val="28"/>
          <w:szCs w:val="28"/>
        </w:rPr>
      </w:pPr>
      <w:r w:rsidRPr="006646C0">
        <w:rPr>
          <w:sz w:val="28"/>
          <w:szCs w:val="28"/>
        </w:rPr>
        <w:t>докладная записка на имя руководителя администрации о выявлении кредиторской задолженности, не востребованной кредиторами.</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Задолженность, не востребованная кредиторами, списывается с </w:t>
      </w:r>
      <w:proofErr w:type="spellStart"/>
      <w:r w:rsidRPr="006646C0">
        <w:rPr>
          <w:sz w:val="28"/>
          <w:szCs w:val="28"/>
        </w:rPr>
        <w:t>забалансового</w:t>
      </w:r>
      <w:proofErr w:type="spellEnd"/>
      <w:r w:rsidRPr="006646C0">
        <w:rPr>
          <w:sz w:val="28"/>
          <w:szCs w:val="28"/>
        </w:rPr>
        <w:t xml:space="preserve"> счета на основании решения инвентаризационной комиссии по поступлению и выбытию активов, и проведению инвентаризации, основных средств и материальных ценностей, обязательств. Бухгалтер оформляет и выносит на рассмотрение руководителя администрации докладную записку о необходимости списать задолженность (о необходимости восстановить задолженность в учете). Одновременно с докладной запиской представляется проект соответствующего распоряжения.</w:t>
      </w:r>
    </w:p>
    <w:p w:rsidR="00407787" w:rsidRPr="006646C0" w:rsidRDefault="00407787" w:rsidP="00407787">
      <w:pPr>
        <w:widowControl w:val="0"/>
        <w:autoSpaceDE w:val="0"/>
        <w:autoSpaceDN w:val="0"/>
        <w:ind w:firstLine="540"/>
        <w:jc w:val="both"/>
        <w:rPr>
          <w:sz w:val="28"/>
          <w:szCs w:val="28"/>
        </w:rPr>
      </w:pPr>
      <w:r w:rsidRPr="006646C0">
        <w:rPr>
          <w:sz w:val="28"/>
          <w:szCs w:val="28"/>
        </w:rPr>
        <w:t>Докладная записка должна содержать следующие сведения:</w:t>
      </w:r>
    </w:p>
    <w:p w:rsidR="00407787" w:rsidRPr="006646C0" w:rsidRDefault="00407787" w:rsidP="00407787">
      <w:pPr>
        <w:widowControl w:val="0"/>
        <w:autoSpaceDE w:val="0"/>
        <w:autoSpaceDN w:val="0"/>
        <w:ind w:firstLine="540"/>
        <w:jc w:val="both"/>
        <w:rPr>
          <w:sz w:val="28"/>
          <w:szCs w:val="28"/>
        </w:rPr>
      </w:pPr>
      <w:r w:rsidRPr="006646C0">
        <w:rPr>
          <w:sz w:val="28"/>
          <w:szCs w:val="28"/>
        </w:rPr>
        <w:t>причины возникновения задолженности;</w:t>
      </w:r>
    </w:p>
    <w:p w:rsidR="00407787" w:rsidRPr="006646C0" w:rsidRDefault="00407787" w:rsidP="00407787">
      <w:pPr>
        <w:widowControl w:val="0"/>
        <w:autoSpaceDE w:val="0"/>
        <w:autoSpaceDN w:val="0"/>
        <w:ind w:firstLine="540"/>
        <w:jc w:val="both"/>
        <w:rPr>
          <w:sz w:val="28"/>
          <w:szCs w:val="28"/>
        </w:rPr>
      </w:pPr>
      <w:r w:rsidRPr="006646C0">
        <w:rPr>
          <w:sz w:val="28"/>
          <w:szCs w:val="28"/>
        </w:rPr>
        <w:t>размер задолженности;</w:t>
      </w:r>
    </w:p>
    <w:p w:rsidR="00407787" w:rsidRPr="006646C0" w:rsidRDefault="00407787" w:rsidP="00407787">
      <w:pPr>
        <w:widowControl w:val="0"/>
        <w:autoSpaceDE w:val="0"/>
        <w:autoSpaceDN w:val="0"/>
        <w:ind w:firstLine="540"/>
        <w:jc w:val="both"/>
        <w:rPr>
          <w:sz w:val="28"/>
          <w:szCs w:val="28"/>
        </w:rPr>
      </w:pPr>
      <w:r w:rsidRPr="006646C0">
        <w:rPr>
          <w:sz w:val="28"/>
          <w:szCs w:val="28"/>
        </w:rPr>
        <w:t>обстоятельства, свидетельствующие о наличии оснований для списания задолженности или восстановления задолженности в учете.</w:t>
      </w:r>
    </w:p>
    <w:p w:rsidR="00407787" w:rsidRPr="006646C0" w:rsidRDefault="00407787" w:rsidP="00407787">
      <w:pPr>
        <w:rPr>
          <w:sz w:val="28"/>
          <w:szCs w:val="28"/>
        </w:rPr>
      </w:pPr>
      <w:r w:rsidRPr="006646C0">
        <w:rPr>
          <w:sz w:val="28"/>
          <w:szCs w:val="28"/>
        </w:rPr>
        <w:t>Основание: пункты 371, 372 Инструкции № 157н.</w:t>
      </w:r>
    </w:p>
    <w:p w:rsidR="00407787" w:rsidRPr="006646C0" w:rsidRDefault="00407787" w:rsidP="00407787">
      <w:pPr>
        <w:ind w:firstLine="505"/>
        <w:jc w:val="both"/>
        <w:rPr>
          <w:sz w:val="28"/>
          <w:szCs w:val="28"/>
        </w:rPr>
      </w:pPr>
      <w:r w:rsidRPr="006646C0">
        <w:rPr>
          <w:sz w:val="28"/>
          <w:szCs w:val="28"/>
        </w:rPr>
        <w:t xml:space="preserve">9.8.На </w:t>
      </w:r>
      <w:proofErr w:type="spellStart"/>
      <w:r w:rsidRPr="006646C0">
        <w:rPr>
          <w:sz w:val="28"/>
          <w:szCs w:val="28"/>
        </w:rPr>
        <w:t>забалансовом</w:t>
      </w:r>
      <w:proofErr w:type="spellEnd"/>
      <w:r w:rsidRPr="006646C0">
        <w:rPr>
          <w:sz w:val="28"/>
          <w:szCs w:val="28"/>
        </w:rPr>
        <w:t xml:space="preserve"> счете 10 "Обеспечение исполнения обязательств" учет ведется по видам обеспечений:</w:t>
      </w:r>
    </w:p>
    <w:p w:rsidR="00407787" w:rsidRPr="006646C0" w:rsidRDefault="00407787" w:rsidP="00407787">
      <w:pPr>
        <w:ind w:firstLine="505"/>
        <w:jc w:val="both"/>
        <w:rPr>
          <w:sz w:val="28"/>
          <w:szCs w:val="28"/>
        </w:rPr>
      </w:pPr>
      <w:r w:rsidRPr="006646C0">
        <w:rPr>
          <w:sz w:val="28"/>
          <w:szCs w:val="28"/>
        </w:rPr>
        <w:t>банковские гарантии.</w:t>
      </w:r>
    </w:p>
    <w:p w:rsidR="00407787" w:rsidRPr="006646C0" w:rsidRDefault="00407787" w:rsidP="00407787">
      <w:pPr>
        <w:ind w:firstLine="505"/>
        <w:jc w:val="both"/>
        <w:rPr>
          <w:sz w:val="28"/>
          <w:szCs w:val="28"/>
        </w:rPr>
      </w:pPr>
      <w:r w:rsidRPr="006646C0">
        <w:rPr>
          <w:snapToGrid w:val="0"/>
          <w:sz w:val="28"/>
          <w:szCs w:val="28"/>
        </w:rPr>
        <w:t>Основание: п. 352 Инструкции № 157н</w:t>
      </w:r>
      <w:r w:rsidRPr="006646C0">
        <w:rPr>
          <w:sz w:val="28"/>
          <w:szCs w:val="28"/>
        </w:rPr>
        <w:t xml:space="preserve"> </w:t>
      </w:r>
    </w:p>
    <w:p w:rsidR="00407787" w:rsidRPr="006646C0" w:rsidRDefault="00407787" w:rsidP="00407787">
      <w:pPr>
        <w:ind w:firstLine="505"/>
        <w:jc w:val="both"/>
        <w:rPr>
          <w:sz w:val="28"/>
          <w:szCs w:val="28"/>
        </w:rPr>
      </w:pPr>
      <w:r w:rsidRPr="006646C0">
        <w:rPr>
          <w:sz w:val="28"/>
          <w:szCs w:val="28"/>
        </w:rPr>
        <w:t>9.9. А</w:t>
      </w:r>
      <w:r w:rsidR="00C53A43">
        <w:rPr>
          <w:sz w:val="28"/>
          <w:szCs w:val="28"/>
        </w:rPr>
        <w:t>налитический учет по счетам 17 «Поступления денежных средств» и 18 «Выбытия денежных средств»</w:t>
      </w:r>
      <w:r w:rsidRPr="006646C0">
        <w:rPr>
          <w:sz w:val="28"/>
          <w:szCs w:val="28"/>
        </w:rPr>
        <w:t xml:space="preserve"> ведется в </w:t>
      </w:r>
      <w:proofErr w:type="spellStart"/>
      <w:r w:rsidRPr="006646C0">
        <w:rPr>
          <w:sz w:val="28"/>
          <w:szCs w:val="28"/>
        </w:rPr>
        <w:t>Многографной</w:t>
      </w:r>
      <w:proofErr w:type="spellEnd"/>
      <w:r w:rsidRPr="006646C0">
        <w:rPr>
          <w:sz w:val="28"/>
          <w:szCs w:val="28"/>
        </w:rPr>
        <w:t xml:space="preserve"> карточке (ф. 0504054). </w:t>
      </w:r>
    </w:p>
    <w:p w:rsidR="00407787" w:rsidRPr="006646C0" w:rsidRDefault="00407787" w:rsidP="00407787">
      <w:pPr>
        <w:ind w:firstLine="505"/>
        <w:jc w:val="both"/>
        <w:rPr>
          <w:snapToGrid w:val="0"/>
          <w:sz w:val="28"/>
          <w:szCs w:val="28"/>
        </w:rPr>
      </w:pPr>
      <w:r w:rsidRPr="006646C0">
        <w:rPr>
          <w:snapToGrid w:val="0"/>
          <w:sz w:val="28"/>
          <w:szCs w:val="28"/>
        </w:rPr>
        <w:t xml:space="preserve">Основание: </w:t>
      </w:r>
      <w:proofErr w:type="gramStart"/>
      <w:r w:rsidRPr="006646C0">
        <w:rPr>
          <w:snapToGrid w:val="0"/>
          <w:sz w:val="28"/>
          <w:szCs w:val="28"/>
        </w:rPr>
        <w:t>п</w:t>
      </w:r>
      <w:r w:rsidR="00C53A43">
        <w:rPr>
          <w:snapToGrid w:val="0"/>
          <w:sz w:val="28"/>
          <w:szCs w:val="28"/>
        </w:rPr>
        <w:t xml:space="preserve">ункты </w:t>
      </w:r>
      <w:r w:rsidRPr="006646C0">
        <w:rPr>
          <w:snapToGrid w:val="0"/>
          <w:sz w:val="28"/>
          <w:szCs w:val="28"/>
        </w:rPr>
        <w:t xml:space="preserve"> 366</w:t>
      </w:r>
      <w:proofErr w:type="gramEnd"/>
      <w:r w:rsidRPr="006646C0">
        <w:rPr>
          <w:snapToGrid w:val="0"/>
          <w:sz w:val="28"/>
          <w:szCs w:val="28"/>
        </w:rPr>
        <w:t>, 368 Инструкции № 157н</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9.10. Учет основных средств на счете 21 </w:t>
      </w:r>
      <w:r w:rsidR="00C53A43">
        <w:rPr>
          <w:sz w:val="28"/>
          <w:szCs w:val="28"/>
        </w:rPr>
        <w:t>«</w:t>
      </w:r>
      <w:r w:rsidRPr="006646C0">
        <w:rPr>
          <w:sz w:val="28"/>
          <w:szCs w:val="28"/>
        </w:rPr>
        <w:t>Основные средства стоимостью до 10 000,00 руб</w:t>
      </w:r>
      <w:r w:rsidR="00C53A43">
        <w:rPr>
          <w:sz w:val="28"/>
          <w:szCs w:val="28"/>
        </w:rPr>
        <w:t>лей включительно в эксплуатации»</w:t>
      </w:r>
      <w:r w:rsidRPr="006646C0">
        <w:rPr>
          <w:sz w:val="28"/>
          <w:szCs w:val="28"/>
        </w:rPr>
        <w:t xml:space="preserve"> ведется по фактической стоимости.</w:t>
      </w:r>
    </w:p>
    <w:p w:rsidR="00407787" w:rsidRPr="006646C0" w:rsidRDefault="00C53A43" w:rsidP="00407787">
      <w:pPr>
        <w:ind w:firstLine="505"/>
        <w:jc w:val="both"/>
        <w:rPr>
          <w:snapToGrid w:val="0"/>
          <w:sz w:val="28"/>
          <w:szCs w:val="28"/>
        </w:rPr>
      </w:pPr>
      <w:r>
        <w:rPr>
          <w:snapToGrid w:val="0"/>
          <w:sz w:val="28"/>
          <w:szCs w:val="28"/>
        </w:rPr>
        <w:t xml:space="preserve">Основание: </w:t>
      </w:r>
      <w:proofErr w:type="gramStart"/>
      <w:r>
        <w:rPr>
          <w:snapToGrid w:val="0"/>
          <w:sz w:val="28"/>
          <w:szCs w:val="28"/>
        </w:rPr>
        <w:t xml:space="preserve">пункт </w:t>
      </w:r>
      <w:r w:rsidR="00407787" w:rsidRPr="006646C0">
        <w:rPr>
          <w:snapToGrid w:val="0"/>
          <w:sz w:val="28"/>
          <w:szCs w:val="28"/>
        </w:rPr>
        <w:t xml:space="preserve"> 373</w:t>
      </w:r>
      <w:proofErr w:type="gramEnd"/>
      <w:r w:rsidR="00407787" w:rsidRPr="006646C0">
        <w:rPr>
          <w:snapToGrid w:val="0"/>
          <w:sz w:val="28"/>
          <w:szCs w:val="28"/>
        </w:rPr>
        <w:t xml:space="preserve"> Инструкции № 157н</w:t>
      </w:r>
    </w:p>
    <w:p w:rsidR="00407787" w:rsidRPr="006646C0" w:rsidRDefault="00407787" w:rsidP="00407787">
      <w:pPr>
        <w:ind w:firstLine="505"/>
        <w:jc w:val="both"/>
        <w:rPr>
          <w:snapToGrid w:val="0"/>
          <w:sz w:val="28"/>
          <w:szCs w:val="28"/>
        </w:rPr>
      </w:pPr>
      <w:r w:rsidRPr="006646C0">
        <w:rPr>
          <w:snapToGrid w:val="0"/>
          <w:sz w:val="28"/>
          <w:szCs w:val="28"/>
        </w:rPr>
        <w:t xml:space="preserve">Списание объектов основных средств стоимостью до 10000,00 рублей с </w:t>
      </w:r>
      <w:proofErr w:type="spellStart"/>
      <w:r w:rsidRPr="006646C0">
        <w:rPr>
          <w:snapToGrid w:val="0"/>
          <w:sz w:val="28"/>
          <w:szCs w:val="28"/>
        </w:rPr>
        <w:t>забалансового</w:t>
      </w:r>
      <w:proofErr w:type="spellEnd"/>
      <w:r w:rsidRPr="006646C0">
        <w:rPr>
          <w:snapToGrid w:val="0"/>
          <w:sz w:val="28"/>
          <w:szCs w:val="28"/>
        </w:rPr>
        <w:t xml:space="preserve"> учета </w:t>
      </w:r>
      <w:proofErr w:type="gramStart"/>
      <w:r w:rsidRPr="006646C0">
        <w:rPr>
          <w:snapToGrid w:val="0"/>
          <w:sz w:val="28"/>
          <w:szCs w:val="28"/>
        </w:rPr>
        <w:t>по  счету</w:t>
      </w:r>
      <w:proofErr w:type="gramEnd"/>
      <w:r w:rsidRPr="006646C0">
        <w:rPr>
          <w:snapToGrid w:val="0"/>
          <w:sz w:val="28"/>
          <w:szCs w:val="28"/>
        </w:rPr>
        <w:t xml:space="preserve">  21 - производится по мере:</w:t>
      </w:r>
    </w:p>
    <w:p w:rsidR="00407787" w:rsidRPr="006646C0" w:rsidRDefault="00407787" w:rsidP="00407787">
      <w:pPr>
        <w:ind w:firstLine="505"/>
        <w:jc w:val="both"/>
        <w:rPr>
          <w:snapToGrid w:val="0"/>
          <w:sz w:val="28"/>
          <w:szCs w:val="28"/>
        </w:rPr>
      </w:pPr>
      <w:r w:rsidRPr="006646C0">
        <w:rPr>
          <w:snapToGrid w:val="0"/>
          <w:sz w:val="28"/>
          <w:szCs w:val="28"/>
        </w:rPr>
        <w:t>физического и морального износа;</w:t>
      </w:r>
    </w:p>
    <w:p w:rsidR="00407787" w:rsidRPr="006646C0" w:rsidRDefault="00407787" w:rsidP="00407787">
      <w:pPr>
        <w:ind w:firstLine="505"/>
        <w:jc w:val="both"/>
        <w:rPr>
          <w:snapToGrid w:val="0"/>
          <w:sz w:val="28"/>
          <w:szCs w:val="28"/>
        </w:rPr>
      </w:pPr>
      <w:r w:rsidRPr="006646C0">
        <w:rPr>
          <w:snapToGrid w:val="0"/>
          <w:sz w:val="28"/>
          <w:szCs w:val="28"/>
        </w:rPr>
        <w:t>непригодности к использованию;</w:t>
      </w:r>
    </w:p>
    <w:p w:rsidR="00407787" w:rsidRPr="006646C0" w:rsidRDefault="00407787" w:rsidP="00407787">
      <w:pPr>
        <w:ind w:firstLine="505"/>
        <w:jc w:val="both"/>
        <w:rPr>
          <w:snapToGrid w:val="0"/>
          <w:sz w:val="28"/>
          <w:szCs w:val="28"/>
        </w:rPr>
      </w:pPr>
      <w:r w:rsidRPr="006646C0">
        <w:rPr>
          <w:snapToGrid w:val="0"/>
          <w:sz w:val="28"/>
          <w:szCs w:val="28"/>
        </w:rPr>
        <w:t>невозможности восстановления;</w:t>
      </w:r>
    </w:p>
    <w:p w:rsidR="00407787" w:rsidRPr="006646C0" w:rsidRDefault="00407787" w:rsidP="00407787">
      <w:pPr>
        <w:ind w:firstLine="505"/>
        <w:jc w:val="both"/>
        <w:rPr>
          <w:snapToGrid w:val="0"/>
          <w:sz w:val="28"/>
          <w:szCs w:val="28"/>
        </w:rPr>
      </w:pPr>
      <w:r w:rsidRPr="006646C0">
        <w:rPr>
          <w:snapToGrid w:val="0"/>
          <w:sz w:val="28"/>
          <w:szCs w:val="28"/>
        </w:rPr>
        <w:t>иное.</w:t>
      </w:r>
    </w:p>
    <w:p w:rsidR="00407787" w:rsidRPr="006646C0" w:rsidRDefault="00407787" w:rsidP="00407787">
      <w:pPr>
        <w:ind w:firstLine="505"/>
        <w:jc w:val="both"/>
        <w:rPr>
          <w:snapToGrid w:val="0"/>
          <w:sz w:val="28"/>
          <w:szCs w:val="28"/>
        </w:rPr>
      </w:pPr>
      <w:r w:rsidRPr="006646C0">
        <w:rPr>
          <w:snapToGrid w:val="0"/>
          <w:sz w:val="28"/>
          <w:szCs w:val="28"/>
        </w:rPr>
        <w:t xml:space="preserve">Списание объектов основных средств с </w:t>
      </w:r>
      <w:proofErr w:type="spellStart"/>
      <w:r w:rsidRPr="006646C0">
        <w:rPr>
          <w:snapToGrid w:val="0"/>
          <w:sz w:val="28"/>
          <w:szCs w:val="28"/>
        </w:rPr>
        <w:t>забалансового</w:t>
      </w:r>
      <w:proofErr w:type="spellEnd"/>
      <w:r w:rsidRPr="006646C0">
        <w:rPr>
          <w:snapToGrid w:val="0"/>
          <w:sz w:val="28"/>
          <w:szCs w:val="28"/>
        </w:rPr>
        <w:t xml:space="preserve"> счета 21 производится на основании решения постоянно действующей Комиссии по поступлению и выбытию по документам: </w:t>
      </w:r>
    </w:p>
    <w:p w:rsidR="00407787" w:rsidRPr="006646C0" w:rsidRDefault="00407787" w:rsidP="00407787">
      <w:pPr>
        <w:ind w:firstLine="505"/>
        <w:jc w:val="both"/>
        <w:rPr>
          <w:snapToGrid w:val="0"/>
          <w:sz w:val="28"/>
          <w:szCs w:val="28"/>
        </w:rPr>
      </w:pPr>
      <w:r w:rsidRPr="006646C0">
        <w:rPr>
          <w:snapToGrid w:val="0"/>
          <w:sz w:val="28"/>
          <w:szCs w:val="28"/>
        </w:rPr>
        <w:lastRenderedPageBreak/>
        <w:t>Акт о списании объектов нефинансовых активов (кроме транспортных средств) (ф. 0504104);</w:t>
      </w:r>
    </w:p>
    <w:p w:rsidR="00407787" w:rsidRPr="006646C0" w:rsidRDefault="00407787" w:rsidP="00407787">
      <w:pPr>
        <w:ind w:firstLine="505"/>
        <w:jc w:val="both"/>
        <w:rPr>
          <w:snapToGrid w:val="0"/>
          <w:sz w:val="28"/>
          <w:szCs w:val="28"/>
        </w:rPr>
      </w:pPr>
      <w:r w:rsidRPr="006646C0">
        <w:rPr>
          <w:snapToGrid w:val="0"/>
          <w:sz w:val="28"/>
          <w:szCs w:val="28"/>
        </w:rPr>
        <w:t>Акт о списании транспортного средства (ф. 0504105)</w:t>
      </w:r>
    </w:p>
    <w:p w:rsidR="00407787" w:rsidRPr="006646C0" w:rsidRDefault="00407787" w:rsidP="00407787">
      <w:pPr>
        <w:ind w:firstLine="505"/>
        <w:jc w:val="both"/>
        <w:rPr>
          <w:snapToGrid w:val="0"/>
          <w:sz w:val="28"/>
          <w:szCs w:val="28"/>
        </w:rPr>
      </w:pPr>
      <w:r w:rsidRPr="006646C0">
        <w:rPr>
          <w:snapToGrid w:val="0"/>
          <w:sz w:val="28"/>
          <w:szCs w:val="28"/>
        </w:rPr>
        <w:t>Основание: п. 51 Инструкции № 157н</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9.11. Учет имущества на </w:t>
      </w:r>
      <w:proofErr w:type="spellStart"/>
      <w:r w:rsidRPr="006646C0">
        <w:rPr>
          <w:sz w:val="28"/>
          <w:szCs w:val="28"/>
        </w:rPr>
        <w:t>забалансовых</w:t>
      </w:r>
      <w:proofErr w:type="spellEnd"/>
      <w:r w:rsidRPr="006646C0">
        <w:rPr>
          <w:sz w:val="28"/>
          <w:szCs w:val="28"/>
        </w:rPr>
        <w:t xml:space="preserve"> счетах </w:t>
      </w:r>
      <w:hyperlink r:id="rId118" w:history="1">
        <w:r w:rsidRPr="006646C0">
          <w:rPr>
            <w:sz w:val="28"/>
            <w:szCs w:val="28"/>
          </w:rPr>
          <w:t>25</w:t>
        </w:r>
      </w:hyperlink>
      <w:r w:rsidRPr="006646C0">
        <w:rPr>
          <w:sz w:val="28"/>
          <w:szCs w:val="28"/>
        </w:rPr>
        <w:t xml:space="preserve"> «Имущество, переданное в возмездное пользование (аренду)», </w:t>
      </w:r>
      <w:hyperlink r:id="rId119" w:history="1">
        <w:r w:rsidRPr="006646C0">
          <w:rPr>
            <w:sz w:val="28"/>
            <w:szCs w:val="28"/>
          </w:rPr>
          <w:t>26</w:t>
        </w:r>
      </w:hyperlink>
      <w:r w:rsidRPr="006646C0">
        <w:rPr>
          <w:sz w:val="28"/>
          <w:szCs w:val="28"/>
        </w:rPr>
        <w:t xml:space="preserve"> «Имущество, переданное в безвозмездное пользование» ведется по балансовой (кадастровой) стоимости переданного имущества.</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Принятие к учету на </w:t>
      </w:r>
      <w:proofErr w:type="spellStart"/>
      <w:r w:rsidRPr="006646C0">
        <w:rPr>
          <w:sz w:val="28"/>
          <w:szCs w:val="28"/>
        </w:rPr>
        <w:t>забалансовый</w:t>
      </w:r>
      <w:proofErr w:type="spellEnd"/>
      <w:r w:rsidRPr="006646C0">
        <w:rPr>
          <w:sz w:val="28"/>
          <w:szCs w:val="28"/>
        </w:rPr>
        <w:t xml:space="preserve"> счет осуществляется на основании Акта о приеме-передаче объектов нефинансовых активов </w:t>
      </w:r>
      <w:hyperlink r:id="rId120" w:history="1">
        <w:r w:rsidRPr="006646C0">
          <w:rPr>
            <w:sz w:val="28"/>
            <w:szCs w:val="28"/>
          </w:rPr>
          <w:t>(ф. 0504101)</w:t>
        </w:r>
      </w:hyperlink>
      <w:r w:rsidRPr="006646C0">
        <w:rPr>
          <w:sz w:val="28"/>
          <w:szCs w:val="28"/>
        </w:rPr>
        <w:t>.</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Выбытие объектов имущества с </w:t>
      </w:r>
      <w:proofErr w:type="spellStart"/>
      <w:r w:rsidRPr="006646C0">
        <w:rPr>
          <w:sz w:val="28"/>
          <w:szCs w:val="28"/>
        </w:rPr>
        <w:t>забалансового</w:t>
      </w:r>
      <w:proofErr w:type="spellEnd"/>
      <w:r w:rsidRPr="006646C0">
        <w:rPr>
          <w:sz w:val="28"/>
          <w:szCs w:val="28"/>
        </w:rPr>
        <w:t xml:space="preserve"> учета производится на основании:</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акта о приеме-передаче объектов нефинансовых активов </w:t>
      </w:r>
      <w:hyperlink r:id="rId121" w:history="1">
        <w:r w:rsidRPr="006646C0">
          <w:rPr>
            <w:sz w:val="28"/>
            <w:szCs w:val="28"/>
          </w:rPr>
          <w:t>(ф. 0504101)</w:t>
        </w:r>
      </w:hyperlink>
      <w:r w:rsidRPr="006646C0">
        <w:rPr>
          <w:sz w:val="28"/>
          <w:szCs w:val="28"/>
        </w:rPr>
        <w:t xml:space="preserve"> - при возврате имущества пользователем;</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акта о списании объектов нефинансовых активов (кроме транспортных средств) </w:t>
      </w:r>
      <w:hyperlink r:id="rId122" w:history="1">
        <w:r w:rsidRPr="006646C0">
          <w:rPr>
            <w:sz w:val="28"/>
            <w:szCs w:val="28"/>
          </w:rPr>
          <w:t>(ф. 0504104)</w:t>
        </w:r>
      </w:hyperlink>
      <w:r w:rsidRPr="006646C0">
        <w:rPr>
          <w:sz w:val="28"/>
          <w:szCs w:val="28"/>
        </w:rPr>
        <w:t>;</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акта о списании транспортного средства </w:t>
      </w:r>
      <w:hyperlink r:id="rId123" w:history="1">
        <w:r w:rsidRPr="006646C0">
          <w:rPr>
            <w:sz w:val="28"/>
            <w:szCs w:val="28"/>
          </w:rPr>
          <w:t>(ф. 0504105)</w:t>
        </w:r>
      </w:hyperlink>
      <w:r w:rsidRPr="006646C0">
        <w:rPr>
          <w:sz w:val="28"/>
          <w:szCs w:val="28"/>
        </w:rPr>
        <w:t xml:space="preserve"> - при списании.</w:t>
      </w:r>
    </w:p>
    <w:p w:rsidR="00407787" w:rsidRPr="006646C0" w:rsidRDefault="00C53A43" w:rsidP="00407787">
      <w:pPr>
        <w:ind w:firstLine="505"/>
        <w:jc w:val="both"/>
        <w:rPr>
          <w:snapToGrid w:val="0"/>
          <w:sz w:val="28"/>
          <w:szCs w:val="28"/>
        </w:rPr>
      </w:pPr>
      <w:r>
        <w:rPr>
          <w:snapToGrid w:val="0"/>
          <w:sz w:val="28"/>
          <w:szCs w:val="28"/>
        </w:rPr>
        <w:t>Основание: пункт</w:t>
      </w:r>
      <w:r w:rsidR="00407787" w:rsidRPr="006646C0">
        <w:rPr>
          <w:snapToGrid w:val="0"/>
          <w:sz w:val="28"/>
          <w:szCs w:val="28"/>
        </w:rPr>
        <w:t xml:space="preserve"> 381, 383 Инструкции № 157н</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9.12. Учет на </w:t>
      </w:r>
      <w:proofErr w:type="spellStart"/>
      <w:r w:rsidRPr="006646C0">
        <w:rPr>
          <w:sz w:val="28"/>
          <w:szCs w:val="28"/>
        </w:rPr>
        <w:t>забалансовом</w:t>
      </w:r>
      <w:proofErr w:type="spellEnd"/>
      <w:r w:rsidRPr="006646C0">
        <w:rPr>
          <w:sz w:val="28"/>
          <w:szCs w:val="28"/>
        </w:rPr>
        <w:t xml:space="preserve"> счете 07 </w:t>
      </w:r>
      <w:r w:rsidR="00C53A43">
        <w:rPr>
          <w:snapToGrid w:val="0"/>
          <w:sz w:val="28"/>
          <w:szCs w:val="28"/>
        </w:rPr>
        <w:t>«</w:t>
      </w:r>
      <w:r w:rsidRPr="006646C0">
        <w:rPr>
          <w:snapToGrid w:val="0"/>
          <w:sz w:val="28"/>
          <w:szCs w:val="28"/>
        </w:rPr>
        <w:t xml:space="preserve">Награды, призы, кубки и ценные подарки, </w:t>
      </w:r>
      <w:proofErr w:type="gramStart"/>
      <w:r w:rsidRPr="006646C0">
        <w:rPr>
          <w:snapToGrid w:val="0"/>
          <w:sz w:val="28"/>
          <w:szCs w:val="28"/>
        </w:rPr>
        <w:t>сувениры</w:t>
      </w:r>
      <w:r w:rsidR="00C53A43">
        <w:rPr>
          <w:snapToGrid w:val="0"/>
          <w:sz w:val="28"/>
          <w:szCs w:val="28"/>
        </w:rPr>
        <w:t xml:space="preserve">» </w:t>
      </w:r>
      <w:r w:rsidRPr="006646C0">
        <w:rPr>
          <w:sz w:val="28"/>
          <w:szCs w:val="28"/>
        </w:rPr>
        <w:t xml:space="preserve"> осуществляется</w:t>
      </w:r>
      <w:proofErr w:type="gramEnd"/>
      <w:r w:rsidRPr="006646C0">
        <w:rPr>
          <w:sz w:val="28"/>
          <w:szCs w:val="28"/>
        </w:rPr>
        <w:t xml:space="preserve"> в соответствии с Положением о подарках, полученных муниципальными служащими, и правилах передачи подарков, полученных в связи с протокольными мероприятиями, служебными командировками и другими официальными мероприятиями, утвержденным распоряжением администрации.</w:t>
      </w:r>
    </w:p>
    <w:p w:rsidR="00407787" w:rsidRPr="006646C0" w:rsidRDefault="00407787" w:rsidP="00407787">
      <w:pPr>
        <w:widowControl w:val="0"/>
        <w:autoSpaceDE w:val="0"/>
        <w:autoSpaceDN w:val="0"/>
        <w:ind w:firstLine="540"/>
        <w:jc w:val="both"/>
        <w:rPr>
          <w:sz w:val="28"/>
          <w:szCs w:val="28"/>
        </w:rPr>
      </w:pPr>
      <w:r w:rsidRPr="006646C0">
        <w:rPr>
          <w:sz w:val="28"/>
          <w:szCs w:val="28"/>
        </w:rPr>
        <w:t xml:space="preserve">9.12.1. Медали и почетные знаки, относящиеся к наградам, содержащие драгоценные металлы, учитываются на </w:t>
      </w:r>
      <w:proofErr w:type="spellStart"/>
      <w:r w:rsidRPr="006646C0">
        <w:rPr>
          <w:sz w:val="28"/>
          <w:szCs w:val="28"/>
        </w:rPr>
        <w:t>забалансовом</w:t>
      </w:r>
      <w:proofErr w:type="spellEnd"/>
      <w:r w:rsidRPr="006646C0">
        <w:rPr>
          <w:sz w:val="28"/>
          <w:szCs w:val="28"/>
        </w:rPr>
        <w:t xml:space="preserve"> счете 07 </w:t>
      </w:r>
      <w:r w:rsidR="00C53A43">
        <w:rPr>
          <w:snapToGrid w:val="0"/>
          <w:sz w:val="28"/>
          <w:szCs w:val="28"/>
        </w:rPr>
        <w:t>«</w:t>
      </w:r>
      <w:r w:rsidRPr="006646C0">
        <w:rPr>
          <w:snapToGrid w:val="0"/>
          <w:sz w:val="28"/>
          <w:szCs w:val="28"/>
        </w:rPr>
        <w:t>Награды, призы, к</w:t>
      </w:r>
      <w:r w:rsidR="00C53A43">
        <w:rPr>
          <w:snapToGrid w:val="0"/>
          <w:sz w:val="28"/>
          <w:szCs w:val="28"/>
        </w:rPr>
        <w:t>убки и ценные подарки, сувениры»</w:t>
      </w:r>
      <w:r w:rsidRPr="006646C0">
        <w:rPr>
          <w:sz w:val="28"/>
          <w:szCs w:val="28"/>
        </w:rPr>
        <w:t>.</w:t>
      </w:r>
    </w:p>
    <w:p w:rsidR="00407787" w:rsidRPr="006646C0" w:rsidRDefault="00407787" w:rsidP="00407787">
      <w:pPr>
        <w:ind w:firstLine="505"/>
        <w:jc w:val="both"/>
        <w:rPr>
          <w:sz w:val="28"/>
          <w:szCs w:val="28"/>
        </w:rPr>
      </w:pPr>
      <w:r w:rsidRPr="006646C0">
        <w:rPr>
          <w:sz w:val="28"/>
          <w:szCs w:val="28"/>
        </w:rPr>
        <w:t>Подарки, полученные в связи с протокольными мероприятиями, служебными командировками и другими официальными мероприятиями, учитываются по справедливой стоимости, определяемой методом рыночных цен.</w:t>
      </w:r>
    </w:p>
    <w:p w:rsidR="00407787" w:rsidRPr="006646C0" w:rsidRDefault="00407787" w:rsidP="00407787">
      <w:pPr>
        <w:ind w:firstLine="505"/>
        <w:jc w:val="both"/>
        <w:rPr>
          <w:sz w:val="28"/>
          <w:szCs w:val="28"/>
        </w:rPr>
      </w:pPr>
      <w:r w:rsidRPr="006646C0">
        <w:rPr>
          <w:sz w:val="28"/>
          <w:szCs w:val="28"/>
        </w:rPr>
        <w:t xml:space="preserve">Основание: </w:t>
      </w:r>
      <w:hyperlink r:id="rId124" w:history="1">
        <w:r w:rsidR="00C53A43">
          <w:rPr>
            <w:sz w:val="28"/>
            <w:szCs w:val="28"/>
          </w:rPr>
          <w:t>пункт</w:t>
        </w:r>
        <w:r w:rsidRPr="006646C0">
          <w:rPr>
            <w:sz w:val="28"/>
            <w:szCs w:val="28"/>
          </w:rPr>
          <w:t xml:space="preserve"> 345</w:t>
        </w:r>
      </w:hyperlink>
      <w:r w:rsidRPr="006646C0">
        <w:rPr>
          <w:sz w:val="28"/>
          <w:szCs w:val="28"/>
        </w:rPr>
        <w:t xml:space="preserve"> Инструкции № 157н, </w:t>
      </w:r>
      <w:hyperlink r:id="rId125" w:history="1">
        <w:r w:rsidR="00C53A43">
          <w:rPr>
            <w:sz w:val="28"/>
            <w:szCs w:val="28"/>
          </w:rPr>
          <w:t>пункт</w:t>
        </w:r>
        <w:r w:rsidRPr="006646C0">
          <w:rPr>
            <w:sz w:val="28"/>
            <w:szCs w:val="28"/>
          </w:rPr>
          <w:t xml:space="preserve"> 9</w:t>
        </w:r>
      </w:hyperlink>
      <w:r w:rsidR="00C53A43">
        <w:rPr>
          <w:sz w:val="28"/>
          <w:szCs w:val="28"/>
        </w:rPr>
        <w:t xml:space="preserve"> СГС «Учетная политика»</w:t>
      </w:r>
    </w:p>
    <w:p w:rsidR="00407787" w:rsidRDefault="00407787" w:rsidP="00407787">
      <w:pPr>
        <w:widowControl w:val="0"/>
        <w:autoSpaceDE w:val="0"/>
        <w:autoSpaceDN w:val="0"/>
        <w:ind w:firstLine="540"/>
        <w:jc w:val="both"/>
        <w:rPr>
          <w:sz w:val="28"/>
          <w:szCs w:val="28"/>
        </w:rPr>
      </w:pPr>
      <w:r w:rsidRPr="006646C0">
        <w:rPr>
          <w:sz w:val="28"/>
          <w:szCs w:val="28"/>
        </w:rPr>
        <w:t xml:space="preserve">Учет, отчетность и инвентаризация данных ценностей ведется в соответствии с Инструкцией </w:t>
      </w:r>
      <w:hyperlink r:id="rId126" w:history="1">
        <w:r w:rsidRPr="006646C0">
          <w:rPr>
            <w:sz w:val="28"/>
            <w:szCs w:val="28"/>
          </w:rPr>
          <w:t>№ 157н</w:t>
        </w:r>
      </w:hyperlink>
      <w:r w:rsidRPr="006646C0">
        <w:rPr>
          <w:sz w:val="28"/>
          <w:szCs w:val="28"/>
        </w:rPr>
        <w:t xml:space="preserve">, Инструкцией </w:t>
      </w:r>
      <w:hyperlink r:id="rId127" w:history="1">
        <w:r w:rsidRPr="006646C0">
          <w:rPr>
            <w:sz w:val="28"/>
            <w:szCs w:val="28"/>
          </w:rPr>
          <w:t>№ 162н</w:t>
        </w:r>
      </w:hyperlink>
      <w:r w:rsidRPr="006646C0">
        <w:rPr>
          <w:sz w:val="28"/>
          <w:szCs w:val="28"/>
        </w:rPr>
        <w:t xml:space="preserve">, </w:t>
      </w:r>
      <w:hyperlink r:id="rId128" w:history="1">
        <w:r w:rsidRPr="006646C0">
          <w:rPr>
            <w:sz w:val="28"/>
            <w:szCs w:val="28"/>
          </w:rPr>
          <w:t>Приказом</w:t>
        </w:r>
      </w:hyperlink>
      <w:r w:rsidRPr="006646C0">
        <w:rPr>
          <w:sz w:val="28"/>
          <w:szCs w:val="28"/>
        </w:rPr>
        <w:t xml:space="preserve"> № 52н, настоящим Положением с учетом требований </w:t>
      </w:r>
      <w:hyperlink r:id="rId129" w:history="1">
        <w:r w:rsidRPr="006646C0">
          <w:rPr>
            <w:sz w:val="28"/>
            <w:szCs w:val="28"/>
          </w:rPr>
          <w:t>Постановления</w:t>
        </w:r>
      </w:hyperlink>
      <w:r w:rsidRPr="006646C0">
        <w:rPr>
          <w:sz w:val="28"/>
          <w:szCs w:val="28"/>
        </w:rPr>
        <w:t xml:space="preserve"> Правительства Р</w:t>
      </w:r>
      <w:r w:rsidR="00C53A43">
        <w:rPr>
          <w:sz w:val="28"/>
          <w:szCs w:val="28"/>
        </w:rPr>
        <w:t xml:space="preserve">оссийской Федерации  от 28 сентября </w:t>
      </w:r>
      <w:r w:rsidRPr="006646C0">
        <w:rPr>
          <w:sz w:val="28"/>
          <w:szCs w:val="28"/>
        </w:rPr>
        <w:t>2000</w:t>
      </w:r>
      <w:r w:rsidR="00C53A43">
        <w:rPr>
          <w:sz w:val="28"/>
          <w:szCs w:val="28"/>
        </w:rPr>
        <w:t xml:space="preserve"> года  № 731 «</w:t>
      </w:r>
      <w:r w:rsidRPr="006646C0">
        <w:rPr>
          <w:sz w:val="28"/>
          <w:szCs w:val="28"/>
        </w:rPr>
        <w:t>Об утверждении Правил учета и хранения драгоценных металлов, драгоценных камней и продукции из них, а также вед</w:t>
      </w:r>
      <w:r w:rsidR="00C53A43">
        <w:rPr>
          <w:sz w:val="28"/>
          <w:szCs w:val="28"/>
        </w:rPr>
        <w:t>ения соответствующей отчетности»</w:t>
      </w:r>
      <w:r w:rsidRPr="006646C0">
        <w:rPr>
          <w:sz w:val="28"/>
          <w:szCs w:val="28"/>
        </w:rPr>
        <w:t xml:space="preserve">, </w:t>
      </w:r>
      <w:hyperlink r:id="rId130" w:history="1">
        <w:r w:rsidRPr="006646C0">
          <w:rPr>
            <w:sz w:val="28"/>
            <w:szCs w:val="28"/>
          </w:rPr>
          <w:t>Приказом</w:t>
        </w:r>
      </w:hyperlink>
      <w:r w:rsidRPr="006646C0">
        <w:rPr>
          <w:sz w:val="28"/>
          <w:szCs w:val="28"/>
        </w:rPr>
        <w:t xml:space="preserve"> </w:t>
      </w:r>
      <w:r w:rsidR="00C53A43">
        <w:rPr>
          <w:sz w:val="28"/>
          <w:szCs w:val="28"/>
        </w:rPr>
        <w:t xml:space="preserve">Министерства   финансов   Российской   Федерации  от 09 декабря </w:t>
      </w:r>
      <w:r w:rsidRPr="006646C0">
        <w:rPr>
          <w:sz w:val="28"/>
          <w:szCs w:val="28"/>
        </w:rPr>
        <w:t xml:space="preserve">2016 </w:t>
      </w:r>
      <w:r w:rsidR="00C53A43">
        <w:rPr>
          <w:sz w:val="28"/>
          <w:szCs w:val="28"/>
        </w:rPr>
        <w:t>года № 231н «</w:t>
      </w:r>
      <w:r w:rsidRPr="006646C0">
        <w:rPr>
          <w:sz w:val="28"/>
          <w:szCs w:val="28"/>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w:t>
      </w:r>
      <w:r w:rsidR="00C53A43">
        <w:rPr>
          <w:sz w:val="28"/>
          <w:szCs w:val="28"/>
        </w:rPr>
        <w:t>стве, использовании и обращении»</w:t>
      </w:r>
      <w:r w:rsidRPr="006646C0">
        <w:rPr>
          <w:sz w:val="28"/>
          <w:szCs w:val="28"/>
        </w:rPr>
        <w:t>.</w:t>
      </w:r>
    </w:p>
    <w:p w:rsidR="00C53A43" w:rsidRPr="006646C0" w:rsidRDefault="00C53A43" w:rsidP="00407787">
      <w:pPr>
        <w:widowControl w:val="0"/>
        <w:autoSpaceDE w:val="0"/>
        <w:autoSpaceDN w:val="0"/>
        <w:ind w:firstLine="540"/>
        <w:jc w:val="both"/>
        <w:rPr>
          <w:sz w:val="28"/>
          <w:szCs w:val="28"/>
        </w:rPr>
      </w:pPr>
    </w:p>
    <w:p w:rsidR="00407787" w:rsidRPr="006646C0" w:rsidRDefault="00407787" w:rsidP="00407787">
      <w:pPr>
        <w:widowControl w:val="0"/>
        <w:autoSpaceDE w:val="0"/>
        <w:autoSpaceDN w:val="0"/>
        <w:ind w:firstLine="540"/>
        <w:jc w:val="both"/>
        <w:rPr>
          <w:sz w:val="28"/>
          <w:szCs w:val="28"/>
        </w:rPr>
      </w:pPr>
      <w:r w:rsidRPr="006646C0">
        <w:rPr>
          <w:sz w:val="28"/>
          <w:szCs w:val="28"/>
        </w:rPr>
        <w:lastRenderedPageBreak/>
        <w:t xml:space="preserve">В случаях, если для учета, отчетности и инвентаризации данных ценностей </w:t>
      </w:r>
      <w:hyperlink r:id="rId131" w:history="1">
        <w:r w:rsidRPr="006646C0">
          <w:rPr>
            <w:sz w:val="28"/>
            <w:szCs w:val="28"/>
          </w:rPr>
          <w:t>Приказом</w:t>
        </w:r>
      </w:hyperlink>
      <w:r w:rsidRPr="006646C0">
        <w:rPr>
          <w:sz w:val="28"/>
          <w:szCs w:val="28"/>
        </w:rPr>
        <w:t xml:space="preserve"> № 52н и </w:t>
      </w:r>
      <w:hyperlink r:id="rId132" w:history="1">
        <w:r w:rsidR="00EF18F9" w:rsidRPr="006646C0">
          <w:rPr>
            <w:sz w:val="28"/>
            <w:szCs w:val="28"/>
          </w:rPr>
          <w:t>Приказом</w:t>
        </w:r>
      </w:hyperlink>
      <w:r w:rsidR="00EF18F9" w:rsidRPr="006646C0">
        <w:rPr>
          <w:sz w:val="28"/>
          <w:szCs w:val="28"/>
        </w:rPr>
        <w:t xml:space="preserve"> </w:t>
      </w:r>
      <w:r w:rsidR="00EF18F9">
        <w:rPr>
          <w:sz w:val="28"/>
          <w:szCs w:val="28"/>
        </w:rPr>
        <w:t xml:space="preserve">Министерства   финансов   Российской   Федерации  от 09 декабря </w:t>
      </w:r>
      <w:r w:rsidRPr="006646C0">
        <w:rPr>
          <w:sz w:val="28"/>
          <w:szCs w:val="28"/>
        </w:rPr>
        <w:t xml:space="preserve">2016 </w:t>
      </w:r>
      <w:r w:rsidR="00EF18F9">
        <w:rPr>
          <w:sz w:val="28"/>
          <w:szCs w:val="28"/>
        </w:rPr>
        <w:t xml:space="preserve">года </w:t>
      </w:r>
      <w:r w:rsidRPr="006646C0">
        <w:rPr>
          <w:sz w:val="28"/>
          <w:szCs w:val="28"/>
        </w:rPr>
        <w:t xml:space="preserve">№ 231н установлены разные формы документов, </w:t>
      </w:r>
      <w:r w:rsidR="00EF18F9">
        <w:rPr>
          <w:sz w:val="28"/>
          <w:szCs w:val="28"/>
        </w:rPr>
        <w:t xml:space="preserve">   </w:t>
      </w:r>
      <w:r w:rsidRPr="006646C0">
        <w:rPr>
          <w:sz w:val="28"/>
          <w:szCs w:val="28"/>
        </w:rPr>
        <w:t>применяются</w:t>
      </w:r>
      <w:r w:rsidR="00EF18F9">
        <w:rPr>
          <w:sz w:val="28"/>
          <w:szCs w:val="28"/>
        </w:rPr>
        <w:t xml:space="preserve">  </w:t>
      </w:r>
      <w:r w:rsidRPr="006646C0">
        <w:rPr>
          <w:sz w:val="28"/>
          <w:szCs w:val="28"/>
        </w:rPr>
        <w:t xml:space="preserve"> формы </w:t>
      </w:r>
      <w:r w:rsidR="00EF18F9">
        <w:rPr>
          <w:sz w:val="28"/>
          <w:szCs w:val="28"/>
        </w:rPr>
        <w:t xml:space="preserve">  </w:t>
      </w:r>
      <w:r w:rsidRPr="006646C0">
        <w:rPr>
          <w:sz w:val="28"/>
          <w:szCs w:val="28"/>
        </w:rPr>
        <w:t>документов, установленные Приказом № 52н.</w:t>
      </w:r>
    </w:p>
    <w:p w:rsidR="00407787" w:rsidRPr="006646C0" w:rsidRDefault="00407787" w:rsidP="00407787">
      <w:pPr>
        <w:widowControl w:val="0"/>
        <w:autoSpaceDE w:val="0"/>
        <w:autoSpaceDN w:val="0"/>
        <w:ind w:firstLine="540"/>
        <w:jc w:val="both"/>
        <w:rPr>
          <w:sz w:val="28"/>
          <w:szCs w:val="28"/>
        </w:rPr>
      </w:pPr>
      <w:r w:rsidRPr="006646C0">
        <w:rPr>
          <w:sz w:val="28"/>
          <w:szCs w:val="28"/>
        </w:rPr>
        <w:t>Инвентаризационные описи (акты) по данным ценностям изначально выполняются ручным способом.</w:t>
      </w:r>
    </w:p>
    <w:p w:rsidR="00407787" w:rsidRPr="006646C0" w:rsidRDefault="00407787" w:rsidP="00407787">
      <w:pPr>
        <w:widowControl w:val="0"/>
        <w:autoSpaceDE w:val="0"/>
        <w:autoSpaceDN w:val="0"/>
        <w:ind w:firstLine="540"/>
        <w:jc w:val="both"/>
        <w:rPr>
          <w:sz w:val="28"/>
          <w:szCs w:val="28"/>
        </w:rPr>
      </w:pPr>
      <w:r w:rsidRPr="006646C0">
        <w:rPr>
          <w:sz w:val="28"/>
          <w:szCs w:val="28"/>
        </w:rPr>
        <w:t>Взаимный зачет излишков и недостач данных ценностей исключен.</w:t>
      </w:r>
    </w:p>
    <w:p w:rsidR="00407787" w:rsidRPr="006646C0" w:rsidRDefault="00407787" w:rsidP="00407787">
      <w:pPr>
        <w:pStyle w:val="ae"/>
        <w:spacing w:before="0" w:beforeAutospacing="0" w:after="0" w:afterAutospacing="0"/>
        <w:rPr>
          <w:sz w:val="28"/>
          <w:szCs w:val="28"/>
        </w:rPr>
      </w:pPr>
    </w:p>
    <w:p w:rsidR="00407787" w:rsidRPr="006646C0" w:rsidRDefault="00EF18F9" w:rsidP="00EF18F9">
      <w:pPr>
        <w:widowControl w:val="0"/>
        <w:autoSpaceDE w:val="0"/>
        <w:autoSpaceDN w:val="0"/>
        <w:spacing w:line="240" w:lineRule="exact"/>
        <w:jc w:val="center"/>
        <w:rPr>
          <w:sz w:val="28"/>
          <w:szCs w:val="28"/>
        </w:rPr>
      </w:pPr>
      <w:r>
        <w:rPr>
          <w:sz w:val="28"/>
          <w:szCs w:val="28"/>
          <w:lang w:val="en-US"/>
        </w:rPr>
        <w:t>X</w:t>
      </w:r>
      <w:r w:rsidR="00407787" w:rsidRPr="006646C0">
        <w:rPr>
          <w:sz w:val="28"/>
          <w:szCs w:val="28"/>
        </w:rPr>
        <w:t>.Порядок передачи документов бухгалтерского учета при смене главы и главного бухгалтера</w:t>
      </w:r>
    </w:p>
    <w:p w:rsidR="00407787" w:rsidRPr="006646C0" w:rsidRDefault="00407787" w:rsidP="00407787">
      <w:pPr>
        <w:widowControl w:val="0"/>
        <w:autoSpaceDE w:val="0"/>
        <w:autoSpaceDN w:val="0"/>
        <w:ind w:firstLine="540"/>
        <w:jc w:val="center"/>
        <w:rPr>
          <w:sz w:val="28"/>
          <w:szCs w:val="28"/>
        </w:rPr>
      </w:pPr>
    </w:p>
    <w:p w:rsidR="00407787" w:rsidRPr="006646C0" w:rsidRDefault="00407787" w:rsidP="00407787">
      <w:pPr>
        <w:widowControl w:val="0"/>
        <w:autoSpaceDE w:val="0"/>
        <w:autoSpaceDN w:val="0"/>
        <w:ind w:firstLine="540"/>
        <w:jc w:val="both"/>
        <w:rPr>
          <w:sz w:val="28"/>
          <w:szCs w:val="28"/>
        </w:rPr>
      </w:pPr>
      <w:r w:rsidRPr="006646C0">
        <w:rPr>
          <w:sz w:val="28"/>
          <w:szCs w:val="28"/>
        </w:rPr>
        <w:t>10.1. При смене главы (исполняющего обязанности) главы и главного бухгалтера обеспечивается передача документов бухгалтерского учета администрации. Порядок передачи документов бухгалтерского учета определен в Приложении.</w:t>
      </w:r>
    </w:p>
    <w:p w:rsidR="00407787" w:rsidRPr="006646C0" w:rsidRDefault="00407787" w:rsidP="00407787">
      <w:pPr>
        <w:tabs>
          <w:tab w:val="num" w:pos="0"/>
        </w:tabs>
        <w:ind w:firstLine="505"/>
        <w:jc w:val="both"/>
        <w:rPr>
          <w:snapToGrid w:val="0"/>
          <w:sz w:val="28"/>
          <w:szCs w:val="28"/>
        </w:rPr>
      </w:pPr>
      <w:r w:rsidRPr="006646C0">
        <w:rPr>
          <w:snapToGrid w:val="0"/>
          <w:sz w:val="28"/>
          <w:szCs w:val="28"/>
        </w:rPr>
        <w:t>Основание: пункт 14 Инструкции к Единому плану счетов № 157н.</w:t>
      </w:r>
    </w:p>
    <w:p w:rsidR="00407787" w:rsidRPr="006646C0" w:rsidRDefault="00407787" w:rsidP="00407787">
      <w:pPr>
        <w:widowControl w:val="0"/>
        <w:autoSpaceDE w:val="0"/>
        <w:autoSpaceDN w:val="0"/>
        <w:ind w:firstLine="540"/>
        <w:jc w:val="both"/>
        <w:rPr>
          <w:sz w:val="28"/>
          <w:szCs w:val="28"/>
        </w:rPr>
      </w:pPr>
    </w:p>
    <w:p w:rsidR="00407787" w:rsidRPr="006646C0" w:rsidRDefault="00EF18F9" w:rsidP="00407787">
      <w:pPr>
        <w:pStyle w:val="ae"/>
        <w:spacing w:before="0" w:beforeAutospacing="0" w:after="0" w:afterAutospacing="0"/>
        <w:jc w:val="center"/>
        <w:rPr>
          <w:bCs/>
          <w:sz w:val="28"/>
          <w:szCs w:val="28"/>
        </w:rPr>
      </w:pPr>
      <w:r>
        <w:rPr>
          <w:bCs/>
          <w:sz w:val="28"/>
          <w:szCs w:val="28"/>
          <w:lang w:val="en-US"/>
        </w:rPr>
        <w:t>XI</w:t>
      </w:r>
      <w:r w:rsidR="00407787" w:rsidRPr="006646C0">
        <w:rPr>
          <w:bCs/>
          <w:sz w:val="28"/>
          <w:szCs w:val="28"/>
        </w:rPr>
        <w:t>. Бюджетная отчетность</w:t>
      </w:r>
    </w:p>
    <w:p w:rsidR="00407787" w:rsidRPr="006646C0" w:rsidRDefault="00407787" w:rsidP="00407787">
      <w:pPr>
        <w:pStyle w:val="ae"/>
        <w:spacing w:before="0" w:beforeAutospacing="0" w:after="0" w:afterAutospacing="0"/>
        <w:jc w:val="center"/>
        <w:rPr>
          <w:bCs/>
          <w:sz w:val="28"/>
          <w:szCs w:val="28"/>
        </w:rPr>
      </w:pP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 xml:space="preserve">11.1. Бюджетная отчетность (в </w:t>
      </w:r>
      <w:r w:rsidR="00EF18F9">
        <w:rPr>
          <w:sz w:val="28"/>
          <w:szCs w:val="28"/>
        </w:rPr>
        <w:t xml:space="preserve">том </w:t>
      </w:r>
      <w:proofErr w:type="gramStart"/>
      <w:r w:rsidR="00EF18F9">
        <w:rPr>
          <w:sz w:val="28"/>
          <w:szCs w:val="28"/>
        </w:rPr>
        <w:t xml:space="preserve">числе </w:t>
      </w:r>
      <w:r w:rsidRPr="006646C0">
        <w:rPr>
          <w:sz w:val="28"/>
          <w:szCs w:val="28"/>
        </w:rPr>
        <w:t xml:space="preserve"> по</w:t>
      </w:r>
      <w:proofErr w:type="gramEnd"/>
      <w:r w:rsidRPr="006646C0">
        <w:rPr>
          <w:sz w:val="28"/>
          <w:szCs w:val="28"/>
        </w:rPr>
        <w:t xml:space="preserve"> администрированию доходов бюджета) составляется на основании аналитического и синтетического учета по формам, в объеме и в сроки, установленные финансовым органом.</w:t>
      </w:r>
    </w:p>
    <w:p w:rsidR="00407787" w:rsidRPr="006646C0" w:rsidRDefault="00407787" w:rsidP="00407787">
      <w:pPr>
        <w:pStyle w:val="ae"/>
        <w:spacing w:before="0" w:beforeAutospacing="0" w:after="0" w:afterAutospacing="0"/>
        <w:ind w:firstLine="567"/>
        <w:jc w:val="both"/>
        <w:rPr>
          <w:sz w:val="28"/>
          <w:szCs w:val="28"/>
        </w:rPr>
      </w:pPr>
      <w:r w:rsidRPr="006646C0">
        <w:rPr>
          <w:sz w:val="28"/>
          <w:szCs w:val="28"/>
        </w:rPr>
        <w:t>11.2.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(ф.0503160).</w:t>
      </w: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tbl>
      <w:tblPr>
        <w:tblW w:w="9640" w:type="dxa"/>
        <w:tblInd w:w="-34" w:type="dxa"/>
        <w:tblLook w:val="01E0" w:firstRow="1" w:lastRow="1" w:firstColumn="1" w:lastColumn="1" w:noHBand="0" w:noVBand="0"/>
      </w:tblPr>
      <w:tblGrid>
        <w:gridCol w:w="7230"/>
        <w:gridCol w:w="2410"/>
      </w:tblGrid>
      <w:tr w:rsidR="00EF18F9" w:rsidRPr="004E4627" w:rsidTr="004F49CE">
        <w:trPr>
          <w:trHeight w:val="708"/>
        </w:trPr>
        <w:tc>
          <w:tcPr>
            <w:tcW w:w="7230" w:type="dxa"/>
          </w:tcPr>
          <w:p w:rsidR="00EF18F9" w:rsidRPr="004E4627" w:rsidRDefault="00EF18F9"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EF18F9" w:rsidRPr="004E4627" w:rsidRDefault="00EF18F9"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EF18F9" w:rsidRPr="00D04A10" w:rsidRDefault="00EF18F9" w:rsidP="004F49CE">
            <w:pPr>
              <w:spacing w:line="240" w:lineRule="exact"/>
              <w:rPr>
                <w:sz w:val="28"/>
                <w:szCs w:val="28"/>
              </w:rPr>
            </w:pPr>
            <w:r w:rsidRPr="004E4627">
              <w:rPr>
                <w:sz w:val="28"/>
                <w:szCs w:val="28"/>
              </w:rPr>
              <w:t xml:space="preserve">Ставропольского края                                                                </w:t>
            </w:r>
          </w:p>
        </w:tc>
        <w:tc>
          <w:tcPr>
            <w:tcW w:w="2410" w:type="dxa"/>
          </w:tcPr>
          <w:p w:rsidR="00EF18F9" w:rsidRPr="004E4627" w:rsidRDefault="00EF18F9" w:rsidP="004F49CE">
            <w:pPr>
              <w:spacing w:line="240" w:lineRule="exact"/>
              <w:ind w:left="-59"/>
              <w:jc w:val="right"/>
              <w:rPr>
                <w:sz w:val="28"/>
                <w:szCs w:val="28"/>
              </w:rPr>
            </w:pPr>
          </w:p>
          <w:p w:rsidR="00EF18F9" w:rsidRDefault="00EF18F9" w:rsidP="004F49CE">
            <w:pPr>
              <w:spacing w:line="240" w:lineRule="exact"/>
              <w:ind w:left="-59"/>
              <w:jc w:val="right"/>
              <w:rPr>
                <w:sz w:val="28"/>
                <w:szCs w:val="28"/>
              </w:rPr>
            </w:pPr>
          </w:p>
          <w:p w:rsidR="00EF18F9" w:rsidRPr="004E4627" w:rsidRDefault="00EF18F9" w:rsidP="004F49CE">
            <w:pPr>
              <w:spacing w:line="240" w:lineRule="exact"/>
              <w:ind w:left="-59"/>
              <w:jc w:val="right"/>
              <w:rPr>
                <w:sz w:val="28"/>
                <w:szCs w:val="28"/>
              </w:rPr>
            </w:pPr>
            <w:r>
              <w:rPr>
                <w:sz w:val="28"/>
                <w:szCs w:val="28"/>
              </w:rPr>
              <w:t xml:space="preserve">    Н.Д. Федюнина</w:t>
            </w:r>
          </w:p>
        </w:tc>
      </w:tr>
    </w:tbl>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p w:rsidR="00407787" w:rsidRPr="006646C0" w:rsidRDefault="00407787" w:rsidP="00407787">
      <w:pPr>
        <w:pStyle w:val="ae"/>
        <w:spacing w:before="0" w:beforeAutospacing="0" w:after="0" w:afterAutospacing="0"/>
        <w:ind w:firstLine="567"/>
        <w:jc w:val="both"/>
        <w:rPr>
          <w:sz w:val="28"/>
          <w:szCs w:val="28"/>
        </w:rPr>
      </w:pPr>
    </w:p>
    <w:tbl>
      <w:tblPr>
        <w:tblW w:w="4678"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4F49CE" w:rsidRPr="0072005C" w:rsidTr="004F49CE">
        <w:tc>
          <w:tcPr>
            <w:tcW w:w="4678" w:type="dxa"/>
            <w:tcBorders>
              <w:top w:val="nil"/>
              <w:left w:val="nil"/>
              <w:bottom w:val="nil"/>
              <w:right w:val="nil"/>
            </w:tcBorders>
          </w:tcPr>
          <w:p w:rsidR="004F49CE" w:rsidRPr="0072005C" w:rsidRDefault="004F49CE" w:rsidP="004F49CE">
            <w:pPr>
              <w:spacing w:line="240" w:lineRule="exact"/>
              <w:jc w:val="center"/>
              <w:rPr>
                <w:sz w:val="28"/>
                <w:szCs w:val="28"/>
              </w:rPr>
            </w:pPr>
            <w:r w:rsidRPr="0072005C">
              <w:rPr>
                <w:sz w:val="28"/>
                <w:szCs w:val="28"/>
              </w:rPr>
              <w:lastRenderedPageBreak/>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spacing w:line="240" w:lineRule="exact"/>
        <w:jc w:val="both"/>
        <w:rPr>
          <w:sz w:val="28"/>
          <w:szCs w:val="28"/>
        </w:rPr>
      </w:pPr>
    </w:p>
    <w:p w:rsidR="004F49CE" w:rsidRDefault="004F49CE" w:rsidP="004F49CE">
      <w:pPr>
        <w:widowControl w:val="0"/>
        <w:autoSpaceDE w:val="0"/>
        <w:autoSpaceDN w:val="0"/>
        <w:spacing w:line="240" w:lineRule="exact"/>
        <w:jc w:val="center"/>
        <w:rPr>
          <w:sz w:val="28"/>
          <w:szCs w:val="28"/>
        </w:rPr>
      </w:pPr>
      <w:bookmarkStart w:id="21" w:name="P3232"/>
      <w:bookmarkEnd w:id="21"/>
      <w:r w:rsidRPr="0072005C">
        <w:rPr>
          <w:sz w:val="28"/>
          <w:szCs w:val="28"/>
        </w:rPr>
        <w:t xml:space="preserve">УЧЕТНАЯ ПОЛИТИКА </w:t>
      </w:r>
    </w:p>
    <w:p w:rsidR="004F49CE" w:rsidRPr="0072005C" w:rsidRDefault="004F49CE" w:rsidP="004F49CE">
      <w:pPr>
        <w:widowControl w:val="0"/>
        <w:autoSpaceDE w:val="0"/>
        <w:autoSpaceDN w:val="0"/>
        <w:spacing w:line="240" w:lineRule="exact"/>
        <w:jc w:val="center"/>
        <w:rPr>
          <w:sz w:val="28"/>
          <w:szCs w:val="28"/>
        </w:rPr>
      </w:pPr>
      <w:proofErr w:type="gramStart"/>
      <w:r w:rsidRPr="0072005C">
        <w:rPr>
          <w:sz w:val="28"/>
          <w:szCs w:val="28"/>
        </w:rPr>
        <w:t xml:space="preserve">администрации </w:t>
      </w:r>
      <w:r>
        <w:rPr>
          <w:sz w:val="28"/>
          <w:szCs w:val="28"/>
        </w:rPr>
        <w:t xml:space="preserve"> </w:t>
      </w:r>
      <w:r w:rsidRPr="0072005C">
        <w:rPr>
          <w:sz w:val="28"/>
          <w:szCs w:val="28"/>
        </w:rPr>
        <w:t>Благодарненского</w:t>
      </w:r>
      <w:proofErr w:type="gramEnd"/>
      <w:r w:rsidRPr="0072005C">
        <w:rPr>
          <w:sz w:val="28"/>
          <w:szCs w:val="28"/>
        </w:rPr>
        <w:t xml:space="preserve">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sidRPr="0072005C">
        <w:rPr>
          <w:sz w:val="28"/>
          <w:szCs w:val="28"/>
        </w:rPr>
        <w:t>для целей налогообложения</w:t>
      </w:r>
    </w:p>
    <w:p w:rsidR="004F49CE"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1"/>
        <w:rPr>
          <w:sz w:val="28"/>
          <w:szCs w:val="28"/>
        </w:rPr>
      </w:pPr>
      <w:r w:rsidRPr="0072005C">
        <w:rPr>
          <w:sz w:val="28"/>
          <w:szCs w:val="28"/>
        </w:rPr>
        <w:t>I. Организационная часть</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540"/>
        <w:jc w:val="both"/>
        <w:rPr>
          <w:sz w:val="28"/>
          <w:szCs w:val="28"/>
        </w:rPr>
      </w:pPr>
      <w:r w:rsidRPr="0072005C">
        <w:rPr>
          <w:sz w:val="28"/>
          <w:szCs w:val="28"/>
        </w:rPr>
        <w:t>1. Ответственным за постановку и ведение налогового учета в администрации Благодарненского городского округа Ставропольского края (далее-администрация) является начальник отдела планирования, учета и отчетности – главный бухгалтер администрации Благодарненского городского округа Ставропольского края (далее – начальник отдела планирования, учета и отчетности). Ведение налогового учета в администрации осуществляет</w:t>
      </w:r>
      <w:r>
        <w:rPr>
          <w:sz w:val="28"/>
          <w:szCs w:val="28"/>
        </w:rPr>
        <w:t>ся сотрудниками</w:t>
      </w:r>
      <w:r w:rsidRPr="0072005C">
        <w:rPr>
          <w:sz w:val="28"/>
          <w:szCs w:val="28"/>
        </w:rPr>
        <w:t xml:space="preserve"> отдела планирования, учета и отчетности.</w:t>
      </w:r>
    </w:p>
    <w:p w:rsidR="004F49CE" w:rsidRPr="0072005C" w:rsidRDefault="004F49CE" w:rsidP="004F49CE">
      <w:pPr>
        <w:widowControl w:val="0"/>
        <w:autoSpaceDE w:val="0"/>
        <w:autoSpaceDN w:val="0"/>
        <w:ind w:firstLine="540"/>
        <w:jc w:val="both"/>
        <w:rPr>
          <w:sz w:val="28"/>
          <w:szCs w:val="28"/>
        </w:rPr>
      </w:pPr>
      <w:r w:rsidRPr="0072005C">
        <w:rPr>
          <w:sz w:val="28"/>
          <w:szCs w:val="28"/>
        </w:rPr>
        <w:t>2. Администрация применяет общую систему налогообложения.</w:t>
      </w:r>
    </w:p>
    <w:p w:rsidR="004F49CE" w:rsidRPr="0072005C" w:rsidRDefault="004F49CE" w:rsidP="004F49CE">
      <w:pPr>
        <w:widowControl w:val="0"/>
        <w:autoSpaceDE w:val="0"/>
        <w:autoSpaceDN w:val="0"/>
        <w:ind w:firstLine="540"/>
        <w:jc w:val="both"/>
        <w:rPr>
          <w:sz w:val="28"/>
          <w:szCs w:val="28"/>
        </w:rPr>
      </w:pPr>
      <w:r w:rsidRPr="0072005C">
        <w:rPr>
          <w:sz w:val="28"/>
          <w:szCs w:val="28"/>
        </w:rPr>
        <w:t>3. Налоговый учет в администрации ведется автоматизированным способом с применением программы 1С: Предприятие 8.2 Бухгалтерия государственного учреждения для ведения бухгалтерского учета.</w:t>
      </w:r>
    </w:p>
    <w:p w:rsidR="004F49CE" w:rsidRPr="0072005C" w:rsidRDefault="004F49CE" w:rsidP="004F49CE">
      <w:pPr>
        <w:widowControl w:val="0"/>
        <w:autoSpaceDE w:val="0"/>
        <w:autoSpaceDN w:val="0"/>
        <w:ind w:firstLine="540"/>
        <w:jc w:val="both"/>
        <w:rPr>
          <w:sz w:val="28"/>
          <w:szCs w:val="28"/>
        </w:rPr>
      </w:pPr>
      <w:r w:rsidRPr="0072005C">
        <w:rPr>
          <w:sz w:val="28"/>
          <w:szCs w:val="28"/>
        </w:rPr>
        <w:t>4. Регистры налогового учета ведутся на основе данных бюджетного учета. В качестве регистров налогового учета используются регистры бухгалтерского учета.</w:t>
      </w:r>
    </w:p>
    <w:p w:rsidR="004F49CE" w:rsidRPr="0072005C" w:rsidRDefault="004F49CE" w:rsidP="004F49CE">
      <w:pPr>
        <w:widowControl w:val="0"/>
        <w:autoSpaceDE w:val="0"/>
        <w:autoSpaceDN w:val="0"/>
        <w:ind w:firstLine="540"/>
        <w:jc w:val="both"/>
        <w:rPr>
          <w:sz w:val="28"/>
          <w:szCs w:val="28"/>
        </w:rPr>
      </w:pPr>
      <w:r w:rsidRPr="0072005C">
        <w:rPr>
          <w:sz w:val="28"/>
          <w:szCs w:val="28"/>
        </w:rPr>
        <w:t>5. Налоговые регистры на бумажных носителях формируются администрацией ежеквартально.</w:t>
      </w:r>
    </w:p>
    <w:p w:rsidR="004F49CE" w:rsidRPr="0072005C" w:rsidRDefault="004F49CE" w:rsidP="004F49CE">
      <w:pPr>
        <w:widowControl w:val="0"/>
        <w:autoSpaceDE w:val="0"/>
        <w:autoSpaceDN w:val="0"/>
        <w:ind w:firstLine="540"/>
        <w:jc w:val="both"/>
        <w:rPr>
          <w:sz w:val="28"/>
          <w:szCs w:val="28"/>
        </w:rPr>
      </w:pPr>
      <w:r w:rsidRPr="0072005C">
        <w:rPr>
          <w:sz w:val="28"/>
          <w:szCs w:val="28"/>
        </w:rPr>
        <w:t>6. Ответственность за ведение налоговых регистров возлагается на начальник отдела планирования, учета и отчетности.</w:t>
      </w:r>
    </w:p>
    <w:p w:rsidR="004F49CE" w:rsidRPr="0072005C" w:rsidRDefault="004F49CE" w:rsidP="004F49CE">
      <w:pPr>
        <w:widowControl w:val="0"/>
        <w:autoSpaceDE w:val="0"/>
        <w:autoSpaceDN w:val="0"/>
        <w:ind w:firstLine="540"/>
        <w:jc w:val="both"/>
        <w:rPr>
          <w:sz w:val="28"/>
          <w:szCs w:val="28"/>
        </w:rPr>
      </w:pPr>
      <w:r w:rsidRPr="0072005C">
        <w:rPr>
          <w:sz w:val="28"/>
          <w:szCs w:val="28"/>
        </w:rPr>
        <w:t>7. Администрация использует электронный способ представления налоговой отчетности в налоговые органы по телекоммуникационным каналам связи.</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1"/>
        <w:rPr>
          <w:sz w:val="28"/>
          <w:szCs w:val="28"/>
        </w:rPr>
      </w:pPr>
      <w:r w:rsidRPr="0072005C">
        <w:rPr>
          <w:sz w:val="28"/>
          <w:szCs w:val="28"/>
        </w:rPr>
        <w:t>II. Методическая часть</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540"/>
        <w:jc w:val="both"/>
        <w:rPr>
          <w:sz w:val="28"/>
          <w:szCs w:val="28"/>
        </w:rPr>
      </w:pPr>
      <w:r w:rsidRPr="0072005C">
        <w:rPr>
          <w:sz w:val="28"/>
          <w:szCs w:val="28"/>
        </w:rPr>
        <w:t>1. Налог на прибыль организаций.</w:t>
      </w:r>
    </w:p>
    <w:p w:rsidR="004F49CE" w:rsidRPr="0072005C" w:rsidRDefault="004F49CE" w:rsidP="004F49CE">
      <w:pPr>
        <w:widowControl w:val="0"/>
        <w:autoSpaceDE w:val="0"/>
        <w:autoSpaceDN w:val="0"/>
        <w:ind w:firstLine="540"/>
        <w:jc w:val="both"/>
        <w:rPr>
          <w:sz w:val="28"/>
          <w:szCs w:val="28"/>
        </w:rPr>
      </w:pPr>
      <w:r w:rsidRPr="0072005C">
        <w:rPr>
          <w:sz w:val="28"/>
          <w:szCs w:val="28"/>
        </w:rPr>
        <w:t>2. Налог на добавленную стоимость (НДС).</w:t>
      </w:r>
    </w:p>
    <w:p w:rsidR="004F49CE" w:rsidRPr="0072005C" w:rsidRDefault="004F49CE" w:rsidP="004F49CE">
      <w:pPr>
        <w:widowControl w:val="0"/>
        <w:autoSpaceDE w:val="0"/>
        <w:autoSpaceDN w:val="0"/>
        <w:ind w:firstLine="540"/>
        <w:jc w:val="both"/>
        <w:rPr>
          <w:sz w:val="28"/>
          <w:szCs w:val="28"/>
        </w:rPr>
      </w:pPr>
      <w:r w:rsidRPr="0072005C">
        <w:rPr>
          <w:sz w:val="28"/>
          <w:szCs w:val="28"/>
        </w:rPr>
        <w:t>3. Налог на доходы физических лиц (НДФЛ).</w:t>
      </w:r>
    </w:p>
    <w:p w:rsidR="004F49CE" w:rsidRPr="0072005C" w:rsidRDefault="004F49CE" w:rsidP="004F49CE">
      <w:pPr>
        <w:widowControl w:val="0"/>
        <w:autoSpaceDE w:val="0"/>
        <w:autoSpaceDN w:val="0"/>
        <w:ind w:firstLine="540"/>
        <w:jc w:val="both"/>
        <w:rPr>
          <w:sz w:val="28"/>
          <w:szCs w:val="28"/>
        </w:rPr>
      </w:pPr>
      <w:r w:rsidRPr="0072005C">
        <w:rPr>
          <w:sz w:val="28"/>
          <w:szCs w:val="28"/>
        </w:rPr>
        <w:t>4. Страховые взносы.</w:t>
      </w:r>
    </w:p>
    <w:p w:rsidR="004F49CE" w:rsidRPr="0072005C" w:rsidRDefault="004F49CE" w:rsidP="004F49CE">
      <w:pPr>
        <w:widowControl w:val="0"/>
        <w:autoSpaceDE w:val="0"/>
        <w:autoSpaceDN w:val="0"/>
        <w:ind w:firstLine="540"/>
        <w:jc w:val="both"/>
        <w:rPr>
          <w:sz w:val="28"/>
          <w:szCs w:val="28"/>
        </w:rPr>
      </w:pPr>
      <w:r w:rsidRPr="009F2574">
        <w:rPr>
          <w:sz w:val="28"/>
          <w:szCs w:val="28"/>
        </w:rPr>
        <w:t>5. Транспортный налог.</w:t>
      </w:r>
    </w:p>
    <w:p w:rsidR="004F49CE" w:rsidRPr="0072005C" w:rsidRDefault="004F49CE" w:rsidP="004F49CE">
      <w:pPr>
        <w:widowControl w:val="0"/>
        <w:autoSpaceDE w:val="0"/>
        <w:autoSpaceDN w:val="0"/>
        <w:ind w:firstLine="540"/>
        <w:jc w:val="both"/>
        <w:rPr>
          <w:sz w:val="28"/>
          <w:szCs w:val="28"/>
        </w:rPr>
      </w:pPr>
      <w:r w:rsidRPr="0072005C">
        <w:rPr>
          <w:sz w:val="28"/>
          <w:szCs w:val="28"/>
        </w:rPr>
        <w:t>6. Налог на имущество организаций.</w:t>
      </w:r>
    </w:p>
    <w:p w:rsidR="004F49CE"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2"/>
        <w:rPr>
          <w:sz w:val="28"/>
          <w:szCs w:val="28"/>
        </w:rPr>
      </w:pPr>
      <w:bookmarkStart w:id="22" w:name="P3266"/>
      <w:bookmarkEnd w:id="22"/>
      <w:r w:rsidRPr="0072005C">
        <w:rPr>
          <w:sz w:val="28"/>
          <w:szCs w:val="28"/>
        </w:rPr>
        <w:lastRenderedPageBreak/>
        <w:t>1. Налог на прибыль организаций</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540"/>
        <w:jc w:val="both"/>
        <w:rPr>
          <w:sz w:val="28"/>
          <w:szCs w:val="28"/>
        </w:rPr>
      </w:pPr>
      <w:r w:rsidRPr="0072005C">
        <w:rPr>
          <w:sz w:val="28"/>
          <w:szCs w:val="28"/>
        </w:rPr>
        <w:t>1.1. Администрация определяет доходы и расходы методом начисления.</w:t>
      </w:r>
    </w:p>
    <w:p w:rsidR="004F49CE" w:rsidRPr="0072005C" w:rsidRDefault="004F49CE" w:rsidP="004F49CE">
      <w:pPr>
        <w:widowControl w:val="0"/>
        <w:autoSpaceDE w:val="0"/>
        <w:autoSpaceDN w:val="0"/>
        <w:ind w:firstLine="540"/>
        <w:jc w:val="both"/>
        <w:rPr>
          <w:sz w:val="28"/>
          <w:szCs w:val="28"/>
        </w:rPr>
      </w:pPr>
      <w:r w:rsidRPr="0072005C">
        <w:rPr>
          <w:sz w:val="28"/>
          <w:szCs w:val="28"/>
        </w:rPr>
        <w:t>1.2. Для целей налогообложения признаются следующие доходы:</w:t>
      </w:r>
    </w:p>
    <w:p w:rsidR="004F49CE" w:rsidRPr="0072005C" w:rsidRDefault="004F49CE" w:rsidP="004F49CE">
      <w:pPr>
        <w:widowControl w:val="0"/>
        <w:autoSpaceDE w:val="0"/>
        <w:autoSpaceDN w:val="0"/>
        <w:ind w:firstLine="540"/>
        <w:jc w:val="both"/>
        <w:rPr>
          <w:sz w:val="28"/>
          <w:szCs w:val="28"/>
        </w:rPr>
      </w:pPr>
      <w:r w:rsidRPr="0072005C">
        <w:rPr>
          <w:sz w:val="28"/>
          <w:szCs w:val="28"/>
        </w:rPr>
        <w:t>доходы от реализации нефинансовых активов, закрепленных за администрацией на праве оперативного управления;</w:t>
      </w: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иные доходы, признаваемые таковыми согласно </w:t>
      </w:r>
      <w:hyperlink r:id="rId133" w:history="1">
        <w:proofErr w:type="gramStart"/>
        <w:r>
          <w:rPr>
            <w:sz w:val="28"/>
            <w:szCs w:val="28"/>
          </w:rPr>
          <w:t xml:space="preserve">главы </w:t>
        </w:r>
        <w:r w:rsidRPr="0072005C">
          <w:rPr>
            <w:sz w:val="28"/>
            <w:szCs w:val="28"/>
          </w:rPr>
          <w:t xml:space="preserve"> 25</w:t>
        </w:r>
        <w:proofErr w:type="gramEnd"/>
      </w:hyperlink>
      <w:r w:rsidRPr="0072005C">
        <w:rPr>
          <w:sz w:val="28"/>
          <w:szCs w:val="28"/>
        </w:rPr>
        <w:t xml:space="preserve"> </w:t>
      </w:r>
      <w:r>
        <w:rPr>
          <w:sz w:val="28"/>
          <w:szCs w:val="28"/>
        </w:rPr>
        <w:t>Налогового кодекса Российской Федерации (далее -</w:t>
      </w:r>
      <w:r w:rsidRPr="0072005C">
        <w:rPr>
          <w:sz w:val="28"/>
          <w:szCs w:val="28"/>
        </w:rPr>
        <w:t>НК РФ</w:t>
      </w:r>
      <w:r>
        <w:rPr>
          <w:sz w:val="28"/>
          <w:szCs w:val="28"/>
        </w:rPr>
        <w:t>)</w:t>
      </w:r>
      <w:r w:rsidRPr="0072005C">
        <w:rPr>
          <w:sz w:val="28"/>
          <w:szCs w:val="28"/>
        </w:rPr>
        <w:t>.</w:t>
      </w: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Доходы от реализации и внереализационные доходы учитываются в соответствии со </w:t>
      </w:r>
      <w:hyperlink r:id="rId134" w:history="1">
        <w:r w:rsidRPr="0072005C">
          <w:rPr>
            <w:sz w:val="28"/>
            <w:szCs w:val="28"/>
          </w:rPr>
          <w:t>ст</w:t>
        </w:r>
        <w:r>
          <w:rPr>
            <w:sz w:val="28"/>
            <w:szCs w:val="28"/>
          </w:rPr>
          <w:t xml:space="preserve">атьями </w:t>
        </w:r>
        <w:r w:rsidRPr="0072005C">
          <w:rPr>
            <w:sz w:val="28"/>
            <w:szCs w:val="28"/>
          </w:rPr>
          <w:t>249</w:t>
        </w:r>
      </w:hyperlink>
      <w:r w:rsidRPr="0072005C">
        <w:rPr>
          <w:sz w:val="28"/>
          <w:szCs w:val="28"/>
        </w:rPr>
        <w:t xml:space="preserve">, </w:t>
      </w:r>
      <w:hyperlink r:id="rId135" w:history="1">
        <w:r w:rsidRPr="0072005C">
          <w:rPr>
            <w:sz w:val="28"/>
            <w:szCs w:val="28"/>
          </w:rPr>
          <w:t>250</w:t>
        </w:r>
      </w:hyperlink>
      <w:r w:rsidRPr="0072005C">
        <w:rPr>
          <w:sz w:val="28"/>
          <w:szCs w:val="28"/>
        </w:rPr>
        <w:t xml:space="preserve"> НК РФ.</w:t>
      </w:r>
    </w:p>
    <w:p w:rsidR="004F49CE" w:rsidRPr="0072005C" w:rsidRDefault="004F49CE" w:rsidP="004F49CE">
      <w:pPr>
        <w:widowControl w:val="0"/>
        <w:autoSpaceDE w:val="0"/>
        <w:autoSpaceDN w:val="0"/>
        <w:ind w:firstLine="540"/>
        <w:jc w:val="both"/>
        <w:rPr>
          <w:sz w:val="28"/>
          <w:szCs w:val="28"/>
        </w:rPr>
      </w:pPr>
      <w:r w:rsidRPr="0072005C">
        <w:rPr>
          <w:sz w:val="28"/>
          <w:szCs w:val="28"/>
        </w:rPr>
        <w:t>1.3. Отчетными периодами по налогу на прибыль признаются первый квартал, полугодие и девять месяцев календарного года.</w:t>
      </w:r>
    </w:p>
    <w:p w:rsidR="004F49CE" w:rsidRPr="0072005C" w:rsidRDefault="004F49CE" w:rsidP="004F49CE">
      <w:pPr>
        <w:widowControl w:val="0"/>
        <w:autoSpaceDE w:val="0"/>
        <w:autoSpaceDN w:val="0"/>
        <w:ind w:firstLine="540"/>
        <w:jc w:val="both"/>
        <w:rPr>
          <w:sz w:val="28"/>
          <w:szCs w:val="28"/>
        </w:rPr>
      </w:pPr>
      <w:r w:rsidRPr="0072005C">
        <w:rPr>
          <w:sz w:val="28"/>
          <w:szCs w:val="28"/>
        </w:rPr>
        <w:t>1.4. Если в налоговом периоде у администрации не возникает доходов, подлежащих налогообложению, администрация представляет налоговую декларацию по упрощенной форме по итогам налогового периода не позднее 28 марта следующего года.</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2"/>
        <w:rPr>
          <w:sz w:val="28"/>
          <w:szCs w:val="28"/>
        </w:rPr>
      </w:pPr>
      <w:bookmarkStart w:id="23" w:name="P3282"/>
      <w:bookmarkEnd w:id="23"/>
      <w:r w:rsidRPr="0072005C">
        <w:rPr>
          <w:sz w:val="28"/>
          <w:szCs w:val="28"/>
        </w:rPr>
        <w:t>2. Налог на добавленную стоимость (НДС)</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2.1. Администрация в силу </w:t>
      </w:r>
      <w:hyperlink r:id="rId136" w:history="1">
        <w:r>
          <w:rPr>
            <w:sz w:val="28"/>
            <w:szCs w:val="28"/>
          </w:rPr>
          <w:t xml:space="preserve">пункта  1 статьи </w:t>
        </w:r>
        <w:r w:rsidRPr="0072005C">
          <w:rPr>
            <w:sz w:val="28"/>
            <w:szCs w:val="28"/>
          </w:rPr>
          <w:t xml:space="preserve"> 143</w:t>
        </w:r>
      </w:hyperlink>
      <w:r w:rsidRPr="0072005C">
        <w:rPr>
          <w:sz w:val="28"/>
          <w:szCs w:val="28"/>
        </w:rPr>
        <w:t xml:space="preserve"> НК РФ является плательщиком НДС по совершаемым финансово-хозяйственным операциям, если действует в собственных интересах в качестве самостоятельного хозяйствующего субъекта, а не выступает в порядке, предусмотренном </w:t>
      </w:r>
      <w:hyperlink r:id="rId137" w:history="1">
        <w:r>
          <w:rPr>
            <w:sz w:val="28"/>
            <w:szCs w:val="28"/>
          </w:rPr>
          <w:t xml:space="preserve">статьей </w:t>
        </w:r>
        <w:r w:rsidRPr="0072005C">
          <w:rPr>
            <w:sz w:val="28"/>
            <w:szCs w:val="28"/>
          </w:rPr>
          <w:t xml:space="preserve"> 125</w:t>
        </w:r>
      </w:hyperlink>
      <w:r w:rsidRPr="0072005C">
        <w:rPr>
          <w:sz w:val="28"/>
          <w:szCs w:val="28"/>
        </w:rPr>
        <w:t xml:space="preserve"> ГК РФ.</w:t>
      </w: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2.2. Объектом обложения НДС признаются операции по реализации нефинансовых активов (имущественных прав), включая передачу на безвозмездной основе, кроме операций, указанных в </w:t>
      </w:r>
      <w:hyperlink r:id="rId138" w:history="1">
        <w:proofErr w:type="gramStart"/>
        <w:r>
          <w:rPr>
            <w:sz w:val="28"/>
            <w:szCs w:val="28"/>
          </w:rPr>
          <w:t>пункте  3</w:t>
        </w:r>
        <w:proofErr w:type="gramEnd"/>
        <w:r>
          <w:rPr>
            <w:sz w:val="28"/>
            <w:szCs w:val="28"/>
          </w:rPr>
          <w:t xml:space="preserve"> статьи </w:t>
        </w:r>
        <w:r w:rsidRPr="0072005C">
          <w:rPr>
            <w:sz w:val="28"/>
            <w:szCs w:val="28"/>
          </w:rPr>
          <w:t xml:space="preserve"> 39</w:t>
        </w:r>
      </w:hyperlink>
      <w:r w:rsidRPr="0072005C">
        <w:rPr>
          <w:sz w:val="28"/>
          <w:szCs w:val="28"/>
        </w:rPr>
        <w:t xml:space="preserve">, </w:t>
      </w:r>
      <w:hyperlink r:id="rId139" w:history="1">
        <w:r>
          <w:rPr>
            <w:sz w:val="28"/>
            <w:szCs w:val="28"/>
          </w:rPr>
          <w:t xml:space="preserve">пункте  2 статьи </w:t>
        </w:r>
        <w:r w:rsidRPr="0072005C">
          <w:rPr>
            <w:sz w:val="28"/>
            <w:szCs w:val="28"/>
          </w:rPr>
          <w:t xml:space="preserve"> 146</w:t>
        </w:r>
      </w:hyperlink>
      <w:r w:rsidRPr="0072005C">
        <w:rPr>
          <w:sz w:val="28"/>
          <w:szCs w:val="28"/>
        </w:rPr>
        <w:t xml:space="preserve"> НК РФ.</w:t>
      </w:r>
    </w:p>
    <w:p w:rsidR="004F49CE" w:rsidRPr="0072005C" w:rsidRDefault="004F49CE" w:rsidP="004F49CE">
      <w:pPr>
        <w:widowControl w:val="0"/>
        <w:autoSpaceDE w:val="0"/>
        <w:autoSpaceDN w:val="0"/>
        <w:ind w:firstLine="540"/>
        <w:jc w:val="both"/>
        <w:rPr>
          <w:sz w:val="28"/>
          <w:szCs w:val="28"/>
        </w:rPr>
      </w:pPr>
      <w:r w:rsidRPr="0072005C">
        <w:rPr>
          <w:sz w:val="28"/>
          <w:szCs w:val="28"/>
        </w:rPr>
        <w:t>2.3. Налоговым периодом является квартал.</w:t>
      </w: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2.4. Если объем полученной выручки не превышает предельного размера, установленного </w:t>
      </w:r>
      <w:hyperlink r:id="rId140" w:history="1">
        <w:proofErr w:type="gramStart"/>
        <w:r>
          <w:rPr>
            <w:sz w:val="28"/>
            <w:szCs w:val="28"/>
          </w:rPr>
          <w:t>пунктом  1</w:t>
        </w:r>
        <w:proofErr w:type="gramEnd"/>
        <w:r>
          <w:rPr>
            <w:sz w:val="28"/>
            <w:szCs w:val="28"/>
          </w:rPr>
          <w:t xml:space="preserve"> статьи </w:t>
        </w:r>
        <w:r w:rsidRPr="0072005C">
          <w:rPr>
            <w:sz w:val="28"/>
            <w:szCs w:val="28"/>
          </w:rPr>
          <w:t xml:space="preserve"> 145</w:t>
        </w:r>
      </w:hyperlink>
      <w:r w:rsidRPr="0072005C">
        <w:rPr>
          <w:sz w:val="28"/>
          <w:szCs w:val="28"/>
        </w:rPr>
        <w:t xml:space="preserve"> НК РФ, администрацией используется право на освобождение от исполнения обязанностей налогоплательщика, связанных с исчислением и уплатой налога. Администрация представляет в налоговый орган по месту своего учета письменное уведомление и документы, подтверждающие освобождение, и не представляет налоговые декларации по НДС.</w:t>
      </w:r>
    </w:p>
    <w:p w:rsidR="004F49CE" w:rsidRPr="0072005C" w:rsidRDefault="004F49CE" w:rsidP="004F49CE">
      <w:pPr>
        <w:widowControl w:val="0"/>
        <w:autoSpaceDE w:val="0"/>
        <w:autoSpaceDN w:val="0"/>
        <w:ind w:firstLine="540"/>
        <w:jc w:val="both"/>
        <w:rPr>
          <w:sz w:val="28"/>
          <w:szCs w:val="28"/>
        </w:rPr>
      </w:pPr>
    </w:p>
    <w:p w:rsidR="004F49CE" w:rsidRPr="0072005C" w:rsidRDefault="004F49CE" w:rsidP="004F49CE">
      <w:pPr>
        <w:widowControl w:val="0"/>
        <w:autoSpaceDE w:val="0"/>
        <w:autoSpaceDN w:val="0"/>
        <w:jc w:val="center"/>
        <w:outlineLvl w:val="2"/>
        <w:rPr>
          <w:sz w:val="28"/>
          <w:szCs w:val="28"/>
        </w:rPr>
      </w:pPr>
      <w:bookmarkStart w:id="24" w:name="P3294"/>
      <w:bookmarkEnd w:id="24"/>
      <w:r w:rsidRPr="0072005C">
        <w:rPr>
          <w:sz w:val="28"/>
          <w:szCs w:val="28"/>
        </w:rPr>
        <w:t>3. Налог на доходы физических лиц (НДФЛ)</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540"/>
        <w:jc w:val="both"/>
        <w:rPr>
          <w:sz w:val="28"/>
          <w:szCs w:val="28"/>
        </w:rPr>
      </w:pPr>
      <w:r w:rsidRPr="0072005C">
        <w:rPr>
          <w:sz w:val="28"/>
          <w:szCs w:val="28"/>
        </w:rPr>
        <w:t>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w:t>
      </w: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3.2. Налоговые вычеты физическим лицам, в отношении которых администрация выступает налоговым агентом, предоставляются на основании </w:t>
      </w:r>
      <w:r w:rsidRPr="0072005C">
        <w:rPr>
          <w:sz w:val="28"/>
          <w:szCs w:val="28"/>
        </w:rPr>
        <w:lastRenderedPageBreak/>
        <w:t>их письменных заявлений.</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2"/>
        <w:rPr>
          <w:sz w:val="28"/>
          <w:szCs w:val="28"/>
        </w:rPr>
      </w:pPr>
      <w:bookmarkStart w:id="25" w:name="P3302"/>
      <w:bookmarkEnd w:id="25"/>
      <w:r w:rsidRPr="0072005C">
        <w:rPr>
          <w:sz w:val="28"/>
          <w:szCs w:val="28"/>
        </w:rPr>
        <w:t>4. Страховые взносы</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540"/>
        <w:jc w:val="both"/>
        <w:rPr>
          <w:sz w:val="28"/>
          <w:szCs w:val="28"/>
        </w:rPr>
      </w:pPr>
      <w:r w:rsidRPr="0072005C">
        <w:rPr>
          <w:sz w:val="28"/>
          <w:szCs w:val="28"/>
        </w:rPr>
        <w:t xml:space="preserve">4.1. Учет сумм начисленных выплат работникам, а также сумм страховых взносов осуществляется в соответствии с </w:t>
      </w:r>
      <w:hyperlink r:id="rId141" w:history="1">
        <w:r>
          <w:rPr>
            <w:sz w:val="28"/>
            <w:szCs w:val="28"/>
          </w:rPr>
          <w:t>главой</w:t>
        </w:r>
        <w:r w:rsidRPr="0072005C">
          <w:rPr>
            <w:sz w:val="28"/>
            <w:szCs w:val="28"/>
          </w:rPr>
          <w:t xml:space="preserve"> 34</w:t>
        </w:r>
      </w:hyperlink>
      <w:r w:rsidRPr="0072005C">
        <w:rPr>
          <w:sz w:val="28"/>
          <w:szCs w:val="28"/>
        </w:rPr>
        <w:t xml:space="preserve"> НК РФ и Федеральным </w:t>
      </w:r>
      <w:hyperlink r:id="rId142" w:history="1">
        <w:r w:rsidRPr="0072005C">
          <w:rPr>
            <w:sz w:val="28"/>
            <w:szCs w:val="28"/>
          </w:rPr>
          <w:t>законом</w:t>
        </w:r>
      </w:hyperlink>
      <w:r w:rsidRPr="0072005C">
        <w:rPr>
          <w:sz w:val="28"/>
          <w:szCs w:val="28"/>
        </w:rPr>
        <w:t xml:space="preserve"> № 125-ФЗ.</w:t>
      </w:r>
    </w:p>
    <w:p w:rsidR="004F49CE" w:rsidRPr="0072005C" w:rsidRDefault="004F49CE" w:rsidP="004F49CE">
      <w:pPr>
        <w:widowControl w:val="0"/>
        <w:autoSpaceDE w:val="0"/>
        <w:autoSpaceDN w:val="0"/>
        <w:ind w:firstLine="540"/>
        <w:jc w:val="both"/>
        <w:rPr>
          <w:sz w:val="28"/>
          <w:szCs w:val="28"/>
        </w:rPr>
      </w:pPr>
      <w:r w:rsidRPr="0072005C">
        <w:rPr>
          <w:sz w:val="28"/>
          <w:szCs w:val="28"/>
        </w:rPr>
        <w:t>4.2. Учет страховых взносов ведется автоматизированным способом с применением специализированной бухгалтерской программы 1С: Предприятие 8.2 Бухгалтерия государственного учреждения для ведения бухгалтерского учета и 1С: Предприятие 8.2 - Заработная плата + Кадры.</w:t>
      </w:r>
    </w:p>
    <w:p w:rsidR="004F49CE" w:rsidRPr="0072005C" w:rsidRDefault="004F49CE" w:rsidP="004F49CE">
      <w:pPr>
        <w:widowControl w:val="0"/>
        <w:autoSpaceDE w:val="0"/>
        <w:autoSpaceDN w:val="0"/>
        <w:jc w:val="both"/>
        <w:rPr>
          <w:sz w:val="28"/>
          <w:szCs w:val="28"/>
        </w:rPr>
      </w:pPr>
    </w:p>
    <w:p w:rsidR="004F49CE" w:rsidRPr="009F2574" w:rsidRDefault="004F49CE" w:rsidP="004F49CE">
      <w:pPr>
        <w:widowControl w:val="0"/>
        <w:autoSpaceDE w:val="0"/>
        <w:autoSpaceDN w:val="0"/>
        <w:jc w:val="center"/>
        <w:outlineLvl w:val="2"/>
        <w:rPr>
          <w:sz w:val="28"/>
          <w:szCs w:val="28"/>
        </w:rPr>
      </w:pPr>
      <w:bookmarkStart w:id="26" w:name="P3307"/>
      <w:bookmarkEnd w:id="26"/>
      <w:r w:rsidRPr="009F2574">
        <w:rPr>
          <w:sz w:val="28"/>
          <w:szCs w:val="28"/>
        </w:rPr>
        <w:t>5. Транспортный налог</w:t>
      </w:r>
    </w:p>
    <w:p w:rsidR="004F49CE" w:rsidRPr="009F2574" w:rsidRDefault="004F49CE" w:rsidP="004F49CE">
      <w:pPr>
        <w:widowControl w:val="0"/>
        <w:autoSpaceDE w:val="0"/>
        <w:autoSpaceDN w:val="0"/>
        <w:jc w:val="both"/>
        <w:rPr>
          <w:sz w:val="28"/>
          <w:szCs w:val="28"/>
        </w:rPr>
      </w:pPr>
    </w:p>
    <w:p w:rsidR="004F49CE" w:rsidRDefault="004F49CE" w:rsidP="004F49CE">
      <w:pPr>
        <w:widowControl w:val="0"/>
        <w:autoSpaceDE w:val="0"/>
        <w:autoSpaceDN w:val="0"/>
        <w:ind w:firstLine="540"/>
        <w:jc w:val="both"/>
        <w:rPr>
          <w:sz w:val="28"/>
          <w:szCs w:val="28"/>
        </w:rPr>
      </w:pPr>
      <w:r w:rsidRPr="009F2574">
        <w:rPr>
          <w:sz w:val="28"/>
          <w:szCs w:val="28"/>
        </w:rPr>
        <w:t xml:space="preserve">5.1. Налогообложение производится по налоговым ставкам в соответствии с </w:t>
      </w:r>
      <w:hyperlink r:id="rId143" w:history="1">
        <w:r>
          <w:rPr>
            <w:sz w:val="28"/>
            <w:szCs w:val="28"/>
          </w:rPr>
          <w:t xml:space="preserve">пунктом 1 </w:t>
        </w:r>
        <w:proofErr w:type="gramStart"/>
        <w:r>
          <w:rPr>
            <w:sz w:val="28"/>
            <w:szCs w:val="28"/>
          </w:rPr>
          <w:t xml:space="preserve">статьи </w:t>
        </w:r>
        <w:r w:rsidRPr="009F2574">
          <w:rPr>
            <w:sz w:val="28"/>
            <w:szCs w:val="28"/>
          </w:rPr>
          <w:t xml:space="preserve"> 361</w:t>
        </w:r>
        <w:proofErr w:type="gramEnd"/>
      </w:hyperlink>
      <w:r w:rsidRPr="009F2574">
        <w:rPr>
          <w:sz w:val="28"/>
          <w:szCs w:val="28"/>
        </w:rPr>
        <w:t xml:space="preserve"> НК РФ.</w:t>
      </w:r>
    </w:p>
    <w:p w:rsidR="004F49CE" w:rsidRPr="0072005C" w:rsidRDefault="004F49CE" w:rsidP="004F49CE">
      <w:pPr>
        <w:widowControl w:val="0"/>
        <w:autoSpaceDE w:val="0"/>
        <w:autoSpaceDN w:val="0"/>
        <w:ind w:firstLine="540"/>
        <w:jc w:val="both"/>
        <w:rPr>
          <w:sz w:val="28"/>
          <w:szCs w:val="28"/>
        </w:rPr>
      </w:pPr>
    </w:p>
    <w:p w:rsidR="004F49CE" w:rsidRPr="00F93583" w:rsidRDefault="004F49CE" w:rsidP="004F49CE">
      <w:pPr>
        <w:widowControl w:val="0"/>
        <w:autoSpaceDE w:val="0"/>
        <w:autoSpaceDN w:val="0"/>
        <w:jc w:val="center"/>
        <w:outlineLvl w:val="2"/>
        <w:rPr>
          <w:sz w:val="28"/>
          <w:szCs w:val="28"/>
        </w:rPr>
      </w:pPr>
      <w:bookmarkStart w:id="27" w:name="P3312"/>
      <w:bookmarkEnd w:id="27"/>
      <w:r w:rsidRPr="00F93583">
        <w:rPr>
          <w:sz w:val="28"/>
          <w:szCs w:val="28"/>
        </w:rPr>
        <w:t>6. Налог на имущество организаций</w:t>
      </w:r>
    </w:p>
    <w:p w:rsidR="004F49CE" w:rsidRPr="00F93583" w:rsidRDefault="004F49CE" w:rsidP="004F49CE">
      <w:pPr>
        <w:widowControl w:val="0"/>
        <w:autoSpaceDE w:val="0"/>
        <w:autoSpaceDN w:val="0"/>
        <w:jc w:val="both"/>
        <w:rPr>
          <w:sz w:val="28"/>
          <w:szCs w:val="28"/>
        </w:rPr>
      </w:pPr>
    </w:p>
    <w:p w:rsidR="004F49CE" w:rsidRPr="00F93583" w:rsidRDefault="004F49CE" w:rsidP="004F49CE">
      <w:pPr>
        <w:widowControl w:val="0"/>
        <w:autoSpaceDE w:val="0"/>
        <w:autoSpaceDN w:val="0"/>
        <w:ind w:firstLine="540"/>
        <w:jc w:val="both"/>
        <w:rPr>
          <w:sz w:val="28"/>
          <w:szCs w:val="28"/>
        </w:rPr>
      </w:pPr>
      <w:r w:rsidRPr="00F93583">
        <w:rPr>
          <w:sz w:val="28"/>
          <w:szCs w:val="28"/>
        </w:rPr>
        <w:t>6.1. Объектом налогообложения признается недвижимое имущество, учитываемое на балансе администрации в качестве объектов основных средств в соответствии с установленным порядком ведения бюджетного учета.</w:t>
      </w:r>
    </w:p>
    <w:p w:rsidR="004F49CE" w:rsidRPr="00F93583" w:rsidRDefault="004F49CE" w:rsidP="004F49CE">
      <w:pPr>
        <w:widowControl w:val="0"/>
        <w:autoSpaceDE w:val="0"/>
        <w:autoSpaceDN w:val="0"/>
        <w:ind w:firstLine="540"/>
        <w:jc w:val="both"/>
        <w:rPr>
          <w:sz w:val="28"/>
          <w:szCs w:val="28"/>
        </w:rPr>
      </w:pPr>
      <w:r w:rsidRPr="00F93583">
        <w:rPr>
          <w:sz w:val="28"/>
          <w:szCs w:val="28"/>
        </w:rPr>
        <w:t>Налоговая база определяется исходя из остаточной стоимости имущества, признаваемого объектом налогообложения.</w:t>
      </w:r>
    </w:p>
    <w:p w:rsidR="004F49CE" w:rsidRPr="0072005C" w:rsidRDefault="004F49CE" w:rsidP="004F49CE">
      <w:pPr>
        <w:widowControl w:val="0"/>
        <w:autoSpaceDE w:val="0"/>
        <w:autoSpaceDN w:val="0"/>
        <w:ind w:firstLine="540"/>
        <w:jc w:val="both"/>
        <w:rPr>
          <w:sz w:val="28"/>
          <w:szCs w:val="28"/>
        </w:rPr>
      </w:pPr>
      <w:r w:rsidRPr="00F93583">
        <w:rPr>
          <w:sz w:val="28"/>
          <w:szCs w:val="28"/>
        </w:rPr>
        <w:t>6.2. Налогообложение производится по ставке 2,2 процента.</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rPr>
          <w:sz w:val="28"/>
          <w:szCs w:val="28"/>
        </w:rPr>
      </w:pPr>
    </w:p>
    <w:tbl>
      <w:tblPr>
        <w:tblW w:w="9390" w:type="dxa"/>
        <w:tblInd w:w="-34" w:type="dxa"/>
        <w:tblLook w:val="01E0" w:firstRow="1" w:lastRow="1" w:firstColumn="1" w:lastColumn="1" w:noHBand="0" w:noVBand="0"/>
      </w:tblPr>
      <w:tblGrid>
        <w:gridCol w:w="6697"/>
        <w:gridCol w:w="2693"/>
      </w:tblGrid>
      <w:tr w:rsidR="004F49CE" w:rsidRPr="004E4627" w:rsidTr="004F49CE">
        <w:trPr>
          <w:trHeight w:val="708"/>
        </w:trPr>
        <w:tc>
          <w:tcPr>
            <w:tcW w:w="6697"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693"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Pr="0072005C" w:rsidRDefault="004F49CE" w:rsidP="004F49CE">
      <w:pPr>
        <w:widowControl w:val="0"/>
        <w:autoSpaceDE w:val="0"/>
        <w:autoSpaceDN w:val="0"/>
        <w:jc w:val="center"/>
        <w:rPr>
          <w:sz w:val="28"/>
          <w:szCs w:val="28"/>
        </w:rPr>
      </w:pPr>
    </w:p>
    <w:p w:rsidR="004F49CE" w:rsidRPr="0072005C" w:rsidRDefault="004F49CE" w:rsidP="004F49CE">
      <w:pPr>
        <w:widowControl w:val="0"/>
        <w:autoSpaceDE w:val="0"/>
        <w:autoSpaceDN w:val="0"/>
        <w:jc w:val="center"/>
        <w:rPr>
          <w:sz w:val="28"/>
          <w:szCs w:val="28"/>
        </w:rPr>
      </w:pPr>
    </w:p>
    <w:p w:rsidR="004F49CE" w:rsidRPr="0072005C" w:rsidRDefault="004F49CE" w:rsidP="004F49CE">
      <w:pPr>
        <w:widowControl w:val="0"/>
        <w:autoSpaceDE w:val="0"/>
        <w:autoSpaceDN w:val="0"/>
        <w:rPr>
          <w:sz w:val="28"/>
          <w:szCs w:val="28"/>
        </w:rPr>
      </w:pPr>
    </w:p>
    <w:p w:rsidR="004F49CE" w:rsidRDefault="004F49CE" w:rsidP="004F49CE"/>
    <w:p w:rsidR="00407787" w:rsidRDefault="00407787"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tbl>
      <w:tblPr>
        <w:tblW w:w="4678" w:type="dxa"/>
        <w:tblInd w:w="4536" w:type="dxa"/>
        <w:tblLook w:val="04A0" w:firstRow="1" w:lastRow="0" w:firstColumn="1" w:lastColumn="0" w:noHBand="0" w:noVBand="1"/>
      </w:tblPr>
      <w:tblGrid>
        <w:gridCol w:w="4678"/>
      </w:tblGrid>
      <w:tr w:rsidR="004F49CE" w:rsidRPr="0072005C" w:rsidTr="004F49CE">
        <w:tc>
          <w:tcPr>
            <w:tcW w:w="4678" w:type="dxa"/>
            <w:shd w:val="clear" w:color="auto" w:fill="auto"/>
          </w:tcPr>
          <w:p w:rsidR="004F49CE" w:rsidRPr="0072005C" w:rsidRDefault="004F49CE" w:rsidP="004F49CE">
            <w:pPr>
              <w:spacing w:line="240" w:lineRule="exact"/>
              <w:jc w:val="center"/>
              <w:rPr>
                <w:sz w:val="28"/>
                <w:szCs w:val="28"/>
              </w:rPr>
            </w:pPr>
            <w:r w:rsidRPr="0072005C">
              <w:rPr>
                <w:sz w:val="28"/>
                <w:szCs w:val="28"/>
              </w:rPr>
              <w:lastRenderedPageBreak/>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spacing w:line="240" w:lineRule="exact"/>
        <w:ind w:left="227"/>
        <w:jc w:val="center"/>
        <w:rPr>
          <w:sz w:val="28"/>
          <w:szCs w:val="28"/>
        </w:rPr>
      </w:pPr>
      <w:bookmarkStart w:id="28" w:name="P594"/>
      <w:bookmarkEnd w:id="28"/>
      <w:r w:rsidRPr="0072005C">
        <w:rPr>
          <w:sz w:val="28"/>
          <w:szCs w:val="28"/>
        </w:rPr>
        <w:t>СПИСОК</w:t>
      </w:r>
    </w:p>
    <w:p w:rsidR="004F49CE" w:rsidRPr="0072005C" w:rsidRDefault="004F49CE" w:rsidP="004F49CE">
      <w:pPr>
        <w:spacing w:line="240" w:lineRule="exact"/>
        <w:ind w:left="227"/>
        <w:jc w:val="center"/>
        <w:rPr>
          <w:sz w:val="28"/>
          <w:szCs w:val="28"/>
        </w:rPr>
      </w:pPr>
      <w:r w:rsidRPr="0072005C">
        <w:rPr>
          <w:sz w:val="28"/>
          <w:szCs w:val="28"/>
        </w:rPr>
        <w:t>лиц, имеющих право подписи денежных и расчетных документов, финансовых и кредитных обязательств в администрации Благодарненского городского округа Ставропольского края</w:t>
      </w:r>
    </w:p>
    <w:p w:rsidR="004F49CE" w:rsidRDefault="004F49CE" w:rsidP="004F49CE">
      <w:pPr>
        <w:ind w:left="225"/>
        <w:jc w:val="center"/>
        <w:rPr>
          <w:sz w:val="28"/>
          <w:szCs w:val="28"/>
        </w:rPr>
      </w:pPr>
    </w:p>
    <w:p w:rsidR="004F49CE" w:rsidRPr="0072005C" w:rsidRDefault="004F49CE" w:rsidP="004F49CE">
      <w:pPr>
        <w:ind w:left="225"/>
        <w:jc w:val="center"/>
        <w:rPr>
          <w:sz w:val="28"/>
          <w:szCs w:val="28"/>
        </w:rPr>
      </w:pPr>
    </w:p>
    <w:p w:rsidR="004F49CE" w:rsidRPr="0072005C" w:rsidRDefault="004F49CE" w:rsidP="004F49CE">
      <w:pPr>
        <w:ind w:left="225"/>
        <w:jc w:val="center"/>
        <w:rPr>
          <w:sz w:val="28"/>
          <w:szCs w:val="28"/>
        </w:rPr>
      </w:pPr>
    </w:p>
    <w:p w:rsidR="004F49CE" w:rsidRPr="0072005C" w:rsidRDefault="004F49CE" w:rsidP="004F49CE">
      <w:pPr>
        <w:ind w:left="225"/>
        <w:jc w:val="both"/>
        <w:rPr>
          <w:sz w:val="28"/>
          <w:szCs w:val="28"/>
        </w:rPr>
      </w:pPr>
      <w:r w:rsidRPr="0072005C">
        <w:rPr>
          <w:sz w:val="28"/>
          <w:szCs w:val="28"/>
        </w:rPr>
        <w:t xml:space="preserve">    1. Право подписи денежных и расчетных документов, финансовых и кредитных обязательств имеют: </w:t>
      </w:r>
    </w:p>
    <w:p w:rsidR="004F49CE" w:rsidRPr="0072005C" w:rsidRDefault="004F49CE" w:rsidP="004F49CE">
      <w:pPr>
        <w:ind w:left="225"/>
        <w:jc w:val="both"/>
        <w:rPr>
          <w:sz w:val="28"/>
          <w:szCs w:val="28"/>
        </w:rPr>
      </w:pPr>
      <w:r w:rsidRPr="0072005C">
        <w:rPr>
          <w:sz w:val="28"/>
          <w:szCs w:val="28"/>
        </w:rPr>
        <w:t xml:space="preserve">        право первой подписи: </w:t>
      </w:r>
    </w:p>
    <w:p w:rsidR="004F49CE" w:rsidRPr="0072005C" w:rsidRDefault="004F49CE" w:rsidP="004F49CE">
      <w:pPr>
        <w:jc w:val="both"/>
        <w:rPr>
          <w:sz w:val="28"/>
          <w:szCs w:val="28"/>
        </w:rPr>
      </w:pPr>
      <w:r w:rsidRPr="0072005C">
        <w:rPr>
          <w:sz w:val="28"/>
          <w:szCs w:val="28"/>
        </w:rPr>
        <w:t xml:space="preserve">        </w:t>
      </w:r>
    </w:p>
    <w:tbl>
      <w:tblPr>
        <w:tblW w:w="0" w:type="auto"/>
        <w:tblLook w:val="01E0" w:firstRow="1" w:lastRow="1" w:firstColumn="1" w:lastColumn="1" w:noHBand="0" w:noVBand="0"/>
      </w:tblPr>
      <w:tblGrid>
        <w:gridCol w:w="9354"/>
      </w:tblGrid>
      <w:tr w:rsidR="004F49CE" w:rsidRPr="0072005C" w:rsidTr="004F49CE">
        <w:tc>
          <w:tcPr>
            <w:tcW w:w="9571" w:type="dxa"/>
            <w:shd w:val="clear" w:color="auto" w:fill="auto"/>
          </w:tcPr>
          <w:p w:rsidR="004F49CE" w:rsidRDefault="004F49CE" w:rsidP="004F49CE">
            <w:pPr>
              <w:jc w:val="both"/>
              <w:rPr>
                <w:sz w:val="28"/>
                <w:szCs w:val="28"/>
              </w:rPr>
            </w:pPr>
            <w:r w:rsidRPr="0072005C">
              <w:rPr>
                <w:sz w:val="28"/>
                <w:szCs w:val="28"/>
              </w:rPr>
              <w:t>глава Благодарненского городского округа Ставропольского края</w:t>
            </w:r>
            <w:r>
              <w:rPr>
                <w:sz w:val="28"/>
                <w:szCs w:val="28"/>
              </w:rPr>
              <w:t>;</w:t>
            </w:r>
            <w:r w:rsidRPr="0072005C">
              <w:rPr>
                <w:sz w:val="28"/>
                <w:szCs w:val="28"/>
              </w:rPr>
              <w:t xml:space="preserve"> </w:t>
            </w:r>
          </w:p>
          <w:p w:rsidR="004F49CE" w:rsidRPr="0072005C" w:rsidRDefault="004F49CE" w:rsidP="004F49CE">
            <w:pPr>
              <w:jc w:val="both"/>
              <w:rPr>
                <w:sz w:val="28"/>
                <w:szCs w:val="28"/>
              </w:rPr>
            </w:pPr>
          </w:p>
        </w:tc>
      </w:tr>
    </w:tbl>
    <w:p w:rsidR="004F49CE" w:rsidRPr="0072005C" w:rsidRDefault="004F49CE" w:rsidP="004F49CE">
      <w:pPr>
        <w:jc w:val="both"/>
        <w:rPr>
          <w:sz w:val="28"/>
          <w:szCs w:val="28"/>
        </w:rPr>
      </w:pPr>
    </w:p>
    <w:p w:rsidR="004F49CE" w:rsidRPr="0072005C" w:rsidRDefault="004F49CE" w:rsidP="004F49CE">
      <w:pPr>
        <w:jc w:val="both"/>
        <w:rPr>
          <w:sz w:val="28"/>
          <w:szCs w:val="28"/>
        </w:rPr>
      </w:pPr>
      <w:r w:rsidRPr="0072005C">
        <w:rPr>
          <w:sz w:val="28"/>
          <w:szCs w:val="28"/>
        </w:rPr>
        <w:t xml:space="preserve">         право второй подписи:</w:t>
      </w:r>
    </w:p>
    <w:p w:rsidR="004F49CE" w:rsidRPr="0072005C" w:rsidRDefault="004F49CE" w:rsidP="004F49CE">
      <w:pPr>
        <w:jc w:val="both"/>
        <w:rPr>
          <w:sz w:val="28"/>
          <w:szCs w:val="28"/>
        </w:rPr>
      </w:pPr>
    </w:p>
    <w:p w:rsidR="004F49CE" w:rsidRDefault="004F49CE" w:rsidP="004F49CE">
      <w:pPr>
        <w:rPr>
          <w:sz w:val="28"/>
          <w:szCs w:val="28"/>
        </w:rPr>
      </w:pPr>
      <w:r w:rsidRPr="0072005C">
        <w:rPr>
          <w:sz w:val="28"/>
          <w:szCs w:val="28"/>
        </w:rPr>
        <w:t xml:space="preserve">начальник отдела планирования, учета и отчетности – </w:t>
      </w:r>
      <w:proofErr w:type="gramStart"/>
      <w:r w:rsidRPr="0072005C">
        <w:rPr>
          <w:sz w:val="28"/>
          <w:szCs w:val="28"/>
        </w:rPr>
        <w:t>главный  бухгалтер</w:t>
      </w:r>
      <w:proofErr w:type="gramEnd"/>
      <w:r w:rsidRPr="0072005C">
        <w:rPr>
          <w:sz w:val="28"/>
          <w:szCs w:val="28"/>
        </w:rPr>
        <w:t xml:space="preserve"> </w:t>
      </w:r>
    </w:p>
    <w:p w:rsidR="004F49CE" w:rsidRDefault="004F49CE" w:rsidP="004F49CE">
      <w:pPr>
        <w:rPr>
          <w:sz w:val="28"/>
          <w:szCs w:val="28"/>
        </w:rPr>
      </w:pPr>
      <w:r w:rsidRPr="0072005C">
        <w:rPr>
          <w:sz w:val="28"/>
          <w:szCs w:val="28"/>
        </w:rPr>
        <w:t>администрации Благодарненского городск</w:t>
      </w:r>
      <w:r>
        <w:rPr>
          <w:sz w:val="28"/>
          <w:szCs w:val="28"/>
        </w:rPr>
        <w:t>ого округа Ставропольского края.</w:t>
      </w:r>
    </w:p>
    <w:p w:rsidR="004F49CE" w:rsidRDefault="004F49CE" w:rsidP="004F49CE">
      <w:pPr>
        <w:rPr>
          <w:sz w:val="28"/>
          <w:szCs w:val="28"/>
        </w:rPr>
      </w:pPr>
    </w:p>
    <w:p w:rsidR="004F49CE" w:rsidRDefault="004F49CE" w:rsidP="004F49CE">
      <w:pPr>
        <w:rPr>
          <w:sz w:val="28"/>
          <w:szCs w:val="28"/>
        </w:rPr>
      </w:pPr>
    </w:p>
    <w:p w:rsidR="004F49CE" w:rsidRDefault="004F49CE" w:rsidP="004F49CE">
      <w:pPr>
        <w:rPr>
          <w:sz w:val="28"/>
          <w:szCs w:val="28"/>
        </w:rPr>
      </w:pPr>
    </w:p>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tbl>
      <w:tblPr>
        <w:tblW w:w="0" w:type="auto"/>
        <w:tblLook w:val="01E0" w:firstRow="1" w:lastRow="1" w:firstColumn="1" w:lastColumn="1" w:noHBand="0" w:noVBand="0"/>
      </w:tblPr>
      <w:tblGrid>
        <w:gridCol w:w="3949"/>
        <w:gridCol w:w="5405"/>
      </w:tblGrid>
      <w:tr w:rsidR="004F49CE" w:rsidRPr="0072005C" w:rsidTr="004F49CE">
        <w:tc>
          <w:tcPr>
            <w:tcW w:w="4068" w:type="dxa"/>
            <w:shd w:val="clear" w:color="auto" w:fill="auto"/>
          </w:tcPr>
          <w:p w:rsidR="004F49CE" w:rsidRPr="0072005C" w:rsidRDefault="004F49CE" w:rsidP="004F49CE">
            <w:pPr>
              <w:rPr>
                <w:sz w:val="28"/>
                <w:szCs w:val="28"/>
              </w:rPr>
            </w:pPr>
          </w:p>
        </w:tc>
        <w:tc>
          <w:tcPr>
            <w:tcW w:w="5502" w:type="dxa"/>
            <w:shd w:val="clear" w:color="auto" w:fill="auto"/>
          </w:tcPr>
          <w:p w:rsidR="004F49CE" w:rsidRPr="0072005C" w:rsidRDefault="004F49CE" w:rsidP="004F49CE">
            <w:pPr>
              <w:spacing w:line="240" w:lineRule="exact"/>
              <w:jc w:val="center"/>
              <w:rPr>
                <w:sz w:val="28"/>
                <w:szCs w:val="28"/>
              </w:rPr>
            </w:pPr>
            <w:r w:rsidRPr="0072005C">
              <w:rPr>
                <w:sz w:val="28"/>
                <w:szCs w:val="28"/>
              </w:rPr>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spacing w:line="240" w:lineRule="exact"/>
              <w:jc w:val="center"/>
              <w:rPr>
                <w:sz w:val="28"/>
                <w:szCs w:val="28"/>
              </w:rPr>
            </w:pPr>
            <w:r>
              <w:rPr>
                <w:sz w:val="28"/>
                <w:szCs w:val="28"/>
              </w:rPr>
              <w:t>от 16 декабря 2020 года № 917-р</w:t>
            </w:r>
          </w:p>
          <w:p w:rsidR="004F49CE" w:rsidRPr="0072005C" w:rsidRDefault="004F49CE" w:rsidP="004F49CE">
            <w:pPr>
              <w:spacing w:line="240" w:lineRule="exact"/>
              <w:jc w:val="center"/>
              <w:rPr>
                <w:sz w:val="28"/>
                <w:szCs w:val="28"/>
              </w:rPr>
            </w:pPr>
            <w:r w:rsidRPr="0072005C">
              <w:rPr>
                <w:sz w:val="28"/>
                <w:szCs w:val="28"/>
              </w:rPr>
              <w:t xml:space="preserve"> </w:t>
            </w:r>
          </w:p>
        </w:tc>
      </w:tr>
    </w:tbl>
    <w:p w:rsidR="004F49CE" w:rsidRPr="0072005C" w:rsidRDefault="004F49CE" w:rsidP="004F49CE">
      <w:pPr>
        <w:ind w:left="225"/>
        <w:jc w:val="both"/>
        <w:rPr>
          <w:sz w:val="28"/>
          <w:szCs w:val="28"/>
        </w:rPr>
      </w:pPr>
    </w:p>
    <w:p w:rsidR="004F49CE" w:rsidRPr="0072005C" w:rsidRDefault="004F49CE" w:rsidP="004F49CE">
      <w:pPr>
        <w:ind w:left="225"/>
        <w:jc w:val="center"/>
        <w:rPr>
          <w:sz w:val="28"/>
          <w:szCs w:val="28"/>
        </w:rPr>
      </w:pPr>
    </w:p>
    <w:p w:rsidR="004F49CE" w:rsidRPr="0072005C" w:rsidRDefault="004F49CE" w:rsidP="004F49CE">
      <w:pPr>
        <w:spacing w:line="240" w:lineRule="exact"/>
        <w:ind w:left="227"/>
        <w:jc w:val="center"/>
        <w:rPr>
          <w:sz w:val="28"/>
          <w:szCs w:val="28"/>
        </w:rPr>
      </w:pPr>
      <w:r w:rsidRPr="0072005C">
        <w:rPr>
          <w:sz w:val="28"/>
          <w:szCs w:val="28"/>
        </w:rPr>
        <w:t>СПИСОК</w:t>
      </w:r>
    </w:p>
    <w:p w:rsidR="004F49CE" w:rsidRPr="0072005C" w:rsidRDefault="004F49CE" w:rsidP="004F49CE">
      <w:pPr>
        <w:spacing w:line="240" w:lineRule="exact"/>
        <w:ind w:left="227"/>
        <w:jc w:val="center"/>
        <w:rPr>
          <w:sz w:val="28"/>
          <w:szCs w:val="28"/>
        </w:rPr>
      </w:pPr>
      <w:r w:rsidRPr="0072005C">
        <w:rPr>
          <w:sz w:val="28"/>
          <w:szCs w:val="28"/>
        </w:rPr>
        <w:t>лиц, имеющих полномочия осуществлять формирование, подписания и передачи электронных документов, заверенных электронной цифровой подписью, с использованием средств криптографической защиты информации по администрации Благодарненского городского округа Ставропольского края</w:t>
      </w:r>
    </w:p>
    <w:p w:rsidR="004F49CE" w:rsidRPr="0072005C" w:rsidRDefault="004F49CE" w:rsidP="004F49CE">
      <w:pPr>
        <w:ind w:left="225"/>
        <w:jc w:val="center"/>
        <w:rPr>
          <w:sz w:val="28"/>
          <w:szCs w:val="28"/>
        </w:rPr>
      </w:pPr>
    </w:p>
    <w:p w:rsidR="004F49CE" w:rsidRDefault="004F49CE" w:rsidP="004F49CE">
      <w:pPr>
        <w:ind w:left="225"/>
        <w:jc w:val="center"/>
        <w:rPr>
          <w:sz w:val="28"/>
          <w:szCs w:val="28"/>
        </w:rPr>
      </w:pPr>
    </w:p>
    <w:p w:rsidR="004F49CE" w:rsidRDefault="004F49CE" w:rsidP="004F49CE">
      <w:pPr>
        <w:ind w:left="225"/>
        <w:jc w:val="center"/>
        <w:rPr>
          <w:sz w:val="28"/>
          <w:szCs w:val="28"/>
        </w:rPr>
      </w:pPr>
    </w:p>
    <w:p w:rsidR="004F49CE" w:rsidRPr="0072005C" w:rsidRDefault="004F49CE" w:rsidP="004F49CE">
      <w:pPr>
        <w:ind w:left="225"/>
        <w:jc w:val="center"/>
        <w:rPr>
          <w:sz w:val="28"/>
          <w:szCs w:val="28"/>
        </w:rPr>
      </w:pPr>
    </w:p>
    <w:p w:rsidR="004F49CE" w:rsidRPr="0072005C" w:rsidRDefault="004F49CE" w:rsidP="004F49CE">
      <w:pPr>
        <w:ind w:left="225"/>
        <w:jc w:val="both"/>
        <w:rPr>
          <w:sz w:val="28"/>
          <w:szCs w:val="28"/>
        </w:rPr>
      </w:pPr>
      <w:r w:rsidRPr="0072005C">
        <w:rPr>
          <w:sz w:val="28"/>
          <w:szCs w:val="28"/>
        </w:rPr>
        <w:t xml:space="preserve">    1. Право осуществлять формирование, подписания и передачи электронных документов, заверенных электронной цифровой подписью, с использованием средств криптографической защиты информации имеют: </w:t>
      </w:r>
    </w:p>
    <w:p w:rsidR="004F49CE" w:rsidRPr="0072005C" w:rsidRDefault="004F49CE" w:rsidP="004F49CE">
      <w:pPr>
        <w:jc w:val="both"/>
        <w:rPr>
          <w:sz w:val="28"/>
          <w:szCs w:val="28"/>
        </w:rPr>
      </w:pPr>
      <w:r w:rsidRPr="0072005C">
        <w:rPr>
          <w:sz w:val="28"/>
          <w:szCs w:val="28"/>
        </w:rPr>
        <w:t xml:space="preserve">        </w:t>
      </w:r>
    </w:p>
    <w:tbl>
      <w:tblPr>
        <w:tblW w:w="0" w:type="auto"/>
        <w:tblLook w:val="01E0" w:firstRow="1" w:lastRow="1" w:firstColumn="1" w:lastColumn="1" w:noHBand="0" w:noVBand="0"/>
      </w:tblPr>
      <w:tblGrid>
        <w:gridCol w:w="9354"/>
      </w:tblGrid>
      <w:tr w:rsidR="004F49CE" w:rsidRPr="0072005C" w:rsidTr="004F49CE">
        <w:tc>
          <w:tcPr>
            <w:tcW w:w="9571" w:type="dxa"/>
            <w:shd w:val="clear" w:color="auto" w:fill="auto"/>
          </w:tcPr>
          <w:p w:rsidR="004F49CE" w:rsidRPr="0072005C" w:rsidRDefault="004F49CE" w:rsidP="004F49CE">
            <w:pPr>
              <w:jc w:val="both"/>
              <w:rPr>
                <w:sz w:val="28"/>
                <w:szCs w:val="28"/>
              </w:rPr>
            </w:pPr>
            <w:r>
              <w:rPr>
                <w:sz w:val="28"/>
                <w:szCs w:val="28"/>
              </w:rPr>
              <w:t>Г</w:t>
            </w:r>
            <w:r w:rsidRPr="0072005C">
              <w:rPr>
                <w:sz w:val="28"/>
                <w:szCs w:val="28"/>
              </w:rPr>
              <w:t>лава Благодарненского городского округа Ставропольского края</w:t>
            </w:r>
          </w:p>
        </w:tc>
      </w:tr>
    </w:tbl>
    <w:p w:rsidR="004F49CE" w:rsidRPr="0072005C" w:rsidRDefault="004F49CE" w:rsidP="004F49CE">
      <w:pPr>
        <w:jc w:val="both"/>
        <w:rPr>
          <w:sz w:val="28"/>
          <w:szCs w:val="28"/>
        </w:rPr>
      </w:pPr>
    </w:p>
    <w:p w:rsidR="004F49CE" w:rsidRPr="0072005C" w:rsidRDefault="004F49CE" w:rsidP="004F49CE">
      <w:pPr>
        <w:jc w:val="both"/>
        <w:rPr>
          <w:sz w:val="28"/>
          <w:szCs w:val="28"/>
        </w:rPr>
      </w:pPr>
    </w:p>
    <w:p w:rsidR="004F49CE" w:rsidRPr="0072005C" w:rsidRDefault="004F49CE" w:rsidP="004F49CE">
      <w:pPr>
        <w:rPr>
          <w:sz w:val="28"/>
          <w:szCs w:val="28"/>
        </w:rPr>
      </w:pPr>
      <w:r w:rsidRPr="0072005C">
        <w:rPr>
          <w:sz w:val="28"/>
          <w:szCs w:val="28"/>
        </w:rPr>
        <w:t xml:space="preserve">начальник отдела </w:t>
      </w:r>
      <w:proofErr w:type="gramStart"/>
      <w:r w:rsidRPr="0072005C">
        <w:rPr>
          <w:sz w:val="28"/>
          <w:szCs w:val="28"/>
        </w:rPr>
        <w:t>планирования,  учета</w:t>
      </w:r>
      <w:proofErr w:type="gramEnd"/>
      <w:r w:rsidRPr="0072005C">
        <w:rPr>
          <w:sz w:val="28"/>
          <w:szCs w:val="28"/>
        </w:rPr>
        <w:t xml:space="preserve"> и отчетности – главный  бухгалтер администрации Благодарненского городского округа Ставропольского края </w:t>
      </w:r>
    </w:p>
    <w:p w:rsidR="004F49CE" w:rsidRPr="0072005C" w:rsidRDefault="004F49CE" w:rsidP="004F49CE">
      <w:pPr>
        <w:jc w:val="both"/>
        <w:rPr>
          <w:sz w:val="28"/>
          <w:szCs w:val="28"/>
        </w:rPr>
      </w:pPr>
      <w:r w:rsidRPr="0072005C">
        <w:rPr>
          <w:sz w:val="28"/>
          <w:szCs w:val="28"/>
        </w:rPr>
        <w:t xml:space="preserve">   </w:t>
      </w:r>
    </w:p>
    <w:p w:rsidR="004F49CE" w:rsidRPr="0072005C" w:rsidRDefault="004F49CE" w:rsidP="004F49CE">
      <w:pPr>
        <w:jc w:val="both"/>
        <w:rPr>
          <w:sz w:val="28"/>
          <w:szCs w:val="28"/>
        </w:rPr>
      </w:pPr>
    </w:p>
    <w:p w:rsidR="004F49CE" w:rsidRPr="0072005C" w:rsidRDefault="004F49CE" w:rsidP="004F49CE">
      <w:pPr>
        <w:widowControl w:val="0"/>
        <w:autoSpaceDE w:val="0"/>
        <w:autoSpaceDN w:val="0"/>
        <w:rPr>
          <w:sz w:val="28"/>
          <w:szCs w:val="28"/>
        </w:rPr>
      </w:pPr>
    </w:p>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Default="004F49CE" w:rsidP="004F49CE"/>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Pr="006646C0" w:rsidRDefault="004F49CE" w:rsidP="00407787">
      <w:pPr>
        <w:pStyle w:val="ae"/>
        <w:spacing w:before="0" w:beforeAutospacing="0" w:after="0" w:afterAutospacing="0"/>
        <w:ind w:firstLine="567"/>
        <w:jc w:val="both"/>
        <w:rPr>
          <w:sz w:val="28"/>
          <w:szCs w:val="28"/>
        </w:rPr>
      </w:pPr>
    </w:p>
    <w:tbl>
      <w:tblPr>
        <w:tblW w:w="4678" w:type="dxa"/>
        <w:tblInd w:w="4678" w:type="dxa"/>
        <w:tblLook w:val="04A0" w:firstRow="1" w:lastRow="0" w:firstColumn="1" w:lastColumn="0" w:noHBand="0" w:noVBand="1"/>
      </w:tblPr>
      <w:tblGrid>
        <w:gridCol w:w="4678"/>
      </w:tblGrid>
      <w:tr w:rsidR="004F49CE" w:rsidRPr="0072005C" w:rsidTr="004F49CE">
        <w:tc>
          <w:tcPr>
            <w:tcW w:w="4678" w:type="dxa"/>
            <w:shd w:val="clear" w:color="auto" w:fill="auto"/>
          </w:tcPr>
          <w:p w:rsidR="004F49CE" w:rsidRPr="0072005C" w:rsidRDefault="004F49CE" w:rsidP="004F49CE">
            <w:pPr>
              <w:spacing w:line="240" w:lineRule="exact"/>
              <w:jc w:val="center"/>
              <w:rPr>
                <w:sz w:val="28"/>
                <w:szCs w:val="28"/>
              </w:rPr>
            </w:pPr>
            <w:r w:rsidRPr="0072005C">
              <w:rPr>
                <w:sz w:val="28"/>
                <w:szCs w:val="28"/>
              </w:rPr>
              <w:lastRenderedPageBreak/>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Default="004F49CE" w:rsidP="004F49CE">
      <w:pPr>
        <w:widowControl w:val="0"/>
        <w:autoSpaceDE w:val="0"/>
        <w:autoSpaceDN w:val="0"/>
        <w:spacing w:line="240" w:lineRule="exact"/>
        <w:jc w:val="center"/>
        <w:rPr>
          <w:sz w:val="28"/>
          <w:szCs w:val="28"/>
        </w:rPr>
      </w:pPr>
      <w:r w:rsidRPr="0072005C">
        <w:rPr>
          <w:sz w:val="28"/>
          <w:szCs w:val="28"/>
        </w:rPr>
        <w:t xml:space="preserve">ПОЛОЖЕНИЕ </w:t>
      </w:r>
    </w:p>
    <w:p w:rsidR="004F49CE" w:rsidRPr="0072005C" w:rsidRDefault="004F49CE" w:rsidP="004F49CE">
      <w:pPr>
        <w:widowControl w:val="0"/>
        <w:autoSpaceDE w:val="0"/>
        <w:autoSpaceDN w:val="0"/>
        <w:spacing w:line="240" w:lineRule="exact"/>
        <w:jc w:val="center"/>
        <w:rPr>
          <w:sz w:val="28"/>
          <w:szCs w:val="28"/>
        </w:rPr>
      </w:pPr>
      <w:r w:rsidRPr="0072005C">
        <w:rPr>
          <w:sz w:val="28"/>
          <w:szCs w:val="28"/>
        </w:rPr>
        <w:t>о внутреннем финансовом контроле</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2"/>
        <w:rPr>
          <w:sz w:val="28"/>
          <w:szCs w:val="28"/>
        </w:rPr>
      </w:pPr>
      <w:r>
        <w:rPr>
          <w:sz w:val="28"/>
          <w:szCs w:val="28"/>
          <w:lang w:val="en-US"/>
        </w:rPr>
        <w:t>I</w:t>
      </w:r>
      <w:r w:rsidRPr="0072005C">
        <w:rPr>
          <w:sz w:val="28"/>
          <w:szCs w:val="28"/>
        </w:rPr>
        <w:t>. Общие положения</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spacing w:line="240" w:lineRule="exact"/>
        <w:ind w:firstLine="709"/>
        <w:jc w:val="both"/>
        <w:rPr>
          <w:sz w:val="28"/>
          <w:szCs w:val="28"/>
        </w:rPr>
      </w:pPr>
      <w:r w:rsidRPr="0072005C">
        <w:rPr>
          <w:sz w:val="28"/>
          <w:szCs w:val="28"/>
        </w:rPr>
        <w:t>1.1. Настоящее Положение о внутреннем финансовом контроле</w:t>
      </w:r>
      <w:r>
        <w:rPr>
          <w:sz w:val="28"/>
          <w:szCs w:val="28"/>
        </w:rPr>
        <w:t xml:space="preserve"> (далее – </w:t>
      </w:r>
      <w:proofErr w:type="gramStart"/>
      <w:r>
        <w:rPr>
          <w:sz w:val="28"/>
          <w:szCs w:val="28"/>
        </w:rPr>
        <w:t xml:space="preserve">Положение)  </w:t>
      </w:r>
      <w:r w:rsidRPr="0072005C">
        <w:rPr>
          <w:sz w:val="28"/>
          <w:szCs w:val="28"/>
        </w:rPr>
        <w:t>разработано</w:t>
      </w:r>
      <w:proofErr w:type="gramEnd"/>
      <w:r w:rsidRPr="0072005C">
        <w:rPr>
          <w:sz w:val="28"/>
          <w:szCs w:val="28"/>
        </w:rPr>
        <w:t xml:space="preserve"> в соответствии с требованиями:</w:t>
      </w:r>
    </w:p>
    <w:p w:rsidR="004F49CE" w:rsidRPr="0072005C" w:rsidRDefault="004F49CE" w:rsidP="004F49CE">
      <w:pPr>
        <w:widowControl w:val="0"/>
        <w:autoSpaceDE w:val="0"/>
        <w:autoSpaceDN w:val="0"/>
        <w:ind w:firstLine="709"/>
        <w:jc w:val="both"/>
        <w:rPr>
          <w:sz w:val="28"/>
          <w:szCs w:val="28"/>
        </w:rPr>
      </w:pPr>
      <w:hyperlink r:id="rId144" w:history="1">
        <w:r w:rsidRPr="0072005C">
          <w:rPr>
            <w:sz w:val="28"/>
            <w:szCs w:val="28"/>
          </w:rPr>
          <w:t>Закона</w:t>
        </w:r>
      </w:hyperlink>
      <w:r w:rsidRPr="0072005C">
        <w:rPr>
          <w:sz w:val="28"/>
          <w:szCs w:val="28"/>
        </w:rPr>
        <w:t xml:space="preserve"> № 402-ФЗ;</w:t>
      </w:r>
    </w:p>
    <w:p w:rsidR="004F49CE" w:rsidRPr="0072005C" w:rsidRDefault="004F49CE" w:rsidP="004F49CE">
      <w:pPr>
        <w:widowControl w:val="0"/>
        <w:autoSpaceDE w:val="0"/>
        <w:autoSpaceDN w:val="0"/>
        <w:ind w:firstLine="709"/>
        <w:jc w:val="both"/>
        <w:rPr>
          <w:sz w:val="28"/>
          <w:szCs w:val="28"/>
        </w:rPr>
      </w:pPr>
      <w:hyperlink r:id="rId145" w:history="1">
        <w:r w:rsidRPr="0072005C">
          <w:rPr>
            <w:sz w:val="28"/>
            <w:szCs w:val="28"/>
          </w:rPr>
          <w:t>Инструкции</w:t>
        </w:r>
      </w:hyperlink>
      <w:r w:rsidRPr="0072005C">
        <w:rPr>
          <w:sz w:val="28"/>
          <w:szCs w:val="28"/>
        </w:rPr>
        <w:t xml:space="preserve"> № 157н;</w:t>
      </w:r>
    </w:p>
    <w:p w:rsidR="004F49CE" w:rsidRPr="0072005C" w:rsidRDefault="004F49CE" w:rsidP="004F49CE">
      <w:pPr>
        <w:widowControl w:val="0"/>
        <w:autoSpaceDE w:val="0"/>
        <w:autoSpaceDN w:val="0"/>
        <w:ind w:firstLine="709"/>
        <w:jc w:val="both"/>
        <w:rPr>
          <w:sz w:val="28"/>
          <w:szCs w:val="28"/>
        </w:rPr>
      </w:pPr>
      <w:hyperlink r:id="rId146" w:history="1">
        <w:r w:rsidRPr="0072005C">
          <w:rPr>
            <w:sz w:val="28"/>
            <w:szCs w:val="28"/>
          </w:rPr>
          <w:t>Инструкции</w:t>
        </w:r>
      </w:hyperlink>
      <w:r w:rsidRPr="0072005C">
        <w:rPr>
          <w:sz w:val="28"/>
          <w:szCs w:val="28"/>
        </w:rPr>
        <w:t xml:space="preserve"> № 162н;</w:t>
      </w:r>
    </w:p>
    <w:p w:rsidR="004F49CE" w:rsidRPr="0072005C" w:rsidRDefault="004F49CE" w:rsidP="004F49CE">
      <w:pPr>
        <w:widowControl w:val="0"/>
        <w:autoSpaceDE w:val="0"/>
        <w:autoSpaceDN w:val="0"/>
        <w:ind w:firstLine="709"/>
        <w:jc w:val="both"/>
        <w:rPr>
          <w:sz w:val="28"/>
          <w:szCs w:val="28"/>
        </w:rPr>
      </w:pPr>
      <w:r w:rsidRPr="0072005C">
        <w:rPr>
          <w:sz w:val="28"/>
          <w:szCs w:val="28"/>
        </w:rPr>
        <w:t>Порядка организации и осуществления внутреннего финансового контроля в администрации, утвержденного Положением об учетной политике администрации для целей бюджетного учета (далее - Порядок).</w:t>
      </w:r>
    </w:p>
    <w:p w:rsidR="004F49CE" w:rsidRPr="0072005C" w:rsidRDefault="004F49CE" w:rsidP="004F49CE">
      <w:pPr>
        <w:widowControl w:val="0"/>
        <w:autoSpaceDE w:val="0"/>
        <w:autoSpaceDN w:val="0"/>
        <w:ind w:firstLine="709"/>
        <w:jc w:val="both"/>
        <w:rPr>
          <w:sz w:val="28"/>
          <w:szCs w:val="28"/>
        </w:rPr>
      </w:pPr>
      <w:r w:rsidRPr="0072005C">
        <w:rPr>
          <w:sz w:val="28"/>
          <w:szCs w:val="28"/>
        </w:rPr>
        <w:t>1.2. Внутренний финансовый контроль направлен:</w:t>
      </w:r>
    </w:p>
    <w:p w:rsidR="004F49CE" w:rsidRPr="0072005C" w:rsidRDefault="004F49CE" w:rsidP="004F49CE">
      <w:pPr>
        <w:widowControl w:val="0"/>
        <w:autoSpaceDE w:val="0"/>
        <w:autoSpaceDN w:val="0"/>
        <w:ind w:firstLine="709"/>
        <w:jc w:val="both"/>
        <w:rPr>
          <w:sz w:val="28"/>
          <w:szCs w:val="28"/>
        </w:rPr>
      </w:pPr>
      <w:r w:rsidRPr="0072005C">
        <w:rPr>
          <w:sz w:val="28"/>
          <w:szCs w:val="28"/>
        </w:rPr>
        <w:t>на установление соответствия проводимых финансово-хозяйственных операций требованиям нормативных правовых актов и учетной политики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установление полноты и достоверности отражения совершенных финансово-хозяйственных операций в учете и отчетности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предупреждение и пресечение финансовых нарушений в процессе финансово-хозяйственной деятельности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осуществление контроля за сохранностью имущества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1.3. Настоящее Положение определяет:</w:t>
      </w:r>
    </w:p>
    <w:p w:rsidR="004F49CE" w:rsidRPr="0072005C" w:rsidRDefault="004F49CE" w:rsidP="004F49CE">
      <w:pPr>
        <w:widowControl w:val="0"/>
        <w:autoSpaceDE w:val="0"/>
        <w:autoSpaceDN w:val="0"/>
        <w:ind w:firstLine="709"/>
        <w:jc w:val="both"/>
        <w:rPr>
          <w:sz w:val="28"/>
          <w:szCs w:val="28"/>
        </w:rPr>
      </w:pPr>
      <w:r w:rsidRPr="0072005C">
        <w:rPr>
          <w:sz w:val="28"/>
          <w:szCs w:val="28"/>
        </w:rPr>
        <w:t>цели, задачи и объекты внутреннего финансового контроля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организацию внутреннего финансового контроля в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критерии оценки состояния системы финансового контроля;</w:t>
      </w:r>
    </w:p>
    <w:p w:rsidR="004F49CE" w:rsidRPr="0072005C" w:rsidRDefault="004F49CE" w:rsidP="004F49CE">
      <w:pPr>
        <w:widowControl w:val="0"/>
        <w:autoSpaceDE w:val="0"/>
        <w:autoSpaceDN w:val="0"/>
        <w:ind w:firstLine="709"/>
        <w:jc w:val="both"/>
        <w:rPr>
          <w:sz w:val="28"/>
          <w:szCs w:val="28"/>
        </w:rPr>
      </w:pPr>
      <w:r w:rsidRPr="0072005C">
        <w:rPr>
          <w:sz w:val="28"/>
          <w:szCs w:val="28"/>
        </w:rPr>
        <w:t>порядок оформления результатов внутреннего финансового контроля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1.4. Целями внутреннего финансового контроля являются:</w:t>
      </w:r>
    </w:p>
    <w:p w:rsidR="004F49CE" w:rsidRPr="0072005C" w:rsidRDefault="004F49CE" w:rsidP="004F49CE">
      <w:pPr>
        <w:widowControl w:val="0"/>
        <w:autoSpaceDE w:val="0"/>
        <w:autoSpaceDN w:val="0"/>
        <w:ind w:firstLine="709"/>
        <w:jc w:val="both"/>
        <w:rPr>
          <w:sz w:val="28"/>
          <w:szCs w:val="28"/>
        </w:rPr>
      </w:pPr>
      <w:r w:rsidRPr="0072005C">
        <w:rPr>
          <w:sz w:val="28"/>
          <w:szCs w:val="28"/>
        </w:rPr>
        <w:t>подтверждение достоверности бюджетного учета и отчетности;</w:t>
      </w:r>
    </w:p>
    <w:p w:rsidR="004F49CE" w:rsidRPr="0072005C" w:rsidRDefault="004F49CE" w:rsidP="004F49CE">
      <w:pPr>
        <w:widowControl w:val="0"/>
        <w:autoSpaceDE w:val="0"/>
        <w:autoSpaceDN w:val="0"/>
        <w:ind w:firstLine="709"/>
        <w:jc w:val="both"/>
        <w:rPr>
          <w:sz w:val="28"/>
          <w:szCs w:val="28"/>
        </w:rPr>
      </w:pPr>
      <w:r w:rsidRPr="0072005C">
        <w:rPr>
          <w:sz w:val="28"/>
          <w:szCs w:val="28"/>
        </w:rPr>
        <w:t>обеспечение соблюдения законодательства Российской Федерации, нормативных правовых актов и иных актов (далее - НПА), регулирующих финансово-хозяйственную деятельность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1.5. Внутренний финансовый контроль осуществляется непрерывно руководителями (заместителями руководителей), иными должностными лицами администрации, организующими и выполняющими внутренние бюджетные процедуры.</w:t>
      </w:r>
    </w:p>
    <w:p w:rsidR="004F49CE" w:rsidRPr="0072005C" w:rsidRDefault="004F49CE" w:rsidP="004F49CE">
      <w:pPr>
        <w:widowControl w:val="0"/>
        <w:autoSpaceDE w:val="0"/>
        <w:autoSpaceDN w:val="0"/>
        <w:ind w:firstLine="709"/>
        <w:jc w:val="both"/>
        <w:rPr>
          <w:sz w:val="28"/>
          <w:szCs w:val="28"/>
        </w:rPr>
      </w:pPr>
      <w:r w:rsidRPr="0072005C">
        <w:rPr>
          <w:sz w:val="28"/>
          <w:szCs w:val="28"/>
        </w:rPr>
        <w:lastRenderedPageBreak/>
        <w:t>Основными задачами внутреннего финансового контроля в администрации являются:</w:t>
      </w:r>
    </w:p>
    <w:p w:rsidR="004F49CE" w:rsidRPr="0072005C" w:rsidRDefault="004F49CE" w:rsidP="004F49CE">
      <w:pPr>
        <w:widowControl w:val="0"/>
        <w:autoSpaceDE w:val="0"/>
        <w:autoSpaceDN w:val="0"/>
        <w:ind w:firstLine="709"/>
        <w:jc w:val="both"/>
        <w:rPr>
          <w:sz w:val="28"/>
          <w:szCs w:val="28"/>
        </w:rPr>
      </w:pPr>
      <w:r w:rsidRPr="0072005C">
        <w:rPr>
          <w:sz w:val="28"/>
          <w:szCs w:val="28"/>
        </w:rPr>
        <w:t>контроль за соблюдением бюджетного законодательства и иных нормативных правовых актов, регулирующих бюджетные правоотношения;</w:t>
      </w:r>
    </w:p>
    <w:p w:rsidR="004F49CE" w:rsidRPr="0072005C" w:rsidRDefault="004F49CE" w:rsidP="004F49CE">
      <w:pPr>
        <w:widowControl w:val="0"/>
        <w:autoSpaceDE w:val="0"/>
        <w:autoSpaceDN w:val="0"/>
        <w:ind w:firstLine="709"/>
        <w:jc w:val="both"/>
        <w:rPr>
          <w:sz w:val="28"/>
          <w:szCs w:val="28"/>
        </w:rPr>
      </w:pPr>
      <w:r w:rsidRPr="0072005C">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F49CE" w:rsidRPr="0072005C" w:rsidRDefault="004F49CE" w:rsidP="004F49CE">
      <w:pPr>
        <w:widowControl w:val="0"/>
        <w:autoSpaceDE w:val="0"/>
        <w:autoSpaceDN w:val="0"/>
        <w:ind w:firstLine="709"/>
        <w:jc w:val="both"/>
        <w:rPr>
          <w:sz w:val="28"/>
          <w:szCs w:val="28"/>
        </w:rPr>
      </w:pPr>
      <w:r w:rsidRPr="0072005C">
        <w:rPr>
          <w:sz w:val="28"/>
          <w:szCs w:val="28"/>
        </w:rPr>
        <w:t>контроль за соблюдением законности при использовании бюджетного финансирования, законности финансовых и хозяйственных операций, за наличием и движением имущества, обеспечением сохранности материальных и денежных средств;</w:t>
      </w:r>
    </w:p>
    <w:p w:rsidR="004F49CE" w:rsidRPr="0072005C" w:rsidRDefault="004F49CE" w:rsidP="004F49CE">
      <w:pPr>
        <w:widowControl w:val="0"/>
        <w:autoSpaceDE w:val="0"/>
        <w:autoSpaceDN w:val="0"/>
        <w:ind w:firstLine="709"/>
        <w:jc w:val="both"/>
        <w:rPr>
          <w:sz w:val="28"/>
          <w:szCs w:val="28"/>
        </w:rPr>
      </w:pPr>
      <w:r w:rsidRPr="0072005C">
        <w:rPr>
          <w:sz w:val="28"/>
          <w:szCs w:val="28"/>
        </w:rPr>
        <w:t>контроль за соблюдением законодательства Российской Федерации, нормативных правовых актов Российской Федерации в сфере закупок товаров, работ, услуг для нужд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разработка мер по совершенствованию внутреннего финансового контроля за соблюдением финансовой дисциплины, по экономному расходованию, обеспечению сохранности муниципальных средств и имущества, по организации учета и отчетности, использованию внутрихозяйственных резервов.</w:t>
      </w:r>
    </w:p>
    <w:p w:rsidR="004F49CE" w:rsidRPr="0072005C" w:rsidRDefault="004F49CE" w:rsidP="004F49CE">
      <w:pPr>
        <w:widowControl w:val="0"/>
        <w:autoSpaceDE w:val="0"/>
        <w:autoSpaceDN w:val="0"/>
        <w:ind w:firstLine="709"/>
        <w:jc w:val="both"/>
        <w:rPr>
          <w:sz w:val="28"/>
          <w:szCs w:val="28"/>
        </w:rPr>
      </w:pPr>
      <w:r w:rsidRPr="0072005C">
        <w:rPr>
          <w:sz w:val="28"/>
          <w:szCs w:val="28"/>
        </w:rPr>
        <w:t>1.6. Объектами внутреннего финансового контроля являются:</w:t>
      </w:r>
    </w:p>
    <w:p w:rsidR="004F49CE" w:rsidRPr="0072005C" w:rsidRDefault="004F49CE" w:rsidP="004F49CE">
      <w:pPr>
        <w:widowControl w:val="0"/>
        <w:autoSpaceDE w:val="0"/>
        <w:autoSpaceDN w:val="0"/>
        <w:ind w:firstLine="709"/>
        <w:jc w:val="both"/>
        <w:rPr>
          <w:sz w:val="28"/>
          <w:szCs w:val="28"/>
        </w:rPr>
      </w:pPr>
      <w:r w:rsidRPr="0072005C">
        <w:rPr>
          <w:sz w:val="28"/>
          <w:szCs w:val="28"/>
        </w:rPr>
        <w:t>плановые документы (сметы и иные плановые документы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договоры (контракты) на приобретение товаров (работ, услуг);</w:t>
      </w:r>
    </w:p>
    <w:p w:rsidR="004F49CE" w:rsidRPr="0072005C" w:rsidRDefault="004F49CE" w:rsidP="004F49CE">
      <w:pPr>
        <w:widowControl w:val="0"/>
        <w:autoSpaceDE w:val="0"/>
        <w:autoSpaceDN w:val="0"/>
        <w:ind w:firstLine="709"/>
        <w:jc w:val="both"/>
        <w:rPr>
          <w:sz w:val="28"/>
          <w:szCs w:val="28"/>
        </w:rPr>
      </w:pPr>
      <w:r w:rsidRPr="0072005C">
        <w:rPr>
          <w:sz w:val="28"/>
          <w:szCs w:val="28"/>
        </w:rPr>
        <w:t>постановления (распоряжения) главы;</w:t>
      </w:r>
    </w:p>
    <w:p w:rsidR="004F49CE" w:rsidRPr="0072005C" w:rsidRDefault="004F49CE" w:rsidP="004F49CE">
      <w:pPr>
        <w:widowControl w:val="0"/>
        <w:autoSpaceDE w:val="0"/>
        <w:autoSpaceDN w:val="0"/>
        <w:ind w:firstLine="709"/>
        <w:jc w:val="both"/>
        <w:rPr>
          <w:sz w:val="28"/>
          <w:szCs w:val="28"/>
        </w:rPr>
      </w:pPr>
      <w:r w:rsidRPr="0072005C">
        <w:rPr>
          <w:sz w:val="28"/>
          <w:szCs w:val="28"/>
        </w:rPr>
        <w:t>первичные учетные документы и регистры учета;</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хозяйственные операции, отраженные в учете </w:t>
      </w:r>
      <w:proofErr w:type="gramStart"/>
      <w:r w:rsidRPr="0072005C">
        <w:rPr>
          <w:sz w:val="28"/>
          <w:szCs w:val="28"/>
        </w:rPr>
        <w:t>администрации ;</w:t>
      </w:r>
      <w:proofErr w:type="gramEnd"/>
    </w:p>
    <w:p w:rsidR="004F49CE" w:rsidRPr="0072005C" w:rsidRDefault="004F49CE" w:rsidP="004F49CE">
      <w:pPr>
        <w:widowControl w:val="0"/>
        <w:autoSpaceDE w:val="0"/>
        <w:autoSpaceDN w:val="0"/>
        <w:ind w:firstLine="709"/>
        <w:jc w:val="both"/>
        <w:rPr>
          <w:sz w:val="28"/>
          <w:szCs w:val="28"/>
        </w:rPr>
      </w:pPr>
      <w:r w:rsidRPr="0072005C">
        <w:rPr>
          <w:sz w:val="28"/>
          <w:szCs w:val="28"/>
        </w:rPr>
        <w:t>бюджетная (финансовая), налоговая, статистическая и иная отчетность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иные объекты по распоряжению главы.</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center"/>
        <w:outlineLvl w:val="2"/>
        <w:rPr>
          <w:sz w:val="28"/>
          <w:szCs w:val="28"/>
        </w:rPr>
      </w:pPr>
      <w:r>
        <w:rPr>
          <w:sz w:val="28"/>
          <w:szCs w:val="28"/>
          <w:lang w:val="en-US"/>
        </w:rPr>
        <w:t>II</w:t>
      </w:r>
      <w:r w:rsidRPr="0072005C">
        <w:rPr>
          <w:sz w:val="28"/>
          <w:szCs w:val="28"/>
        </w:rPr>
        <w:t>. Организация внутреннего финансового контроля</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2.1. Внутренний финансовый контроль в </w:t>
      </w:r>
      <w:proofErr w:type="gramStart"/>
      <w:r w:rsidRPr="0072005C">
        <w:rPr>
          <w:sz w:val="28"/>
          <w:szCs w:val="28"/>
        </w:rPr>
        <w:t>администрации  осуществляется</w:t>
      </w:r>
      <w:proofErr w:type="gramEnd"/>
      <w:r w:rsidRPr="0072005C">
        <w:rPr>
          <w:sz w:val="28"/>
          <w:szCs w:val="28"/>
        </w:rPr>
        <w:t xml:space="preserve"> в соответствии с утвержденной картой внутреннего финансового контроля.</w:t>
      </w:r>
    </w:p>
    <w:p w:rsidR="004F49CE" w:rsidRPr="0072005C" w:rsidRDefault="004F49CE" w:rsidP="004F49CE">
      <w:pPr>
        <w:widowControl w:val="0"/>
        <w:autoSpaceDE w:val="0"/>
        <w:autoSpaceDN w:val="0"/>
        <w:ind w:firstLine="709"/>
        <w:jc w:val="both"/>
        <w:rPr>
          <w:sz w:val="28"/>
          <w:szCs w:val="28"/>
        </w:rPr>
      </w:pPr>
      <w:r w:rsidRPr="0072005C">
        <w:rPr>
          <w:sz w:val="28"/>
          <w:szCs w:val="28"/>
        </w:rPr>
        <w:t>Ответственность за организацию внутреннего финансового контроля возлагается на главу.</w:t>
      </w:r>
    </w:p>
    <w:p w:rsidR="004F49CE" w:rsidRPr="0072005C" w:rsidRDefault="004F49CE" w:rsidP="004F49CE">
      <w:pPr>
        <w:widowControl w:val="0"/>
        <w:autoSpaceDE w:val="0"/>
        <w:autoSpaceDN w:val="0"/>
        <w:ind w:firstLine="709"/>
        <w:jc w:val="both"/>
        <w:rPr>
          <w:sz w:val="28"/>
          <w:szCs w:val="28"/>
        </w:rPr>
      </w:pPr>
      <w:r w:rsidRPr="0072005C">
        <w:rPr>
          <w:sz w:val="28"/>
          <w:szCs w:val="28"/>
        </w:rPr>
        <w:t>2.2. Внутренний финансовый контроль в администрации осуществляют должностные лица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2.3. Внутренний финансовый контроль в администрации осуществляется в следующих видах:</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1) предварительный контроль - мероприятия, направленные на предупреждение и пресечение ошибок и (или) незаконных действий должностных лиц администрации до совершения факта хозяйственной жизни </w:t>
      </w:r>
      <w:r w:rsidRPr="0072005C">
        <w:rPr>
          <w:sz w:val="28"/>
          <w:szCs w:val="28"/>
        </w:rPr>
        <w:lastRenderedPageBreak/>
        <w:t>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2) текущий контроль - мероприятия, направленные на проведение повседневного анализа соблюдения процедур исполнения бюджетной сметы, ведения бюджетного учета, мониторинга расходования целевых средств по назначению, оценки эффективности и результативности их расходования;</w:t>
      </w:r>
    </w:p>
    <w:p w:rsidR="004F49CE" w:rsidRPr="0072005C" w:rsidRDefault="004F49CE" w:rsidP="004F49CE">
      <w:pPr>
        <w:widowControl w:val="0"/>
        <w:autoSpaceDE w:val="0"/>
        <w:autoSpaceDN w:val="0"/>
        <w:ind w:firstLine="709"/>
        <w:jc w:val="both"/>
        <w:rPr>
          <w:sz w:val="28"/>
          <w:szCs w:val="28"/>
        </w:rPr>
      </w:pPr>
      <w:r w:rsidRPr="0072005C">
        <w:rPr>
          <w:sz w:val="28"/>
          <w:szCs w:val="28"/>
        </w:rPr>
        <w:t>3) последующий контроль - мероприятия, направленные на установление законности действий должностных лиц администрации после совершения факта хозяйственной жизни.</w:t>
      </w:r>
    </w:p>
    <w:p w:rsidR="004F49CE" w:rsidRPr="0072005C" w:rsidRDefault="004F49CE" w:rsidP="004F49CE">
      <w:pPr>
        <w:widowControl w:val="0"/>
        <w:autoSpaceDE w:val="0"/>
        <w:autoSpaceDN w:val="0"/>
        <w:ind w:firstLine="709"/>
        <w:jc w:val="both"/>
        <w:rPr>
          <w:sz w:val="28"/>
          <w:szCs w:val="28"/>
        </w:rPr>
      </w:pPr>
      <w:r w:rsidRPr="0072005C">
        <w:rPr>
          <w:sz w:val="28"/>
          <w:szCs w:val="28"/>
        </w:rPr>
        <w:t>Предварительный контроль в администрации осуществляют должностные лица администрации (руководители структурных подразделений, их заместители, сотрудники правового отдела) в соответствии с должностными (функциональными) обязанностями в процессе финансово-хозяйственной деятельности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К мероприятиям предварительного контроля относятся:</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документов администрации до совершения хозяйственных операций в соответствии графиком документооборота;</w:t>
      </w:r>
    </w:p>
    <w:p w:rsidR="004F49CE" w:rsidRPr="0072005C" w:rsidRDefault="004F49CE" w:rsidP="004F49CE">
      <w:pPr>
        <w:widowControl w:val="0"/>
        <w:autoSpaceDE w:val="0"/>
        <w:autoSpaceDN w:val="0"/>
        <w:ind w:firstLine="709"/>
        <w:jc w:val="both"/>
        <w:rPr>
          <w:sz w:val="28"/>
          <w:szCs w:val="28"/>
        </w:rPr>
      </w:pPr>
      <w:r w:rsidRPr="0072005C">
        <w:rPr>
          <w:sz w:val="28"/>
          <w:szCs w:val="28"/>
        </w:rPr>
        <w:t>контроль за приемом обязательств администрации в пределах смет;</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законности и экономической целесообразности проектов заключаемых контрактов (договоров);</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бюджетной, финансовой, статистической, налоговой и другой отчетности до утверждения или подписания.</w:t>
      </w:r>
    </w:p>
    <w:p w:rsidR="004F49CE" w:rsidRPr="0072005C" w:rsidRDefault="004F49CE" w:rsidP="004F49CE">
      <w:pPr>
        <w:widowControl w:val="0"/>
        <w:autoSpaceDE w:val="0"/>
        <w:autoSpaceDN w:val="0"/>
        <w:ind w:firstLine="709"/>
        <w:jc w:val="both"/>
        <w:rPr>
          <w:sz w:val="28"/>
          <w:szCs w:val="28"/>
        </w:rPr>
      </w:pPr>
      <w:r w:rsidRPr="0072005C">
        <w:rPr>
          <w:sz w:val="28"/>
          <w:szCs w:val="28"/>
        </w:rPr>
        <w:t>Текущий контроль на постоянной основе осуществляется начальником отдела планирования, учета и отчетности-главным бухгалтером.</w:t>
      </w:r>
    </w:p>
    <w:p w:rsidR="004F49CE" w:rsidRPr="0072005C" w:rsidRDefault="004F49CE" w:rsidP="004F49CE">
      <w:pPr>
        <w:widowControl w:val="0"/>
        <w:autoSpaceDE w:val="0"/>
        <w:autoSpaceDN w:val="0"/>
        <w:ind w:firstLine="709"/>
        <w:jc w:val="both"/>
        <w:rPr>
          <w:sz w:val="28"/>
          <w:szCs w:val="28"/>
        </w:rPr>
      </w:pPr>
      <w:r w:rsidRPr="0072005C">
        <w:rPr>
          <w:sz w:val="28"/>
          <w:szCs w:val="28"/>
        </w:rPr>
        <w:t>Формами текущего внутреннего финансового контроля являются:</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принять документы к оплате;</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полноты оприходования наличных денежных средств, полученных в банке;</w:t>
      </w:r>
    </w:p>
    <w:p w:rsidR="004F49CE" w:rsidRPr="0072005C" w:rsidRDefault="004F49CE" w:rsidP="004F49CE">
      <w:pPr>
        <w:widowControl w:val="0"/>
        <w:autoSpaceDE w:val="0"/>
        <w:autoSpaceDN w:val="0"/>
        <w:ind w:firstLine="709"/>
        <w:jc w:val="both"/>
        <w:rPr>
          <w:sz w:val="28"/>
          <w:szCs w:val="28"/>
        </w:rPr>
      </w:pPr>
      <w:r w:rsidRPr="0072005C">
        <w:rPr>
          <w:sz w:val="28"/>
          <w:szCs w:val="28"/>
        </w:rPr>
        <w:t>контроль за взысканием дебиторской и погашением кредиторской задолженности;</w:t>
      </w:r>
    </w:p>
    <w:p w:rsidR="004F49CE" w:rsidRPr="0072005C" w:rsidRDefault="004F49CE" w:rsidP="004F49CE">
      <w:pPr>
        <w:widowControl w:val="0"/>
        <w:autoSpaceDE w:val="0"/>
        <w:autoSpaceDN w:val="0"/>
        <w:ind w:firstLine="709"/>
        <w:jc w:val="both"/>
        <w:rPr>
          <w:sz w:val="28"/>
          <w:szCs w:val="28"/>
        </w:rPr>
      </w:pPr>
      <w:r w:rsidRPr="0072005C">
        <w:rPr>
          <w:sz w:val="28"/>
          <w:szCs w:val="28"/>
        </w:rPr>
        <w:t>сверка данных аналитического учета с данными синтетического учета.</w:t>
      </w:r>
    </w:p>
    <w:p w:rsidR="004F49CE" w:rsidRPr="0072005C" w:rsidRDefault="004F49CE" w:rsidP="004F49CE">
      <w:pPr>
        <w:widowControl w:val="0"/>
        <w:autoSpaceDE w:val="0"/>
        <w:autoSpaceDN w:val="0"/>
        <w:ind w:firstLine="709"/>
        <w:jc w:val="both"/>
        <w:rPr>
          <w:sz w:val="28"/>
          <w:szCs w:val="28"/>
        </w:rPr>
      </w:pPr>
      <w:r w:rsidRPr="0072005C">
        <w:rPr>
          <w:sz w:val="28"/>
          <w:szCs w:val="28"/>
        </w:rPr>
        <w:t>Последующий контроль в администрации осуществляется:</w:t>
      </w:r>
    </w:p>
    <w:p w:rsidR="004F49CE" w:rsidRPr="0072005C" w:rsidRDefault="004F49CE" w:rsidP="004F49CE">
      <w:pPr>
        <w:widowControl w:val="0"/>
        <w:autoSpaceDE w:val="0"/>
        <w:autoSpaceDN w:val="0"/>
        <w:ind w:firstLine="709"/>
        <w:jc w:val="both"/>
        <w:rPr>
          <w:sz w:val="28"/>
          <w:szCs w:val="28"/>
        </w:rPr>
      </w:pPr>
      <w:r w:rsidRPr="0072005C">
        <w:rPr>
          <w:sz w:val="28"/>
          <w:szCs w:val="28"/>
        </w:rPr>
        <w:t>должностными лицами администрации в соответствии с их должностными (функциональными) обязанностями в процессе финансово-хозяйственной деятельности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К мероприятиям последующего контроля со стороны должностных лиц администрации относятся:</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первичных документов администрации после совершения хозяйственных операций в соответствии с графиком документооборота;</w:t>
      </w:r>
    </w:p>
    <w:p w:rsidR="004F49CE" w:rsidRPr="0072005C" w:rsidRDefault="004F49CE" w:rsidP="004F49CE">
      <w:pPr>
        <w:widowControl w:val="0"/>
        <w:autoSpaceDE w:val="0"/>
        <w:autoSpaceDN w:val="0"/>
        <w:ind w:firstLine="709"/>
        <w:jc w:val="both"/>
        <w:rPr>
          <w:sz w:val="28"/>
          <w:szCs w:val="28"/>
        </w:rPr>
      </w:pPr>
      <w:r w:rsidRPr="0072005C">
        <w:rPr>
          <w:sz w:val="28"/>
          <w:szCs w:val="28"/>
        </w:rPr>
        <w:t>анализ полноты исполнения показателей сметы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достоверности отражения хозяйственных операций в учете и отчетности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проверка результатов финансово-хозяйственной деятельности </w:t>
      </w:r>
      <w:r w:rsidRPr="0072005C">
        <w:rPr>
          <w:sz w:val="28"/>
          <w:szCs w:val="28"/>
        </w:rPr>
        <w:lastRenderedPageBreak/>
        <w:t>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проверка результатов инвентаризации имущества и обязательств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2.4. </w:t>
      </w:r>
      <w:proofErr w:type="gramStart"/>
      <w:r w:rsidRPr="0072005C">
        <w:rPr>
          <w:sz w:val="28"/>
          <w:szCs w:val="28"/>
        </w:rPr>
        <w:t>Должностные лица</w:t>
      </w:r>
      <w:proofErr w:type="gramEnd"/>
      <w:r w:rsidRPr="0072005C">
        <w:rPr>
          <w:sz w:val="28"/>
          <w:szCs w:val="28"/>
        </w:rPr>
        <w:t xml:space="preserve"> назначенные для проведения внутреннего финансового контроля проводят плановые и внеплановые проверки финансово-хозяйственной деятельности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2.5. Результаты проведения предварительного и текущего контроля оформляются в виде протоколов проведения внутренней проверки. К ним может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F49CE" w:rsidRPr="0072005C" w:rsidRDefault="004F49CE" w:rsidP="004F49CE">
      <w:pPr>
        <w:widowControl w:val="0"/>
        <w:autoSpaceDE w:val="0"/>
        <w:autoSpaceDN w:val="0"/>
        <w:ind w:firstLine="709"/>
        <w:jc w:val="both"/>
        <w:rPr>
          <w:sz w:val="28"/>
          <w:szCs w:val="28"/>
        </w:rPr>
      </w:pPr>
      <w:r w:rsidRPr="0072005C">
        <w:rPr>
          <w:sz w:val="28"/>
          <w:szCs w:val="28"/>
        </w:rPr>
        <w:t>Результаты проведения последующего контроля отражаются в журнале учета результатов внутреннего финансового контроля.</w:t>
      </w:r>
    </w:p>
    <w:p w:rsidR="004F49CE" w:rsidRPr="0072005C" w:rsidRDefault="004F49CE" w:rsidP="004F49CE">
      <w:pPr>
        <w:widowControl w:val="0"/>
        <w:autoSpaceDE w:val="0"/>
        <w:autoSpaceDN w:val="0"/>
        <w:ind w:firstLine="709"/>
        <w:jc w:val="both"/>
        <w:rPr>
          <w:sz w:val="28"/>
          <w:szCs w:val="28"/>
        </w:rPr>
      </w:pPr>
      <w:r w:rsidRPr="0072005C">
        <w:rPr>
          <w:sz w:val="28"/>
          <w:szCs w:val="28"/>
        </w:rPr>
        <w:t>Должностные лица, допустившие недостатки, искажения и нарушения, в письменной форме представляют главе объяснения по вопросам, относящимся к результатам проведения контроля.</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center"/>
        <w:outlineLvl w:val="2"/>
        <w:rPr>
          <w:sz w:val="28"/>
          <w:szCs w:val="28"/>
        </w:rPr>
      </w:pPr>
      <w:r>
        <w:rPr>
          <w:sz w:val="28"/>
          <w:szCs w:val="28"/>
          <w:lang w:val="en-US"/>
        </w:rPr>
        <w:t>II</w:t>
      </w:r>
      <w:r w:rsidRPr="0072005C">
        <w:rPr>
          <w:sz w:val="28"/>
          <w:szCs w:val="28"/>
        </w:rPr>
        <w:t>. Оценка состояния системы финансового контроля</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3.1. Оценка эффективности системы внутреннего контроля осуществляется должностными </w:t>
      </w:r>
      <w:proofErr w:type="gramStart"/>
      <w:r w:rsidRPr="0072005C">
        <w:rPr>
          <w:sz w:val="28"/>
          <w:szCs w:val="28"/>
        </w:rPr>
        <w:t>лицами  администрации</w:t>
      </w:r>
      <w:proofErr w:type="gramEnd"/>
      <w:r w:rsidRPr="0072005C">
        <w:rPr>
          <w:sz w:val="28"/>
          <w:szCs w:val="28"/>
        </w:rPr>
        <w:t>, организующими и выполняющими внутренние процедуры составления и исполнения бюджета, ведения бюджетного учета и составления бюджетной отчетности.</w:t>
      </w:r>
    </w:p>
    <w:p w:rsidR="004F49CE" w:rsidRPr="0072005C" w:rsidRDefault="004F49CE" w:rsidP="004F49CE">
      <w:pPr>
        <w:widowControl w:val="0"/>
        <w:autoSpaceDE w:val="0"/>
        <w:autoSpaceDN w:val="0"/>
        <w:ind w:firstLine="709"/>
        <w:jc w:val="both"/>
        <w:rPr>
          <w:sz w:val="28"/>
          <w:szCs w:val="28"/>
        </w:rPr>
      </w:pPr>
      <w:r w:rsidRPr="0072005C">
        <w:rPr>
          <w:sz w:val="28"/>
          <w:szCs w:val="28"/>
        </w:rPr>
        <w:t>3.2.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осуществляются управляющим делами аппарата администрации.</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spacing w:line="240" w:lineRule="exact"/>
        <w:ind w:firstLine="709"/>
        <w:jc w:val="center"/>
        <w:outlineLvl w:val="2"/>
        <w:rPr>
          <w:sz w:val="28"/>
          <w:szCs w:val="28"/>
        </w:rPr>
      </w:pPr>
      <w:r>
        <w:rPr>
          <w:sz w:val="28"/>
          <w:szCs w:val="28"/>
          <w:lang w:val="en-US"/>
        </w:rPr>
        <w:t>VI</w:t>
      </w:r>
      <w:r w:rsidRPr="0072005C">
        <w:rPr>
          <w:sz w:val="28"/>
          <w:szCs w:val="28"/>
        </w:rPr>
        <w:t>. Оформление результатов внутреннего финансового контроля</w:t>
      </w:r>
      <w:r w:rsidRPr="0072005C">
        <w:rPr>
          <w:b/>
          <w:sz w:val="28"/>
          <w:szCs w:val="28"/>
        </w:rPr>
        <w:t xml:space="preserve"> </w:t>
      </w:r>
      <w:r w:rsidRPr="0072005C">
        <w:rPr>
          <w:sz w:val="28"/>
          <w:szCs w:val="28"/>
        </w:rPr>
        <w:t>администрации</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both"/>
        <w:rPr>
          <w:sz w:val="28"/>
          <w:szCs w:val="28"/>
        </w:rPr>
      </w:pPr>
      <w:r w:rsidRPr="0072005C">
        <w:rPr>
          <w:sz w:val="28"/>
          <w:szCs w:val="28"/>
        </w:rPr>
        <w:t>4.1. В целях обеспечения эффективности внутреннего финансового контроля должностные лица, ответственные за результаты выполнения внутренних бюджетных процедур, составляют ежеквартальную и годовую отчетность о результатах внутреннего финансового контроля.</w:t>
      </w:r>
    </w:p>
    <w:p w:rsidR="004F49CE" w:rsidRPr="0072005C" w:rsidRDefault="004F49CE" w:rsidP="004F49CE">
      <w:pPr>
        <w:widowControl w:val="0"/>
        <w:autoSpaceDE w:val="0"/>
        <w:autoSpaceDN w:val="0"/>
        <w:ind w:firstLine="709"/>
        <w:jc w:val="both"/>
        <w:rPr>
          <w:sz w:val="28"/>
          <w:szCs w:val="28"/>
        </w:rPr>
      </w:pPr>
      <w:r w:rsidRPr="0072005C">
        <w:rPr>
          <w:sz w:val="28"/>
          <w:szCs w:val="28"/>
        </w:rPr>
        <w:t>4.2. Данные о выявленных в ходе внутреннего финансового контроля недостатках и (или) нарушениях при исполнении внутренних бюджетных процедур, сведения об источниках бюджетных рисков и предлагаемых (реализованных) мерах по их устранению отражаются в следующих формах, установленных Порядком:</w:t>
      </w:r>
    </w:p>
    <w:p w:rsidR="004F49CE" w:rsidRPr="0072005C" w:rsidRDefault="004F49CE" w:rsidP="004F49CE">
      <w:pPr>
        <w:widowControl w:val="0"/>
        <w:autoSpaceDE w:val="0"/>
        <w:autoSpaceDN w:val="0"/>
        <w:ind w:firstLine="709"/>
        <w:jc w:val="both"/>
        <w:rPr>
          <w:sz w:val="28"/>
          <w:szCs w:val="28"/>
        </w:rPr>
      </w:pPr>
      <w:r w:rsidRPr="0072005C">
        <w:rPr>
          <w:sz w:val="28"/>
          <w:szCs w:val="28"/>
        </w:rPr>
        <w:t>регистрах (журналах) внутреннего финансового контроля;</w:t>
      </w:r>
    </w:p>
    <w:p w:rsidR="004F49CE" w:rsidRPr="0072005C" w:rsidRDefault="004F49CE" w:rsidP="004F49CE">
      <w:pPr>
        <w:widowControl w:val="0"/>
        <w:autoSpaceDE w:val="0"/>
        <w:autoSpaceDN w:val="0"/>
        <w:ind w:firstLine="709"/>
        <w:jc w:val="both"/>
        <w:rPr>
          <w:sz w:val="28"/>
          <w:szCs w:val="28"/>
        </w:rPr>
      </w:pPr>
      <w:r w:rsidRPr="0072005C">
        <w:rPr>
          <w:sz w:val="28"/>
          <w:szCs w:val="28"/>
        </w:rPr>
        <w:t>отчетах о результатах внутреннего финансового контроля.</w:t>
      </w:r>
    </w:p>
    <w:p w:rsidR="004F49CE" w:rsidRPr="0072005C" w:rsidRDefault="004F49CE" w:rsidP="004F49CE">
      <w:pPr>
        <w:widowControl w:val="0"/>
        <w:autoSpaceDE w:val="0"/>
        <w:autoSpaceDN w:val="0"/>
        <w:ind w:firstLine="709"/>
        <w:jc w:val="both"/>
        <w:rPr>
          <w:sz w:val="28"/>
          <w:szCs w:val="28"/>
        </w:rPr>
      </w:pPr>
      <w:r w:rsidRPr="0072005C">
        <w:rPr>
          <w:sz w:val="28"/>
          <w:szCs w:val="28"/>
        </w:rPr>
        <w:t>Отчетность составляется с учетом рекомендаций по ее заполнению, установленных Порядком.</w:t>
      </w:r>
    </w:p>
    <w:p w:rsidR="004F49CE" w:rsidRPr="0072005C" w:rsidRDefault="004F49CE" w:rsidP="004F49CE">
      <w:pPr>
        <w:widowControl w:val="0"/>
        <w:autoSpaceDE w:val="0"/>
        <w:autoSpaceDN w:val="0"/>
        <w:ind w:firstLine="709"/>
        <w:jc w:val="both"/>
        <w:rPr>
          <w:sz w:val="28"/>
          <w:szCs w:val="28"/>
        </w:rPr>
      </w:pPr>
      <w:r w:rsidRPr="0072005C">
        <w:rPr>
          <w:sz w:val="28"/>
          <w:szCs w:val="28"/>
        </w:rPr>
        <w:lastRenderedPageBreak/>
        <w:t>4.3. Отчетность подписывается начальником отдела планирования, учета и отчетности, ответственного за результаты выполнения внутренних бюджетных процедур, и до 15-го числа месяца, следующего за отчетным кварталом, представляется на утверждение главе.</w:t>
      </w:r>
    </w:p>
    <w:p w:rsidR="004F49CE" w:rsidRPr="0072005C" w:rsidRDefault="004F49CE" w:rsidP="004F49CE">
      <w:pPr>
        <w:widowControl w:val="0"/>
        <w:autoSpaceDE w:val="0"/>
        <w:autoSpaceDN w:val="0"/>
        <w:ind w:firstLine="709"/>
        <w:jc w:val="both"/>
        <w:rPr>
          <w:sz w:val="28"/>
          <w:szCs w:val="28"/>
        </w:rPr>
      </w:pPr>
      <w:r w:rsidRPr="0072005C">
        <w:rPr>
          <w:sz w:val="28"/>
          <w:szCs w:val="28"/>
        </w:rPr>
        <w:t>4.4. К отчетности прилагается пояснительная записка, содержащая:</w:t>
      </w:r>
    </w:p>
    <w:p w:rsidR="004F49CE" w:rsidRPr="0072005C" w:rsidRDefault="004F49CE" w:rsidP="004F49CE">
      <w:pPr>
        <w:widowControl w:val="0"/>
        <w:autoSpaceDE w:val="0"/>
        <w:autoSpaceDN w:val="0"/>
        <w:ind w:firstLine="709"/>
        <w:jc w:val="both"/>
        <w:rPr>
          <w:sz w:val="28"/>
          <w:szCs w:val="28"/>
        </w:rPr>
      </w:pPr>
      <w:r w:rsidRPr="0072005C">
        <w:rPr>
          <w:sz w:val="28"/>
          <w:szCs w:val="28"/>
        </w:rPr>
        <w:t>описание принятых и (или) предлагаемых мер по устранению нарушений и (или) недостатков, причин их возникновения в отчетном периоде;</w:t>
      </w:r>
    </w:p>
    <w:p w:rsidR="004F49CE" w:rsidRPr="0072005C" w:rsidRDefault="004F49CE" w:rsidP="004F49CE">
      <w:pPr>
        <w:widowControl w:val="0"/>
        <w:autoSpaceDE w:val="0"/>
        <w:autoSpaceDN w:val="0"/>
        <w:ind w:firstLine="709"/>
        <w:jc w:val="both"/>
        <w:rPr>
          <w:sz w:val="28"/>
          <w:szCs w:val="28"/>
        </w:rPr>
      </w:pPr>
      <w:r w:rsidRPr="0072005C">
        <w:rPr>
          <w:sz w:val="28"/>
          <w:szCs w:val="28"/>
        </w:rPr>
        <w:t>сведения о количестве должностных лиц, осуществляющих внутренний финансовый контроль, мерах по повышению их квалификации;</w:t>
      </w:r>
    </w:p>
    <w:p w:rsidR="004F49CE" w:rsidRPr="0072005C" w:rsidRDefault="004F49CE" w:rsidP="004F49CE">
      <w:pPr>
        <w:widowControl w:val="0"/>
        <w:autoSpaceDE w:val="0"/>
        <w:autoSpaceDN w:val="0"/>
        <w:ind w:firstLine="709"/>
        <w:jc w:val="both"/>
        <w:rPr>
          <w:sz w:val="28"/>
          <w:szCs w:val="28"/>
        </w:rPr>
      </w:pPr>
      <w:r w:rsidRPr="0072005C">
        <w:rPr>
          <w:sz w:val="28"/>
          <w:szCs w:val="28"/>
        </w:rPr>
        <w:t>сведения о ходе реализации мер по устранению нарушений и недостатков, причин их возникновения, а также о ходе реализации материалов, направленных в структурное подразделение, ответственное за внутренний финансовый контроль, правоохранительные органы.</w:t>
      </w: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tbl>
      <w:tblPr>
        <w:tblW w:w="4678" w:type="dxa"/>
        <w:tblInd w:w="4678" w:type="dxa"/>
        <w:tblLook w:val="04A0" w:firstRow="1" w:lastRow="0" w:firstColumn="1" w:lastColumn="0" w:noHBand="0" w:noVBand="1"/>
      </w:tblPr>
      <w:tblGrid>
        <w:gridCol w:w="4678"/>
      </w:tblGrid>
      <w:tr w:rsidR="004F49CE" w:rsidRPr="0072005C" w:rsidTr="004F49CE">
        <w:tc>
          <w:tcPr>
            <w:tcW w:w="4678" w:type="dxa"/>
            <w:shd w:val="clear" w:color="auto" w:fill="auto"/>
          </w:tcPr>
          <w:p w:rsidR="004F49CE" w:rsidRPr="0072005C" w:rsidRDefault="004F49CE" w:rsidP="004F49CE">
            <w:pPr>
              <w:spacing w:line="240" w:lineRule="exact"/>
              <w:jc w:val="center"/>
              <w:rPr>
                <w:sz w:val="28"/>
                <w:szCs w:val="28"/>
              </w:rPr>
            </w:pPr>
            <w:r w:rsidRPr="0072005C">
              <w:rPr>
                <w:sz w:val="28"/>
                <w:szCs w:val="28"/>
              </w:rPr>
              <w:lastRenderedPageBreak/>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spacing w:line="240" w:lineRule="exact"/>
        <w:jc w:val="center"/>
        <w:rPr>
          <w:sz w:val="28"/>
          <w:szCs w:val="28"/>
        </w:rPr>
      </w:pPr>
      <w:r w:rsidRPr="0072005C">
        <w:rPr>
          <w:sz w:val="28"/>
          <w:szCs w:val="28"/>
        </w:rPr>
        <w:t xml:space="preserve">ПОЛОЖЕНИЕ </w:t>
      </w:r>
    </w:p>
    <w:p w:rsidR="004F49CE" w:rsidRPr="0072005C" w:rsidRDefault="004F49CE" w:rsidP="004F49CE">
      <w:pPr>
        <w:widowControl w:val="0"/>
        <w:autoSpaceDE w:val="0"/>
        <w:autoSpaceDN w:val="0"/>
        <w:spacing w:line="240" w:lineRule="exact"/>
        <w:jc w:val="center"/>
        <w:rPr>
          <w:sz w:val="28"/>
          <w:szCs w:val="28"/>
        </w:rPr>
      </w:pPr>
      <w:r w:rsidRPr="0072005C">
        <w:rPr>
          <w:sz w:val="28"/>
          <w:szCs w:val="28"/>
        </w:rPr>
        <w:t>о выдаче под отчет денежных средств,</w:t>
      </w:r>
      <w:r>
        <w:rPr>
          <w:sz w:val="28"/>
          <w:szCs w:val="28"/>
        </w:rPr>
        <w:t xml:space="preserve"> </w:t>
      </w:r>
      <w:r w:rsidRPr="0072005C">
        <w:rPr>
          <w:sz w:val="28"/>
          <w:szCs w:val="28"/>
        </w:rPr>
        <w:t>составлении и представлении отчетов подотчетными лицами</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center"/>
        <w:outlineLvl w:val="2"/>
        <w:rPr>
          <w:sz w:val="28"/>
          <w:szCs w:val="28"/>
        </w:rPr>
      </w:pPr>
      <w:r>
        <w:rPr>
          <w:sz w:val="28"/>
          <w:szCs w:val="28"/>
          <w:lang w:val="en-US"/>
        </w:rPr>
        <w:t>I</w:t>
      </w:r>
      <w:r w:rsidRPr="0072005C">
        <w:rPr>
          <w:sz w:val="28"/>
          <w:szCs w:val="28"/>
        </w:rPr>
        <w:t>. Общие положения</w:t>
      </w: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ind w:firstLine="709"/>
        <w:jc w:val="both"/>
        <w:rPr>
          <w:sz w:val="28"/>
          <w:szCs w:val="28"/>
        </w:rPr>
      </w:pPr>
      <w:r w:rsidRPr="0072005C">
        <w:rPr>
          <w:sz w:val="28"/>
          <w:szCs w:val="28"/>
        </w:rPr>
        <w:t>1.1. Настоящее Положение</w:t>
      </w:r>
      <w:r>
        <w:rPr>
          <w:sz w:val="28"/>
          <w:szCs w:val="28"/>
        </w:rPr>
        <w:t xml:space="preserve"> </w:t>
      </w:r>
      <w:r w:rsidRPr="0072005C">
        <w:rPr>
          <w:sz w:val="28"/>
          <w:szCs w:val="28"/>
        </w:rPr>
        <w:t>о выдаче под отчет денежных средств,</w:t>
      </w:r>
      <w:r>
        <w:rPr>
          <w:sz w:val="28"/>
          <w:szCs w:val="28"/>
        </w:rPr>
        <w:t xml:space="preserve"> </w:t>
      </w:r>
      <w:r w:rsidRPr="0072005C">
        <w:rPr>
          <w:sz w:val="28"/>
          <w:szCs w:val="28"/>
        </w:rPr>
        <w:t>составлении и представлении отчетов подотчетными лицами</w:t>
      </w:r>
      <w:r>
        <w:rPr>
          <w:sz w:val="28"/>
          <w:szCs w:val="28"/>
        </w:rPr>
        <w:t xml:space="preserve"> (далее –</w:t>
      </w:r>
      <w:proofErr w:type="gramStart"/>
      <w:r>
        <w:rPr>
          <w:sz w:val="28"/>
          <w:szCs w:val="28"/>
        </w:rPr>
        <w:t xml:space="preserve">Положение)  </w:t>
      </w:r>
      <w:r w:rsidRPr="0072005C">
        <w:rPr>
          <w:sz w:val="28"/>
          <w:szCs w:val="28"/>
        </w:rPr>
        <w:t>устанавливает</w:t>
      </w:r>
      <w:proofErr w:type="gramEnd"/>
      <w:r w:rsidRPr="0072005C">
        <w:rPr>
          <w:sz w:val="28"/>
          <w:szCs w:val="28"/>
        </w:rPr>
        <w:t xml:space="preserve"> единый порядок расчетов с подотчетными лицами в администрации.</w:t>
      </w:r>
    </w:p>
    <w:p w:rsidR="004F49CE" w:rsidRPr="0072005C" w:rsidRDefault="004F49CE" w:rsidP="004F49CE">
      <w:pPr>
        <w:widowControl w:val="0"/>
        <w:autoSpaceDE w:val="0"/>
        <w:autoSpaceDN w:val="0"/>
        <w:ind w:firstLine="709"/>
        <w:jc w:val="both"/>
        <w:rPr>
          <w:sz w:val="28"/>
          <w:szCs w:val="28"/>
        </w:rPr>
      </w:pPr>
      <w:r w:rsidRPr="0072005C">
        <w:rPr>
          <w:sz w:val="28"/>
          <w:szCs w:val="28"/>
        </w:rPr>
        <w:t>1.2. Основными нормативными правовыми актами, использованными при разработке настоящего Положения, являются:</w:t>
      </w:r>
    </w:p>
    <w:p w:rsidR="004F49CE" w:rsidRPr="0072005C" w:rsidRDefault="004F49CE" w:rsidP="004F49CE">
      <w:pPr>
        <w:widowControl w:val="0"/>
        <w:autoSpaceDE w:val="0"/>
        <w:autoSpaceDN w:val="0"/>
        <w:ind w:firstLine="709"/>
        <w:jc w:val="both"/>
        <w:rPr>
          <w:sz w:val="28"/>
          <w:szCs w:val="28"/>
        </w:rPr>
      </w:pPr>
      <w:hyperlink r:id="rId147" w:history="1">
        <w:r w:rsidRPr="0072005C">
          <w:rPr>
            <w:sz w:val="28"/>
            <w:szCs w:val="28"/>
          </w:rPr>
          <w:t>Указание</w:t>
        </w:r>
      </w:hyperlink>
      <w:r w:rsidRPr="0072005C">
        <w:rPr>
          <w:sz w:val="28"/>
          <w:szCs w:val="28"/>
        </w:rPr>
        <w:t xml:space="preserve"> № 3210-У;</w:t>
      </w:r>
    </w:p>
    <w:p w:rsidR="004F49CE" w:rsidRPr="0072005C" w:rsidRDefault="004F49CE" w:rsidP="004F49CE">
      <w:pPr>
        <w:widowControl w:val="0"/>
        <w:autoSpaceDE w:val="0"/>
        <w:autoSpaceDN w:val="0"/>
        <w:ind w:firstLine="709"/>
        <w:jc w:val="both"/>
        <w:rPr>
          <w:sz w:val="28"/>
          <w:szCs w:val="28"/>
        </w:rPr>
      </w:pPr>
      <w:hyperlink r:id="rId148" w:history="1">
        <w:r w:rsidRPr="0072005C">
          <w:rPr>
            <w:sz w:val="28"/>
            <w:szCs w:val="28"/>
          </w:rPr>
          <w:t>Инструкция</w:t>
        </w:r>
      </w:hyperlink>
      <w:r w:rsidRPr="0072005C">
        <w:rPr>
          <w:sz w:val="28"/>
          <w:szCs w:val="28"/>
        </w:rPr>
        <w:t xml:space="preserve"> № 157н;</w:t>
      </w:r>
    </w:p>
    <w:p w:rsidR="004F49CE" w:rsidRPr="0072005C" w:rsidRDefault="004F49CE" w:rsidP="004F49CE">
      <w:pPr>
        <w:widowControl w:val="0"/>
        <w:autoSpaceDE w:val="0"/>
        <w:autoSpaceDN w:val="0"/>
        <w:ind w:firstLine="709"/>
        <w:jc w:val="both"/>
        <w:rPr>
          <w:sz w:val="28"/>
          <w:szCs w:val="28"/>
        </w:rPr>
      </w:pPr>
      <w:hyperlink r:id="rId149" w:history="1">
        <w:r w:rsidRPr="0072005C">
          <w:rPr>
            <w:sz w:val="28"/>
            <w:szCs w:val="28"/>
          </w:rPr>
          <w:t>Приказ</w:t>
        </w:r>
      </w:hyperlink>
      <w:r w:rsidRPr="0072005C">
        <w:rPr>
          <w:sz w:val="28"/>
          <w:szCs w:val="28"/>
        </w:rPr>
        <w:t xml:space="preserve"> № 52н.</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center"/>
        <w:outlineLvl w:val="2"/>
        <w:rPr>
          <w:sz w:val="28"/>
          <w:szCs w:val="28"/>
        </w:rPr>
      </w:pPr>
      <w:r>
        <w:rPr>
          <w:sz w:val="28"/>
          <w:szCs w:val="28"/>
          <w:lang w:val="en-US"/>
        </w:rPr>
        <w:t>II</w:t>
      </w:r>
      <w:r w:rsidRPr="0072005C">
        <w:rPr>
          <w:sz w:val="28"/>
          <w:szCs w:val="28"/>
        </w:rPr>
        <w:t>. Порядок выдачи денежных средств под отчет</w:t>
      </w:r>
    </w:p>
    <w:p w:rsidR="004F49CE" w:rsidRPr="0072005C" w:rsidRDefault="004F49CE" w:rsidP="004F49CE">
      <w:pPr>
        <w:widowControl w:val="0"/>
        <w:autoSpaceDE w:val="0"/>
        <w:autoSpaceDN w:val="0"/>
        <w:ind w:firstLine="709"/>
        <w:jc w:val="both"/>
        <w:rPr>
          <w:sz w:val="28"/>
          <w:szCs w:val="28"/>
        </w:rPr>
      </w:pPr>
    </w:p>
    <w:p w:rsidR="004F49CE" w:rsidRPr="009A2AD6" w:rsidRDefault="004F49CE" w:rsidP="004F49CE">
      <w:pPr>
        <w:widowControl w:val="0"/>
        <w:autoSpaceDE w:val="0"/>
        <w:autoSpaceDN w:val="0"/>
        <w:ind w:firstLine="709"/>
        <w:jc w:val="both"/>
        <w:rPr>
          <w:sz w:val="28"/>
          <w:szCs w:val="28"/>
        </w:rPr>
      </w:pPr>
      <w:r>
        <w:rPr>
          <w:sz w:val="28"/>
          <w:szCs w:val="28"/>
        </w:rPr>
        <w:t xml:space="preserve">2.1. </w:t>
      </w:r>
      <w:r w:rsidRPr="0072005C">
        <w:rPr>
          <w:sz w:val="28"/>
          <w:szCs w:val="28"/>
        </w:rPr>
        <w:t>Денежные средства выдаются (перечисляются) под отчет на расходы администрации, связанные с приобретением товаров, работ, услуг и командиров</w:t>
      </w:r>
      <w:r w:rsidRPr="009A2AD6">
        <w:rPr>
          <w:sz w:val="28"/>
          <w:szCs w:val="28"/>
        </w:rPr>
        <w:t>очные расходы.</w:t>
      </w:r>
    </w:p>
    <w:p w:rsidR="004F49CE" w:rsidRPr="0072005C" w:rsidRDefault="004F49CE" w:rsidP="004F49CE">
      <w:pPr>
        <w:widowControl w:val="0"/>
        <w:autoSpaceDE w:val="0"/>
        <w:autoSpaceDN w:val="0"/>
        <w:ind w:firstLine="709"/>
        <w:jc w:val="both"/>
        <w:rPr>
          <w:sz w:val="28"/>
          <w:szCs w:val="28"/>
        </w:rPr>
      </w:pPr>
      <w:r w:rsidRPr="0072005C">
        <w:rPr>
          <w:sz w:val="28"/>
          <w:szCs w:val="28"/>
        </w:rPr>
        <w:t>2.2. Выдача под отчет денежных средств на расходы администрации, связанные с приобретением товаров, работ, услуг, производится должностным лицам администрации, приведенным в Перечне должностных лиц, имеющих право получать денежные средства под отчет на приобретение товаров, работ, услуг.</w:t>
      </w:r>
    </w:p>
    <w:p w:rsidR="004F49CE" w:rsidRPr="0072005C" w:rsidRDefault="004F49CE" w:rsidP="004F49CE">
      <w:pPr>
        <w:widowControl w:val="0"/>
        <w:autoSpaceDE w:val="0"/>
        <w:autoSpaceDN w:val="0"/>
        <w:ind w:firstLine="709"/>
        <w:jc w:val="both"/>
        <w:rPr>
          <w:sz w:val="28"/>
          <w:szCs w:val="28"/>
        </w:rPr>
      </w:pPr>
      <w:r w:rsidRPr="0072005C">
        <w:rPr>
          <w:sz w:val="28"/>
          <w:szCs w:val="28"/>
        </w:rPr>
        <w:t>2.3. Авансы на командировочные расходы выдаются под отчет всем должностным лицам, служащим в администрации на основании служебных контрактов, направленным в служебную командировку в соответствии с распоряжением Главы.</w:t>
      </w:r>
    </w:p>
    <w:p w:rsidR="004F49CE" w:rsidRPr="0072005C" w:rsidRDefault="004F49CE" w:rsidP="004F49CE">
      <w:pPr>
        <w:widowControl w:val="0"/>
        <w:autoSpaceDE w:val="0"/>
        <w:autoSpaceDN w:val="0"/>
        <w:ind w:firstLine="709"/>
        <w:jc w:val="both"/>
        <w:rPr>
          <w:sz w:val="28"/>
          <w:szCs w:val="28"/>
        </w:rPr>
      </w:pPr>
      <w:r w:rsidRPr="0072005C">
        <w:rPr>
          <w:sz w:val="28"/>
          <w:szCs w:val="28"/>
        </w:rPr>
        <w:t>2.4. Для получения денежных средств под отчет должностное лицо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w:t>
      </w:r>
    </w:p>
    <w:p w:rsidR="004F49CE" w:rsidRDefault="004F49CE" w:rsidP="004F49CE">
      <w:pPr>
        <w:widowControl w:val="0"/>
        <w:autoSpaceDE w:val="0"/>
        <w:autoSpaceDN w:val="0"/>
        <w:ind w:firstLine="709"/>
        <w:jc w:val="both"/>
        <w:rPr>
          <w:sz w:val="28"/>
          <w:szCs w:val="28"/>
        </w:rPr>
      </w:pPr>
      <w:r w:rsidRPr="0072005C">
        <w:rPr>
          <w:sz w:val="28"/>
          <w:szCs w:val="28"/>
        </w:rPr>
        <w:t>2.5. Руководитель в течение трех рабочих дней рассматривает заявление и делает на нем надпись о сумме выдаваемых (перечисляемых) под отчет должностному лицу денежных средств и сроке, на который они выдаются, ставит свою подпись и дату.</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both"/>
        <w:rPr>
          <w:sz w:val="28"/>
          <w:szCs w:val="28"/>
        </w:rPr>
      </w:pPr>
      <w:r w:rsidRPr="0072005C">
        <w:rPr>
          <w:sz w:val="28"/>
          <w:szCs w:val="28"/>
        </w:rPr>
        <w:lastRenderedPageBreak/>
        <w:t>2.6.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4F49CE" w:rsidRPr="0072005C" w:rsidRDefault="004F49CE" w:rsidP="004F49CE">
      <w:pPr>
        <w:ind w:firstLine="709"/>
        <w:jc w:val="both"/>
        <w:rPr>
          <w:sz w:val="28"/>
          <w:szCs w:val="28"/>
        </w:rPr>
      </w:pPr>
      <w:r w:rsidRPr="0072005C">
        <w:rPr>
          <w:rFonts w:eastAsia="Calibri"/>
          <w:sz w:val="28"/>
          <w:szCs w:val="28"/>
          <w:lang w:eastAsia="en-US"/>
        </w:rPr>
        <w:t xml:space="preserve">2.7. </w:t>
      </w:r>
      <w:r w:rsidRPr="0072005C">
        <w:rPr>
          <w:sz w:val="28"/>
          <w:szCs w:val="28"/>
        </w:rPr>
        <w:t>Перечисление денежных средств под отчет в безналичном порядке на банковскую карту подотчетного лица производится на основании письменного заявления получателя с указанием назначения аванса, расчета (обоснования) размера аванса и срока, на который он выдается.</w:t>
      </w:r>
    </w:p>
    <w:p w:rsidR="004F49CE" w:rsidRPr="0072005C" w:rsidRDefault="004F49CE" w:rsidP="004F49CE">
      <w:pPr>
        <w:widowControl w:val="0"/>
        <w:autoSpaceDE w:val="0"/>
        <w:autoSpaceDN w:val="0"/>
        <w:ind w:firstLine="709"/>
        <w:jc w:val="both"/>
        <w:rPr>
          <w:sz w:val="28"/>
          <w:szCs w:val="28"/>
        </w:rPr>
      </w:pPr>
      <w:r w:rsidRPr="0072005C">
        <w:rPr>
          <w:sz w:val="28"/>
          <w:szCs w:val="28"/>
        </w:rPr>
        <w:t>2.8. Авансы на расходы, связанные со служебными командировками на территории Р</w:t>
      </w:r>
      <w:r>
        <w:rPr>
          <w:sz w:val="28"/>
          <w:szCs w:val="28"/>
        </w:rPr>
        <w:t xml:space="preserve">оссийской </w:t>
      </w:r>
      <w:r w:rsidRPr="0072005C">
        <w:rPr>
          <w:sz w:val="28"/>
          <w:szCs w:val="28"/>
        </w:rPr>
        <w:t>Ф</w:t>
      </w:r>
      <w:r>
        <w:rPr>
          <w:sz w:val="28"/>
          <w:szCs w:val="28"/>
        </w:rPr>
        <w:t>едерации</w:t>
      </w:r>
      <w:r w:rsidRPr="0072005C">
        <w:rPr>
          <w:sz w:val="28"/>
          <w:szCs w:val="28"/>
        </w:rPr>
        <w:t xml:space="preserve"> перечисляются на личные банковские карты в пределах сумм расходов, установленных Положением о служебных командировках. </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2.9. Денежные средства на расходы, связанные со служебными командировками на территории иностранных государств, выдаются должностным лицам под отчет в рублевом эквиваленте по курсу Банка России путем перечисления на личные банковские карты в пределах сумм расходов, установленных Положением о служебных командировках. </w:t>
      </w:r>
    </w:p>
    <w:p w:rsidR="004F49CE" w:rsidRPr="0072005C" w:rsidRDefault="004F49CE" w:rsidP="004F49CE">
      <w:pPr>
        <w:widowControl w:val="0"/>
        <w:autoSpaceDE w:val="0"/>
        <w:autoSpaceDN w:val="0"/>
        <w:ind w:firstLine="709"/>
        <w:jc w:val="both"/>
        <w:rPr>
          <w:sz w:val="28"/>
          <w:szCs w:val="28"/>
        </w:rPr>
      </w:pPr>
      <w:r w:rsidRPr="0072005C">
        <w:rPr>
          <w:sz w:val="28"/>
          <w:szCs w:val="28"/>
        </w:rPr>
        <w:t>2.10. Максимальный срок выдачи денежных средств под отчет на расходы по приобретению товаров, работ, услуг составляет 10 календарных дней.</w:t>
      </w:r>
    </w:p>
    <w:p w:rsidR="004F49CE" w:rsidRPr="0072005C" w:rsidRDefault="004F49CE" w:rsidP="004F49CE">
      <w:pPr>
        <w:widowControl w:val="0"/>
        <w:autoSpaceDE w:val="0"/>
        <w:autoSpaceDN w:val="0"/>
        <w:ind w:firstLine="709"/>
        <w:jc w:val="both"/>
        <w:rPr>
          <w:sz w:val="28"/>
          <w:szCs w:val="28"/>
        </w:rPr>
      </w:pPr>
      <w:r w:rsidRPr="0072005C">
        <w:rPr>
          <w:sz w:val="28"/>
          <w:szCs w:val="28"/>
        </w:rPr>
        <w:t>2.11. Передача выданных (перечисленных) под отчет денежных средств одним лицом другому запрещается.</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2.12. В исключительных случаях, когда должностное лицо администрации с разрешения Главы произвело оплату расходов за счет собственных средств, производится возмещение этих расходов. Возмещение расходов производится на основании Авансового отчета </w:t>
      </w:r>
      <w:hyperlink r:id="rId150" w:history="1">
        <w:r w:rsidRPr="0072005C">
          <w:rPr>
            <w:sz w:val="28"/>
            <w:szCs w:val="28"/>
          </w:rPr>
          <w:t>(ф. 0504505)</w:t>
        </w:r>
      </w:hyperlink>
      <w:r w:rsidRPr="0072005C">
        <w:rPr>
          <w:sz w:val="28"/>
          <w:szCs w:val="28"/>
        </w:rPr>
        <w:t xml:space="preserve"> должностного лица об израсходованных средствах, утвержденного руководителем, с приложением подтверждающих документов.</w:t>
      </w:r>
    </w:p>
    <w:p w:rsidR="004F49CE" w:rsidRPr="0072005C" w:rsidRDefault="004F49CE" w:rsidP="004F49CE">
      <w:pPr>
        <w:autoSpaceDE w:val="0"/>
        <w:autoSpaceDN w:val="0"/>
        <w:adjustRightInd w:val="0"/>
        <w:ind w:firstLine="709"/>
        <w:jc w:val="both"/>
        <w:rPr>
          <w:sz w:val="28"/>
          <w:szCs w:val="28"/>
        </w:rPr>
      </w:pPr>
      <w:r w:rsidRPr="0072005C">
        <w:rPr>
          <w:sz w:val="28"/>
          <w:szCs w:val="28"/>
        </w:rPr>
        <w:t xml:space="preserve">2.13. Возврат неиспользованных денежных средств выданных в подотчет работникам </w:t>
      </w:r>
      <w:proofErr w:type="gramStart"/>
      <w:r w:rsidRPr="001A6C87">
        <w:rPr>
          <w:sz w:val="28"/>
          <w:szCs w:val="28"/>
        </w:rPr>
        <w:t>администрации  может</w:t>
      </w:r>
      <w:proofErr w:type="gramEnd"/>
      <w:r w:rsidRPr="001A6C87">
        <w:rPr>
          <w:sz w:val="28"/>
          <w:szCs w:val="28"/>
        </w:rPr>
        <w:t xml:space="preserve"> быть возвращен безналичным</w:t>
      </w:r>
      <w:r w:rsidRPr="0072005C">
        <w:rPr>
          <w:sz w:val="28"/>
          <w:szCs w:val="28"/>
        </w:rPr>
        <w:t xml:space="preserve"> путем.</w:t>
      </w:r>
    </w:p>
    <w:p w:rsidR="004F49CE" w:rsidRPr="0072005C" w:rsidRDefault="004F49CE" w:rsidP="004F49CE">
      <w:pPr>
        <w:autoSpaceDE w:val="0"/>
        <w:autoSpaceDN w:val="0"/>
        <w:adjustRightInd w:val="0"/>
        <w:ind w:firstLine="709"/>
        <w:jc w:val="both"/>
        <w:rPr>
          <w:sz w:val="28"/>
          <w:szCs w:val="28"/>
        </w:rPr>
      </w:pPr>
    </w:p>
    <w:p w:rsidR="004F49CE" w:rsidRPr="0072005C" w:rsidRDefault="004F49CE" w:rsidP="004F49CE">
      <w:pPr>
        <w:widowControl w:val="0"/>
        <w:autoSpaceDE w:val="0"/>
        <w:autoSpaceDN w:val="0"/>
        <w:ind w:firstLine="709"/>
        <w:jc w:val="center"/>
        <w:outlineLvl w:val="2"/>
        <w:rPr>
          <w:sz w:val="28"/>
          <w:szCs w:val="28"/>
        </w:rPr>
      </w:pPr>
      <w:r>
        <w:rPr>
          <w:sz w:val="28"/>
          <w:szCs w:val="28"/>
          <w:lang w:val="en-US"/>
        </w:rPr>
        <w:t>III</w:t>
      </w:r>
      <w:r w:rsidRPr="0072005C">
        <w:rPr>
          <w:sz w:val="28"/>
          <w:szCs w:val="28"/>
        </w:rPr>
        <w:t>. Представление отчетности подотчетными лицами</w:t>
      </w:r>
    </w:p>
    <w:p w:rsidR="004F49CE" w:rsidRPr="0072005C" w:rsidRDefault="004F49CE" w:rsidP="004F49CE">
      <w:pPr>
        <w:widowControl w:val="0"/>
        <w:autoSpaceDE w:val="0"/>
        <w:autoSpaceDN w:val="0"/>
        <w:ind w:firstLine="709"/>
        <w:jc w:val="both"/>
        <w:rPr>
          <w:sz w:val="28"/>
          <w:szCs w:val="28"/>
        </w:rPr>
      </w:pP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3.1. Об израсходовании полученных сумм, подотчетное лицо представляет в бухгалтерию администрации Авансовый отчет </w:t>
      </w:r>
      <w:hyperlink r:id="rId151" w:history="1">
        <w:r w:rsidRPr="0072005C">
          <w:rPr>
            <w:sz w:val="28"/>
            <w:szCs w:val="28"/>
          </w:rPr>
          <w:t>(ф. 0504505)</w:t>
        </w:r>
      </w:hyperlink>
      <w:r w:rsidRPr="0072005C">
        <w:rPr>
          <w:sz w:val="28"/>
          <w:szCs w:val="28"/>
        </w:rPr>
        <w:t xml:space="preserve"> с приложением документов, подтверждающих произведенные расходы. Документы, приложенные к Авансовому отчету </w:t>
      </w:r>
      <w:hyperlink r:id="rId152" w:history="1">
        <w:r w:rsidRPr="0072005C">
          <w:rPr>
            <w:sz w:val="28"/>
            <w:szCs w:val="28"/>
          </w:rPr>
          <w:t>(ф. 0504505)</w:t>
        </w:r>
      </w:hyperlink>
      <w:r w:rsidRPr="0072005C">
        <w:rPr>
          <w:sz w:val="28"/>
          <w:szCs w:val="28"/>
        </w:rPr>
        <w:t>, нумеруются подотчетным лицом в порядке их записи в отчете.</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3.2. Авансовый отчет </w:t>
      </w:r>
      <w:hyperlink r:id="rId153" w:history="1">
        <w:r w:rsidRPr="0072005C">
          <w:rPr>
            <w:sz w:val="28"/>
            <w:szCs w:val="28"/>
          </w:rPr>
          <w:t>(ф. 0504505)</w:t>
        </w:r>
      </w:hyperlink>
      <w:r w:rsidRPr="0072005C">
        <w:rPr>
          <w:sz w:val="28"/>
          <w:szCs w:val="28"/>
        </w:rPr>
        <w:t xml:space="preserve"> по расходам, связанным с приобретением товаров, работ, услуг, представляется подотчетным лицом не позднее трех рабочих дней со дня истечения срока, на который были выданы денежные средства.</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3.3. Авансовый отчет </w:t>
      </w:r>
      <w:hyperlink r:id="rId154" w:history="1">
        <w:r w:rsidRPr="0072005C">
          <w:rPr>
            <w:sz w:val="28"/>
            <w:szCs w:val="28"/>
          </w:rPr>
          <w:t>(ф. 0504505)</w:t>
        </w:r>
      </w:hyperlink>
      <w:r w:rsidRPr="0072005C">
        <w:rPr>
          <w:sz w:val="28"/>
          <w:szCs w:val="28"/>
        </w:rPr>
        <w:t xml:space="preserve"> по командировочным расходам представляется должностным лицом в бухгалтерию администрации не </w:t>
      </w:r>
      <w:r w:rsidRPr="0072005C">
        <w:rPr>
          <w:sz w:val="28"/>
          <w:szCs w:val="28"/>
        </w:rPr>
        <w:lastRenderedPageBreak/>
        <w:t>позднее трех рабочих дней со дня возвращения из командировки.</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3.4. В исключительных случаях срок представления Авансового отчета </w:t>
      </w:r>
      <w:hyperlink r:id="rId155" w:history="1">
        <w:r w:rsidRPr="0072005C">
          <w:rPr>
            <w:sz w:val="28"/>
            <w:szCs w:val="28"/>
          </w:rPr>
          <w:t>(ф. 0504505)</w:t>
        </w:r>
      </w:hyperlink>
      <w:r w:rsidRPr="0072005C">
        <w:rPr>
          <w:sz w:val="28"/>
          <w:szCs w:val="28"/>
        </w:rPr>
        <w:t xml:space="preserve"> может быть продлен на основании служебной записки подотчетного лица с указанием причин, согласованной с </w:t>
      </w:r>
      <w:r>
        <w:rPr>
          <w:sz w:val="28"/>
          <w:szCs w:val="28"/>
        </w:rPr>
        <w:t>руководителем</w:t>
      </w:r>
      <w:r w:rsidRPr="0072005C">
        <w:rPr>
          <w:sz w:val="28"/>
          <w:szCs w:val="28"/>
        </w:rPr>
        <w:t>.</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3.5. Специалист администрации проверяет правильность </w:t>
      </w:r>
      <w:proofErr w:type="gramStart"/>
      <w:r w:rsidRPr="0072005C">
        <w:rPr>
          <w:sz w:val="28"/>
          <w:szCs w:val="28"/>
        </w:rPr>
        <w:t>оформления</w:t>
      </w:r>
      <w:proofErr w:type="gramEnd"/>
      <w:r w:rsidRPr="0072005C">
        <w:rPr>
          <w:sz w:val="28"/>
          <w:szCs w:val="28"/>
        </w:rPr>
        <w:t xml:space="preserve"> полученного от подотчетного лица Авансового отчета </w:t>
      </w:r>
      <w:hyperlink r:id="rId156" w:history="1">
        <w:r w:rsidRPr="0072005C">
          <w:rPr>
            <w:sz w:val="28"/>
            <w:szCs w:val="28"/>
          </w:rPr>
          <w:t>(ф. 0504505)</w:t>
        </w:r>
      </w:hyperlink>
      <w:r w:rsidRPr="0072005C">
        <w:rPr>
          <w:sz w:val="28"/>
          <w:szCs w:val="28"/>
        </w:rPr>
        <w:t>, наличие документов, подтверждающих произведенные расходы, обоснованность расходования средств.</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3.6. Все прилагаемые к Авансовому отчету </w:t>
      </w:r>
      <w:hyperlink r:id="rId157" w:history="1">
        <w:r w:rsidRPr="0072005C">
          <w:rPr>
            <w:sz w:val="28"/>
            <w:szCs w:val="28"/>
          </w:rPr>
          <w:t>(ф. 0504505)</w:t>
        </w:r>
      </w:hyperlink>
      <w:r w:rsidRPr="0072005C">
        <w:rPr>
          <w:sz w:val="28"/>
          <w:szCs w:val="28"/>
        </w:rPr>
        <w:t xml:space="preserve">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3.7. Проверенный специалистом Авансовый отчет </w:t>
      </w:r>
      <w:hyperlink r:id="rId158" w:history="1">
        <w:r w:rsidRPr="0072005C">
          <w:rPr>
            <w:sz w:val="28"/>
            <w:szCs w:val="28"/>
          </w:rPr>
          <w:t>(ф. 0504505)</w:t>
        </w:r>
      </w:hyperlink>
      <w:r w:rsidRPr="0072005C">
        <w:rPr>
          <w:sz w:val="28"/>
          <w:szCs w:val="28"/>
        </w:rPr>
        <w:t xml:space="preserve"> утверждается Главой администрации. После этого утвержденный Авансовый отчет </w:t>
      </w:r>
      <w:hyperlink r:id="rId159" w:history="1">
        <w:r w:rsidRPr="0072005C">
          <w:rPr>
            <w:sz w:val="28"/>
            <w:szCs w:val="28"/>
          </w:rPr>
          <w:t>(ф. 0504505)</w:t>
        </w:r>
      </w:hyperlink>
      <w:r w:rsidRPr="0072005C">
        <w:rPr>
          <w:sz w:val="28"/>
          <w:szCs w:val="28"/>
        </w:rPr>
        <w:t xml:space="preserve"> принимается бухгалтером к отчетности.</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3.8. Проверка Авансового отчета </w:t>
      </w:r>
      <w:hyperlink r:id="rId160" w:history="1">
        <w:r w:rsidRPr="0072005C">
          <w:rPr>
            <w:sz w:val="28"/>
            <w:szCs w:val="28"/>
          </w:rPr>
          <w:t>(ф. 0504505)</w:t>
        </w:r>
      </w:hyperlink>
      <w:r w:rsidRPr="0072005C">
        <w:rPr>
          <w:sz w:val="28"/>
          <w:szCs w:val="28"/>
        </w:rPr>
        <w:t xml:space="preserve"> бухгалтером и утверждение его осуществляются в течение трех рабочих дней со дня представления Авансового отчета (ф. 0504505) подотчетным лицом бухгалтеру.</w:t>
      </w:r>
    </w:p>
    <w:p w:rsidR="004F49CE" w:rsidRPr="0072005C" w:rsidRDefault="004F49CE" w:rsidP="004F49CE">
      <w:pPr>
        <w:widowControl w:val="0"/>
        <w:autoSpaceDE w:val="0"/>
        <w:autoSpaceDN w:val="0"/>
        <w:ind w:firstLine="709"/>
        <w:jc w:val="both"/>
        <w:rPr>
          <w:sz w:val="28"/>
          <w:szCs w:val="28"/>
        </w:rPr>
      </w:pPr>
      <w:r w:rsidRPr="0072005C">
        <w:rPr>
          <w:sz w:val="28"/>
          <w:szCs w:val="28"/>
        </w:rPr>
        <w:t>3.9. Сумма превышения принятых к учету расходов подотчетного лица над ранее выданным авансом (сумма утвержденного перерасхода) выдается подотчетному лицу или перечисляется</w:t>
      </w:r>
      <w:r>
        <w:rPr>
          <w:sz w:val="28"/>
          <w:szCs w:val="28"/>
        </w:rPr>
        <w:t xml:space="preserve"> на его личную банковскую карту</w:t>
      </w:r>
      <w:r w:rsidRPr="0072005C">
        <w:rPr>
          <w:sz w:val="28"/>
          <w:szCs w:val="28"/>
        </w:rPr>
        <w:t>.</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3.10. Остаток неиспользованного аванса вносится подотчетным лицом в кассу администрации по приходному кассовому ордеру не позднее дня, следующего за днем утверждения главой Авансового отчета </w:t>
      </w:r>
      <w:hyperlink r:id="rId161" w:history="1">
        <w:r w:rsidRPr="0072005C">
          <w:rPr>
            <w:sz w:val="28"/>
            <w:szCs w:val="28"/>
          </w:rPr>
          <w:t>(ф. 0504505)</w:t>
        </w:r>
      </w:hyperlink>
      <w:r w:rsidRPr="0072005C">
        <w:rPr>
          <w:sz w:val="28"/>
          <w:szCs w:val="28"/>
        </w:rPr>
        <w:t>.</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3.11. Погашение подотчетными лицами задолженности (подотчетной суммы) в иностранной валюте и отражение этой суммы в Авансовом отчете </w:t>
      </w:r>
      <w:hyperlink r:id="rId162" w:history="1">
        <w:r w:rsidRPr="0072005C">
          <w:rPr>
            <w:sz w:val="28"/>
            <w:szCs w:val="28"/>
          </w:rPr>
          <w:t>(ф. 0504505)</w:t>
        </w:r>
      </w:hyperlink>
      <w:r w:rsidRPr="0072005C">
        <w:rPr>
          <w:sz w:val="28"/>
          <w:szCs w:val="28"/>
        </w:rPr>
        <w:t xml:space="preserve"> в рублевом эквиваленте производятся по курсу Банка России на дату утверждения Авансового отчета (ф. 0504505).</w:t>
      </w:r>
    </w:p>
    <w:p w:rsidR="004F49CE" w:rsidRPr="0072005C" w:rsidRDefault="004F49CE" w:rsidP="004F49CE">
      <w:pPr>
        <w:widowControl w:val="0"/>
        <w:autoSpaceDE w:val="0"/>
        <w:autoSpaceDN w:val="0"/>
        <w:ind w:firstLine="709"/>
        <w:jc w:val="both"/>
        <w:rPr>
          <w:sz w:val="28"/>
          <w:szCs w:val="28"/>
        </w:rPr>
      </w:pPr>
      <w:r w:rsidRPr="0072005C">
        <w:rPr>
          <w:sz w:val="28"/>
          <w:szCs w:val="28"/>
        </w:rPr>
        <w:t xml:space="preserve">3.12. Если в установленный срок подотчетное лицо не представило Авансовый отчет </w:t>
      </w:r>
      <w:hyperlink r:id="rId163" w:history="1">
        <w:r w:rsidRPr="0072005C">
          <w:rPr>
            <w:sz w:val="28"/>
            <w:szCs w:val="28"/>
          </w:rPr>
          <w:t>(ф. 0504505)</w:t>
        </w:r>
      </w:hyperlink>
      <w:r w:rsidRPr="0072005C">
        <w:rPr>
          <w:sz w:val="28"/>
          <w:szCs w:val="28"/>
        </w:rPr>
        <w:t xml:space="preserve"> в бухгалтерию администрации или не возвратило остаток неиспользованного аванса в кассу администрации, глава вправе удержать сумму задолженности по выданному авансу из заработной платы подотчетного лица с соблюдением требований, установленных </w:t>
      </w:r>
      <w:hyperlink r:id="rId164" w:history="1">
        <w:r w:rsidRPr="0072005C">
          <w:rPr>
            <w:sz w:val="28"/>
            <w:szCs w:val="28"/>
          </w:rPr>
          <w:t>ст</w:t>
        </w:r>
        <w:r>
          <w:rPr>
            <w:sz w:val="28"/>
            <w:szCs w:val="28"/>
          </w:rPr>
          <w:t xml:space="preserve">атьями </w:t>
        </w:r>
        <w:r w:rsidRPr="0072005C">
          <w:rPr>
            <w:sz w:val="28"/>
            <w:szCs w:val="28"/>
          </w:rPr>
          <w:t xml:space="preserve"> 137</w:t>
        </w:r>
      </w:hyperlink>
      <w:r w:rsidRPr="0072005C">
        <w:rPr>
          <w:sz w:val="28"/>
          <w:szCs w:val="28"/>
        </w:rPr>
        <w:t xml:space="preserve"> и </w:t>
      </w:r>
      <w:hyperlink r:id="rId165" w:history="1">
        <w:r w:rsidRPr="0072005C">
          <w:rPr>
            <w:sz w:val="28"/>
            <w:szCs w:val="28"/>
          </w:rPr>
          <w:t>138</w:t>
        </w:r>
      </w:hyperlink>
      <w:r>
        <w:rPr>
          <w:sz w:val="28"/>
          <w:szCs w:val="28"/>
        </w:rPr>
        <w:t xml:space="preserve"> Трудового кодекса </w:t>
      </w:r>
      <w:r w:rsidRPr="0072005C">
        <w:rPr>
          <w:sz w:val="28"/>
          <w:szCs w:val="28"/>
        </w:rPr>
        <w:t xml:space="preserve"> Р</w:t>
      </w:r>
      <w:r>
        <w:rPr>
          <w:sz w:val="28"/>
          <w:szCs w:val="28"/>
        </w:rPr>
        <w:t xml:space="preserve">оссийской </w:t>
      </w:r>
      <w:r w:rsidRPr="0072005C">
        <w:rPr>
          <w:sz w:val="28"/>
          <w:szCs w:val="28"/>
        </w:rPr>
        <w:t>Ф</w:t>
      </w:r>
      <w:r>
        <w:rPr>
          <w:sz w:val="28"/>
          <w:szCs w:val="28"/>
        </w:rPr>
        <w:t>едерации</w:t>
      </w:r>
      <w:r w:rsidRPr="0072005C">
        <w:rPr>
          <w:sz w:val="28"/>
          <w:szCs w:val="28"/>
        </w:rPr>
        <w:t>.</w:t>
      </w:r>
    </w:p>
    <w:p w:rsidR="004F49CE" w:rsidRPr="0072005C" w:rsidRDefault="004F49CE" w:rsidP="004F49CE">
      <w:pPr>
        <w:widowControl w:val="0"/>
        <w:autoSpaceDE w:val="0"/>
        <w:autoSpaceDN w:val="0"/>
        <w:ind w:firstLine="709"/>
        <w:jc w:val="both"/>
        <w:rPr>
          <w:sz w:val="28"/>
          <w:szCs w:val="28"/>
        </w:rPr>
      </w:pPr>
      <w:r w:rsidRPr="0072005C">
        <w:rPr>
          <w:sz w:val="28"/>
          <w:szCs w:val="28"/>
        </w:rPr>
        <w:t>3.13. В случае увольнения должностного лица, имеющего задолженность по подотчетным суммам, остаток этой задолженности удерживается из выплат, причитающихся ему при увольнении.</w:t>
      </w:r>
    </w:p>
    <w:p w:rsidR="004F49CE" w:rsidRPr="0072005C" w:rsidRDefault="004F49CE" w:rsidP="004F49CE">
      <w:pPr>
        <w:widowControl w:val="0"/>
        <w:autoSpaceDE w:val="0"/>
        <w:autoSpaceDN w:val="0"/>
        <w:ind w:firstLine="709"/>
        <w:jc w:val="both"/>
        <w:rPr>
          <w:sz w:val="28"/>
          <w:szCs w:val="28"/>
        </w:rPr>
      </w:pPr>
    </w:p>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tbl>
      <w:tblPr>
        <w:tblW w:w="4678" w:type="dxa"/>
        <w:tblInd w:w="4678" w:type="dxa"/>
        <w:tblLook w:val="04A0" w:firstRow="1" w:lastRow="0" w:firstColumn="1" w:lastColumn="0" w:noHBand="0" w:noVBand="1"/>
      </w:tblPr>
      <w:tblGrid>
        <w:gridCol w:w="4678"/>
      </w:tblGrid>
      <w:tr w:rsidR="004F49CE" w:rsidRPr="0072005C" w:rsidTr="004F49CE">
        <w:tc>
          <w:tcPr>
            <w:tcW w:w="4678" w:type="dxa"/>
            <w:shd w:val="clear" w:color="auto" w:fill="auto"/>
          </w:tcPr>
          <w:p w:rsidR="004F49CE" w:rsidRPr="0072005C" w:rsidRDefault="004F49CE" w:rsidP="004F49CE">
            <w:pPr>
              <w:spacing w:line="240" w:lineRule="exact"/>
              <w:jc w:val="center"/>
              <w:rPr>
                <w:sz w:val="28"/>
                <w:szCs w:val="28"/>
              </w:rPr>
            </w:pPr>
            <w:r w:rsidRPr="0072005C">
              <w:rPr>
                <w:sz w:val="28"/>
                <w:szCs w:val="28"/>
              </w:rPr>
              <w:lastRenderedPageBreak/>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Pr="0072005C" w:rsidRDefault="004F49CE" w:rsidP="004F49CE">
      <w:pPr>
        <w:widowControl w:val="0"/>
        <w:autoSpaceDE w:val="0"/>
        <w:autoSpaceDN w:val="0"/>
        <w:spacing w:line="240" w:lineRule="exact"/>
        <w:ind w:firstLine="709"/>
        <w:jc w:val="both"/>
        <w:rPr>
          <w:sz w:val="28"/>
          <w:szCs w:val="28"/>
        </w:rPr>
      </w:pPr>
    </w:p>
    <w:p w:rsidR="004F49CE" w:rsidRDefault="004F49CE" w:rsidP="004F49CE">
      <w:pPr>
        <w:widowControl w:val="0"/>
        <w:autoSpaceDE w:val="0"/>
        <w:autoSpaceDN w:val="0"/>
        <w:spacing w:line="240" w:lineRule="exact"/>
        <w:ind w:firstLine="709"/>
        <w:jc w:val="both"/>
        <w:rPr>
          <w:sz w:val="28"/>
          <w:szCs w:val="28"/>
        </w:rPr>
      </w:pPr>
    </w:p>
    <w:p w:rsidR="004F49CE" w:rsidRDefault="004F49CE" w:rsidP="004F49CE">
      <w:pPr>
        <w:widowControl w:val="0"/>
        <w:autoSpaceDE w:val="0"/>
        <w:autoSpaceDN w:val="0"/>
        <w:adjustRightInd w:val="0"/>
        <w:spacing w:line="240" w:lineRule="exact"/>
        <w:jc w:val="center"/>
        <w:rPr>
          <w:sz w:val="28"/>
          <w:szCs w:val="28"/>
        </w:rPr>
      </w:pPr>
      <w:r w:rsidRPr="006B3EB6">
        <w:rPr>
          <w:sz w:val="28"/>
          <w:szCs w:val="28"/>
        </w:rPr>
        <w:t xml:space="preserve">ПОРЯДОК </w:t>
      </w:r>
    </w:p>
    <w:p w:rsidR="004F49CE" w:rsidRDefault="004F49CE" w:rsidP="004F49CE">
      <w:pPr>
        <w:widowControl w:val="0"/>
        <w:autoSpaceDE w:val="0"/>
        <w:autoSpaceDN w:val="0"/>
        <w:adjustRightInd w:val="0"/>
        <w:spacing w:line="240" w:lineRule="exact"/>
        <w:jc w:val="center"/>
        <w:rPr>
          <w:sz w:val="28"/>
          <w:szCs w:val="28"/>
        </w:rPr>
      </w:pPr>
      <w:r w:rsidRPr="006B3EB6">
        <w:rPr>
          <w:sz w:val="28"/>
          <w:szCs w:val="28"/>
        </w:rPr>
        <w:t>формирования резервов</w:t>
      </w:r>
      <w:r>
        <w:rPr>
          <w:sz w:val="28"/>
          <w:szCs w:val="28"/>
        </w:rPr>
        <w:t xml:space="preserve"> </w:t>
      </w:r>
      <w:r w:rsidRPr="006B3EB6">
        <w:rPr>
          <w:sz w:val="28"/>
          <w:szCs w:val="28"/>
        </w:rPr>
        <w:t xml:space="preserve">предстоящих расходов </w:t>
      </w:r>
      <w:r>
        <w:rPr>
          <w:sz w:val="28"/>
          <w:szCs w:val="28"/>
        </w:rPr>
        <w:t>администрации Благодарненского городского округа Ставропольского края</w:t>
      </w:r>
      <w:r w:rsidRPr="006B3EB6">
        <w:rPr>
          <w:sz w:val="28"/>
          <w:szCs w:val="28"/>
        </w:rPr>
        <w:t xml:space="preserve"> </w:t>
      </w:r>
    </w:p>
    <w:p w:rsidR="004F49CE" w:rsidRPr="006B3EB6" w:rsidRDefault="004F49CE" w:rsidP="004F49CE">
      <w:pPr>
        <w:widowControl w:val="0"/>
        <w:autoSpaceDE w:val="0"/>
        <w:autoSpaceDN w:val="0"/>
        <w:adjustRightInd w:val="0"/>
        <w:spacing w:line="240" w:lineRule="exact"/>
        <w:jc w:val="center"/>
        <w:rPr>
          <w:sz w:val="28"/>
          <w:szCs w:val="28"/>
        </w:rPr>
      </w:pPr>
      <w:r w:rsidRPr="006B3EB6">
        <w:rPr>
          <w:sz w:val="28"/>
          <w:szCs w:val="28"/>
        </w:rPr>
        <w:t>и их расходование</w:t>
      </w:r>
    </w:p>
    <w:p w:rsidR="004F49CE" w:rsidRPr="006B3EB6" w:rsidRDefault="004F49CE" w:rsidP="004F49CE">
      <w:pPr>
        <w:widowControl w:val="0"/>
        <w:autoSpaceDE w:val="0"/>
        <w:autoSpaceDN w:val="0"/>
        <w:adjustRightInd w:val="0"/>
        <w:jc w:val="center"/>
        <w:rPr>
          <w:sz w:val="28"/>
          <w:szCs w:val="28"/>
        </w:rPr>
      </w:pPr>
    </w:p>
    <w:p w:rsidR="004F49CE" w:rsidRPr="009E72E8" w:rsidRDefault="004F49CE" w:rsidP="004F49CE">
      <w:pPr>
        <w:widowControl w:val="0"/>
        <w:autoSpaceDE w:val="0"/>
        <w:autoSpaceDN w:val="0"/>
        <w:adjustRightInd w:val="0"/>
        <w:ind w:left="357"/>
        <w:jc w:val="center"/>
        <w:rPr>
          <w:sz w:val="28"/>
          <w:szCs w:val="28"/>
        </w:rPr>
      </w:pPr>
      <w:r>
        <w:rPr>
          <w:sz w:val="28"/>
          <w:szCs w:val="28"/>
          <w:lang w:val="en-US"/>
        </w:rPr>
        <w:t>I</w:t>
      </w:r>
      <w:r>
        <w:rPr>
          <w:sz w:val="28"/>
          <w:szCs w:val="28"/>
        </w:rPr>
        <w:t xml:space="preserve">. </w:t>
      </w:r>
      <w:r w:rsidRPr="009E72E8">
        <w:rPr>
          <w:sz w:val="28"/>
          <w:szCs w:val="28"/>
        </w:rPr>
        <w:t>Общие положения</w:t>
      </w:r>
    </w:p>
    <w:p w:rsidR="004F49CE" w:rsidRPr="009E72E8" w:rsidRDefault="004F49CE" w:rsidP="004F49CE">
      <w:pPr>
        <w:pStyle w:val="af3"/>
        <w:widowControl w:val="0"/>
        <w:autoSpaceDE w:val="0"/>
        <w:autoSpaceDN w:val="0"/>
        <w:adjustRightInd w:val="0"/>
        <w:rPr>
          <w:sz w:val="28"/>
          <w:szCs w:val="28"/>
        </w:rPr>
      </w:pPr>
    </w:p>
    <w:p w:rsidR="004F49CE" w:rsidRPr="006B3EB6" w:rsidRDefault="004F49CE" w:rsidP="004F49CE">
      <w:pPr>
        <w:widowControl w:val="0"/>
        <w:autoSpaceDE w:val="0"/>
        <w:autoSpaceDN w:val="0"/>
        <w:adjustRightInd w:val="0"/>
        <w:ind w:firstLine="709"/>
        <w:jc w:val="both"/>
        <w:rPr>
          <w:sz w:val="28"/>
          <w:szCs w:val="28"/>
        </w:rPr>
      </w:pPr>
      <w:r w:rsidRPr="006B3EB6">
        <w:rPr>
          <w:sz w:val="28"/>
          <w:szCs w:val="28"/>
        </w:rPr>
        <w:t>1.1. Настоящий Порядок формирования резервов</w:t>
      </w:r>
      <w:r>
        <w:rPr>
          <w:sz w:val="28"/>
          <w:szCs w:val="28"/>
        </w:rPr>
        <w:t xml:space="preserve"> </w:t>
      </w:r>
      <w:r w:rsidRPr="006B3EB6">
        <w:rPr>
          <w:sz w:val="28"/>
          <w:szCs w:val="28"/>
        </w:rPr>
        <w:t xml:space="preserve">предстоящих расходов </w:t>
      </w:r>
      <w:r>
        <w:rPr>
          <w:sz w:val="28"/>
          <w:szCs w:val="28"/>
        </w:rPr>
        <w:t xml:space="preserve">администрации Благодарненского городского округа Ставропольского </w:t>
      </w:r>
      <w:proofErr w:type="gramStart"/>
      <w:r>
        <w:rPr>
          <w:sz w:val="28"/>
          <w:szCs w:val="28"/>
        </w:rPr>
        <w:t>края</w:t>
      </w:r>
      <w:r w:rsidRPr="006B3EB6">
        <w:rPr>
          <w:sz w:val="28"/>
          <w:szCs w:val="28"/>
        </w:rPr>
        <w:t xml:space="preserve"> </w:t>
      </w:r>
      <w:r>
        <w:rPr>
          <w:sz w:val="28"/>
          <w:szCs w:val="28"/>
        </w:rPr>
        <w:t xml:space="preserve"> </w:t>
      </w:r>
      <w:r w:rsidRPr="006B3EB6">
        <w:rPr>
          <w:sz w:val="28"/>
          <w:szCs w:val="28"/>
        </w:rPr>
        <w:t>и</w:t>
      </w:r>
      <w:proofErr w:type="gramEnd"/>
      <w:r w:rsidRPr="006B3EB6">
        <w:rPr>
          <w:sz w:val="28"/>
          <w:szCs w:val="28"/>
        </w:rPr>
        <w:t xml:space="preserve"> их расходование</w:t>
      </w:r>
      <w:r>
        <w:rPr>
          <w:sz w:val="28"/>
          <w:szCs w:val="28"/>
        </w:rPr>
        <w:t xml:space="preserve"> (далее – Порядок) </w:t>
      </w:r>
      <w:r w:rsidRPr="006B3EB6">
        <w:rPr>
          <w:sz w:val="28"/>
          <w:szCs w:val="28"/>
        </w:rPr>
        <w:t>устанавливает правила отражения в бюджетном учете администрации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4F49CE" w:rsidRPr="006B3EB6" w:rsidRDefault="004F49CE" w:rsidP="004F49CE">
      <w:pPr>
        <w:widowControl w:val="0"/>
        <w:autoSpaceDE w:val="0"/>
        <w:autoSpaceDN w:val="0"/>
        <w:adjustRightInd w:val="0"/>
        <w:jc w:val="center"/>
        <w:rPr>
          <w:sz w:val="28"/>
          <w:szCs w:val="28"/>
        </w:rPr>
      </w:pPr>
    </w:p>
    <w:p w:rsidR="004F49CE" w:rsidRPr="006B3EB6" w:rsidRDefault="004F49CE" w:rsidP="004F49CE">
      <w:pPr>
        <w:widowControl w:val="0"/>
        <w:autoSpaceDE w:val="0"/>
        <w:autoSpaceDN w:val="0"/>
        <w:adjustRightInd w:val="0"/>
        <w:jc w:val="center"/>
        <w:rPr>
          <w:sz w:val="28"/>
          <w:szCs w:val="28"/>
        </w:rPr>
      </w:pPr>
      <w:r>
        <w:rPr>
          <w:sz w:val="28"/>
          <w:szCs w:val="28"/>
          <w:lang w:val="en-US"/>
        </w:rPr>
        <w:t>II</w:t>
      </w:r>
      <w:r w:rsidRPr="006B3EB6">
        <w:rPr>
          <w:sz w:val="28"/>
          <w:szCs w:val="28"/>
        </w:rPr>
        <w:t>. Виды формируемых резервов предстоящих расходов</w:t>
      </w:r>
    </w:p>
    <w:p w:rsidR="004F49CE" w:rsidRDefault="004F49CE" w:rsidP="004F49CE">
      <w:pPr>
        <w:widowControl w:val="0"/>
        <w:autoSpaceDE w:val="0"/>
        <w:autoSpaceDN w:val="0"/>
        <w:adjustRightInd w:val="0"/>
        <w:ind w:firstLine="709"/>
        <w:jc w:val="both"/>
        <w:rPr>
          <w:sz w:val="28"/>
          <w:szCs w:val="28"/>
        </w:rPr>
      </w:pPr>
    </w:p>
    <w:p w:rsidR="004F49CE" w:rsidRPr="006B3EB6" w:rsidRDefault="004F49CE" w:rsidP="004F49CE">
      <w:pPr>
        <w:widowControl w:val="0"/>
        <w:autoSpaceDE w:val="0"/>
        <w:autoSpaceDN w:val="0"/>
        <w:adjustRightInd w:val="0"/>
        <w:ind w:firstLine="709"/>
        <w:jc w:val="both"/>
        <w:rPr>
          <w:sz w:val="28"/>
          <w:szCs w:val="28"/>
        </w:rPr>
      </w:pPr>
      <w:r w:rsidRPr="006B3EB6">
        <w:rPr>
          <w:sz w:val="28"/>
          <w:szCs w:val="28"/>
        </w:rPr>
        <w:t>2.1. В администрации формируются резервы (далее - Резерв администр</w:t>
      </w:r>
      <w:r>
        <w:rPr>
          <w:sz w:val="28"/>
          <w:szCs w:val="28"/>
        </w:rPr>
        <w:t>а</w:t>
      </w:r>
      <w:r w:rsidRPr="006B3EB6">
        <w:rPr>
          <w:sz w:val="28"/>
          <w:szCs w:val="28"/>
        </w:rPr>
        <w:t>ции):</w:t>
      </w:r>
    </w:p>
    <w:p w:rsidR="004F49CE" w:rsidRPr="006B3EB6" w:rsidRDefault="004F49CE" w:rsidP="004F49CE">
      <w:pPr>
        <w:autoSpaceDE w:val="0"/>
        <w:autoSpaceDN w:val="0"/>
        <w:adjustRightInd w:val="0"/>
        <w:ind w:firstLine="709"/>
        <w:jc w:val="both"/>
        <w:rPr>
          <w:sz w:val="28"/>
          <w:szCs w:val="28"/>
        </w:rPr>
      </w:pPr>
      <w:r w:rsidRPr="006B3EB6">
        <w:rPr>
          <w:sz w:val="28"/>
          <w:szCs w:val="28"/>
        </w:rPr>
        <w:t>по обязательствам на предстоящую оплату отпусков за фактически отработанное время или выплату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4F49CE" w:rsidRPr="006B3EB6" w:rsidRDefault="004F49CE" w:rsidP="004F49CE">
      <w:pPr>
        <w:autoSpaceDE w:val="0"/>
        <w:autoSpaceDN w:val="0"/>
        <w:adjustRightInd w:val="0"/>
        <w:ind w:firstLine="709"/>
        <w:jc w:val="both"/>
        <w:rPr>
          <w:sz w:val="28"/>
          <w:szCs w:val="28"/>
        </w:rPr>
      </w:pPr>
      <w:r w:rsidRPr="006B3EB6">
        <w:rPr>
          <w:sz w:val="28"/>
          <w:szCs w:val="28"/>
        </w:rPr>
        <w:t>по обязательствам по претензионным требованиям – при необходимости.</w:t>
      </w:r>
    </w:p>
    <w:p w:rsidR="004F49CE" w:rsidRPr="006B3EB6" w:rsidRDefault="004F49CE" w:rsidP="004F49CE">
      <w:pPr>
        <w:widowControl w:val="0"/>
        <w:autoSpaceDE w:val="0"/>
        <w:autoSpaceDN w:val="0"/>
        <w:adjustRightInd w:val="0"/>
        <w:jc w:val="both"/>
        <w:rPr>
          <w:sz w:val="28"/>
          <w:szCs w:val="28"/>
        </w:rPr>
      </w:pPr>
    </w:p>
    <w:p w:rsidR="004F49CE" w:rsidRDefault="004F49CE" w:rsidP="004F49CE">
      <w:pPr>
        <w:widowControl w:val="0"/>
        <w:autoSpaceDE w:val="0"/>
        <w:autoSpaceDN w:val="0"/>
        <w:adjustRightInd w:val="0"/>
        <w:jc w:val="center"/>
        <w:rPr>
          <w:sz w:val="28"/>
          <w:szCs w:val="28"/>
        </w:rPr>
      </w:pPr>
      <w:r>
        <w:rPr>
          <w:sz w:val="28"/>
          <w:szCs w:val="28"/>
          <w:lang w:val="en-US"/>
        </w:rPr>
        <w:t>III</w:t>
      </w:r>
      <w:r w:rsidRPr="006B3EB6">
        <w:rPr>
          <w:sz w:val="28"/>
          <w:szCs w:val="28"/>
        </w:rPr>
        <w:t>. Оценка обязательств</w:t>
      </w:r>
      <w:r>
        <w:rPr>
          <w:sz w:val="28"/>
          <w:szCs w:val="28"/>
        </w:rPr>
        <w:t xml:space="preserve"> </w:t>
      </w:r>
      <w:r w:rsidRPr="006B3EB6">
        <w:rPr>
          <w:sz w:val="28"/>
          <w:szCs w:val="28"/>
        </w:rPr>
        <w:t>и формирование резерва предстоящих расходов</w:t>
      </w:r>
    </w:p>
    <w:p w:rsidR="004F49CE" w:rsidRDefault="004F49CE" w:rsidP="004F49CE">
      <w:pPr>
        <w:widowControl w:val="0"/>
        <w:autoSpaceDE w:val="0"/>
        <w:autoSpaceDN w:val="0"/>
        <w:adjustRightInd w:val="0"/>
        <w:jc w:val="both"/>
        <w:rPr>
          <w:sz w:val="28"/>
          <w:szCs w:val="28"/>
        </w:rPr>
      </w:pPr>
    </w:p>
    <w:p w:rsidR="004F49CE" w:rsidRDefault="004F49CE" w:rsidP="004F49CE">
      <w:pPr>
        <w:widowControl w:val="0"/>
        <w:autoSpaceDE w:val="0"/>
        <w:autoSpaceDN w:val="0"/>
        <w:adjustRightInd w:val="0"/>
        <w:ind w:firstLine="709"/>
        <w:jc w:val="both"/>
        <w:rPr>
          <w:sz w:val="28"/>
          <w:szCs w:val="28"/>
        </w:rPr>
      </w:pPr>
      <w:r w:rsidRPr="006B3EB6">
        <w:rPr>
          <w:sz w:val="28"/>
          <w:szCs w:val="28"/>
        </w:rPr>
        <w:t xml:space="preserve">3.1. Оценочное обязательство в виде резерва на оплату отпусков </w:t>
      </w:r>
      <w:r>
        <w:rPr>
          <w:sz w:val="28"/>
          <w:szCs w:val="28"/>
        </w:rPr>
        <w:t xml:space="preserve">производится </w:t>
      </w:r>
      <w:r w:rsidRPr="001A6C87">
        <w:rPr>
          <w:sz w:val="28"/>
          <w:szCs w:val="28"/>
        </w:rPr>
        <w:t>ежегодно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w:t>
      </w:r>
      <w:r>
        <w:rPr>
          <w:sz w:val="28"/>
          <w:szCs w:val="28"/>
        </w:rPr>
        <w:t xml:space="preserve">. </w:t>
      </w:r>
    </w:p>
    <w:p w:rsidR="004F49CE" w:rsidRPr="006B3EB6" w:rsidRDefault="004F49CE" w:rsidP="004F49CE">
      <w:pPr>
        <w:autoSpaceDE w:val="0"/>
        <w:autoSpaceDN w:val="0"/>
        <w:adjustRightInd w:val="0"/>
        <w:ind w:firstLine="540"/>
        <w:jc w:val="both"/>
        <w:rPr>
          <w:sz w:val="28"/>
          <w:szCs w:val="28"/>
        </w:rPr>
      </w:pPr>
      <w:r w:rsidRPr="006B3EB6">
        <w:rPr>
          <w:sz w:val="28"/>
          <w:szCs w:val="28"/>
        </w:rPr>
        <w:t xml:space="preserve">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Уточнение ранее сформированного резерва отражается на дату его расчета дополнительной бухгалтерской записью </w:t>
      </w:r>
      <w:r w:rsidRPr="006B3EB6">
        <w:rPr>
          <w:sz w:val="28"/>
          <w:szCs w:val="28"/>
        </w:rPr>
        <w:lastRenderedPageBreak/>
        <w:t xml:space="preserve">(увеличение ранее сформированного резерва), или бухгалтерской записью, оформленной по способу «Красное </w:t>
      </w:r>
      <w:proofErr w:type="spellStart"/>
      <w:r w:rsidRPr="006B3EB6">
        <w:rPr>
          <w:sz w:val="28"/>
          <w:szCs w:val="28"/>
        </w:rPr>
        <w:t>сторно</w:t>
      </w:r>
      <w:proofErr w:type="spellEnd"/>
      <w:r w:rsidRPr="006B3EB6">
        <w:rPr>
          <w:sz w:val="28"/>
          <w:szCs w:val="28"/>
        </w:rPr>
        <w:t>» (уменьшение ранее сформированного резерва).</w:t>
      </w:r>
    </w:p>
    <w:p w:rsidR="004F49CE" w:rsidRPr="006B3EB6" w:rsidRDefault="004F49CE" w:rsidP="004F49CE">
      <w:pPr>
        <w:widowControl w:val="0"/>
        <w:autoSpaceDE w:val="0"/>
        <w:autoSpaceDN w:val="0"/>
        <w:adjustRightInd w:val="0"/>
        <w:ind w:firstLine="540"/>
        <w:jc w:val="both"/>
        <w:rPr>
          <w:sz w:val="28"/>
          <w:szCs w:val="28"/>
        </w:rPr>
      </w:pPr>
      <w:r w:rsidRPr="006B3EB6">
        <w:rPr>
          <w:sz w:val="28"/>
          <w:szCs w:val="28"/>
        </w:rPr>
        <w:t xml:space="preserve">Оценка обязательства в связи с предстоящей оплатой отпусков и компенсаций за неиспользованный отпуск </w:t>
      </w:r>
      <w:proofErr w:type="gramStart"/>
      <w:r w:rsidRPr="006B3EB6">
        <w:rPr>
          <w:sz w:val="28"/>
          <w:szCs w:val="28"/>
        </w:rPr>
        <w:t>определяется  по</w:t>
      </w:r>
      <w:proofErr w:type="gramEnd"/>
      <w:r w:rsidRPr="006B3EB6">
        <w:rPr>
          <w:sz w:val="28"/>
          <w:szCs w:val="28"/>
        </w:rPr>
        <w:t xml:space="preserve"> формуле:</w:t>
      </w:r>
    </w:p>
    <w:p w:rsidR="004F49CE" w:rsidRPr="009E72E8" w:rsidRDefault="004F49CE" w:rsidP="004F49CE">
      <w:pPr>
        <w:widowControl w:val="0"/>
        <w:autoSpaceDE w:val="0"/>
        <w:autoSpaceDN w:val="0"/>
        <w:adjustRightInd w:val="0"/>
        <w:ind w:firstLine="540"/>
        <w:jc w:val="both"/>
        <w:rPr>
          <w:snapToGrid w:val="0"/>
          <w:sz w:val="28"/>
          <w:szCs w:val="28"/>
        </w:rPr>
      </w:pPr>
      <w:r w:rsidRPr="006B3EB6">
        <w:rPr>
          <w:noProof/>
          <w:position w:val="-28"/>
          <w:sz w:val="28"/>
          <w:szCs w:val="28"/>
        </w:rPr>
        <w:drawing>
          <wp:inline distT="0" distB="0" distL="0" distR="0" wp14:anchorId="3FD117D9" wp14:editId="538CAAE9">
            <wp:extent cx="3721100" cy="5245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721100" cy="524510"/>
                    </a:xfrm>
                    <a:prstGeom prst="rect">
                      <a:avLst/>
                    </a:prstGeom>
                    <a:noFill/>
                    <a:ln>
                      <a:noFill/>
                    </a:ln>
                  </pic:spPr>
                </pic:pic>
              </a:graphicData>
            </a:graphic>
          </wp:inline>
        </w:drawing>
      </w:r>
      <w:proofErr w:type="gramStart"/>
      <w:r w:rsidRPr="006B3EB6">
        <w:rPr>
          <w:snapToGrid w:val="0"/>
          <w:sz w:val="28"/>
          <w:szCs w:val="28"/>
        </w:rPr>
        <w:t xml:space="preserve">,   </w:t>
      </w:r>
      <w:proofErr w:type="gramEnd"/>
      <w:r w:rsidRPr="006B3EB6">
        <w:rPr>
          <w:snapToGrid w:val="0"/>
          <w:sz w:val="28"/>
          <w:szCs w:val="28"/>
        </w:rPr>
        <w:t xml:space="preserve">    где</w:t>
      </w:r>
    </w:p>
    <w:p w:rsidR="004F49CE" w:rsidRPr="006B3EB6" w:rsidRDefault="004F49CE" w:rsidP="004F49CE">
      <w:pPr>
        <w:widowControl w:val="0"/>
        <w:autoSpaceDE w:val="0"/>
        <w:autoSpaceDN w:val="0"/>
        <w:adjustRightInd w:val="0"/>
        <w:ind w:firstLine="540"/>
        <w:jc w:val="both"/>
        <w:rPr>
          <w:snapToGrid w:val="0"/>
          <w:sz w:val="28"/>
          <w:szCs w:val="28"/>
        </w:rPr>
      </w:pPr>
      <w:proofErr w:type="spellStart"/>
      <w:r w:rsidRPr="006B3EB6">
        <w:rPr>
          <w:i/>
          <w:snapToGrid w:val="0"/>
          <w:sz w:val="28"/>
          <w:szCs w:val="28"/>
        </w:rPr>
        <w:t>ОценОбяз</w:t>
      </w:r>
      <w:proofErr w:type="spellEnd"/>
      <w:r w:rsidRPr="006B3EB6">
        <w:rPr>
          <w:snapToGrid w:val="0"/>
          <w:sz w:val="28"/>
          <w:szCs w:val="28"/>
        </w:rPr>
        <w:t xml:space="preserve"> - величина оценки обязательства на дату расчета;</w:t>
      </w:r>
    </w:p>
    <w:p w:rsidR="004F49CE" w:rsidRPr="009E72E8" w:rsidRDefault="004F49CE" w:rsidP="004F49CE">
      <w:pPr>
        <w:autoSpaceDE w:val="0"/>
        <w:autoSpaceDN w:val="0"/>
        <w:adjustRightInd w:val="0"/>
        <w:ind w:firstLine="540"/>
        <w:jc w:val="both"/>
        <w:rPr>
          <w:snapToGrid w:val="0"/>
          <w:sz w:val="26"/>
          <w:szCs w:val="26"/>
        </w:rPr>
      </w:pPr>
      <w:r w:rsidRPr="006B3EB6">
        <w:rPr>
          <w:noProof/>
          <w:position w:val="-12"/>
          <w:sz w:val="28"/>
          <w:szCs w:val="28"/>
        </w:rPr>
        <w:drawing>
          <wp:inline distT="0" distB="0" distL="0" distR="0" wp14:anchorId="568586A2" wp14:editId="5B8AD475">
            <wp:extent cx="572770" cy="2781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72770" cy="278130"/>
                    </a:xfrm>
                    <a:prstGeom prst="rect">
                      <a:avLst/>
                    </a:prstGeom>
                    <a:noFill/>
                    <a:ln>
                      <a:noFill/>
                    </a:ln>
                  </pic:spPr>
                </pic:pic>
              </a:graphicData>
            </a:graphic>
          </wp:inline>
        </w:drawing>
      </w:r>
      <w:r w:rsidRPr="006B3EB6">
        <w:rPr>
          <w:snapToGrid w:val="0"/>
          <w:sz w:val="28"/>
          <w:szCs w:val="28"/>
        </w:rPr>
        <w:t xml:space="preserve"> - </w:t>
      </w:r>
      <w:r w:rsidRPr="006B3EB6">
        <w:rPr>
          <w:sz w:val="28"/>
          <w:szCs w:val="28"/>
        </w:rPr>
        <w:t>средний дневной заработок i-</w:t>
      </w:r>
      <w:proofErr w:type="spellStart"/>
      <w:r w:rsidRPr="006B3EB6">
        <w:rPr>
          <w:sz w:val="28"/>
          <w:szCs w:val="28"/>
        </w:rPr>
        <w:t>го</w:t>
      </w:r>
      <w:proofErr w:type="spellEnd"/>
      <w:r w:rsidRPr="006B3EB6">
        <w:rPr>
          <w:sz w:val="28"/>
          <w:szCs w:val="28"/>
        </w:rPr>
        <w:t xml:space="preserve"> работника, исчисленный по состоянию на дату определения оценочного обязательства в соответствии </w:t>
      </w:r>
      <w:hyperlink r:id="rId168" w:history="1">
        <w:r w:rsidRPr="006B3EB6">
          <w:rPr>
            <w:sz w:val="28"/>
            <w:szCs w:val="28"/>
          </w:rPr>
          <w:t>Положением</w:t>
        </w:r>
      </w:hyperlink>
      <w:r w:rsidRPr="006B3EB6">
        <w:rPr>
          <w:sz w:val="28"/>
          <w:szCs w:val="28"/>
        </w:rPr>
        <w:t xml:space="preserve"> об особенностях порядка исчисления средней заработной платы, утвержденным Постановлением Правительства Р</w:t>
      </w:r>
      <w:r>
        <w:rPr>
          <w:sz w:val="28"/>
          <w:szCs w:val="28"/>
        </w:rPr>
        <w:t xml:space="preserve">оссийской </w:t>
      </w:r>
      <w:proofErr w:type="gramStart"/>
      <w:r>
        <w:rPr>
          <w:sz w:val="28"/>
          <w:szCs w:val="28"/>
        </w:rPr>
        <w:t xml:space="preserve">Федерации </w:t>
      </w:r>
      <w:r w:rsidRPr="006B3EB6">
        <w:rPr>
          <w:sz w:val="28"/>
          <w:szCs w:val="28"/>
        </w:rPr>
        <w:t xml:space="preserve"> от</w:t>
      </w:r>
      <w:proofErr w:type="gramEnd"/>
      <w:r w:rsidRPr="006B3EB6">
        <w:rPr>
          <w:sz w:val="28"/>
          <w:szCs w:val="28"/>
        </w:rPr>
        <w:t xml:space="preserve"> 24 декабря 2007 </w:t>
      </w:r>
      <w:r>
        <w:rPr>
          <w:sz w:val="28"/>
          <w:szCs w:val="28"/>
        </w:rPr>
        <w:t xml:space="preserve">года </w:t>
      </w:r>
      <w:r w:rsidRPr="006B3EB6">
        <w:rPr>
          <w:sz w:val="28"/>
          <w:szCs w:val="28"/>
        </w:rPr>
        <w:t>№ 922</w:t>
      </w:r>
      <w:r w:rsidRPr="006B3EB6">
        <w:rPr>
          <w:snapToGrid w:val="0"/>
          <w:sz w:val="26"/>
          <w:szCs w:val="26"/>
        </w:rPr>
        <w:t>.</w:t>
      </w:r>
    </w:p>
    <w:p w:rsidR="004F49CE" w:rsidRPr="006B3EB6" w:rsidRDefault="004F49CE" w:rsidP="004F49CE">
      <w:pPr>
        <w:widowControl w:val="0"/>
        <w:autoSpaceDE w:val="0"/>
        <w:autoSpaceDN w:val="0"/>
        <w:adjustRightInd w:val="0"/>
        <w:ind w:firstLine="540"/>
        <w:jc w:val="both"/>
        <w:rPr>
          <w:i/>
          <w:iCs/>
          <w:snapToGrid w:val="0"/>
          <w:color w:val="000000"/>
          <w:sz w:val="28"/>
          <w:szCs w:val="28"/>
        </w:rPr>
      </w:pPr>
      <w:r w:rsidRPr="006B3EB6">
        <w:rPr>
          <w:i/>
          <w:iCs/>
          <w:snapToGrid w:val="0"/>
          <w:color w:val="000000"/>
          <w:sz w:val="28"/>
          <w:szCs w:val="28"/>
        </w:rPr>
        <w:t xml:space="preserve">                                      </w:t>
      </w:r>
      <w:r w:rsidRPr="006B3EB6">
        <w:rPr>
          <w:i/>
          <w:iCs/>
          <w:snapToGrid w:val="0"/>
          <w:color w:val="000000"/>
          <w:sz w:val="28"/>
          <w:szCs w:val="28"/>
          <w:lang w:val="en-US"/>
        </w:rPr>
        <w:t>N</w:t>
      </w:r>
    </w:p>
    <w:p w:rsidR="004F49CE" w:rsidRPr="006B3EB6" w:rsidRDefault="004F49CE" w:rsidP="004F49CE">
      <w:pPr>
        <w:widowControl w:val="0"/>
        <w:autoSpaceDE w:val="0"/>
        <w:autoSpaceDN w:val="0"/>
        <w:adjustRightInd w:val="0"/>
        <w:ind w:firstLine="540"/>
        <w:jc w:val="both"/>
        <w:rPr>
          <w:i/>
          <w:iCs/>
          <w:snapToGrid w:val="0"/>
          <w:color w:val="000000"/>
          <w:sz w:val="28"/>
          <w:szCs w:val="28"/>
        </w:rPr>
      </w:pPr>
      <w:r w:rsidRPr="006B3EB6">
        <w:rPr>
          <w:noProof/>
          <w:position w:val="-12"/>
          <w:sz w:val="28"/>
          <w:szCs w:val="28"/>
        </w:rPr>
        <w:drawing>
          <wp:inline distT="0" distB="0" distL="0" distR="0" wp14:anchorId="78058403" wp14:editId="06A65C6E">
            <wp:extent cx="572770" cy="2781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72770" cy="278130"/>
                    </a:xfrm>
                    <a:prstGeom prst="rect">
                      <a:avLst/>
                    </a:prstGeom>
                    <a:noFill/>
                    <a:ln>
                      <a:noFill/>
                    </a:ln>
                  </pic:spPr>
                </pic:pic>
              </a:graphicData>
            </a:graphic>
          </wp:inline>
        </w:drawing>
      </w:r>
      <w:r w:rsidRPr="006B3EB6">
        <w:rPr>
          <w:snapToGrid w:val="0"/>
          <w:sz w:val="28"/>
          <w:szCs w:val="28"/>
        </w:rPr>
        <w:t xml:space="preserve"> </w:t>
      </w:r>
      <w:proofErr w:type="gramStart"/>
      <w:r w:rsidRPr="006B3EB6">
        <w:rPr>
          <w:i/>
          <w:iCs/>
          <w:snapToGrid w:val="0"/>
          <w:color w:val="000000"/>
          <w:sz w:val="28"/>
          <w:szCs w:val="28"/>
        </w:rPr>
        <w:t>=  (</w:t>
      </w:r>
      <w:proofErr w:type="gramEnd"/>
      <w:r w:rsidRPr="006B3EB6">
        <w:rPr>
          <w:i/>
          <w:iCs/>
          <w:snapToGrid w:val="0"/>
          <w:color w:val="000000"/>
          <w:sz w:val="28"/>
          <w:szCs w:val="28"/>
        </w:rPr>
        <w:t xml:space="preserve"> ∑ ДС(</w:t>
      </w:r>
      <w:proofErr w:type="spellStart"/>
      <w:r w:rsidRPr="006B3EB6">
        <w:rPr>
          <w:i/>
          <w:iCs/>
          <w:snapToGrid w:val="0"/>
          <w:color w:val="000000"/>
          <w:sz w:val="28"/>
          <w:szCs w:val="28"/>
          <w:lang w:val="en-US"/>
        </w:rPr>
        <w:t>i</w:t>
      </w:r>
      <w:proofErr w:type="spellEnd"/>
      <w:r w:rsidRPr="006B3EB6">
        <w:rPr>
          <w:i/>
          <w:iCs/>
          <w:snapToGrid w:val="0"/>
          <w:color w:val="000000"/>
          <w:sz w:val="28"/>
          <w:szCs w:val="28"/>
        </w:rPr>
        <w:t xml:space="preserve">)+1/12ДВ)/Ч </w:t>
      </w:r>
      <w:r w:rsidRPr="006B3EB6">
        <w:rPr>
          <w:iCs/>
          <w:snapToGrid w:val="0"/>
          <w:color w:val="000000"/>
          <w:sz w:val="28"/>
          <w:szCs w:val="28"/>
        </w:rPr>
        <w:t>х</w:t>
      </w:r>
      <w:r w:rsidRPr="006B3EB6">
        <w:rPr>
          <w:i/>
          <w:iCs/>
          <w:snapToGrid w:val="0"/>
          <w:color w:val="000000"/>
          <w:sz w:val="28"/>
          <w:szCs w:val="28"/>
        </w:rPr>
        <w:t xml:space="preserve">  29,3  , где</w:t>
      </w:r>
    </w:p>
    <w:p w:rsidR="004F49CE" w:rsidRPr="006B3EB6" w:rsidRDefault="004F49CE" w:rsidP="004F49CE">
      <w:pPr>
        <w:widowControl w:val="0"/>
        <w:autoSpaceDE w:val="0"/>
        <w:autoSpaceDN w:val="0"/>
        <w:adjustRightInd w:val="0"/>
        <w:ind w:firstLine="540"/>
        <w:jc w:val="both"/>
        <w:rPr>
          <w:i/>
          <w:iCs/>
          <w:snapToGrid w:val="0"/>
          <w:color w:val="000000"/>
          <w:sz w:val="28"/>
          <w:szCs w:val="28"/>
        </w:rPr>
      </w:pPr>
      <w:r w:rsidRPr="006B3EB6">
        <w:rPr>
          <w:i/>
          <w:iCs/>
          <w:snapToGrid w:val="0"/>
          <w:color w:val="000000"/>
          <w:sz w:val="28"/>
          <w:szCs w:val="28"/>
        </w:rPr>
        <w:t xml:space="preserve">                                   </w:t>
      </w:r>
      <w:proofErr w:type="spellStart"/>
      <w:r w:rsidRPr="006B3EB6">
        <w:rPr>
          <w:i/>
          <w:iCs/>
          <w:snapToGrid w:val="0"/>
          <w:color w:val="000000"/>
          <w:sz w:val="28"/>
          <w:szCs w:val="28"/>
          <w:lang w:val="en-US"/>
        </w:rPr>
        <w:t>i</w:t>
      </w:r>
      <w:proofErr w:type="spellEnd"/>
      <w:r w:rsidRPr="006B3EB6">
        <w:rPr>
          <w:i/>
          <w:iCs/>
          <w:snapToGrid w:val="0"/>
          <w:color w:val="000000"/>
          <w:sz w:val="28"/>
          <w:szCs w:val="28"/>
        </w:rPr>
        <w:t>=1</w:t>
      </w:r>
    </w:p>
    <w:p w:rsidR="004F49CE" w:rsidRPr="006B3EB6" w:rsidRDefault="004F49CE" w:rsidP="004F49CE">
      <w:pPr>
        <w:autoSpaceDE w:val="0"/>
        <w:autoSpaceDN w:val="0"/>
        <w:adjustRightInd w:val="0"/>
        <w:ind w:firstLine="540"/>
        <w:jc w:val="both"/>
        <w:rPr>
          <w:snapToGrid w:val="0"/>
          <w:sz w:val="28"/>
          <w:szCs w:val="28"/>
        </w:rPr>
      </w:pPr>
      <w:r w:rsidRPr="006B3EB6">
        <w:rPr>
          <w:i/>
          <w:iCs/>
          <w:snapToGrid w:val="0"/>
          <w:color w:val="000000"/>
          <w:sz w:val="28"/>
          <w:szCs w:val="28"/>
        </w:rPr>
        <w:t>ДС(</w:t>
      </w:r>
      <w:proofErr w:type="spellStart"/>
      <w:r w:rsidRPr="006B3EB6">
        <w:rPr>
          <w:i/>
          <w:iCs/>
          <w:snapToGrid w:val="0"/>
          <w:color w:val="000000"/>
          <w:sz w:val="28"/>
          <w:szCs w:val="28"/>
          <w:lang w:val="en-US"/>
        </w:rPr>
        <w:t>i</w:t>
      </w:r>
      <w:proofErr w:type="spellEnd"/>
      <w:r w:rsidRPr="006B3EB6">
        <w:rPr>
          <w:i/>
          <w:iCs/>
          <w:snapToGrid w:val="0"/>
          <w:color w:val="000000"/>
          <w:sz w:val="28"/>
          <w:szCs w:val="28"/>
        </w:rPr>
        <w:t>)</w:t>
      </w:r>
      <w:r w:rsidRPr="006B3EB6">
        <w:rPr>
          <w:iCs/>
          <w:snapToGrid w:val="0"/>
          <w:color w:val="000000"/>
          <w:sz w:val="28"/>
          <w:szCs w:val="28"/>
        </w:rPr>
        <w:t xml:space="preserve">- </w:t>
      </w:r>
      <w:r w:rsidRPr="006B3EB6">
        <w:rPr>
          <w:sz w:val="28"/>
          <w:szCs w:val="28"/>
        </w:rPr>
        <w:t>денежное содержание i-</w:t>
      </w:r>
      <w:proofErr w:type="spellStart"/>
      <w:r w:rsidRPr="006B3EB6">
        <w:rPr>
          <w:sz w:val="28"/>
          <w:szCs w:val="28"/>
        </w:rPr>
        <w:t>го</w:t>
      </w:r>
      <w:proofErr w:type="spellEnd"/>
      <w:r w:rsidRPr="006B3EB6">
        <w:rPr>
          <w:sz w:val="28"/>
          <w:szCs w:val="28"/>
        </w:rPr>
        <w:t xml:space="preserve"> работника, состоящее из оклада месячного денежного содержания с учетом установленных надбавок к должностному окладу за выслугу лет, за особые условия </w:t>
      </w:r>
      <w:r w:rsidRPr="009F2574">
        <w:rPr>
          <w:sz w:val="28"/>
          <w:szCs w:val="28"/>
        </w:rPr>
        <w:t>муниципальной</w:t>
      </w:r>
      <w:r w:rsidRPr="006B3EB6">
        <w:rPr>
          <w:sz w:val="28"/>
          <w:szCs w:val="28"/>
        </w:rPr>
        <w:t xml:space="preserve"> службы и ежемесячного денежного поощрения на дату определения оценочного обязательства</w:t>
      </w:r>
      <w:r w:rsidRPr="006B3EB6">
        <w:rPr>
          <w:snapToGrid w:val="0"/>
          <w:sz w:val="28"/>
          <w:szCs w:val="28"/>
        </w:rPr>
        <w:t>;</w:t>
      </w:r>
    </w:p>
    <w:p w:rsidR="004F49CE" w:rsidRPr="006B3EB6" w:rsidRDefault="004F49CE" w:rsidP="004F49CE">
      <w:pPr>
        <w:autoSpaceDE w:val="0"/>
        <w:autoSpaceDN w:val="0"/>
        <w:adjustRightInd w:val="0"/>
        <w:ind w:firstLine="540"/>
        <w:jc w:val="both"/>
        <w:rPr>
          <w:sz w:val="28"/>
          <w:szCs w:val="28"/>
        </w:rPr>
      </w:pPr>
      <w:r w:rsidRPr="006B3EB6">
        <w:rPr>
          <w:i/>
          <w:iCs/>
          <w:snapToGrid w:val="0"/>
          <w:color w:val="000000"/>
          <w:sz w:val="28"/>
          <w:szCs w:val="28"/>
        </w:rPr>
        <w:t xml:space="preserve">ДВ - </w:t>
      </w:r>
      <w:r w:rsidRPr="006B3EB6">
        <w:rPr>
          <w:sz w:val="28"/>
          <w:szCs w:val="28"/>
        </w:rPr>
        <w:t>дополнительные выплаты (премия за выполнение особо важных и сложных заданий и материальная помощь) за 12 месяцев, предшествующих дате определения оценочного обязательства;</w:t>
      </w:r>
    </w:p>
    <w:p w:rsidR="004F49CE" w:rsidRPr="006B3EB6" w:rsidRDefault="004F49CE" w:rsidP="004F49CE">
      <w:pPr>
        <w:autoSpaceDE w:val="0"/>
        <w:autoSpaceDN w:val="0"/>
        <w:adjustRightInd w:val="0"/>
        <w:ind w:firstLine="540"/>
        <w:jc w:val="both"/>
        <w:rPr>
          <w:snapToGrid w:val="0"/>
          <w:sz w:val="28"/>
          <w:szCs w:val="28"/>
        </w:rPr>
      </w:pPr>
      <w:r w:rsidRPr="006B3EB6">
        <w:rPr>
          <w:i/>
          <w:snapToGrid w:val="0"/>
          <w:sz w:val="28"/>
          <w:szCs w:val="28"/>
        </w:rPr>
        <w:t xml:space="preserve">Ч – </w:t>
      </w:r>
      <w:r w:rsidRPr="006B3EB6">
        <w:rPr>
          <w:sz w:val="28"/>
          <w:szCs w:val="28"/>
        </w:rPr>
        <w:t>среднесписочная численность сотрудников на дату определения оценочного обязательства</w:t>
      </w:r>
      <w:r w:rsidRPr="006B3EB6">
        <w:rPr>
          <w:snapToGrid w:val="0"/>
          <w:sz w:val="28"/>
          <w:szCs w:val="28"/>
        </w:rPr>
        <w:t>;</w:t>
      </w:r>
    </w:p>
    <w:p w:rsidR="004F49CE" w:rsidRPr="006B3EB6" w:rsidRDefault="004F49CE" w:rsidP="004F49CE">
      <w:pPr>
        <w:widowControl w:val="0"/>
        <w:autoSpaceDE w:val="0"/>
        <w:autoSpaceDN w:val="0"/>
        <w:adjustRightInd w:val="0"/>
        <w:ind w:firstLine="540"/>
        <w:jc w:val="both"/>
        <w:rPr>
          <w:snapToGrid w:val="0"/>
          <w:sz w:val="28"/>
          <w:szCs w:val="28"/>
        </w:rPr>
      </w:pPr>
      <w:r w:rsidRPr="006B3EB6">
        <w:rPr>
          <w:noProof/>
          <w:position w:val="-12"/>
          <w:sz w:val="28"/>
          <w:szCs w:val="28"/>
        </w:rPr>
        <w:drawing>
          <wp:inline distT="0" distB="0" distL="0" distR="0" wp14:anchorId="3734ACD2" wp14:editId="7AD6CB5A">
            <wp:extent cx="318135" cy="278130"/>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Pr="006B3EB6">
        <w:rPr>
          <w:snapToGrid w:val="0"/>
          <w:sz w:val="28"/>
          <w:szCs w:val="28"/>
        </w:rPr>
        <w:t xml:space="preserve"> - </w:t>
      </w:r>
      <w:r w:rsidRPr="006B3EB6">
        <w:rPr>
          <w:sz w:val="28"/>
          <w:szCs w:val="28"/>
        </w:rPr>
        <w:t xml:space="preserve">количество календарных дней отпуска, на которые i-й работник имеет </w:t>
      </w:r>
      <w:proofErr w:type="gramStart"/>
      <w:r w:rsidRPr="006B3EB6">
        <w:rPr>
          <w:sz w:val="28"/>
          <w:szCs w:val="28"/>
        </w:rPr>
        <w:t>право  по</w:t>
      </w:r>
      <w:proofErr w:type="gramEnd"/>
      <w:r w:rsidRPr="006B3EB6">
        <w:rPr>
          <w:sz w:val="28"/>
          <w:szCs w:val="28"/>
        </w:rPr>
        <w:t xml:space="preserve"> состоянию на дату определения оценочного обязательства</w:t>
      </w:r>
      <w:r w:rsidRPr="006B3EB6">
        <w:rPr>
          <w:snapToGrid w:val="0"/>
          <w:sz w:val="28"/>
          <w:szCs w:val="28"/>
        </w:rPr>
        <w:t xml:space="preserve">. </w:t>
      </w:r>
    </w:p>
    <w:p w:rsidR="004F49CE" w:rsidRPr="006B3EB6" w:rsidRDefault="004F49CE" w:rsidP="004F49CE">
      <w:pPr>
        <w:widowControl w:val="0"/>
        <w:autoSpaceDE w:val="0"/>
        <w:autoSpaceDN w:val="0"/>
        <w:adjustRightInd w:val="0"/>
        <w:ind w:firstLine="540"/>
        <w:jc w:val="both"/>
        <w:rPr>
          <w:snapToGrid w:val="0"/>
          <w:sz w:val="28"/>
          <w:szCs w:val="28"/>
        </w:rPr>
      </w:pPr>
      <w:r w:rsidRPr="006B3EB6">
        <w:rPr>
          <w:noProof/>
          <w:sz w:val="28"/>
          <w:szCs w:val="28"/>
        </w:rPr>
        <w:drawing>
          <wp:inline distT="0" distB="0" distL="0" distR="0" wp14:anchorId="1D443E73" wp14:editId="5E1C73E7">
            <wp:extent cx="524510" cy="27813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24510" cy="278130"/>
                    </a:xfrm>
                    <a:prstGeom prst="rect">
                      <a:avLst/>
                    </a:prstGeom>
                    <a:noFill/>
                    <a:ln>
                      <a:noFill/>
                    </a:ln>
                  </pic:spPr>
                </pic:pic>
              </a:graphicData>
            </a:graphic>
          </wp:inline>
        </w:drawing>
      </w:r>
      <w:r w:rsidRPr="006B3EB6">
        <w:rPr>
          <w:snapToGrid w:val="0"/>
          <w:sz w:val="28"/>
          <w:szCs w:val="28"/>
        </w:rPr>
        <w:t xml:space="preserve"> - </w:t>
      </w:r>
      <w:r w:rsidRPr="006B3EB6">
        <w:rPr>
          <w:sz w:val="28"/>
          <w:szCs w:val="28"/>
        </w:rPr>
        <w:t>суммарная ставка платежей на обязательное социальное страхование, применяемая к выплатам i-</w:t>
      </w:r>
      <w:proofErr w:type="spellStart"/>
      <w:r w:rsidRPr="006B3EB6">
        <w:rPr>
          <w:sz w:val="28"/>
          <w:szCs w:val="28"/>
        </w:rPr>
        <w:t>му</w:t>
      </w:r>
      <w:proofErr w:type="spellEnd"/>
      <w:r w:rsidRPr="006B3EB6">
        <w:rPr>
          <w:sz w:val="28"/>
          <w:szCs w:val="28"/>
        </w:rPr>
        <w:t xml:space="preserve"> работнику</w:t>
      </w:r>
      <w:r w:rsidRPr="006B3EB6">
        <w:rPr>
          <w:snapToGrid w:val="0"/>
          <w:sz w:val="28"/>
          <w:szCs w:val="28"/>
        </w:rPr>
        <w:t xml:space="preserve"> в процентах на дату определения оценочного обязательства (в соответствии с </w:t>
      </w:r>
      <w:proofErr w:type="gramStart"/>
      <w:r w:rsidRPr="006B3EB6">
        <w:rPr>
          <w:snapToGrid w:val="0"/>
          <w:sz w:val="28"/>
          <w:szCs w:val="28"/>
        </w:rPr>
        <w:t>требованиями  действующего</w:t>
      </w:r>
      <w:proofErr w:type="gramEnd"/>
      <w:r w:rsidRPr="006B3EB6">
        <w:rPr>
          <w:snapToGrid w:val="0"/>
          <w:sz w:val="28"/>
          <w:szCs w:val="28"/>
        </w:rPr>
        <w:t xml:space="preserve"> законодательства);</w:t>
      </w:r>
    </w:p>
    <w:p w:rsidR="004F49CE" w:rsidRPr="006B3EB6" w:rsidRDefault="004F49CE" w:rsidP="004F49CE">
      <w:pPr>
        <w:widowControl w:val="0"/>
        <w:autoSpaceDE w:val="0"/>
        <w:autoSpaceDN w:val="0"/>
        <w:adjustRightInd w:val="0"/>
        <w:ind w:firstLine="540"/>
        <w:jc w:val="both"/>
        <w:rPr>
          <w:sz w:val="28"/>
          <w:szCs w:val="28"/>
        </w:rPr>
      </w:pPr>
      <w:r w:rsidRPr="006B3EB6">
        <w:rPr>
          <w:snapToGrid w:val="0"/>
          <w:sz w:val="28"/>
          <w:szCs w:val="28"/>
        </w:rPr>
        <w:t xml:space="preserve">N - </w:t>
      </w:r>
      <w:r w:rsidRPr="006B3EB6">
        <w:rPr>
          <w:sz w:val="28"/>
          <w:szCs w:val="28"/>
        </w:rPr>
        <w:t>количество работников на дату определения оценочного обязательства.</w:t>
      </w:r>
    </w:p>
    <w:p w:rsidR="004F49CE" w:rsidRPr="006B3EB6" w:rsidRDefault="004F49CE" w:rsidP="004F49CE">
      <w:pPr>
        <w:widowControl w:val="0"/>
        <w:autoSpaceDE w:val="0"/>
        <w:autoSpaceDN w:val="0"/>
        <w:adjustRightInd w:val="0"/>
        <w:ind w:firstLine="540"/>
        <w:jc w:val="both"/>
        <w:rPr>
          <w:sz w:val="28"/>
          <w:szCs w:val="28"/>
        </w:rPr>
      </w:pPr>
      <w:r w:rsidRPr="006B3EB6">
        <w:rPr>
          <w:sz w:val="28"/>
          <w:szCs w:val="28"/>
        </w:rPr>
        <w:t xml:space="preserve">3.2. Оценка обязательств осуществляется </w:t>
      </w:r>
      <w:r w:rsidRPr="009F2574">
        <w:rPr>
          <w:sz w:val="28"/>
          <w:szCs w:val="28"/>
        </w:rPr>
        <w:t>специалистом отдела планирования, учета и отчетности администрации</w:t>
      </w:r>
      <w:r w:rsidRPr="006B3EB6">
        <w:rPr>
          <w:sz w:val="28"/>
          <w:szCs w:val="28"/>
        </w:rPr>
        <w:t xml:space="preserve"> на основании сведений работника </w:t>
      </w:r>
      <w:r w:rsidRPr="000E2BD7">
        <w:rPr>
          <w:sz w:val="28"/>
          <w:szCs w:val="28"/>
        </w:rPr>
        <w:t>отдела кадрового обеспечения</w:t>
      </w:r>
      <w:r w:rsidRPr="009F2574">
        <w:rPr>
          <w:sz w:val="28"/>
          <w:szCs w:val="28"/>
        </w:rPr>
        <w:t xml:space="preserve"> администрации</w:t>
      </w:r>
      <w:r w:rsidRPr="006B3EB6">
        <w:rPr>
          <w:sz w:val="28"/>
          <w:szCs w:val="28"/>
        </w:rPr>
        <w:t>. Форма сведений приведена ниже.</w:t>
      </w:r>
    </w:p>
    <w:p w:rsidR="004F49CE" w:rsidRDefault="004F49CE" w:rsidP="004F49CE">
      <w:pPr>
        <w:widowControl w:val="0"/>
        <w:autoSpaceDE w:val="0"/>
        <w:autoSpaceDN w:val="0"/>
        <w:adjustRightInd w:val="0"/>
        <w:ind w:firstLine="540"/>
        <w:jc w:val="both"/>
        <w:rPr>
          <w:snapToGrid w:val="0"/>
          <w:sz w:val="26"/>
          <w:szCs w:val="26"/>
        </w:rPr>
      </w:pPr>
    </w:p>
    <w:p w:rsidR="004F49CE" w:rsidRDefault="004F49CE" w:rsidP="004F49CE">
      <w:pPr>
        <w:widowControl w:val="0"/>
        <w:autoSpaceDE w:val="0"/>
        <w:autoSpaceDN w:val="0"/>
        <w:adjustRightInd w:val="0"/>
        <w:ind w:firstLine="540"/>
        <w:jc w:val="both"/>
        <w:rPr>
          <w:snapToGrid w:val="0"/>
          <w:sz w:val="26"/>
          <w:szCs w:val="26"/>
        </w:rPr>
      </w:pPr>
    </w:p>
    <w:p w:rsidR="004F49CE" w:rsidRDefault="004F49CE" w:rsidP="004F49CE">
      <w:pPr>
        <w:widowControl w:val="0"/>
        <w:autoSpaceDE w:val="0"/>
        <w:autoSpaceDN w:val="0"/>
        <w:adjustRightInd w:val="0"/>
        <w:jc w:val="right"/>
        <w:rPr>
          <w:bCs/>
          <w:snapToGrid w:val="0"/>
          <w:sz w:val="28"/>
          <w:szCs w:val="28"/>
        </w:rPr>
      </w:pPr>
    </w:p>
    <w:p w:rsidR="004F49CE" w:rsidRDefault="004F49CE" w:rsidP="004F49CE">
      <w:pPr>
        <w:widowControl w:val="0"/>
        <w:autoSpaceDE w:val="0"/>
        <w:autoSpaceDN w:val="0"/>
        <w:adjustRightInd w:val="0"/>
        <w:jc w:val="right"/>
        <w:rPr>
          <w:bCs/>
          <w:snapToGrid w:val="0"/>
          <w:sz w:val="28"/>
          <w:szCs w:val="28"/>
        </w:rPr>
      </w:pPr>
    </w:p>
    <w:p w:rsidR="004F49CE" w:rsidRPr="006B3EB6" w:rsidRDefault="004F49CE" w:rsidP="004F49CE">
      <w:pPr>
        <w:widowControl w:val="0"/>
        <w:autoSpaceDE w:val="0"/>
        <w:autoSpaceDN w:val="0"/>
        <w:adjustRightInd w:val="0"/>
        <w:jc w:val="right"/>
        <w:rPr>
          <w:bCs/>
          <w:snapToGrid w:val="0"/>
          <w:sz w:val="28"/>
          <w:szCs w:val="28"/>
        </w:rPr>
      </w:pPr>
      <w:r w:rsidRPr="006B3EB6">
        <w:rPr>
          <w:bCs/>
          <w:snapToGrid w:val="0"/>
          <w:sz w:val="28"/>
          <w:szCs w:val="28"/>
        </w:rPr>
        <w:lastRenderedPageBreak/>
        <w:t xml:space="preserve">Образец сведений о планируемых отпусках </w:t>
      </w:r>
    </w:p>
    <w:p w:rsidR="004F49CE" w:rsidRPr="006B3EB6" w:rsidRDefault="004F49CE" w:rsidP="004F49CE">
      <w:pPr>
        <w:widowControl w:val="0"/>
        <w:autoSpaceDE w:val="0"/>
        <w:autoSpaceDN w:val="0"/>
        <w:adjustRightInd w:val="0"/>
        <w:jc w:val="center"/>
        <w:rPr>
          <w:b/>
          <w:bCs/>
          <w:snapToGrid w:val="0"/>
          <w:sz w:val="28"/>
          <w:szCs w:val="28"/>
        </w:rPr>
      </w:pPr>
    </w:p>
    <w:p w:rsidR="004F49CE" w:rsidRPr="00D76834" w:rsidRDefault="004F49CE" w:rsidP="004F49CE">
      <w:pPr>
        <w:widowControl w:val="0"/>
        <w:autoSpaceDE w:val="0"/>
        <w:autoSpaceDN w:val="0"/>
        <w:adjustRightInd w:val="0"/>
        <w:jc w:val="center"/>
        <w:rPr>
          <w:snapToGrid w:val="0"/>
          <w:sz w:val="28"/>
          <w:szCs w:val="28"/>
        </w:rPr>
      </w:pPr>
      <w:r w:rsidRPr="00D76834">
        <w:rPr>
          <w:bCs/>
          <w:snapToGrid w:val="0"/>
          <w:sz w:val="28"/>
          <w:szCs w:val="28"/>
        </w:rPr>
        <w:t>СВЕДЕНИЯ</w:t>
      </w:r>
    </w:p>
    <w:p w:rsidR="004F49CE" w:rsidRDefault="004F49CE" w:rsidP="004F49CE">
      <w:pPr>
        <w:widowControl w:val="0"/>
        <w:autoSpaceDE w:val="0"/>
        <w:autoSpaceDN w:val="0"/>
        <w:adjustRightInd w:val="0"/>
        <w:jc w:val="center"/>
        <w:rPr>
          <w:bCs/>
          <w:snapToGrid w:val="0"/>
          <w:sz w:val="28"/>
          <w:szCs w:val="28"/>
        </w:rPr>
      </w:pPr>
      <w:r w:rsidRPr="00D76834">
        <w:rPr>
          <w:bCs/>
          <w:snapToGrid w:val="0"/>
          <w:sz w:val="28"/>
          <w:szCs w:val="28"/>
        </w:rPr>
        <w:t xml:space="preserve">о планируемых отпусках </w:t>
      </w:r>
      <w:r>
        <w:rPr>
          <w:bCs/>
          <w:snapToGrid w:val="0"/>
          <w:sz w:val="28"/>
          <w:szCs w:val="28"/>
        </w:rPr>
        <w:t>администрации Благодарненского городского округа Ставропольского края</w:t>
      </w:r>
    </w:p>
    <w:p w:rsidR="004F49CE" w:rsidRPr="00D76834" w:rsidRDefault="004F49CE" w:rsidP="004F49CE">
      <w:pPr>
        <w:widowControl w:val="0"/>
        <w:autoSpaceDE w:val="0"/>
        <w:autoSpaceDN w:val="0"/>
        <w:adjustRightInd w:val="0"/>
        <w:jc w:val="center"/>
        <w:rPr>
          <w:snapToGrid w:val="0"/>
          <w:sz w:val="28"/>
          <w:szCs w:val="28"/>
        </w:rPr>
      </w:pPr>
    </w:p>
    <w:p w:rsidR="004F49CE" w:rsidRPr="006B3EB6" w:rsidRDefault="004F49CE" w:rsidP="004F49CE">
      <w:pPr>
        <w:widowControl w:val="0"/>
        <w:autoSpaceDE w:val="0"/>
        <w:autoSpaceDN w:val="0"/>
        <w:adjustRightInd w:val="0"/>
        <w:ind w:firstLine="540"/>
        <w:jc w:val="both"/>
        <w:rPr>
          <w:snapToGrid w:val="0"/>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100"/>
        <w:gridCol w:w="2193"/>
        <w:gridCol w:w="2699"/>
      </w:tblGrid>
      <w:tr w:rsidR="004F49CE" w:rsidRPr="006B3EB6" w:rsidTr="004F49CE">
        <w:trPr>
          <w:trHeight w:val="1611"/>
        </w:trPr>
        <w:tc>
          <w:tcPr>
            <w:tcW w:w="2603" w:type="dxa"/>
          </w:tcPr>
          <w:p w:rsidR="004F49CE" w:rsidRPr="00D76834" w:rsidRDefault="004F49CE" w:rsidP="004F49CE">
            <w:pPr>
              <w:widowControl w:val="0"/>
              <w:autoSpaceDE w:val="0"/>
              <w:autoSpaceDN w:val="0"/>
              <w:adjustRightInd w:val="0"/>
              <w:spacing w:line="240" w:lineRule="exact"/>
              <w:jc w:val="center"/>
              <w:rPr>
                <w:snapToGrid w:val="0"/>
                <w:sz w:val="28"/>
                <w:szCs w:val="28"/>
              </w:rPr>
            </w:pPr>
            <w:r w:rsidRPr="00D76834">
              <w:rPr>
                <w:snapToGrid w:val="0"/>
                <w:sz w:val="28"/>
                <w:szCs w:val="28"/>
              </w:rPr>
              <w:t>Должность</w:t>
            </w:r>
          </w:p>
        </w:tc>
        <w:tc>
          <w:tcPr>
            <w:tcW w:w="2338" w:type="dxa"/>
          </w:tcPr>
          <w:p w:rsidR="004F49CE" w:rsidRPr="00D76834" w:rsidRDefault="004F49CE" w:rsidP="004F49CE">
            <w:pPr>
              <w:widowControl w:val="0"/>
              <w:autoSpaceDE w:val="0"/>
              <w:autoSpaceDN w:val="0"/>
              <w:adjustRightInd w:val="0"/>
              <w:spacing w:line="240" w:lineRule="exact"/>
              <w:jc w:val="center"/>
              <w:rPr>
                <w:snapToGrid w:val="0"/>
                <w:sz w:val="28"/>
                <w:szCs w:val="28"/>
              </w:rPr>
            </w:pPr>
            <w:r>
              <w:rPr>
                <w:snapToGrid w:val="0"/>
                <w:sz w:val="28"/>
                <w:szCs w:val="28"/>
              </w:rPr>
              <w:t>ф</w:t>
            </w:r>
            <w:r w:rsidRPr="00D76834">
              <w:rPr>
                <w:snapToGrid w:val="0"/>
                <w:sz w:val="28"/>
                <w:szCs w:val="28"/>
              </w:rPr>
              <w:t>амилия, Имя, Отчество</w:t>
            </w:r>
          </w:p>
        </w:tc>
        <w:tc>
          <w:tcPr>
            <w:tcW w:w="2281" w:type="dxa"/>
          </w:tcPr>
          <w:p w:rsidR="004F49CE" w:rsidRPr="00D76834" w:rsidRDefault="004F49CE" w:rsidP="004F49CE">
            <w:pPr>
              <w:widowControl w:val="0"/>
              <w:autoSpaceDE w:val="0"/>
              <w:autoSpaceDN w:val="0"/>
              <w:adjustRightInd w:val="0"/>
              <w:spacing w:line="240" w:lineRule="exact"/>
              <w:jc w:val="center"/>
              <w:rPr>
                <w:snapToGrid w:val="0"/>
                <w:sz w:val="28"/>
                <w:szCs w:val="28"/>
              </w:rPr>
            </w:pPr>
            <w:r>
              <w:rPr>
                <w:snapToGrid w:val="0"/>
                <w:sz w:val="28"/>
                <w:szCs w:val="28"/>
              </w:rPr>
              <w:t>н</w:t>
            </w:r>
            <w:r w:rsidRPr="00D76834">
              <w:rPr>
                <w:snapToGrid w:val="0"/>
                <w:sz w:val="28"/>
                <w:szCs w:val="28"/>
              </w:rPr>
              <w:t>аименование отдела</w:t>
            </w:r>
          </w:p>
        </w:tc>
        <w:tc>
          <w:tcPr>
            <w:tcW w:w="2775" w:type="dxa"/>
          </w:tcPr>
          <w:p w:rsidR="004F49CE" w:rsidRPr="00D76834" w:rsidRDefault="004F49CE" w:rsidP="004F49CE">
            <w:pPr>
              <w:widowControl w:val="0"/>
              <w:autoSpaceDE w:val="0"/>
              <w:autoSpaceDN w:val="0"/>
              <w:adjustRightInd w:val="0"/>
              <w:spacing w:line="240" w:lineRule="exact"/>
              <w:jc w:val="center"/>
              <w:rPr>
                <w:snapToGrid w:val="0"/>
                <w:sz w:val="28"/>
                <w:szCs w:val="28"/>
              </w:rPr>
            </w:pPr>
            <w:r>
              <w:rPr>
                <w:snapToGrid w:val="0"/>
                <w:sz w:val="28"/>
                <w:szCs w:val="28"/>
              </w:rPr>
              <w:t>к</w:t>
            </w:r>
            <w:r w:rsidRPr="00D76834">
              <w:rPr>
                <w:snapToGrid w:val="0"/>
                <w:sz w:val="28"/>
                <w:szCs w:val="28"/>
              </w:rPr>
              <w:t>оличество неиспользованных дней отпуска за фактически отработанное время</w:t>
            </w:r>
          </w:p>
        </w:tc>
      </w:tr>
      <w:tr w:rsidR="004F49CE" w:rsidRPr="006B3EB6" w:rsidTr="004F49CE">
        <w:trPr>
          <w:trHeight w:val="285"/>
        </w:trPr>
        <w:tc>
          <w:tcPr>
            <w:tcW w:w="2603" w:type="dxa"/>
          </w:tcPr>
          <w:p w:rsidR="004F49CE" w:rsidRPr="006B3EB6" w:rsidRDefault="004F49CE" w:rsidP="004F49CE">
            <w:pPr>
              <w:widowControl w:val="0"/>
              <w:autoSpaceDE w:val="0"/>
              <w:autoSpaceDN w:val="0"/>
              <w:adjustRightInd w:val="0"/>
              <w:jc w:val="both"/>
              <w:rPr>
                <w:snapToGrid w:val="0"/>
                <w:sz w:val="26"/>
                <w:szCs w:val="20"/>
              </w:rPr>
            </w:pPr>
          </w:p>
        </w:tc>
        <w:tc>
          <w:tcPr>
            <w:tcW w:w="2338" w:type="dxa"/>
          </w:tcPr>
          <w:p w:rsidR="004F49CE" w:rsidRPr="006B3EB6" w:rsidRDefault="004F49CE" w:rsidP="004F49CE">
            <w:pPr>
              <w:widowControl w:val="0"/>
              <w:autoSpaceDE w:val="0"/>
              <w:autoSpaceDN w:val="0"/>
              <w:adjustRightInd w:val="0"/>
              <w:jc w:val="both"/>
              <w:rPr>
                <w:snapToGrid w:val="0"/>
                <w:sz w:val="26"/>
                <w:szCs w:val="20"/>
              </w:rPr>
            </w:pPr>
          </w:p>
        </w:tc>
        <w:tc>
          <w:tcPr>
            <w:tcW w:w="2281" w:type="dxa"/>
          </w:tcPr>
          <w:p w:rsidR="004F49CE" w:rsidRPr="006B3EB6" w:rsidRDefault="004F49CE" w:rsidP="004F49CE">
            <w:pPr>
              <w:widowControl w:val="0"/>
              <w:autoSpaceDE w:val="0"/>
              <w:autoSpaceDN w:val="0"/>
              <w:adjustRightInd w:val="0"/>
              <w:jc w:val="both"/>
              <w:rPr>
                <w:snapToGrid w:val="0"/>
                <w:sz w:val="26"/>
                <w:szCs w:val="20"/>
              </w:rPr>
            </w:pPr>
          </w:p>
        </w:tc>
        <w:tc>
          <w:tcPr>
            <w:tcW w:w="2775" w:type="dxa"/>
          </w:tcPr>
          <w:p w:rsidR="004F49CE" w:rsidRPr="006B3EB6" w:rsidRDefault="004F49CE" w:rsidP="004F49CE">
            <w:pPr>
              <w:widowControl w:val="0"/>
              <w:autoSpaceDE w:val="0"/>
              <w:autoSpaceDN w:val="0"/>
              <w:adjustRightInd w:val="0"/>
              <w:jc w:val="both"/>
              <w:rPr>
                <w:snapToGrid w:val="0"/>
                <w:sz w:val="26"/>
                <w:szCs w:val="20"/>
              </w:rPr>
            </w:pPr>
          </w:p>
        </w:tc>
      </w:tr>
      <w:tr w:rsidR="004F49CE" w:rsidRPr="006B3EB6" w:rsidTr="004F49CE">
        <w:trPr>
          <w:trHeight w:val="310"/>
        </w:trPr>
        <w:tc>
          <w:tcPr>
            <w:tcW w:w="2603" w:type="dxa"/>
          </w:tcPr>
          <w:p w:rsidR="004F49CE" w:rsidRPr="006B3EB6" w:rsidRDefault="004F49CE" w:rsidP="004F49CE">
            <w:pPr>
              <w:widowControl w:val="0"/>
              <w:autoSpaceDE w:val="0"/>
              <w:autoSpaceDN w:val="0"/>
              <w:adjustRightInd w:val="0"/>
              <w:jc w:val="both"/>
              <w:rPr>
                <w:snapToGrid w:val="0"/>
                <w:sz w:val="26"/>
                <w:szCs w:val="20"/>
              </w:rPr>
            </w:pPr>
          </w:p>
        </w:tc>
        <w:tc>
          <w:tcPr>
            <w:tcW w:w="2338" w:type="dxa"/>
          </w:tcPr>
          <w:p w:rsidR="004F49CE" w:rsidRPr="006B3EB6" w:rsidRDefault="004F49CE" w:rsidP="004F49CE">
            <w:pPr>
              <w:widowControl w:val="0"/>
              <w:autoSpaceDE w:val="0"/>
              <w:autoSpaceDN w:val="0"/>
              <w:adjustRightInd w:val="0"/>
              <w:jc w:val="both"/>
              <w:rPr>
                <w:snapToGrid w:val="0"/>
                <w:sz w:val="26"/>
                <w:szCs w:val="20"/>
              </w:rPr>
            </w:pPr>
          </w:p>
        </w:tc>
        <w:tc>
          <w:tcPr>
            <w:tcW w:w="2281" w:type="dxa"/>
          </w:tcPr>
          <w:p w:rsidR="004F49CE" w:rsidRPr="006B3EB6" w:rsidRDefault="004F49CE" w:rsidP="004F49CE">
            <w:pPr>
              <w:widowControl w:val="0"/>
              <w:autoSpaceDE w:val="0"/>
              <w:autoSpaceDN w:val="0"/>
              <w:adjustRightInd w:val="0"/>
              <w:jc w:val="both"/>
              <w:rPr>
                <w:snapToGrid w:val="0"/>
                <w:sz w:val="26"/>
                <w:szCs w:val="20"/>
              </w:rPr>
            </w:pPr>
          </w:p>
        </w:tc>
        <w:tc>
          <w:tcPr>
            <w:tcW w:w="2775" w:type="dxa"/>
          </w:tcPr>
          <w:p w:rsidR="004F49CE" w:rsidRPr="006B3EB6" w:rsidRDefault="004F49CE" w:rsidP="004F49CE">
            <w:pPr>
              <w:widowControl w:val="0"/>
              <w:autoSpaceDE w:val="0"/>
              <w:autoSpaceDN w:val="0"/>
              <w:adjustRightInd w:val="0"/>
              <w:jc w:val="both"/>
              <w:rPr>
                <w:snapToGrid w:val="0"/>
                <w:sz w:val="26"/>
                <w:szCs w:val="20"/>
              </w:rPr>
            </w:pPr>
          </w:p>
        </w:tc>
      </w:tr>
    </w:tbl>
    <w:p w:rsidR="004F49CE" w:rsidRPr="006B3EB6" w:rsidRDefault="004F49CE" w:rsidP="004F49CE">
      <w:pPr>
        <w:widowControl w:val="0"/>
        <w:autoSpaceDE w:val="0"/>
        <w:autoSpaceDN w:val="0"/>
        <w:adjustRightInd w:val="0"/>
        <w:ind w:firstLine="540"/>
        <w:jc w:val="both"/>
        <w:rPr>
          <w:snapToGrid w:val="0"/>
          <w:sz w:val="26"/>
          <w:szCs w:val="20"/>
        </w:rPr>
      </w:pPr>
    </w:p>
    <w:p w:rsidR="004F49CE" w:rsidRPr="006B3EB6" w:rsidRDefault="004F49CE" w:rsidP="004F49CE">
      <w:pPr>
        <w:widowControl w:val="0"/>
        <w:autoSpaceDE w:val="0"/>
        <w:autoSpaceDN w:val="0"/>
        <w:adjustRightInd w:val="0"/>
        <w:ind w:firstLine="540"/>
        <w:jc w:val="both"/>
        <w:rPr>
          <w:snapToGrid w:val="0"/>
          <w:sz w:val="26"/>
          <w:szCs w:val="20"/>
        </w:rPr>
      </w:pPr>
    </w:p>
    <w:p w:rsidR="004F49CE" w:rsidRPr="006B3EB6" w:rsidRDefault="004F49CE" w:rsidP="004F49CE">
      <w:pPr>
        <w:widowControl w:val="0"/>
        <w:autoSpaceDE w:val="0"/>
        <w:autoSpaceDN w:val="0"/>
        <w:adjustRightInd w:val="0"/>
        <w:rPr>
          <w:bCs/>
        </w:rPr>
      </w:pPr>
      <w:r w:rsidRPr="00D76834">
        <w:rPr>
          <w:bCs/>
          <w:sz w:val="28"/>
          <w:szCs w:val="28"/>
        </w:rPr>
        <w:t>Работник отдела кадрового обеспечения</w:t>
      </w:r>
      <w:r>
        <w:rPr>
          <w:bCs/>
        </w:rPr>
        <w:t xml:space="preserve">   ____________    </w:t>
      </w:r>
      <w:proofErr w:type="gramStart"/>
      <w:r>
        <w:rPr>
          <w:bCs/>
        </w:rPr>
        <w:t xml:space="preserve">   (</w:t>
      </w:r>
      <w:proofErr w:type="gramEnd"/>
      <w:r>
        <w:rPr>
          <w:bCs/>
        </w:rPr>
        <w:t>________________</w:t>
      </w:r>
      <w:r w:rsidRPr="006B3EB6">
        <w:rPr>
          <w:bCs/>
        </w:rPr>
        <w:t>)</w:t>
      </w:r>
    </w:p>
    <w:p w:rsidR="004F49CE" w:rsidRPr="00D76834" w:rsidRDefault="004F49CE" w:rsidP="004F49CE">
      <w:pPr>
        <w:widowControl w:val="0"/>
        <w:autoSpaceDE w:val="0"/>
        <w:autoSpaceDN w:val="0"/>
        <w:adjustRightInd w:val="0"/>
        <w:rPr>
          <w:bCs/>
          <w:sz w:val="18"/>
          <w:szCs w:val="18"/>
        </w:rPr>
      </w:pPr>
      <w:r w:rsidRPr="006B3EB6">
        <w:rPr>
          <w:bCs/>
        </w:rPr>
        <w:t xml:space="preserve">                                                                             </w:t>
      </w:r>
      <w:r>
        <w:rPr>
          <w:bCs/>
        </w:rPr>
        <w:t xml:space="preserve">            </w:t>
      </w:r>
      <w:r w:rsidRPr="00D76834">
        <w:rPr>
          <w:bCs/>
          <w:sz w:val="18"/>
          <w:szCs w:val="18"/>
        </w:rPr>
        <w:t xml:space="preserve">подпись           </w:t>
      </w:r>
      <w:r>
        <w:rPr>
          <w:bCs/>
          <w:sz w:val="18"/>
          <w:szCs w:val="18"/>
        </w:rPr>
        <w:t xml:space="preserve">       </w:t>
      </w:r>
      <w:r w:rsidRPr="00D76834">
        <w:rPr>
          <w:bCs/>
          <w:sz w:val="18"/>
          <w:szCs w:val="18"/>
        </w:rPr>
        <w:t xml:space="preserve">    расшифровка подписи</w:t>
      </w:r>
    </w:p>
    <w:p w:rsidR="004F49CE" w:rsidRPr="006B3EB6" w:rsidRDefault="004F49CE" w:rsidP="004F49CE">
      <w:pPr>
        <w:widowControl w:val="0"/>
        <w:autoSpaceDE w:val="0"/>
        <w:autoSpaceDN w:val="0"/>
        <w:adjustRightInd w:val="0"/>
        <w:jc w:val="both"/>
        <w:rPr>
          <w:snapToGrid w:val="0"/>
          <w:sz w:val="28"/>
          <w:szCs w:val="28"/>
        </w:rPr>
      </w:pPr>
    </w:p>
    <w:p w:rsidR="004F49CE" w:rsidRPr="007923B3" w:rsidRDefault="004F49CE" w:rsidP="004F49CE">
      <w:pPr>
        <w:widowControl w:val="0"/>
        <w:autoSpaceDE w:val="0"/>
        <w:autoSpaceDN w:val="0"/>
        <w:adjustRightInd w:val="0"/>
        <w:ind w:firstLine="540"/>
        <w:jc w:val="both"/>
        <w:rPr>
          <w:snapToGrid w:val="0"/>
          <w:sz w:val="28"/>
          <w:szCs w:val="28"/>
        </w:rPr>
      </w:pPr>
      <w:r w:rsidRPr="007923B3">
        <w:rPr>
          <w:snapToGrid w:val="0"/>
          <w:sz w:val="28"/>
          <w:szCs w:val="28"/>
        </w:rPr>
        <w:t>3.</w:t>
      </w:r>
      <w:r w:rsidRPr="009F2574">
        <w:rPr>
          <w:snapToGrid w:val="0"/>
          <w:sz w:val="28"/>
          <w:szCs w:val="28"/>
        </w:rPr>
        <w:t>3</w:t>
      </w:r>
      <w:r w:rsidRPr="007923B3">
        <w:rPr>
          <w:snapToGrid w:val="0"/>
          <w:sz w:val="28"/>
          <w:szCs w:val="28"/>
        </w:rPr>
        <w:t xml:space="preserve">. Величина резерва по претензионным требованиям устанавливается в размере претензии, предъявленной </w:t>
      </w:r>
      <w:r w:rsidRPr="009F2574">
        <w:rPr>
          <w:snapToGrid w:val="0"/>
          <w:sz w:val="28"/>
          <w:szCs w:val="28"/>
        </w:rPr>
        <w:t>администрации</w:t>
      </w:r>
      <w:r w:rsidRPr="007923B3">
        <w:rPr>
          <w:snapToGrid w:val="0"/>
          <w:sz w:val="28"/>
          <w:szCs w:val="28"/>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7923B3">
        <w:rPr>
          <w:snapToGrid w:val="0"/>
          <w:sz w:val="28"/>
          <w:szCs w:val="28"/>
        </w:rPr>
        <w:t>сторно</w:t>
      </w:r>
      <w:proofErr w:type="spellEnd"/>
      <w:r w:rsidRPr="007923B3">
        <w:rPr>
          <w:snapToGrid w:val="0"/>
          <w:sz w:val="28"/>
          <w:szCs w:val="28"/>
        </w:rPr>
        <w:t>».</w:t>
      </w:r>
    </w:p>
    <w:p w:rsidR="004F49CE" w:rsidRPr="006B3EB6" w:rsidRDefault="004F49CE" w:rsidP="004F49CE">
      <w:pPr>
        <w:widowControl w:val="0"/>
        <w:autoSpaceDE w:val="0"/>
        <w:autoSpaceDN w:val="0"/>
        <w:adjustRightInd w:val="0"/>
        <w:ind w:firstLine="540"/>
        <w:jc w:val="both"/>
        <w:rPr>
          <w:snapToGrid w:val="0"/>
          <w:sz w:val="28"/>
          <w:szCs w:val="28"/>
        </w:rPr>
      </w:pPr>
      <w:r w:rsidRPr="006B3EB6">
        <w:rPr>
          <w:snapToGrid w:val="0"/>
          <w:sz w:val="28"/>
          <w:szCs w:val="28"/>
        </w:rPr>
        <w:t>3.</w:t>
      </w:r>
      <w:r w:rsidRPr="009F2574">
        <w:rPr>
          <w:snapToGrid w:val="0"/>
          <w:sz w:val="28"/>
          <w:szCs w:val="28"/>
        </w:rPr>
        <w:t>4</w:t>
      </w:r>
      <w:r w:rsidRPr="006B3EB6">
        <w:rPr>
          <w:snapToGrid w:val="0"/>
          <w:sz w:val="28"/>
          <w:szCs w:val="28"/>
        </w:rPr>
        <w:t xml:space="preserve">. В бухгалтерском отчете операции по созданию и расходованию резерва отражать следующими корреспонденциями: </w:t>
      </w:r>
    </w:p>
    <w:p w:rsidR="004F49CE" w:rsidRPr="006B3EB6" w:rsidRDefault="004F49CE" w:rsidP="004F49CE">
      <w:pPr>
        <w:jc w:val="right"/>
        <w:rPr>
          <w:snapToGrid w:val="0"/>
          <w:sz w:val="28"/>
          <w:szCs w:val="28"/>
        </w:rPr>
      </w:pPr>
      <w:r w:rsidRPr="006B3EB6">
        <w:rPr>
          <w:snapToGrid w:val="0"/>
          <w:sz w:val="28"/>
          <w:szCs w:val="28"/>
        </w:rPr>
        <w:t>Таблица № 1</w:t>
      </w:r>
    </w:p>
    <w:p w:rsidR="004F49CE" w:rsidRDefault="004F49CE" w:rsidP="004F49CE">
      <w:pPr>
        <w:spacing w:line="240" w:lineRule="exact"/>
        <w:jc w:val="center"/>
        <w:rPr>
          <w:bCs/>
          <w:snapToGrid w:val="0"/>
          <w:sz w:val="28"/>
          <w:szCs w:val="28"/>
        </w:rPr>
      </w:pPr>
      <w:r w:rsidRPr="006B3EB6">
        <w:rPr>
          <w:bCs/>
          <w:snapToGrid w:val="0"/>
          <w:sz w:val="28"/>
          <w:szCs w:val="28"/>
        </w:rPr>
        <w:t>ПОРЯДОК</w:t>
      </w:r>
    </w:p>
    <w:p w:rsidR="004F49CE" w:rsidRPr="006B3EB6" w:rsidRDefault="004F49CE" w:rsidP="004F49CE">
      <w:pPr>
        <w:spacing w:line="240" w:lineRule="exact"/>
        <w:jc w:val="center"/>
        <w:rPr>
          <w:bCs/>
          <w:snapToGrid w:val="0"/>
          <w:sz w:val="28"/>
          <w:szCs w:val="28"/>
        </w:rPr>
      </w:pPr>
      <w:r w:rsidRPr="006B3EB6">
        <w:rPr>
          <w:bCs/>
          <w:snapToGrid w:val="0"/>
          <w:sz w:val="28"/>
          <w:szCs w:val="28"/>
        </w:rPr>
        <w:t xml:space="preserve"> отражения операций по созданию и расходованию резерва</w:t>
      </w:r>
    </w:p>
    <w:p w:rsidR="004F49CE" w:rsidRPr="006B3EB6" w:rsidRDefault="004F49CE" w:rsidP="004F49CE">
      <w:pPr>
        <w:jc w:val="both"/>
        <w:rPr>
          <w:b/>
          <w:bCs/>
          <w:snapToGrid w:val="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984"/>
        <w:gridCol w:w="1985"/>
      </w:tblGrid>
      <w:tr w:rsidR="004F49CE" w:rsidRPr="006B3EB6" w:rsidTr="004F49CE">
        <w:trPr>
          <w:trHeight w:val="250"/>
        </w:trPr>
        <w:tc>
          <w:tcPr>
            <w:tcW w:w="5524" w:type="dxa"/>
          </w:tcPr>
          <w:p w:rsidR="004F49CE" w:rsidRPr="006B3EB6" w:rsidRDefault="004F49CE" w:rsidP="004F49CE">
            <w:pPr>
              <w:jc w:val="both"/>
              <w:rPr>
                <w:snapToGrid w:val="0"/>
                <w:sz w:val="28"/>
                <w:szCs w:val="28"/>
              </w:rPr>
            </w:pPr>
            <w:r w:rsidRPr="006B3EB6">
              <w:rPr>
                <w:snapToGrid w:val="0"/>
                <w:sz w:val="28"/>
                <w:szCs w:val="28"/>
              </w:rPr>
              <w:t>Содержание операции</w:t>
            </w:r>
          </w:p>
        </w:tc>
        <w:tc>
          <w:tcPr>
            <w:tcW w:w="1984" w:type="dxa"/>
          </w:tcPr>
          <w:p w:rsidR="004F49CE" w:rsidRPr="006B3EB6" w:rsidRDefault="004F49CE" w:rsidP="004F49CE">
            <w:pPr>
              <w:jc w:val="both"/>
              <w:rPr>
                <w:snapToGrid w:val="0"/>
                <w:sz w:val="28"/>
                <w:szCs w:val="28"/>
              </w:rPr>
            </w:pPr>
            <w:r>
              <w:rPr>
                <w:snapToGrid w:val="0"/>
                <w:sz w:val="28"/>
                <w:szCs w:val="28"/>
              </w:rPr>
              <w:t>д</w:t>
            </w:r>
            <w:r w:rsidRPr="006B3EB6">
              <w:rPr>
                <w:snapToGrid w:val="0"/>
                <w:sz w:val="28"/>
                <w:szCs w:val="28"/>
              </w:rPr>
              <w:t>ебет</w:t>
            </w:r>
          </w:p>
        </w:tc>
        <w:tc>
          <w:tcPr>
            <w:tcW w:w="1985" w:type="dxa"/>
          </w:tcPr>
          <w:p w:rsidR="004F49CE" w:rsidRPr="006B3EB6" w:rsidRDefault="004F49CE" w:rsidP="004F49CE">
            <w:pPr>
              <w:jc w:val="both"/>
              <w:rPr>
                <w:snapToGrid w:val="0"/>
                <w:sz w:val="28"/>
                <w:szCs w:val="28"/>
              </w:rPr>
            </w:pPr>
            <w:r>
              <w:rPr>
                <w:snapToGrid w:val="0"/>
                <w:sz w:val="28"/>
                <w:szCs w:val="28"/>
              </w:rPr>
              <w:t>к</w:t>
            </w:r>
            <w:r w:rsidRPr="006B3EB6">
              <w:rPr>
                <w:snapToGrid w:val="0"/>
                <w:sz w:val="28"/>
                <w:szCs w:val="28"/>
              </w:rPr>
              <w:t>редит</w:t>
            </w:r>
          </w:p>
        </w:tc>
      </w:tr>
      <w:tr w:rsidR="004F49CE" w:rsidRPr="006B3EB6" w:rsidTr="004F49CE">
        <w:trPr>
          <w:trHeight w:val="1174"/>
        </w:trPr>
        <w:tc>
          <w:tcPr>
            <w:tcW w:w="5524" w:type="dxa"/>
          </w:tcPr>
          <w:p w:rsidR="004F49CE" w:rsidRPr="006B3EB6" w:rsidRDefault="004F49CE" w:rsidP="004F49CE">
            <w:pPr>
              <w:autoSpaceDE w:val="0"/>
              <w:autoSpaceDN w:val="0"/>
              <w:adjustRightInd w:val="0"/>
              <w:rPr>
                <w:snapToGrid w:val="0"/>
                <w:sz w:val="28"/>
                <w:szCs w:val="28"/>
              </w:rPr>
            </w:pPr>
            <w:r w:rsidRPr="006B3EB6">
              <w:rPr>
                <w:snapToGrid w:val="0"/>
                <w:sz w:val="28"/>
                <w:szCs w:val="28"/>
              </w:rPr>
              <w:t>Формирование резерва предстоящих расходов:</w:t>
            </w:r>
          </w:p>
          <w:p w:rsidR="004F49CE" w:rsidRPr="006B3EB6" w:rsidRDefault="004F49CE" w:rsidP="004F49CE">
            <w:pPr>
              <w:autoSpaceDE w:val="0"/>
              <w:autoSpaceDN w:val="0"/>
              <w:adjustRightInd w:val="0"/>
              <w:jc w:val="both"/>
              <w:rPr>
                <w:snapToGrid w:val="0"/>
                <w:sz w:val="28"/>
                <w:szCs w:val="28"/>
              </w:rPr>
            </w:pPr>
            <w:r>
              <w:rPr>
                <w:snapToGrid w:val="0"/>
                <w:sz w:val="28"/>
                <w:szCs w:val="28"/>
              </w:rPr>
              <w:t xml:space="preserve">   </w:t>
            </w:r>
            <w:r w:rsidRPr="006B3EB6">
              <w:rPr>
                <w:snapToGrid w:val="0"/>
                <w:sz w:val="28"/>
                <w:szCs w:val="28"/>
              </w:rPr>
              <w:t>на оплату отпусков (компенсации за неиспользованный отпуск), включая платежи на обязательное социальное страхование;</w:t>
            </w:r>
          </w:p>
        </w:tc>
        <w:tc>
          <w:tcPr>
            <w:tcW w:w="1984" w:type="dxa"/>
          </w:tcPr>
          <w:p w:rsidR="004F49CE" w:rsidRPr="006B3EB6" w:rsidRDefault="004F49CE" w:rsidP="004F49CE">
            <w:pPr>
              <w:jc w:val="both"/>
              <w:rPr>
                <w:snapToGrid w:val="0"/>
                <w:sz w:val="28"/>
                <w:szCs w:val="28"/>
              </w:rPr>
            </w:pPr>
          </w:p>
          <w:p w:rsidR="004F49CE" w:rsidRPr="006B3EB6" w:rsidRDefault="004F49CE" w:rsidP="004F49CE">
            <w:pPr>
              <w:jc w:val="both"/>
              <w:rPr>
                <w:snapToGrid w:val="0"/>
                <w:sz w:val="28"/>
                <w:szCs w:val="28"/>
              </w:rPr>
            </w:pPr>
            <w:r w:rsidRPr="006B3EB6">
              <w:rPr>
                <w:snapToGrid w:val="0"/>
                <w:sz w:val="28"/>
                <w:szCs w:val="28"/>
              </w:rPr>
              <w:t>0 401 20 ХХХ</w:t>
            </w:r>
          </w:p>
        </w:tc>
        <w:tc>
          <w:tcPr>
            <w:tcW w:w="1985" w:type="dxa"/>
          </w:tcPr>
          <w:p w:rsidR="004F49CE" w:rsidRPr="006B3EB6" w:rsidRDefault="004F49CE" w:rsidP="004F49CE">
            <w:pPr>
              <w:jc w:val="both"/>
              <w:rPr>
                <w:snapToGrid w:val="0"/>
                <w:sz w:val="28"/>
                <w:szCs w:val="28"/>
              </w:rPr>
            </w:pPr>
          </w:p>
          <w:p w:rsidR="004F49CE" w:rsidRPr="006B3EB6" w:rsidRDefault="004F49CE" w:rsidP="004F49CE">
            <w:pPr>
              <w:jc w:val="both"/>
              <w:rPr>
                <w:snapToGrid w:val="0"/>
                <w:sz w:val="28"/>
                <w:szCs w:val="28"/>
              </w:rPr>
            </w:pPr>
            <w:r w:rsidRPr="006B3EB6">
              <w:rPr>
                <w:snapToGrid w:val="0"/>
                <w:sz w:val="28"/>
                <w:szCs w:val="28"/>
              </w:rPr>
              <w:t>0 401 60 ХХХ</w:t>
            </w:r>
          </w:p>
        </w:tc>
      </w:tr>
      <w:tr w:rsidR="004F49CE" w:rsidRPr="006B3EB6" w:rsidTr="004F49CE">
        <w:trPr>
          <w:trHeight w:val="1045"/>
        </w:trPr>
        <w:tc>
          <w:tcPr>
            <w:tcW w:w="5524" w:type="dxa"/>
          </w:tcPr>
          <w:p w:rsidR="004F49CE" w:rsidRPr="006B3EB6" w:rsidRDefault="004F49CE" w:rsidP="004F49CE">
            <w:pPr>
              <w:jc w:val="both"/>
              <w:rPr>
                <w:snapToGrid w:val="0"/>
                <w:sz w:val="28"/>
                <w:szCs w:val="28"/>
              </w:rPr>
            </w:pPr>
            <w:r w:rsidRPr="006B3EB6">
              <w:rPr>
                <w:snapToGrid w:val="0"/>
                <w:sz w:val="28"/>
                <w:szCs w:val="28"/>
              </w:rPr>
              <w:t>Отражение расходов, на которые был ранее образован резерв (оплата отпусков, включая платежи на обязательное социальное страхование)</w:t>
            </w:r>
          </w:p>
        </w:tc>
        <w:tc>
          <w:tcPr>
            <w:tcW w:w="1984" w:type="dxa"/>
          </w:tcPr>
          <w:p w:rsidR="004F49CE" w:rsidRPr="006B3EB6" w:rsidRDefault="004F49CE" w:rsidP="004F49CE">
            <w:pPr>
              <w:jc w:val="both"/>
              <w:rPr>
                <w:snapToGrid w:val="0"/>
                <w:sz w:val="28"/>
                <w:szCs w:val="28"/>
              </w:rPr>
            </w:pPr>
            <w:r w:rsidRPr="006B3EB6">
              <w:rPr>
                <w:snapToGrid w:val="0"/>
                <w:sz w:val="28"/>
                <w:szCs w:val="28"/>
              </w:rPr>
              <w:t>0 401 60 ХХХ</w:t>
            </w:r>
          </w:p>
          <w:p w:rsidR="004F49CE" w:rsidRPr="006B3EB6" w:rsidRDefault="004F49CE" w:rsidP="004F49CE">
            <w:pPr>
              <w:jc w:val="both"/>
              <w:rPr>
                <w:snapToGrid w:val="0"/>
                <w:sz w:val="28"/>
                <w:szCs w:val="28"/>
              </w:rPr>
            </w:pPr>
          </w:p>
          <w:p w:rsidR="004F49CE" w:rsidRPr="006B3EB6" w:rsidRDefault="004F49CE" w:rsidP="004F49CE">
            <w:pPr>
              <w:jc w:val="both"/>
              <w:rPr>
                <w:snapToGrid w:val="0"/>
                <w:sz w:val="28"/>
                <w:szCs w:val="28"/>
              </w:rPr>
            </w:pPr>
            <w:r w:rsidRPr="006B3EB6">
              <w:rPr>
                <w:snapToGrid w:val="0"/>
                <w:sz w:val="28"/>
                <w:szCs w:val="28"/>
              </w:rPr>
              <w:t>0 401 60 ХХХ</w:t>
            </w:r>
          </w:p>
        </w:tc>
        <w:tc>
          <w:tcPr>
            <w:tcW w:w="1985" w:type="dxa"/>
          </w:tcPr>
          <w:p w:rsidR="004F49CE" w:rsidRPr="006B3EB6" w:rsidRDefault="004F49CE" w:rsidP="004F49CE">
            <w:pPr>
              <w:jc w:val="both"/>
              <w:rPr>
                <w:snapToGrid w:val="0"/>
                <w:sz w:val="28"/>
                <w:szCs w:val="28"/>
              </w:rPr>
            </w:pPr>
            <w:r w:rsidRPr="006B3EB6">
              <w:rPr>
                <w:snapToGrid w:val="0"/>
                <w:sz w:val="28"/>
                <w:szCs w:val="28"/>
              </w:rPr>
              <w:t>0 302 11 ХХХ</w:t>
            </w:r>
          </w:p>
          <w:p w:rsidR="004F49CE" w:rsidRPr="006B3EB6" w:rsidRDefault="004F49CE" w:rsidP="004F49CE">
            <w:pPr>
              <w:jc w:val="both"/>
              <w:rPr>
                <w:snapToGrid w:val="0"/>
                <w:sz w:val="28"/>
                <w:szCs w:val="28"/>
              </w:rPr>
            </w:pPr>
          </w:p>
          <w:p w:rsidR="004F49CE" w:rsidRPr="006B3EB6" w:rsidRDefault="004F49CE" w:rsidP="004F49CE">
            <w:pPr>
              <w:jc w:val="both"/>
              <w:rPr>
                <w:snapToGrid w:val="0"/>
                <w:sz w:val="28"/>
                <w:szCs w:val="28"/>
              </w:rPr>
            </w:pPr>
            <w:r w:rsidRPr="006B3EB6">
              <w:rPr>
                <w:snapToGrid w:val="0"/>
                <w:sz w:val="28"/>
                <w:szCs w:val="28"/>
              </w:rPr>
              <w:t>0 303 ХХ ХХХ</w:t>
            </w:r>
          </w:p>
        </w:tc>
      </w:tr>
    </w:tbl>
    <w:p w:rsidR="004F49CE" w:rsidRDefault="004F49CE" w:rsidP="004F49CE">
      <w:pPr>
        <w:widowControl w:val="0"/>
        <w:autoSpaceDE w:val="0"/>
        <w:autoSpaceDN w:val="0"/>
        <w:adjustRightInd w:val="0"/>
        <w:ind w:firstLine="540"/>
        <w:jc w:val="both"/>
        <w:rPr>
          <w:snapToGrid w:val="0"/>
          <w:sz w:val="26"/>
          <w:szCs w:val="26"/>
          <w:highlight w:val="yellow"/>
        </w:rPr>
      </w:pPr>
    </w:p>
    <w:p w:rsidR="004F49CE" w:rsidRDefault="004F49CE" w:rsidP="004F49CE">
      <w:pPr>
        <w:widowControl w:val="0"/>
        <w:autoSpaceDE w:val="0"/>
        <w:autoSpaceDN w:val="0"/>
        <w:adjustRightInd w:val="0"/>
        <w:ind w:firstLine="540"/>
        <w:jc w:val="both"/>
        <w:rPr>
          <w:snapToGrid w:val="0"/>
          <w:sz w:val="26"/>
          <w:szCs w:val="26"/>
          <w:highlight w:val="yellow"/>
        </w:rPr>
      </w:pPr>
    </w:p>
    <w:p w:rsidR="004F49CE" w:rsidRDefault="004F49CE" w:rsidP="004F49CE">
      <w:pPr>
        <w:widowControl w:val="0"/>
        <w:autoSpaceDE w:val="0"/>
        <w:autoSpaceDN w:val="0"/>
        <w:adjustRightInd w:val="0"/>
        <w:ind w:firstLine="540"/>
        <w:jc w:val="both"/>
        <w:rPr>
          <w:snapToGrid w:val="0"/>
          <w:sz w:val="26"/>
          <w:szCs w:val="26"/>
          <w:highlight w:val="yellow"/>
        </w:rPr>
      </w:pPr>
    </w:p>
    <w:p w:rsidR="004F49CE" w:rsidRPr="006B3EB6" w:rsidRDefault="004F49CE" w:rsidP="004F49CE">
      <w:pPr>
        <w:widowControl w:val="0"/>
        <w:autoSpaceDE w:val="0"/>
        <w:autoSpaceDN w:val="0"/>
        <w:adjustRightInd w:val="0"/>
        <w:ind w:firstLine="540"/>
        <w:jc w:val="both"/>
        <w:rPr>
          <w:snapToGrid w:val="0"/>
          <w:sz w:val="26"/>
          <w:szCs w:val="26"/>
          <w:highlight w:val="yellow"/>
        </w:rPr>
      </w:pPr>
    </w:p>
    <w:p w:rsidR="004F49CE" w:rsidRPr="006B3EB6" w:rsidRDefault="004F49CE" w:rsidP="004F49CE">
      <w:pPr>
        <w:widowControl w:val="0"/>
        <w:autoSpaceDE w:val="0"/>
        <w:autoSpaceDN w:val="0"/>
        <w:adjustRightInd w:val="0"/>
        <w:spacing w:line="240" w:lineRule="exact"/>
        <w:jc w:val="center"/>
        <w:rPr>
          <w:snapToGrid w:val="0"/>
          <w:sz w:val="28"/>
          <w:szCs w:val="28"/>
        </w:rPr>
      </w:pPr>
      <w:r>
        <w:rPr>
          <w:bCs/>
          <w:snapToGrid w:val="0"/>
          <w:sz w:val="28"/>
          <w:szCs w:val="28"/>
          <w:lang w:val="en-US"/>
        </w:rPr>
        <w:lastRenderedPageBreak/>
        <w:t>IV</w:t>
      </w:r>
      <w:r w:rsidRPr="006B3EB6">
        <w:rPr>
          <w:bCs/>
          <w:snapToGrid w:val="0"/>
          <w:sz w:val="28"/>
          <w:szCs w:val="28"/>
        </w:rPr>
        <w:t>. Использования сумм резервов предстоящих расходов</w:t>
      </w:r>
    </w:p>
    <w:p w:rsidR="004F49CE" w:rsidRDefault="004F49CE" w:rsidP="004F49CE">
      <w:pPr>
        <w:widowControl w:val="0"/>
        <w:autoSpaceDE w:val="0"/>
        <w:autoSpaceDN w:val="0"/>
        <w:adjustRightInd w:val="0"/>
        <w:spacing w:line="240" w:lineRule="exact"/>
        <w:jc w:val="center"/>
        <w:rPr>
          <w:bCs/>
          <w:snapToGrid w:val="0"/>
          <w:sz w:val="28"/>
          <w:szCs w:val="28"/>
        </w:rPr>
      </w:pPr>
      <w:r w:rsidRPr="006B3EB6">
        <w:rPr>
          <w:bCs/>
          <w:snapToGrid w:val="0"/>
          <w:sz w:val="28"/>
          <w:szCs w:val="28"/>
        </w:rPr>
        <w:t>и учет их движения в бюджетном учете</w:t>
      </w:r>
    </w:p>
    <w:p w:rsidR="004F49CE" w:rsidRDefault="004F49CE" w:rsidP="004F49CE">
      <w:pPr>
        <w:widowControl w:val="0"/>
        <w:autoSpaceDE w:val="0"/>
        <w:autoSpaceDN w:val="0"/>
        <w:adjustRightInd w:val="0"/>
        <w:ind w:firstLine="708"/>
        <w:jc w:val="both"/>
        <w:rPr>
          <w:snapToGrid w:val="0"/>
          <w:sz w:val="28"/>
          <w:szCs w:val="28"/>
        </w:rPr>
      </w:pPr>
    </w:p>
    <w:p w:rsidR="004F49CE" w:rsidRPr="006B3EB6" w:rsidRDefault="004F49CE" w:rsidP="004F49CE">
      <w:pPr>
        <w:widowControl w:val="0"/>
        <w:autoSpaceDE w:val="0"/>
        <w:autoSpaceDN w:val="0"/>
        <w:adjustRightInd w:val="0"/>
        <w:ind w:firstLine="708"/>
        <w:jc w:val="both"/>
        <w:rPr>
          <w:snapToGrid w:val="0"/>
          <w:sz w:val="28"/>
          <w:szCs w:val="28"/>
        </w:rPr>
      </w:pPr>
      <w:r w:rsidRPr="006B3EB6">
        <w:rPr>
          <w:snapToGrid w:val="0"/>
          <w:sz w:val="28"/>
          <w:szCs w:val="28"/>
        </w:rPr>
        <w:t xml:space="preserve">4.1. Резерв </w:t>
      </w:r>
      <w:r w:rsidRPr="009F2574">
        <w:rPr>
          <w:snapToGrid w:val="0"/>
          <w:sz w:val="28"/>
          <w:szCs w:val="28"/>
        </w:rPr>
        <w:t>администрации</w:t>
      </w:r>
      <w:r w:rsidRPr="006B3EB6">
        <w:rPr>
          <w:snapToGrid w:val="0"/>
          <w:sz w:val="28"/>
          <w:szCs w:val="28"/>
        </w:rPr>
        <w:t xml:space="preserve"> используется только на покрытие тех расходов, в отношении которых эт</w:t>
      </w:r>
      <w:r w:rsidRPr="009F2574">
        <w:rPr>
          <w:snapToGrid w:val="0"/>
          <w:sz w:val="28"/>
          <w:szCs w:val="28"/>
        </w:rPr>
        <w:t>от</w:t>
      </w:r>
      <w:r w:rsidRPr="006B3EB6">
        <w:rPr>
          <w:snapToGrid w:val="0"/>
          <w:sz w:val="28"/>
          <w:szCs w:val="28"/>
        </w:rPr>
        <w:t xml:space="preserve"> резерв был создан.</w:t>
      </w:r>
    </w:p>
    <w:p w:rsidR="004F49CE" w:rsidRPr="006B3EB6" w:rsidRDefault="004F49CE" w:rsidP="004F49CE">
      <w:pPr>
        <w:widowControl w:val="0"/>
        <w:autoSpaceDE w:val="0"/>
        <w:autoSpaceDN w:val="0"/>
        <w:adjustRightInd w:val="0"/>
        <w:ind w:firstLine="708"/>
        <w:jc w:val="both"/>
        <w:rPr>
          <w:snapToGrid w:val="0"/>
          <w:sz w:val="28"/>
          <w:szCs w:val="28"/>
        </w:rPr>
      </w:pPr>
      <w:r w:rsidRPr="006B3EB6">
        <w:rPr>
          <w:snapToGrid w:val="0"/>
          <w:sz w:val="28"/>
          <w:szCs w:val="28"/>
        </w:rPr>
        <w:t>4.2. Признание в учете расходов, в отношении которых сформирован резерв, осуществляется за счет суммы созданного резерва.</w:t>
      </w:r>
    </w:p>
    <w:p w:rsidR="004F49CE" w:rsidRPr="006B3EB6" w:rsidRDefault="004F49CE" w:rsidP="004F49CE">
      <w:pPr>
        <w:widowControl w:val="0"/>
        <w:autoSpaceDE w:val="0"/>
        <w:autoSpaceDN w:val="0"/>
        <w:adjustRightInd w:val="0"/>
        <w:ind w:firstLine="708"/>
        <w:jc w:val="both"/>
        <w:rPr>
          <w:snapToGrid w:val="0"/>
          <w:sz w:val="28"/>
          <w:szCs w:val="28"/>
        </w:rPr>
      </w:pPr>
      <w:r w:rsidRPr="006B3EB6">
        <w:rPr>
          <w:snapToGrid w:val="0"/>
          <w:sz w:val="28"/>
          <w:szCs w:val="28"/>
        </w:rPr>
        <w:t xml:space="preserve">4.3. Операция по </w:t>
      </w:r>
      <w:r w:rsidRPr="009F2574">
        <w:rPr>
          <w:snapToGrid w:val="0"/>
          <w:sz w:val="28"/>
          <w:szCs w:val="28"/>
        </w:rPr>
        <w:t xml:space="preserve">корректировке сформированного </w:t>
      </w:r>
      <w:r w:rsidRPr="006B3EB6">
        <w:rPr>
          <w:snapToGrid w:val="0"/>
          <w:sz w:val="28"/>
          <w:szCs w:val="28"/>
        </w:rPr>
        <w:t xml:space="preserve">Резерва </w:t>
      </w:r>
      <w:r w:rsidRPr="009F2574">
        <w:rPr>
          <w:snapToGrid w:val="0"/>
          <w:sz w:val="28"/>
          <w:szCs w:val="28"/>
        </w:rPr>
        <w:t>администрации</w:t>
      </w:r>
      <w:r w:rsidRPr="006B3EB6">
        <w:rPr>
          <w:snapToGrid w:val="0"/>
          <w:sz w:val="28"/>
          <w:szCs w:val="28"/>
        </w:rPr>
        <w:t xml:space="preserve"> отражается в бюджетном учете в последний рабочий день года, на который формируется резерв.</w:t>
      </w:r>
    </w:p>
    <w:p w:rsidR="004F49CE" w:rsidRPr="006B3EB6" w:rsidRDefault="004F49CE" w:rsidP="004F49CE">
      <w:pPr>
        <w:widowControl w:val="0"/>
        <w:autoSpaceDE w:val="0"/>
        <w:autoSpaceDN w:val="0"/>
        <w:adjustRightInd w:val="0"/>
        <w:ind w:firstLine="708"/>
        <w:jc w:val="both"/>
        <w:rPr>
          <w:snapToGrid w:val="0"/>
          <w:sz w:val="28"/>
          <w:szCs w:val="28"/>
        </w:rPr>
      </w:pPr>
      <w:r w:rsidRPr="006B3EB6">
        <w:rPr>
          <w:snapToGrid w:val="0"/>
          <w:sz w:val="28"/>
          <w:szCs w:val="28"/>
        </w:rPr>
        <w:t>4.4. Расходы по выплатам отпусков, компенсаций за неиспользованный отпуск, включая платежи на обязательное социальное страхование, отражаются в бюджетном учете на основании Расчетной ведомости согласно графику документооборота учреждения</w:t>
      </w:r>
      <w:r w:rsidRPr="009F2574">
        <w:rPr>
          <w:snapToGrid w:val="0"/>
          <w:sz w:val="28"/>
          <w:szCs w:val="28"/>
        </w:rPr>
        <w:t>, по мере необходимости</w:t>
      </w:r>
      <w:r w:rsidRPr="006B3EB6">
        <w:rPr>
          <w:snapToGrid w:val="0"/>
          <w:sz w:val="28"/>
          <w:szCs w:val="28"/>
        </w:rPr>
        <w:t>.</w:t>
      </w:r>
    </w:p>
    <w:p w:rsidR="004F49CE" w:rsidRPr="006B3EB6" w:rsidRDefault="004F49CE" w:rsidP="004F49CE">
      <w:pPr>
        <w:widowControl w:val="0"/>
        <w:autoSpaceDE w:val="0"/>
        <w:autoSpaceDN w:val="0"/>
        <w:adjustRightInd w:val="0"/>
        <w:ind w:firstLine="708"/>
        <w:jc w:val="both"/>
        <w:rPr>
          <w:snapToGrid w:val="0"/>
          <w:sz w:val="28"/>
          <w:szCs w:val="28"/>
        </w:rPr>
      </w:pPr>
      <w:r w:rsidRPr="006B3EB6">
        <w:rPr>
          <w:snapToGrid w:val="0"/>
          <w:sz w:val="28"/>
          <w:szCs w:val="28"/>
        </w:rPr>
        <w:t xml:space="preserve">4.5. При недостаточности сумм Резерва </w:t>
      </w:r>
      <w:r w:rsidRPr="009F2574">
        <w:rPr>
          <w:snapToGrid w:val="0"/>
          <w:sz w:val="28"/>
          <w:szCs w:val="28"/>
        </w:rPr>
        <w:t>администрации</w:t>
      </w:r>
      <w:r w:rsidRPr="006B3EB6">
        <w:rPr>
          <w:snapToGrid w:val="0"/>
          <w:sz w:val="28"/>
          <w:szCs w:val="28"/>
        </w:rPr>
        <w:t xml:space="preserve"> начисление отпускных, компенсаций за неиспользованные отпуска работникам учреждения, а также начисление платежей на обязательное социальное страхование с этих выплат относится на текущие расходы </w:t>
      </w:r>
      <w:r w:rsidRPr="009F2574">
        <w:rPr>
          <w:snapToGrid w:val="0"/>
          <w:sz w:val="28"/>
          <w:szCs w:val="28"/>
        </w:rPr>
        <w:t>администрации</w:t>
      </w:r>
      <w:r w:rsidRPr="006B3EB6">
        <w:rPr>
          <w:snapToGrid w:val="0"/>
          <w:sz w:val="28"/>
          <w:szCs w:val="28"/>
        </w:rPr>
        <w:t>.</w:t>
      </w: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Pr>
        <w:widowControl w:val="0"/>
        <w:autoSpaceDE w:val="0"/>
        <w:autoSpaceDN w:val="0"/>
        <w:ind w:firstLine="709"/>
        <w:jc w:val="both"/>
        <w:rPr>
          <w:sz w:val="28"/>
          <w:szCs w:val="28"/>
        </w:rPr>
      </w:pPr>
    </w:p>
    <w:p w:rsidR="004F49CE" w:rsidRDefault="004F49CE" w:rsidP="004F49CE"/>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tbl>
      <w:tblPr>
        <w:tblW w:w="4678" w:type="dxa"/>
        <w:tblInd w:w="4678" w:type="dxa"/>
        <w:tblLook w:val="04A0" w:firstRow="1" w:lastRow="0" w:firstColumn="1" w:lastColumn="0" w:noHBand="0" w:noVBand="1"/>
      </w:tblPr>
      <w:tblGrid>
        <w:gridCol w:w="4678"/>
      </w:tblGrid>
      <w:tr w:rsidR="004F49CE" w:rsidRPr="0072005C" w:rsidTr="004F49CE">
        <w:tc>
          <w:tcPr>
            <w:tcW w:w="4678" w:type="dxa"/>
            <w:shd w:val="clear" w:color="auto" w:fill="auto"/>
          </w:tcPr>
          <w:p w:rsidR="004F49CE" w:rsidRPr="0072005C" w:rsidRDefault="004F49CE" w:rsidP="004F49CE">
            <w:pPr>
              <w:spacing w:line="240" w:lineRule="exact"/>
              <w:jc w:val="center"/>
              <w:rPr>
                <w:sz w:val="28"/>
                <w:szCs w:val="28"/>
              </w:rPr>
            </w:pPr>
            <w:r w:rsidRPr="0072005C">
              <w:rPr>
                <w:sz w:val="28"/>
                <w:szCs w:val="28"/>
              </w:rPr>
              <w:t>УТВЕРЖДЕН</w:t>
            </w:r>
          </w:p>
          <w:p w:rsidR="004F49CE" w:rsidRPr="0072005C" w:rsidRDefault="004F49CE" w:rsidP="004F49CE">
            <w:pPr>
              <w:spacing w:line="240" w:lineRule="exact"/>
              <w:jc w:val="center"/>
              <w:rPr>
                <w:sz w:val="28"/>
                <w:szCs w:val="28"/>
              </w:rPr>
            </w:pPr>
            <w:r w:rsidRPr="0072005C">
              <w:rPr>
                <w:sz w:val="28"/>
                <w:szCs w:val="28"/>
              </w:rPr>
              <w:lastRenderedPageBreak/>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Pr="003D7376" w:rsidRDefault="004F49CE" w:rsidP="004F49CE">
      <w:pPr>
        <w:widowControl w:val="0"/>
        <w:autoSpaceDE w:val="0"/>
        <w:autoSpaceDN w:val="0"/>
        <w:ind w:firstLine="709"/>
        <w:jc w:val="both"/>
        <w:rPr>
          <w:sz w:val="28"/>
          <w:szCs w:val="28"/>
        </w:rPr>
      </w:pPr>
    </w:p>
    <w:p w:rsidR="004F49CE" w:rsidRPr="003D7376" w:rsidRDefault="004F49CE" w:rsidP="004F49CE">
      <w:pPr>
        <w:widowControl w:val="0"/>
        <w:autoSpaceDE w:val="0"/>
        <w:autoSpaceDN w:val="0"/>
        <w:ind w:firstLine="709"/>
        <w:jc w:val="both"/>
        <w:rPr>
          <w:sz w:val="28"/>
          <w:szCs w:val="28"/>
        </w:rPr>
      </w:pPr>
    </w:p>
    <w:p w:rsidR="004F49CE"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3D7376">
        <w:rPr>
          <w:sz w:val="28"/>
          <w:szCs w:val="28"/>
        </w:rPr>
        <w:t xml:space="preserve">ПОРЯДОК </w:t>
      </w:r>
    </w:p>
    <w:p w:rsidR="004F49CE" w:rsidRPr="003D7376"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3D7376">
        <w:rPr>
          <w:sz w:val="28"/>
          <w:szCs w:val="28"/>
        </w:rPr>
        <w:t xml:space="preserve">передачи документов бухгалтерского учета </w:t>
      </w:r>
      <w:r w:rsidRPr="003D7376">
        <w:rPr>
          <w:sz w:val="28"/>
          <w:szCs w:val="28"/>
        </w:rPr>
        <w:br/>
        <w:t xml:space="preserve">при смене </w:t>
      </w:r>
      <w:r>
        <w:rPr>
          <w:sz w:val="28"/>
          <w:szCs w:val="28"/>
        </w:rPr>
        <w:t>руководителя и</w:t>
      </w:r>
      <w:r w:rsidRPr="003D7376">
        <w:rPr>
          <w:sz w:val="28"/>
          <w:szCs w:val="28"/>
        </w:rPr>
        <w:t xml:space="preserve"> </w:t>
      </w:r>
      <w:r>
        <w:rPr>
          <w:sz w:val="28"/>
          <w:szCs w:val="28"/>
        </w:rPr>
        <w:t xml:space="preserve">(или) </w:t>
      </w:r>
      <w:r w:rsidRPr="003D7376">
        <w:rPr>
          <w:sz w:val="28"/>
          <w:szCs w:val="28"/>
        </w:rPr>
        <w:t>главного бухгалтера</w:t>
      </w:r>
    </w:p>
    <w:p w:rsidR="004F49CE"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49CE" w:rsidRPr="003D7376"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49CE"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D2D2D"/>
          <w:spacing w:val="2"/>
          <w:sz w:val="28"/>
          <w:szCs w:val="28"/>
        </w:rPr>
      </w:pPr>
      <w:r>
        <w:rPr>
          <w:sz w:val="28"/>
          <w:szCs w:val="28"/>
        </w:rPr>
        <w:tab/>
        <w:t>1.</w:t>
      </w:r>
      <w:r w:rsidRPr="003D7376">
        <w:rPr>
          <w:sz w:val="28"/>
          <w:szCs w:val="28"/>
        </w:rPr>
        <w:t xml:space="preserve">При смене </w:t>
      </w:r>
      <w:r>
        <w:rPr>
          <w:sz w:val="28"/>
          <w:szCs w:val="28"/>
        </w:rPr>
        <w:t>Главы Благодарненского городского округа Ставропольского края (исполняющего обязанности</w:t>
      </w:r>
      <w:r w:rsidRPr="003D7376">
        <w:rPr>
          <w:sz w:val="28"/>
          <w:szCs w:val="28"/>
        </w:rPr>
        <w:t xml:space="preserve"> </w:t>
      </w:r>
      <w:r>
        <w:rPr>
          <w:sz w:val="28"/>
          <w:szCs w:val="28"/>
        </w:rPr>
        <w:t>главы)</w:t>
      </w:r>
      <w:r w:rsidRPr="003D7376">
        <w:rPr>
          <w:sz w:val="28"/>
          <w:szCs w:val="28"/>
        </w:rPr>
        <w:t xml:space="preserve"> в рамках передачи дел </w:t>
      </w:r>
      <w:r>
        <w:rPr>
          <w:sz w:val="28"/>
          <w:szCs w:val="28"/>
        </w:rPr>
        <w:t xml:space="preserve">первому заместителю главы администрации, </w:t>
      </w:r>
      <w:r w:rsidRPr="003D7376">
        <w:rPr>
          <w:sz w:val="28"/>
          <w:szCs w:val="28"/>
        </w:rPr>
        <w:t xml:space="preserve">новому должностному лицу, иному уполномоченному должностному лицу </w:t>
      </w:r>
      <w:r>
        <w:rPr>
          <w:sz w:val="28"/>
          <w:szCs w:val="28"/>
        </w:rPr>
        <w:t>администрации</w:t>
      </w:r>
      <w:r w:rsidRPr="003D7376">
        <w:rPr>
          <w:sz w:val="28"/>
          <w:szCs w:val="28"/>
        </w:rPr>
        <w:t xml:space="preserve"> (далее – уполномоченное лицо) обязаны передать документы бухгалтерского учета, хранящиеся в отделе</w:t>
      </w:r>
      <w:r>
        <w:rPr>
          <w:sz w:val="28"/>
          <w:szCs w:val="28"/>
        </w:rPr>
        <w:t xml:space="preserve"> планирования, учета и </w:t>
      </w:r>
      <w:proofErr w:type="gramStart"/>
      <w:r>
        <w:rPr>
          <w:sz w:val="28"/>
          <w:szCs w:val="28"/>
        </w:rPr>
        <w:t>отчетности</w:t>
      </w:r>
      <w:r w:rsidRPr="001F0B2B">
        <w:rPr>
          <w:color w:val="2D2D2D"/>
          <w:spacing w:val="2"/>
          <w:sz w:val="28"/>
          <w:szCs w:val="28"/>
        </w:rPr>
        <w:t xml:space="preserve"> </w:t>
      </w:r>
      <w:r>
        <w:rPr>
          <w:color w:val="2D2D2D"/>
          <w:spacing w:val="2"/>
          <w:sz w:val="28"/>
          <w:szCs w:val="28"/>
        </w:rPr>
        <w:t>.</w:t>
      </w:r>
      <w:proofErr w:type="gramEnd"/>
    </w:p>
    <w:p w:rsidR="004F49CE" w:rsidRPr="003D7376"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2D2D2D"/>
          <w:spacing w:val="2"/>
          <w:sz w:val="28"/>
          <w:szCs w:val="28"/>
        </w:rPr>
        <w:tab/>
      </w:r>
      <w:r w:rsidRPr="003D7376">
        <w:rPr>
          <w:sz w:val="28"/>
          <w:szCs w:val="28"/>
        </w:rPr>
        <w:t xml:space="preserve">2. При смене главного бухгалтера </w:t>
      </w:r>
      <w:proofErr w:type="gramStart"/>
      <w:r>
        <w:rPr>
          <w:sz w:val="28"/>
          <w:szCs w:val="28"/>
        </w:rPr>
        <w:t>администрации</w:t>
      </w:r>
      <w:r w:rsidRPr="003D7376">
        <w:rPr>
          <w:sz w:val="28"/>
          <w:szCs w:val="28"/>
        </w:rPr>
        <w:t xml:space="preserve">  (</w:t>
      </w:r>
      <w:proofErr w:type="gramEnd"/>
      <w:r w:rsidRPr="003D7376">
        <w:rPr>
          <w:sz w:val="28"/>
          <w:szCs w:val="28"/>
        </w:rPr>
        <w:t xml:space="preserve">далее – увольняемое лицо) в рамках передачи дел заместителю, новому должностному лицу, иному уполномоченному должностному лицу </w:t>
      </w:r>
      <w:r>
        <w:rPr>
          <w:sz w:val="28"/>
          <w:szCs w:val="28"/>
        </w:rPr>
        <w:t>администрации</w:t>
      </w:r>
      <w:r w:rsidRPr="003D7376">
        <w:rPr>
          <w:sz w:val="28"/>
          <w:szCs w:val="28"/>
        </w:rPr>
        <w:t xml:space="preserve"> (далее – уполномоченное лицо) обязаны передать документы бухгалтерского учета, а также печати и штампы, хранящиеся в отделе</w:t>
      </w:r>
      <w:r>
        <w:rPr>
          <w:sz w:val="28"/>
          <w:szCs w:val="28"/>
        </w:rPr>
        <w:t xml:space="preserve"> планирования, учета и отчетности</w:t>
      </w:r>
      <w:r w:rsidRPr="003D7376">
        <w:rPr>
          <w:sz w:val="28"/>
          <w:szCs w:val="28"/>
        </w:rPr>
        <w:t>.</w:t>
      </w:r>
    </w:p>
    <w:p w:rsidR="004F49CE" w:rsidRPr="003D7376" w:rsidRDefault="004F49CE" w:rsidP="004F49CE">
      <w:pPr>
        <w:autoSpaceDE w:val="0"/>
        <w:autoSpaceDN w:val="0"/>
        <w:adjustRightInd w:val="0"/>
        <w:ind w:firstLine="851"/>
        <w:jc w:val="both"/>
        <w:rPr>
          <w:sz w:val="28"/>
          <w:szCs w:val="28"/>
        </w:rPr>
      </w:pPr>
      <w:r w:rsidRPr="003D7376">
        <w:rPr>
          <w:sz w:val="28"/>
          <w:szCs w:val="28"/>
        </w:rPr>
        <w:t> </w:t>
      </w:r>
      <w:r>
        <w:rPr>
          <w:sz w:val="28"/>
          <w:szCs w:val="28"/>
        </w:rPr>
        <w:tab/>
      </w:r>
      <w:r w:rsidRPr="003D7376">
        <w:rPr>
          <w:sz w:val="28"/>
          <w:szCs w:val="28"/>
        </w:rPr>
        <w:t xml:space="preserve">3. Передача бухгалтерских документов и печатей проводится на основании </w:t>
      </w:r>
      <w:r>
        <w:rPr>
          <w:sz w:val="28"/>
          <w:szCs w:val="28"/>
        </w:rPr>
        <w:t>распоряжения главы</w:t>
      </w:r>
      <w:r w:rsidRPr="003D7376">
        <w:rPr>
          <w:sz w:val="28"/>
          <w:szCs w:val="28"/>
        </w:rPr>
        <w:t xml:space="preserve">. </w:t>
      </w:r>
    </w:p>
    <w:p w:rsidR="004F49CE" w:rsidRPr="003D7376" w:rsidRDefault="004F49CE" w:rsidP="004F49CE">
      <w:pPr>
        <w:autoSpaceDE w:val="0"/>
        <w:autoSpaceDN w:val="0"/>
        <w:adjustRightInd w:val="0"/>
        <w:ind w:firstLine="851"/>
        <w:jc w:val="both"/>
        <w:rPr>
          <w:sz w:val="28"/>
          <w:szCs w:val="28"/>
        </w:rPr>
      </w:pPr>
      <w:r w:rsidRPr="003D7376">
        <w:rPr>
          <w:sz w:val="28"/>
          <w:szCs w:val="28"/>
        </w:rPr>
        <w:t> </w:t>
      </w:r>
      <w:r>
        <w:rPr>
          <w:sz w:val="28"/>
          <w:szCs w:val="28"/>
        </w:rPr>
        <w:tab/>
      </w:r>
      <w:r w:rsidRPr="003D7376">
        <w:rPr>
          <w:sz w:val="28"/>
          <w:szCs w:val="28"/>
        </w:rPr>
        <w:t xml:space="preserve">4. Передача документов бухучета, печатей и штампов осуществляется при участии комиссии, создаваемой в </w:t>
      </w:r>
      <w:r>
        <w:rPr>
          <w:sz w:val="28"/>
          <w:szCs w:val="28"/>
        </w:rPr>
        <w:t>администрации</w:t>
      </w:r>
      <w:r w:rsidRPr="003D7376">
        <w:rPr>
          <w:sz w:val="28"/>
          <w:szCs w:val="28"/>
        </w:rPr>
        <w:t>.</w:t>
      </w:r>
    </w:p>
    <w:p w:rsidR="004F49CE" w:rsidRPr="003D7376" w:rsidRDefault="004F49CE" w:rsidP="004F49CE">
      <w:pPr>
        <w:autoSpaceDE w:val="0"/>
        <w:autoSpaceDN w:val="0"/>
        <w:adjustRightInd w:val="0"/>
        <w:ind w:firstLine="709"/>
        <w:jc w:val="both"/>
        <w:rPr>
          <w:sz w:val="28"/>
          <w:szCs w:val="28"/>
        </w:rPr>
      </w:pPr>
      <w:r w:rsidRPr="003D7376">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4F49CE" w:rsidRPr="003D7376" w:rsidRDefault="004F49CE" w:rsidP="004F49CE">
      <w:pPr>
        <w:autoSpaceDE w:val="0"/>
        <w:autoSpaceDN w:val="0"/>
        <w:adjustRightInd w:val="0"/>
        <w:ind w:firstLine="709"/>
        <w:jc w:val="both"/>
        <w:rPr>
          <w:sz w:val="28"/>
          <w:szCs w:val="28"/>
        </w:rPr>
      </w:pPr>
      <w:r w:rsidRPr="003D7376">
        <w:rPr>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4F49CE" w:rsidRPr="003D7376" w:rsidRDefault="004F49CE" w:rsidP="004F49CE">
      <w:pPr>
        <w:autoSpaceDE w:val="0"/>
        <w:autoSpaceDN w:val="0"/>
        <w:adjustRightInd w:val="0"/>
        <w:ind w:firstLine="709"/>
        <w:jc w:val="both"/>
        <w:rPr>
          <w:sz w:val="28"/>
          <w:szCs w:val="28"/>
        </w:rPr>
      </w:pPr>
      <w:r w:rsidRPr="003D7376">
        <w:rPr>
          <w:sz w:val="28"/>
          <w:szCs w:val="28"/>
        </w:rPr>
        <w:t>Акт приема-передачи подписывается уполномоченным лицом, принимающим дела, и членами комиссии.</w:t>
      </w:r>
    </w:p>
    <w:p w:rsidR="004F49CE" w:rsidRPr="003D7376" w:rsidRDefault="004F49CE" w:rsidP="004F49CE">
      <w:pPr>
        <w:autoSpaceDE w:val="0"/>
        <w:autoSpaceDN w:val="0"/>
        <w:adjustRightInd w:val="0"/>
        <w:ind w:firstLine="709"/>
        <w:jc w:val="both"/>
        <w:rPr>
          <w:sz w:val="28"/>
          <w:szCs w:val="28"/>
        </w:rPr>
      </w:pPr>
      <w:r w:rsidRPr="003D7376">
        <w:rPr>
          <w:sz w:val="28"/>
          <w:szCs w:val="28"/>
        </w:rPr>
        <w:t>При необходимости члены комиссии включают в акт свои рекомендации и предложения, которые возникли при приеме-передаче дел.</w:t>
      </w:r>
    </w:p>
    <w:p w:rsidR="004F49CE" w:rsidRPr="003D7376" w:rsidRDefault="004F49CE" w:rsidP="004F49CE">
      <w:pPr>
        <w:autoSpaceDE w:val="0"/>
        <w:autoSpaceDN w:val="0"/>
        <w:adjustRightInd w:val="0"/>
        <w:jc w:val="both"/>
        <w:rPr>
          <w:sz w:val="28"/>
          <w:szCs w:val="28"/>
        </w:rPr>
      </w:pPr>
      <w:r w:rsidRPr="003D7376">
        <w:rPr>
          <w:sz w:val="28"/>
          <w:szCs w:val="28"/>
        </w:rPr>
        <w:t> </w:t>
      </w:r>
      <w:r>
        <w:rPr>
          <w:sz w:val="28"/>
          <w:szCs w:val="28"/>
        </w:rPr>
        <w:tab/>
        <w:t xml:space="preserve">       </w:t>
      </w:r>
      <w:r w:rsidRPr="003D7376">
        <w:rPr>
          <w:sz w:val="28"/>
          <w:szCs w:val="28"/>
        </w:rPr>
        <w:t>5. Передаются следующие документы:</w:t>
      </w:r>
    </w:p>
    <w:p w:rsidR="004F49CE" w:rsidRPr="003D7376" w:rsidRDefault="004F49CE" w:rsidP="004F49CE">
      <w:pPr>
        <w:ind w:firstLine="709"/>
        <w:contextualSpacing/>
        <w:jc w:val="both"/>
        <w:rPr>
          <w:sz w:val="28"/>
          <w:szCs w:val="28"/>
        </w:rPr>
      </w:pPr>
      <w:r w:rsidRPr="003D7376">
        <w:rPr>
          <w:sz w:val="28"/>
          <w:szCs w:val="28"/>
        </w:rPr>
        <w:t>учетная политика со всеми приложениями;</w:t>
      </w:r>
    </w:p>
    <w:p w:rsidR="004F49CE" w:rsidRPr="003D7376" w:rsidRDefault="004F49CE" w:rsidP="004F49CE">
      <w:pPr>
        <w:ind w:firstLine="709"/>
        <w:contextualSpacing/>
        <w:jc w:val="both"/>
        <w:rPr>
          <w:sz w:val="28"/>
          <w:szCs w:val="28"/>
        </w:rPr>
      </w:pPr>
      <w:r w:rsidRPr="003D7376">
        <w:rPr>
          <w:sz w:val="28"/>
          <w:szCs w:val="28"/>
        </w:rPr>
        <w:t xml:space="preserve">квартальные и </w:t>
      </w:r>
      <w:proofErr w:type="gramStart"/>
      <w:r w:rsidRPr="003D7376">
        <w:rPr>
          <w:sz w:val="28"/>
          <w:szCs w:val="28"/>
        </w:rPr>
        <w:t>годовые бухгалтерские отчеты</w:t>
      </w:r>
      <w:proofErr w:type="gramEnd"/>
      <w:r w:rsidRPr="003D7376">
        <w:rPr>
          <w:sz w:val="28"/>
          <w:szCs w:val="28"/>
        </w:rPr>
        <w:t xml:space="preserve"> и балансы, налоговые декларации;</w:t>
      </w:r>
    </w:p>
    <w:p w:rsidR="004F49CE" w:rsidRPr="003D7376" w:rsidRDefault="004F49CE" w:rsidP="004F49CE">
      <w:pPr>
        <w:ind w:firstLine="709"/>
        <w:contextualSpacing/>
        <w:jc w:val="both"/>
        <w:rPr>
          <w:sz w:val="28"/>
          <w:szCs w:val="28"/>
        </w:rPr>
      </w:pPr>
      <w:r w:rsidRPr="003D7376">
        <w:rPr>
          <w:sz w:val="28"/>
          <w:szCs w:val="28"/>
        </w:rPr>
        <w:t>бюджетная смета;</w:t>
      </w:r>
    </w:p>
    <w:p w:rsidR="004F49CE" w:rsidRPr="003D7376" w:rsidRDefault="004F49CE" w:rsidP="004F49CE">
      <w:pPr>
        <w:ind w:firstLine="709"/>
        <w:contextualSpacing/>
        <w:jc w:val="both"/>
        <w:rPr>
          <w:sz w:val="28"/>
          <w:szCs w:val="28"/>
        </w:rPr>
      </w:pPr>
      <w:r w:rsidRPr="003D7376">
        <w:rPr>
          <w:sz w:val="28"/>
          <w:szCs w:val="28"/>
        </w:rPr>
        <w:t>бухгалтерские регистры синтетического и аналитического учета: книги, оборотные ведомости, карточки, журналы операций;</w:t>
      </w:r>
    </w:p>
    <w:p w:rsidR="004F49CE" w:rsidRPr="003D7376" w:rsidRDefault="004F49CE" w:rsidP="004F49CE">
      <w:pPr>
        <w:ind w:firstLine="709"/>
        <w:contextualSpacing/>
        <w:jc w:val="both"/>
        <w:rPr>
          <w:sz w:val="28"/>
          <w:szCs w:val="28"/>
        </w:rPr>
      </w:pPr>
      <w:r w:rsidRPr="003D7376">
        <w:rPr>
          <w:sz w:val="28"/>
          <w:szCs w:val="28"/>
        </w:rPr>
        <w:t xml:space="preserve">о состоянии лицевых счетов </w:t>
      </w:r>
      <w:r>
        <w:rPr>
          <w:sz w:val="28"/>
          <w:szCs w:val="28"/>
        </w:rPr>
        <w:t>администрации</w:t>
      </w:r>
      <w:r w:rsidRPr="003D7376">
        <w:rPr>
          <w:sz w:val="28"/>
          <w:szCs w:val="28"/>
        </w:rPr>
        <w:t>;</w:t>
      </w:r>
    </w:p>
    <w:p w:rsidR="004F49CE" w:rsidRPr="003D7376" w:rsidRDefault="004F49CE" w:rsidP="004F49CE">
      <w:pPr>
        <w:ind w:firstLine="709"/>
        <w:contextualSpacing/>
        <w:jc w:val="both"/>
        <w:rPr>
          <w:sz w:val="28"/>
          <w:szCs w:val="28"/>
        </w:rPr>
      </w:pPr>
      <w:r w:rsidRPr="003D7376">
        <w:rPr>
          <w:sz w:val="28"/>
          <w:szCs w:val="28"/>
        </w:rPr>
        <w:t>по учету зар</w:t>
      </w:r>
      <w:r>
        <w:rPr>
          <w:sz w:val="28"/>
          <w:szCs w:val="28"/>
        </w:rPr>
        <w:t xml:space="preserve">аботной </w:t>
      </w:r>
      <w:r w:rsidRPr="003D7376">
        <w:rPr>
          <w:sz w:val="28"/>
          <w:szCs w:val="28"/>
        </w:rPr>
        <w:t>платы и по персонифицированному учету;</w:t>
      </w:r>
    </w:p>
    <w:p w:rsidR="004F49CE" w:rsidRPr="003D7376" w:rsidRDefault="004F49CE" w:rsidP="004F49CE">
      <w:pPr>
        <w:ind w:firstLine="851"/>
        <w:contextualSpacing/>
        <w:jc w:val="both"/>
        <w:rPr>
          <w:sz w:val="28"/>
          <w:szCs w:val="28"/>
        </w:rPr>
      </w:pPr>
      <w:r w:rsidRPr="003D7376">
        <w:rPr>
          <w:sz w:val="28"/>
          <w:szCs w:val="28"/>
        </w:rPr>
        <w:lastRenderedPageBreak/>
        <w:t>по кассе: кассовые книги, журналы, расходные и приходные кассовые ордера, денежные документы и т. д.;</w:t>
      </w:r>
    </w:p>
    <w:p w:rsidR="004F49CE" w:rsidRPr="003D7376" w:rsidRDefault="004F49CE" w:rsidP="004F49CE">
      <w:pPr>
        <w:ind w:firstLine="851"/>
        <w:contextualSpacing/>
        <w:jc w:val="both"/>
        <w:rPr>
          <w:sz w:val="28"/>
          <w:szCs w:val="28"/>
        </w:rPr>
      </w:pPr>
      <w:r>
        <w:rPr>
          <w:sz w:val="28"/>
          <w:szCs w:val="28"/>
        </w:rPr>
        <w:t>муниципальные контракты (</w:t>
      </w:r>
      <w:r w:rsidRPr="003D7376">
        <w:rPr>
          <w:sz w:val="28"/>
          <w:szCs w:val="28"/>
        </w:rPr>
        <w:t>договоры</w:t>
      </w:r>
      <w:r>
        <w:rPr>
          <w:sz w:val="28"/>
          <w:szCs w:val="28"/>
        </w:rPr>
        <w:t>)</w:t>
      </w:r>
      <w:r w:rsidRPr="003D7376">
        <w:rPr>
          <w:sz w:val="28"/>
          <w:szCs w:val="28"/>
        </w:rPr>
        <w:t xml:space="preserve"> с поставщиками и подрядчиками, контрагентами и т. д.;</w:t>
      </w:r>
    </w:p>
    <w:p w:rsidR="004F49CE" w:rsidRPr="003D7376" w:rsidRDefault="004F49CE" w:rsidP="004F49CE">
      <w:pPr>
        <w:ind w:firstLine="851"/>
        <w:contextualSpacing/>
        <w:jc w:val="both"/>
        <w:rPr>
          <w:sz w:val="28"/>
          <w:szCs w:val="28"/>
        </w:rPr>
      </w:pPr>
      <w:r w:rsidRPr="003D7376">
        <w:rPr>
          <w:sz w:val="28"/>
          <w:szCs w:val="28"/>
        </w:rPr>
        <w:t>об основных средствах и товарно-материальных ценностях;</w:t>
      </w:r>
    </w:p>
    <w:p w:rsidR="004F49CE" w:rsidRPr="003D7376" w:rsidRDefault="004F49CE" w:rsidP="004F49CE">
      <w:pPr>
        <w:ind w:firstLine="851"/>
        <w:contextualSpacing/>
        <w:jc w:val="both"/>
        <w:rPr>
          <w:sz w:val="28"/>
          <w:szCs w:val="28"/>
        </w:rPr>
      </w:pPr>
      <w:r w:rsidRPr="003D7376">
        <w:rPr>
          <w:sz w:val="28"/>
          <w:szCs w:val="28"/>
        </w:rPr>
        <w:t xml:space="preserve">акты о результатах полной инвентаризации имущества и финансовых обязательств </w:t>
      </w:r>
      <w:r>
        <w:rPr>
          <w:sz w:val="28"/>
          <w:szCs w:val="28"/>
        </w:rPr>
        <w:t>администрации</w:t>
      </w:r>
      <w:r w:rsidRPr="003D7376">
        <w:rPr>
          <w:sz w:val="28"/>
          <w:szCs w:val="28"/>
        </w:rPr>
        <w:t xml:space="preserve"> с приложением инвентаризационных описей, акта проверки кассы </w:t>
      </w:r>
      <w:r>
        <w:rPr>
          <w:sz w:val="28"/>
          <w:szCs w:val="28"/>
        </w:rPr>
        <w:t>администрации</w:t>
      </w:r>
      <w:r w:rsidRPr="003D7376">
        <w:rPr>
          <w:sz w:val="28"/>
          <w:szCs w:val="28"/>
        </w:rPr>
        <w:t>;</w:t>
      </w:r>
    </w:p>
    <w:p w:rsidR="004F49CE" w:rsidRPr="003D7376" w:rsidRDefault="004F49CE" w:rsidP="004F49CE">
      <w:pPr>
        <w:ind w:firstLine="851"/>
        <w:contextualSpacing/>
        <w:jc w:val="both"/>
        <w:rPr>
          <w:sz w:val="28"/>
          <w:szCs w:val="28"/>
        </w:rPr>
      </w:pPr>
      <w:r w:rsidRPr="003D7376">
        <w:rPr>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4F49CE" w:rsidRPr="003D7376" w:rsidRDefault="004F49CE" w:rsidP="004F49CE">
      <w:pPr>
        <w:ind w:firstLine="851"/>
        <w:contextualSpacing/>
        <w:jc w:val="both"/>
        <w:rPr>
          <w:sz w:val="28"/>
          <w:szCs w:val="28"/>
        </w:rPr>
      </w:pPr>
      <w:r w:rsidRPr="003D7376">
        <w:rPr>
          <w:sz w:val="28"/>
          <w:szCs w:val="28"/>
        </w:rPr>
        <w:t>акты ревизий и проверок;</w:t>
      </w:r>
    </w:p>
    <w:p w:rsidR="004F49CE" w:rsidRPr="003D7376" w:rsidRDefault="004F49CE" w:rsidP="004F49CE">
      <w:pPr>
        <w:ind w:firstLine="851"/>
        <w:contextualSpacing/>
        <w:jc w:val="both"/>
        <w:rPr>
          <w:sz w:val="28"/>
          <w:szCs w:val="28"/>
        </w:rPr>
      </w:pPr>
      <w:r w:rsidRPr="003D7376">
        <w:rPr>
          <w:sz w:val="28"/>
          <w:szCs w:val="28"/>
        </w:rPr>
        <w:t>бланки строгой отчетности;</w:t>
      </w:r>
    </w:p>
    <w:p w:rsidR="004F49CE" w:rsidRPr="003D7376" w:rsidRDefault="004F49CE" w:rsidP="004F49CE">
      <w:pPr>
        <w:ind w:firstLine="851"/>
        <w:contextualSpacing/>
        <w:jc w:val="both"/>
        <w:rPr>
          <w:sz w:val="28"/>
          <w:szCs w:val="28"/>
        </w:rPr>
      </w:pPr>
      <w:r w:rsidRPr="003D7376">
        <w:rPr>
          <w:sz w:val="28"/>
          <w:szCs w:val="28"/>
        </w:rPr>
        <w:t xml:space="preserve">иная бухгалтерская документация, свидетельствующая о деятельности </w:t>
      </w:r>
      <w:r>
        <w:rPr>
          <w:sz w:val="28"/>
          <w:szCs w:val="28"/>
        </w:rPr>
        <w:t>администрации</w:t>
      </w:r>
      <w:r w:rsidRPr="003D7376">
        <w:rPr>
          <w:sz w:val="28"/>
          <w:szCs w:val="28"/>
        </w:rPr>
        <w:t>.</w:t>
      </w:r>
    </w:p>
    <w:p w:rsidR="004F49CE" w:rsidRPr="003D7376"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3D7376">
        <w:rPr>
          <w:sz w:val="28"/>
          <w:szCs w:val="28"/>
        </w:rPr>
        <w:t xml:space="preserve">6. Акт приема-передачи оформляется в последний рабочий день увольняемого лица в </w:t>
      </w:r>
      <w:r>
        <w:rPr>
          <w:sz w:val="28"/>
          <w:szCs w:val="28"/>
        </w:rPr>
        <w:t>администрации</w:t>
      </w:r>
      <w:r w:rsidRPr="003D7376">
        <w:rPr>
          <w:sz w:val="28"/>
          <w:szCs w:val="28"/>
        </w:rPr>
        <w:t>.</w:t>
      </w:r>
    </w:p>
    <w:p w:rsidR="004F49CE" w:rsidRPr="001C22D9" w:rsidRDefault="004F49CE" w:rsidP="004F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D7376">
        <w:rPr>
          <w:sz w:val="28"/>
          <w:szCs w:val="28"/>
        </w:rPr>
        <w:t> </w:t>
      </w:r>
      <w:r>
        <w:rPr>
          <w:sz w:val="28"/>
          <w:szCs w:val="28"/>
        </w:rPr>
        <w:tab/>
      </w:r>
      <w:r w:rsidRPr="001C22D9">
        <w:rPr>
          <w:sz w:val="28"/>
          <w:szCs w:val="28"/>
        </w:rPr>
        <w:t xml:space="preserve">7. Акт приема-передачи дел составляется в трех экземплярах: 1-й экземпляр – </w:t>
      </w:r>
      <w:r>
        <w:rPr>
          <w:sz w:val="28"/>
          <w:szCs w:val="28"/>
        </w:rPr>
        <w:t>главе администрации</w:t>
      </w:r>
      <w:r w:rsidRPr="001C22D9">
        <w:rPr>
          <w:sz w:val="28"/>
          <w:szCs w:val="28"/>
        </w:rPr>
        <w:t>, 2-й экземпляр – увольняемому лицу, 3-й экземпляр – уполномоченному лицу, которое принимало дела.</w:t>
      </w:r>
    </w:p>
    <w:p w:rsidR="004F49CE" w:rsidRDefault="004F49CE" w:rsidP="004F49CE"/>
    <w:p w:rsidR="004F49CE" w:rsidRDefault="004F49CE" w:rsidP="004F49CE"/>
    <w:p w:rsidR="004F49CE" w:rsidRDefault="004F49CE" w:rsidP="004F49CE"/>
    <w:p w:rsidR="004F49CE" w:rsidRDefault="004F49CE" w:rsidP="004F49CE"/>
    <w:p w:rsidR="004F49CE" w:rsidRDefault="004F49CE" w:rsidP="004F49CE"/>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rPr>
          <w:sz w:val="28"/>
          <w:szCs w:val="28"/>
        </w:rPr>
        <w:sectPr w:rsidR="004F49CE" w:rsidSect="00610A8C">
          <w:pgSz w:w="11906" w:h="16838"/>
          <w:pgMar w:top="1418" w:right="567" w:bottom="1134" w:left="1985" w:header="709" w:footer="709" w:gutter="0"/>
          <w:cols w:space="708"/>
          <w:titlePg/>
          <w:docGrid w:linePitch="360"/>
        </w:sectPr>
      </w:pPr>
    </w:p>
    <w:tbl>
      <w:tblPr>
        <w:tblW w:w="0" w:type="auto"/>
        <w:tblLook w:val="01E0" w:firstRow="1" w:lastRow="1" w:firstColumn="1" w:lastColumn="1" w:noHBand="0" w:noVBand="0"/>
      </w:tblPr>
      <w:tblGrid>
        <w:gridCol w:w="7114"/>
        <w:gridCol w:w="7172"/>
      </w:tblGrid>
      <w:tr w:rsidR="004F49CE" w:rsidRPr="0072005C" w:rsidTr="004F49CE">
        <w:tc>
          <w:tcPr>
            <w:tcW w:w="7196" w:type="dxa"/>
            <w:shd w:val="clear" w:color="auto" w:fill="auto"/>
          </w:tcPr>
          <w:p w:rsidR="004F49CE" w:rsidRPr="0072005C" w:rsidRDefault="004F49CE" w:rsidP="004F49CE">
            <w:pPr>
              <w:rPr>
                <w:sz w:val="28"/>
                <w:szCs w:val="28"/>
              </w:rPr>
            </w:pPr>
          </w:p>
        </w:tc>
        <w:tc>
          <w:tcPr>
            <w:tcW w:w="7229" w:type="dxa"/>
            <w:shd w:val="clear" w:color="auto" w:fill="auto"/>
          </w:tcPr>
          <w:p w:rsidR="004F49CE" w:rsidRPr="0072005C" w:rsidRDefault="004F49CE" w:rsidP="004F49CE">
            <w:pPr>
              <w:spacing w:line="240" w:lineRule="exact"/>
              <w:jc w:val="center"/>
              <w:rPr>
                <w:sz w:val="28"/>
                <w:szCs w:val="28"/>
              </w:rPr>
            </w:pPr>
            <w:r w:rsidRPr="0072005C">
              <w:rPr>
                <w:sz w:val="28"/>
                <w:szCs w:val="28"/>
              </w:rPr>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Default="004F49CE" w:rsidP="004F49CE">
            <w:pPr>
              <w:spacing w:line="240" w:lineRule="exact"/>
              <w:jc w:val="center"/>
              <w:rPr>
                <w:sz w:val="28"/>
                <w:szCs w:val="28"/>
              </w:rPr>
            </w:pPr>
            <w:r w:rsidRPr="0072005C">
              <w:rPr>
                <w:sz w:val="28"/>
                <w:szCs w:val="28"/>
              </w:rPr>
              <w:t>Благодарненского городского округа</w:t>
            </w:r>
          </w:p>
          <w:p w:rsidR="004F49CE" w:rsidRPr="0072005C" w:rsidRDefault="004F49CE" w:rsidP="004F49CE">
            <w:pPr>
              <w:spacing w:line="240" w:lineRule="exact"/>
              <w:jc w:val="center"/>
              <w:rPr>
                <w:sz w:val="28"/>
                <w:szCs w:val="28"/>
              </w:rPr>
            </w:pPr>
            <w:r w:rsidRPr="0072005C">
              <w:rPr>
                <w:sz w:val="28"/>
                <w:szCs w:val="28"/>
              </w:rPr>
              <w:t xml:space="preserve"> Ставропольского края</w:t>
            </w:r>
          </w:p>
          <w:p w:rsidR="004F49CE" w:rsidRPr="0072005C" w:rsidRDefault="004F49CE" w:rsidP="004F49CE">
            <w:pPr>
              <w:spacing w:line="240" w:lineRule="exact"/>
              <w:jc w:val="center"/>
              <w:rPr>
                <w:sz w:val="28"/>
                <w:szCs w:val="28"/>
              </w:rPr>
            </w:pPr>
            <w:r>
              <w:rPr>
                <w:sz w:val="28"/>
                <w:szCs w:val="28"/>
              </w:rPr>
              <w:t>от 16 декабря 2020 года № 917-р</w:t>
            </w:r>
            <w:r w:rsidRPr="0072005C">
              <w:rPr>
                <w:sz w:val="28"/>
                <w:szCs w:val="28"/>
              </w:rPr>
              <w:t xml:space="preserve"> </w:t>
            </w:r>
          </w:p>
        </w:tc>
      </w:tr>
    </w:tbl>
    <w:p w:rsidR="004F49CE" w:rsidRPr="0072005C" w:rsidRDefault="004F49CE" w:rsidP="004F49CE">
      <w:pPr>
        <w:rPr>
          <w:sz w:val="28"/>
          <w:szCs w:val="28"/>
        </w:rPr>
      </w:pPr>
    </w:p>
    <w:p w:rsidR="004F49CE" w:rsidRPr="0072005C" w:rsidRDefault="004F49CE" w:rsidP="004F49CE">
      <w:pPr>
        <w:spacing w:line="240" w:lineRule="exact"/>
        <w:jc w:val="center"/>
        <w:rPr>
          <w:sz w:val="28"/>
          <w:szCs w:val="28"/>
        </w:rPr>
      </w:pPr>
      <w:r w:rsidRPr="0072005C">
        <w:rPr>
          <w:sz w:val="28"/>
          <w:szCs w:val="28"/>
        </w:rPr>
        <w:t>ГРАФИК</w:t>
      </w:r>
    </w:p>
    <w:p w:rsidR="004F49CE" w:rsidRPr="0072005C" w:rsidRDefault="004F49CE" w:rsidP="004F49CE">
      <w:pPr>
        <w:spacing w:line="240" w:lineRule="exact"/>
        <w:jc w:val="center"/>
        <w:rPr>
          <w:sz w:val="28"/>
          <w:szCs w:val="28"/>
        </w:rPr>
      </w:pPr>
      <w:proofErr w:type="gramStart"/>
      <w:r w:rsidRPr="0072005C">
        <w:rPr>
          <w:sz w:val="28"/>
          <w:szCs w:val="28"/>
        </w:rPr>
        <w:t>документооборота  администрации</w:t>
      </w:r>
      <w:proofErr w:type="gramEnd"/>
      <w:r w:rsidRPr="0072005C">
        <w:rPr>
          <w:sz w:val="28"/>
          <w:szCs w:val="28"/>
        </w:rPr>
        <w:t xml:space="preserve"> Благодарненского городского округа Ставропольского края</w:t>
      </w:r>
    </w:p>
    <w:p w:rsidR="004F49CE" w:rsidRPr="0072005C" w:rsidRDefault="004F49CE" w:rsidP="004F49C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5888"/>
        <w:gridCol w:w="3118"/>
        <w:gridCol w:w="4394"/>
      </w:tblGrid>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spacing w:line="240" w:lineRule="exact"/>
              <w:jc w:val="center"/>
              <w:rPr>
                <w:sz w:val="28"/>
                <w:szCs w:val="28"/>
              </w:rPr>
            </w:pPr>
            <w:r w:rsidRPr="0072005C">
              <w:rPr>
                <w:sz w:val="28"/>
                <w:szCs w:val="28"/>
              </w:rPr>
              <w:t>№ п/п</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spacing w:line="240" w:lineRule="exact"/>
              <w:jc w:val="center"/>
              <w:rPr>
                <w:sz w:val="28"/>
                <w:szCs w:val="28"/>
              </w:rPr>
            </w:pPr>
            <w:r w:rsidRPr="0072005C">
              <w:rPr>
                <w:sz w:val="28"/>
                <w:szCs w:val="28"/>
              </w:rPr>
              <w:t>Наименование бухгалтерского документа</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spacing w:line="240" w:lineRule="exact"/>
              <w:jc w:val="center"/>
              <w:rPr>
                <w:sz w:val="28"/>
                <w:szCs w:val="28"/>
              </w:rPr>
            </w:pPr>
            <w:r>
              <w:rPr>
                <w:sz w:val="28"/>
                <w:szCs w:val="28"/>
              </w:rPr>
              <w:t>с</w:t>
            </w:r>
            <w:r w:rsidRPr="0072005C">
              <w:rPr>
                <w:sz w:val="28"/>
                <w:szCs w:val="28"/>
              </w:rPr>
              <w:t>рок</w:t>
            </w:r>
          </w:p>
          <w:p w:rsidR="004F49CE" w:rsidRPr="0072005C" w:rsidRDefault="004F49CE" w:rsidP="004F49CE">
            <w:pPr>
              <w:spacing w:line="240" w:lineRule="exact"/>
              <w:jc w:val="center"/>
              <w:rPr>
                <w:sz w:val="28"/>
                <w:szCs w:val="28"/>
              </w:rPr>
            </w:pPr>
            <w:r w:rsidRPr="0072005C">
              <w:rPr>
                <w:sz w:val="28"/>
                <w:szCs w:val="28"/>
              </w:rPr>
              <w:t>представления</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spacing w:line="240" w:lineRule="exact"/>
              <w:jc w:val="center"/>
              <w:rPr>
                <w:sz w:val="28"/>
                <w:szCs w:val="28"/>
              </w:rPr>
            </w:pPr>
            <w:r>
              <w:rPr>
                <w:sz w:val="28"/>
                <w:szCs w:val="28"/>
              </w:rPr>
              <w:t>и</w:t>
            </w:r>
            <w:r w:rsidRPr="0072005C">
              <w:rPr>
                <w:sz w:val="28"/>
                <w:szCs w:val="28"/>
              </w:rPr>
              <w:t>сполнитель</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Журнал операций</w:t>
            </w:r>
            <w:r>
              <w:rPr>
                <w:sz w:val="28"/>
                <w:szCs w:val="28"/>
              </w:rPr>
              <w:t xml:space="preserve">  </w:t>
            </w:r>
            <w:r w:rsidRPr="0072005C">
              <w:rPr>
                <w:sz w:val="28"/>
                <w:szCs w:val="28"/>
              </w:rPr>
              <w:t xml:space="preserve"> №</w:t>
            </w:r>
            <w:r>
              <w:rPr>
                <w:sz w:val="28"/>
                <w:szCs w:val="28"/>
              </w:rPr>
              <w:t xml:space="preserve"> </w:t>
            </w:r>
            <w:r w:rsidRPr="0072005C">
              <w:rPr>
                <w:sz w:val="28"/>
                <w:szCs w:val="28"/>
              </w:rPr>
              <w:t xml:space="preserve">1 </w:t>
            </w:r>
            <w:r>
              <w:rPr>
                <w:sz w:val="28"/>
                <w:szCs w:val="28"/>
              </w:rPr>
              <w:t xml:space="preserve">   </w:t>
            </w:r>
            <w:r w:rsidRPr="0072005C">
              <w:rPr>
                <w:sz w:val="28"/>
                <w:szCs w:val="28"/>
              </w:rPr>
              <w:t>по</w:t>
            </w:r>
            <w:r>
              <w:rPr>
                <w:sz w:val="28"/>
                <w:szCs w:val="28"/>
              </w:rPr>
              <w:t xml:space="preserve">   </w:t>
            </w:r>
            <w:r w:rsidRPr="0072005C">
              <w:rPr>
                <w:sz w:val="28"/>
                <w:szCs w:val="28"/>
              </w:rPr>
              <w:t xml:space="preserve"> счету</w:t>
            </w:r>
            <w:proofErr w:type="gramStart"/>
            <w:r>
              <w:rPr>
                <w:sz w:val="28"/>
                <w:szCs w:val="28"/>
              </w:rPr>
              <w:t xml:space="preserve">  </w:t>
            </w:r>
            <w:r w:rsidRPr="0072005C">
              <w:rPr>
                <w:sz w:val="28"/>
                <w:szCs w:val="28"/>
              </w:rPr>
              <w:t xml:space="preserve"> «</w:t>
            </w:r>
            <w:proofErr w:type="gramEnd"/>
            <w:r w:rsidRPr="0072005C">
              <w:rPr>
                <w:sz w:val="28"/>
                <w:szCs w:val="28"/>
              </w:rPr>
              <w:t>Касса» ф.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5-ого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2</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Журнал операций № 2 с безналичными денежными средствами ф.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5-ого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3</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Журнал операций №3 расчетов с подотчетными лицами ф.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5</w:t>
            </w:r>
            <w:r w:rsidRPr="0072005C">
              <w:rPr>
                <w:sz w:val="28"/>
                <w:szCs w:val="28"/>
              </w:rPr>
              <w:t>-ого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4</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Журнал операций № 4 расчетов с поставщиками и подрядчиками ф.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5</w:t>
            </w:r>
            <w:r w:rsidRPr="0072005C">
              <w:rPr>
                <w:sz w:val="28"/>
                <w:szCs w:val="28"/>
              </w:rPr>
              <w:t>-ого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Default="004F49CE" w:rsidP="004F49CE">
            <w:pPr>
              <w:jc w:val="both"/>
              <w:rPr>
                <w:sz w:val="28"/>
                <w:szCs w:val="28"/>
              </w:rPr>
            </w:pPr>
            <w:r>
              <w:rPr>
                <w:sz w:val="28"/>
                <w:szCs w:val="28"/>
              </w:rPr>
              <w:t>5</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 xml:space="preserve">Журнал операций № </w:t>
            </w:r>
            <w:r>
              <w:rPr>
                <w:sz w:val="28"/>
                <w:szCs w:val="28"/>
              </w:rPr>
              <w:t>5</w:t>
            </w:r>
            <w:r w:rsidRPr="0072005C">
              <w:rPr>
                <w:sz w:val="28"/>
                <w:szCs w:val="28"/>
              </w:rPr>
              <w:t xml:space="preserve"> </w:t>
            </w:r>
            <w:r w:rsidRPr="00CF4CB3">
              <w:rPr>
                <w:sz w:val="28"/>
                <w:szCs w:val="28"/>
              </w:rPr>
              <w:t xml:space="preserve">расчетов </w:t>
            </w:r>
            <w:r>
              <w:rPr>
                <w:sz w:val="28"/>
                <w:szCs w:val="28"/>
              </w:rPr>
              <w:t xml:space="preserve">  </w:t>
            </w:r>
            <w:r w:rsidRPr="00CF4CB3">
              <w:rPr>
                <w:sz w:val="28"/>
                <w:szCs w:val="28"/>
              </w:rPr>
              <w:t>по</w:t>
            </w:r>
            <w:r>
              <w:rPr>
                <w:sz w:val="28"/>
                <w:szCs w:val="28"/>
              </w:rPr>
              <w:t xml:space="preserve">  </w:t>
            </w:r>
            <w:r w:rsidRPr="00CF4CB3">
              <w:rPr>
                <w:sz w:val="28"/>
                <w:szCs w:val="28"/>
              </w:rPr>
              <w:t xml:space="preserve"> доходам ф.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5-ого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6</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 xml:space="preserve">Журнал </w:t>
            </w:r>
            <w:proofErr w:type="gramStart"/>
            <w:r w:rsidRPr="0072005C">
              <w:rPr>
                <w:sz w:val="28"/>
                <w:szCs w:val="28"/>
              </w:rPr>
              <w:t>операций  №</w:t>
            </w:r>
            <w:proofErr w:type="gramEnd"/>
            <w:r w:rsidRPr="0072005C">
              <w:rPr>
                <w:sz w:val="28"/>
                <w:szCs w:val="28"/>
              </w:rPr>
              <w:t xml:space="preserve"> 6 расчетов по оплате труда  ф. 0504071 (с приложением первичных документов), свод расчетных ведомостей  по заработной плате</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5-ого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lastRenderedPageBreak/>
              <w:t>7</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 xml:space="preserve">Журнал операций № 7 по выбытию и перемещению </w:t>
            </w:r>
            <w:r>
              <w:rPr>
                <w:sz w:val="28"/>
                <w:szCs w:val="28"/>
              </w:rPr>
              <w:t xml:space="preserve">       </w:t>
            </w:r>
            <w:r w:rsidRPr="0072005C">
              <w:rPr>
                <w:sz w:val="28"/>
                <w:szCs w:val="28"/>
              </w:rPr>
              <w:t xml:space="preserve">нефинансовых </w:t>
            </w:r>
            <w:r>
              <w:rPr>
                <w:sz w:val="28"/>
                <w:szCs w:val="28"/>
              </w:rPr>
              <w:t xml:space="preserve">      </w:t>
            </w:r>
            <w:r w:rsidRPr="0072005C">
              <w:rPr>
                <w:sz w:val="28"/>
                <w:szCs w:val="28"/>
              </w:rPr>
              <w:t>активов    ф.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5</w:t>
            </w:r>
            <w:r w:rsidRPr="0072005C">
              <w:rPr>
                <w:sz w:val="28"/>
                <w:szCs w:val="28"/>
              </w:rPr>
              <w:t>-ого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8</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 xml:space="preserve">Журнал операций № 8 по прочим операциям </w:t>
            </w:r>
            <w:r>
              <w:rPr>
                <w:sz w:val="28"/>
                <w:szCs w:val="28"/>
              </w:rPr>
              <w:t xml:space="preserve">              ф</w:t>
            </w:r>
            <w:r w:rsidRPr="0072005C">
              <w:rPr>
                <w:sz w:val="28"/>
                <w:szCs w:val="28"/>
              </w:rPr>
              <w:t>. 0504071 (с приложением первичных документов</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5</w:t>
            </w:r>
            <w:r w:rsidRPr="0072005C">
              <w:rPr>
                <w:sz w:val="28"/>
                <w:szCs w:val="28"/>
              </w:rPr>
              <w:t>-ого числа ежемесячно за предыдущий месяц</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9</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Ведомость выдачи материальных ценностей на нужды учреждения ф. 0504210</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w:t>
            </w:r>
          </w:p>
          <w:p w:rsidR="004F49CE" w:rsidRPr="0072005C" w:rsidRDefault="004F49CE" w:rsidP="004F49CE">
            <w:pPr>
              <w:jc w:val="center"/>
              <w:rPr>
                <w:sz w:val="28"/>
                <w:szCs w:val="28"/>
              </w:rPr>
            </w:pPr>
            <w:r w:rsidRPr="0072005C">
              <w:rPr>
                <w:sz w:val="28"/>
                <w:szCs w:val="28"/>
              </w:rPr>
              <w:t>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м</w:t>
            </w:r>
            <w:r w:rsidRPr="00CF4CB3">
              <w:rPr>
                <w:sz w:val="28"/>
                <w:szCs w:val="28"/>
              </w:rPr>
              <w:t>атериально - ответственное лицо</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10</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Накладные на внутреннее перемещение объектов основных средств ф. 0306032, требование-накладная ф. 0315006</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w:t>
            </w:r>
          </w:p>
          <w:p w:rsidR="004F49CE" w:rsidRPr="0072005C" w:rsidRDefault="004F49CE" w:rsidP="004F49CE">
            <w:pPr>
              <w:jc w:val="center"/>
              <w:rPr>
                <w:sz w:val="28"/>
                <w:szCs w:val="28"/>
              </w:rPr>
            </w:pPr>
            <w:r w:rsidRPr="0072005C">
              <w:rPr>
                <w:sz w:val="28"/>
                <w:szCs w:val="28"/>
              </w:rPr>
              <w:t>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11</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 xml:space="preserve">Акты о списании объекта основных средств ф. 0306003, 0306004, акт о списании групп объектов основных средств ф. 0306033, акт о списании мягкого и хозяйственного инвентаря ф. 0504143 </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2</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Акт приемки-передачи основных средств (ф. 0306001, 0306002, 0306030, 0306031)</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3</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Акт о списании материальных запасов ф. 0504230</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4</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Авансовые отчеты</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 xml:space="preserve">в </w:t>
            </w:r>
            <w:proofErr w:type="spellStart"/>
            <w:r>
              <w:rPr>
                <w:sz w:val="28"/>
                <w:szCs w:val="28"/>
              </w:rPr>
              <w:t>течени</w:t>
            </w:r>
            <w:proofErr w:type="spellEnd"/>
            <w:r w:rsidRPr="0072005C">
              <w:rPr>
                <w:sz w:val="28"/>
                <w:szCs w:val="28"/>
              </w:rPr>
              <w:t xml:space="preserve"> трех дней после возвращения из командировки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п</w:t>
            </w:r>
            <w:r w:rsidRPr="0072005C">
              <w:rPr>
                <w:sz w:val="28"/>
                <w:szCs w:val="28"/>
              </w:rPr>
              <w:t>одотчетное лицо</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5</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Заявки на получение аванса на командировочные расходы</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 xml:space="preserve">все </w:t>
            </w:r>
            <w:proofErr w:type="gramStart"/>
            <w:r w:rsidRPr="0072005C">
              <w:rPr>
                <w:sz w:val="28"/>
                <w:szCs w:val="28"/>
              </w:rPr>
              <w:t>работники  администрации</w:t>
            </w:r>
            <w:proofErr w:type="gramEnd"/>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6</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Табель учета использования рабочего времени и расчета заработной платы</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1 и 15 числа ежемесячно</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начальники отделов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lastRenderedPageBreak/>
              <w:t>1</w:t>
            </w:r>
            <w:r>
              <w:rPr>
                <w:sz w:val="28"/>
                <w:szCs w:val="28"/>
              </w:rPr>
              <w:t>7</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Листки нетрудоспособности</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 xml:space="preserve">отдел кадрового обеспечения </w:t>
            </w:r>
            <w:r>
              <w:rPr>
                <w:sz w:val="28"/>
                <w:szCs w:val="28"/>
              </w:rPr>
              <w:t xml:space="preserve">и профилактики коррупционных правонарушений </w:t>
            </w:r>
            <w:r w:rsidRPr="0072005C">
              <w:rPr>
                <w:sz w:val="28"/>
                <w:szCs w:val="28"/>
              </w:rPr>
              <w:t>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8</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Доверенность</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1</w:t>
            </w:r>
            <w:r>
              <w:rPr>
                <w:sz w:val="28"/>
                <w:szCs w:val="28"/>
              </w:rPr>
              <w:t>9</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Муниципальные контракты на закупку товарно-материальных ценностей и оказание услуг, протоколы комиссии по проведению торгов на закупку товарно-материальных ценностей для администрации, оказание услуг</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по мере необходимости</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о</w:t>
            </w:r>
            <w:r w:rsidRPr="0072005C">
              <w:rPr>
                <w:sz w:val="28"/>
                <w:szCs w:val="28"/>
              </w:rPr>
              <w:t>тдел</w:t>
            </w:r>
            <w:r>
              <w:rPr>
                <w:sz w:val="28"/>
                <w:szCs w:val="28"/>
              </w:rPr>
              <w:t xml:space="preserve"> по</w:t>
            </w:r>
            <w:r w:rsidRPr="0072005C">
              <w:rPr>
                <w:sz w:val="28"/>
                <w:szCs w:val="28"/>
              </w:rPr>
              <w:t xml:space="preserve"> правов</w:t>
            </w:r>
            <w:r>
              <w:rPr>
                <w:sz w:val="28"/>
                <w:szCs w:val="28"/>
              </w:rPr>
              <w:t>ым, организационным и общим вопросам</w:t>
            </w:r>
            <w:r w:rsidRPr="0072005C">
              <w:rPr>
                <w:sz w:val="28"/>
                <w:szCs w:val="28"/>
              </w:rPr>
              <w:t xml:space="preserve"> администрации, отдел</w:t>
            </w:r>
            <w:r>
              <w:rPr>
                <w:sz w:val="28"/>
                <w:szCs w:val="28"/>
              </w:rPr>
              <w:t xml:space="preserve"> экономического развития и</w:t>
            </w:r>
            <w:r w:rsidRPr="0072005C">
              <w:rPr>
                <w:sz w:val="28"/>
                <w:szCs w:val="28"/>
              </w:rPr>
              <w:t xml:space="preserve"> муниципальных закупок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20</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Распоряжение о приеме работника на работу</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п</w:t>
            </w:r>
            <w:r w:rsidRPr="0072005C">
              <w:rPr>
                <w:sz w:val="28"/>
                <w:szCs w:val="28"/>
              </w:rPr>
              <w:t>о мере подписания</w:t>
            </w:r>
          </w:p>
        </w:tc>
        <w:tc>
          <w:tcPr>
            <w:tcW w:w="4394" w:type="dxa"/>
            <w:tcBorders>
              <w:top w:val="single" w:sz="4" w:space="0" w:color="auto"/>
              <w:left w:val="single" w:sz="4" w:space="0" w:color="auto"/>
              <w:bottom w:val="single" w:sz="4" w:space="0" w:color="auto"/>
              <w:right w:val="single" w:sz="4" w:space="0" w:color="auto"/>
            </w:tcBorders>
          </w:tcPr>
          <w:p w:rsidR="004F49CE" w:rsidRDefault="004F49CE" w:rsidP="004F49CE">
            <w:pPr>
              <w:jc w:val="center"/>
            </w:pPr>
            <w:r w:rsidRPr="00AD0862">
              <w:rPr>
                <w:sz w:val="28"/>
                <w:szCs w:val="28"/>
              </w:rPr>
              <w:t>отдел кадрового обеспечения и профилактики коррупционных правонарушений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2</w:t>
            </w:r>
            <w:r>
              <w:rPr>
                <w:sz w:val="28"/>
                <w:szCs w:val="28"/>
              </w:rPr>
              <w:t>1</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Распоряжение о предоставлении отпуска работнику</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н</w:t>
            </w:r>
            <w:r w:rsidRPr="0072005C">
              <w:rPr>
                <w:sz w:val="28"/>
                <w:szCs w:val="28"/>
              </w:rPr>
              <w:t xml:space="preserve">е менее чем за 10 </w:t>
            </w:r>
            <w:proofErr w:type="gramStart"/>
            <w:r w:rsidRPr="0072005C">
              <w:rPr>
                <w:sz w:val="28"/>
                <w:szCs w:val="28"/>
              </w:rPr>
              <w:t>дней  до</w:t>
            </w:r>
            <w:proofErr w:type="gramEnd"/>
            <w:r w:rsidRPr="0072005C">
              <w:rPr>
                <w:sz w:val="28"/>
                <w:szCs w:val="28"/>
              </w:rPr>
              <w:t xml:space="preserve"> начала отпуска</w:t>
            </w:r>
          </w:p>
        </w:tc>
        <w:tc>
          <w:tcPr>
            <w:tcW w:w="4394" w:type="dxa"/>
            <w:tcBorders>
              <w:top w:val="single" w:sz="4" w:space="0" w:color="auto"/>
              <w:left w:val="single" w:sz="4" w:space="0" w:color="auto"/>
              <w:bottom w:val="single" w:sz="4" w:space="0" w:color="auto"/>
              <w:right w:val="single" w:sz="4" w:space="0" w:color="auto"/>
            </w:tcBorders>
          </w:tcPr>
          <w:p w:rsidR="004F49CE" w:rsidRDefault="004F49CE" w:rsidP="004F49CE">
            <w:pPr>
              <w:jc w:val="center"/>
            </w:pPr>
            <w:r w:rsidRPr="00AD0862">
              <w:rPr>
                <w:sz w:val="28"/>
                <w:szCs w:val="28"/>
              </w:rPr>
              <w:t>отдел кадрового обеспечения и профилактики коррупционных правонарушений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295213" w:rsidRDefault="004F49CE" w:rsidP="004F49CE">
            <w:pPr>
              <w:jc w:val="both"/>
              <w:rPr>
                <w:sz w:val="28"/>
                <w:szCs w:val="28"/>
              </w:rPr>
            </w:pPr>
            <w:r w:rsidRPr="00295213">
              <w:rPr>
                <w:sz w:val="28"/>
                <w:szCs w:val="28"/>
              </w:rPr>
              <w:t>22</w:t>
            </w:r>
          </w:p>
        </w:tc>
        <w:tc>
          <w:tcPr>
            <w:tcW w:w="5888" w:type="dxa"/>
            <w:tcBorders>
              <w:top w:val="single" w:sz="4" w:space="0" w:color="auto"/>
              <w:left w:val="single" w:sz="4" w:space="0" w:color="auto"/>
              <w:bottom w:val="single" w:sz="4" w:space="0" w:color="auto"/>
              <w:right w:val="single" w:sz="4" w:space="0" w:color="auto"/>
            </w:tcBorders>
          </w:tcPr>
          <w:p w:rsidR="004F49CE" w:rsidRPr="00650117" w:rsidRDefault="004F49CE" w:rsidP="004F49CE">
            <w:pPr>
              <w:jc w:val="both"/>
              <w:rPr>
                <w:sz w:val="28"/>
                <w:szCs w:val="28"/>
              </w:rPr>
            </w:pPr>
            <w:r w:rsidRPr="00650117">
              <w:rPr>
                <w:sz w:val="28"/>
                <w:szCs w:val="28"/>
              </w:rPr>
              <w:t xml:space="preserve">Распоряжение о переводе работника на другую </w:t>
            </w:r>
            <w:r w:rsidRPr="00650117">
              <w:rPr>
                <w:sz w:val="28"/>
                <w:szCs w:val="28"/>
              </w:rPr>
              <w:br/>
              <w:t>должность</w:t>
            </w:r>
          </w:p>
        </w:tc>
        <w:tc>
          <w:tcPr>
            <w:tcW w:w="3118" w:type="dxa"/>
            <w:tcBorders>
              <w:top w:val="single" w:sz="4" w:space="0" w:color="auto"/>
              <w:left w:val="single" w:sz="4" w:space="0" w:color="auto"/>
              <w:bottom w:val="single" w:sz="4" w:space="0" w:color="auto"/>
              <w:right w:val="single" w:sz="4" w:space="0" w:color="auto"/>
            </w:tcBorders>
          </w:tcPr>
          <w:p w:rsidR="004F49CE" w:rsidRPr="00295213" w:rsidRDefault="004F49CE" w:rsidP="004F49CE">
            <w:pPr>
              <w:jc w:val="center"/>
              <w:rPr>
                <w:sz w:val="28"/>
                <w:szCs w:val="28"/>
              </w:rPr>
            </w:pPr>
            <w:r>
              <w:rPr>
                <w:sz w:val="28"/>
                <w:szCs w:val="28"/>
              </w:rPr>
              <w:t>п</w:t>
            </w:r>
            <w:r w:rsidRPr="00295213">
              <w:rPr>
                <w:sz w:val="28"/>
                <w:szCs w:val="28"/>
              </w:rPr>
              <w:t>о мере подписания</w:t>
            </w:r>
          </w:p>
        </w:tc>
        <w:tc>
          <w:tcPr>
            <w:tcW w:w="4394" w:type="dxa"/>
            <w:tcBorders>
              <w:top w:val="single" w:sz="4" w:space="0" w:color="auto"/>
              <w:left w:val="single" w:sz="4" w:space="0" w:color="auto"/>
              <w:bottom w:val="single" w:sz="4" w:space="0" w:color="auto"/>
              <w:right w:val="single" w:sz="4" w:space="0" w:color="auto"/>
            </w:tcBorders>
          </w:tcPr>
          <w:p w:rsidR="004F49CE" w:rsidRDefault="004F49CE" w:rsidP="004F49CE">
            <w:pPr>
              <w:jc w:val="center"/>
            </w:pPr>
            <w:r w:rsidRPr="00AD0862">
              <w:rPr>
                <w:sz w:val="28"/>
                <w:szCs w:val="28"/>
              </w:rPr>
              <w:t>отдел кадрового обеспечения и профилактики коррупционных правонарушений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295213" w:rsidRDefault="004F49CE" w:rsidP="004F49CE">
            <w:pPr>
              <w:jc w:val="both"/>
              <w:rPr>
                <w:sz w:val="28"/>
                <w:szCs w:val="28"/>
              </w:rPr>
            </w:pPr>
            <w:r w:rsidRPr="00295213">
              <w:rPr>
                <w:sz w:val="28"/>
                <w:szCs w:val="28"/>
              </w:rPr>
              <w:t>23</w:t>
            </w:r>
          </w:p>
        </w:tc>
        <w:tc>
          <w:tcPr>
            <w:tcW w:w="5888" w:type="dxa"/>
            <w:tcBorders>
              <w:top w:val="single" w:sz="4" w:space="0" w:color="auto"/>
              <w:left w:val="single" w:sz="4" w:space="0" w:color="auto"/>
              <w:bottom w:val="single" w:sz="4" w:space="0" w:color="auto"/>
              <w:right w:val="single" w:sz="4" w:space="0" w:color="auto"/>
            </w:tcBorders>
          </w:tcPr>
          <w:p w:rsidR="004F49CE" w:rsidRPr="00650117" w:rsidRDefault="004F49CE" w:rsidP="004F49CE">
            <w:pPr>
              <w:jc w:val="both"/>
              <w:rPr>
                <w:sz w:val="28"/>
                <w:szCs w:val="28"/>
              </w:rPr>
            </w:pPr>
            <w:r w:rsidRPr="00650117">
              <w:rPr>
                <w:sz w:val="28"/>
                <w:szCs w:val="28"/>
              </w:rPr>
              <w:t>Распоряжение об установлении надбавок к должностному окладу, стимулирующих и компенсационных выплат</w:t>
            </w:r>
          </w:p>
        </w:tc>
        <w:tc>
          <w:tcPr>
            <w:tcW w:w="3118" w:type="dxa"/>
            <w:tcBorders>
              <w:top w:val="single" w:sz="4" w:space="0" w:color="auto"/>
              <w:left w:val="single" w:sz="4" w:space="0" w:color="auto"/>
              <w:bottom w:val="single" w:sz="4" w:space="0" w:color="auto"/>
              <w:right w:val="single" w:sz="4" w:space="0" w:color="auto"/>
            </w:tcBorders>
          </w:tcPr>
          <w:p w:rsidR="004F49CE" w:rsidRPr="00295213" w:rsidRDefault="004F49CE" w:rsidP="004F49CE">
            <w:pPr>
              <w:jc w:val="center"/>
              <w:rPr>
                <w:sz w:val="28"/>
                <w:szCs w:val="28"/>
              </w:rPr>
            </w:pPr>
            <w:r>
              <w:rPr>
                <w:sz w:val="28"/>
                <w:szCs w:val="28"/>
              </w:rPr>
              <w:t>п</w:t>
            </w:r>
            <w:r w:rsidRPr="00295213">
              <w:rPr>
                <w:sz w:val="28"/>
                <w:szCs w:val="28"/>
              </w:rPr>
              <w:t>о мере подписания</w:t>
            </w:r>
          </w:p>
        </w:tc>
        <w:tc>
          <w:tcPr>
            <w:tcW w:w="4394" w:type="dxa"/>
            <w:tcBorders>
              <w:top w:val="single" w:sz="4" w:space="0" w:color="auto"/>
              <w:left w:val="single" w:sz="4" w:space="0" w:color="auto"/>
              <w:bottom w:val="single" w:sz="4" w:space="0" w:color="auto"/>
              <w:right w:val="single" w:sz="4" w:space="0" w:color="auto"/>
            </w:tcBorders>
          </w:tcPr>
          <w:p w:rsidR="004F49CE" w:rsidRDefault="004F49CE" w:rsidP="004F49CE">
            <w:pPr>
              <w:jc w:val="center"/>
            </w:pPr>
            <w:r w:rsidRPr="00AD0862">
              <w:rPr>
                <w:sz w:val="28"/>
                <w:szCs w:val="28"/>
              </w:rPr>
              <w:t>отдел кадрового обеспечения и профилактики коррупционных правонарушений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Pr>
                <w:sz w:val="28"/>
                <w:szCs w:val="28"/>
              </w:rPr>
              <w:t>24</w:t>
            </w:r>
          </w:p>
        </w:tc>
        <w:tc>
          <w:tcPr>
            <w:tcW w:w="5888" w:type="dxa"/>
            <w:tcBorders>
              <w:top w:val="single" w:sz="4" w:space="0" w:color="auto"/>
              <w:left w:val="single" w:sz="4" w:space="0" w:color="auto"/>
              <w:bottom w:val="single" w:sz="4" w:space="0" w:color="auto"/>
              <w:right w:val="single" w:sz="4" w:space="0" w:color="auto"/>
            </w:tcBorders>
          </w:tcPr>
          <w:p w:rsidR="004F49CE" w:rsidRPr="00650117" w:rsidRDefault="004F49CE" w:rsidP="004F49CE">
            <w:pPr>
              <w:jc w:val="both"/>
              <w:rPr>
                <w:sz w:val="28"/>
                <w:szCs w:val="28"/>
              </w:rPr>
            </w:pPr>
            <w:r w:rsidRPr="00650117">
              <w:rPr>
                <w:sz w:val="28"/>
                <w:szCs w:val="28"/>
              </w:rPr>
              <w:t>Бухгалтерская, налоговая и статистическая отчетность</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в</w:t>
            </w:r>
            <w:r w:rsidRPr="008C05B6">
              <w:rPr>
                <w:sz w:val="28"/>
                <w:szCs w:val="28"/>
              </w:rPr>
              <w:t xml:space="preserve"> сроки, установленные законодательством Р</w:t>
            </w:r>
            <w:r>
              <w:rPr>
                <w:sz w:val="28"/>
                <w:szCs w:val="28"/>
              </w:rPr>
              <w:t>оссийской Федерации</w:t>
            </w:r>
            <w:r w:rsidRPr="008C05B6">
              <w:rPr>
                <w:sz w:val="28"/>
                <w:szCs w:val="28"/>
              </w:rPr>
              <w:t xml:space="preserve"> и Федеральной налоговой службой</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r w:rsidR="004F49CE" w:rsidRPr="0072005C" w:rsidTr="004F49CE">
        <w:tc>
          <w:tcPr>
            <w:tcW w:w="770"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lastRenderedPageBreak/>
              <w:t>2</w:t>
            </w:r>
            <w:r>
              <w:rPr>
                <w:sz w:val="28"/>
                <w:szCs w:val="28"/>
              </w:rPr>
              <w:t>5</w:t>
            </w:r>
          </w:p>
        </w:tc>
        <w:tc>
          <w:tcPr>
            <w:tcW w:w="588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both"/>
              <w:rPr>
                <w:sz w:val="28"/>
                <w:szCs w:val="28"/>
              </w:rPr>
            </w:pPr>
            <w:r w:rsidRPr="0072005C">
              <w:rPr>
                <w:sz w:val="28"/>
                <w:szCs w:val="28"/>
              </w:rPr>
              <w:t>Кассовые документы:</w:t>
            </w:r>
          </w:p>
          <w:p w:rsidR="004F49CE" w:rsidRPr="0072005C" w:rsidRDefault="004F49CE" w:rsidP="004F49CE">
            <w:pPr>
              <w:ind w:firstLine="251"/>
              <w:jc w:val="both"/>
              <w:rPr>
                <w:sz w:val="28"/>
                <w:szCs w:val="28"/>
              </w:rPr>
            </w:pPr>
            <w:r w:rsidRPr="0072005C">
              <w:rPr>
                <w:sz w:val="28"/>
                <w:szCs w:val="28"/>
              </w:rPr>
              <w:t>приходный кассовый ордер (КО-1)</w:t>
            </w:r>
          </w:p>
          <w:p w:rsidR="004F49CE" w:rsidRPr="0072005C" w:rsidRDefault="004F49CE" w:rsidP="004F49CE">
            <w:pPr>
              <w:ind w:firstLine="251"/>
              <w:jc w:val="both"/>
              <w:rPr>
                <w:sz w:val="28"/>
                <w:szCs w:val="28"/>
              </w:rPr>
            </w:pPr>
            <w:r w:rsidRPr="0072005C">
              <w:rPr>
                <w:sz w:val="28"/>
                <w:szCs w:val="28"/>
              </w:rPr>
              <w:t>расходный кассовый ордер (КО-2)</w:t>
            </w:r>
          </w:p>
        </w:tc>
        <w:tc>
          <w:tcPr>
            <w:tcW w:w="3118"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Pr>
                <w:sz w:val="28"/>
                <w:szCs w:val="28"/>
              </w:rPr>
              <w:t>п</w:t>
            </w:r>
            <w:r w:rsidRPr="0072005C">
              <w:rPr>
                <w:sz w:val="28"/>
                <w:szCs w:val="28"/>
              </w:rPr>
              <w:t>о мере поступления денежных средств</w:t>
            </w:r>
            <w:r>
              <w:rPr>
                <w:sz w:val="28"/>
                <w:szCs w:val="28"/>
              </w:rPr>
              <w:t xml:space="preserve"> (денежных документов);</w:t>
            </w:r>
          </w:p>
          <w:p w:rsidR="004F49CE" w:rsidRPr="0072005C" w:rsidRDefault="004F49CE" w:rsidP="004F49CE">
            <w:pPr>
              <w:jc w:val="center"/>
              <w:rPr>
                <w:sz w:val="28"/>
                <w:szCs w:val="28"/>
              </w:rPr>
            </w:pPr>
            <w:r>
              <w:rPr>
                <w:sz w:val="28"/>
                <w:szCs w:val="28"/>
              </w:rPr>
              <w:t>п</w:t>
            </w:r>
            <w:r w:rsidRPr="0072005C">
              <w:rPr>
                <w:sz w:val="28"/>
                <w:szCs w:val="28"/>
              </w:rPr>
              <w:t>о мере совершения операций</w:t>
            </w:r>
          </w:p>
        </w:tc>
        <w:tc>
          <w:tcPr>
            <w:tcW w:w="4394" w:type="dxa"/>
            <w:tcBorders>
              <w:top w:val="single" w:sz="4" w:space="0" w:color="auto"/>
              <w:left w:val="single" w:sz="4" w:space="0" w:color="auto"/>
              <w:bottom w:val="single" w:sz="4" w:space="0" w:color="auto"/>
              <w:right w:val="single" w:sz="4" w:space="0" w:color="auto"/>
            </w:tcBorders>
          </w:tcPr>
          <w:p w:rsidR="004F49CE" w:rsidRPr="0072005C" w:rsidRDefault="004F49CE" w:rsidP="004F49CE">
            <w:pPr>
              <w:jc w:val="center"/>
              <w:rPr>
                <w:sz w:val="28"/>
                <w:szCs w:val="28"/>
              </w:rPr>
            </w:pPr>
            <w:r w:rsidRPr="0072005C">
              <w:rPr>
                <w:sz w:val="28"/>
                <w:szCs w:val="28"/>
              </w:rPr>
              <w:t>отдел планирования, учета и отчетности администрации</w:t>
            </w:r>
          </w:p>
        </w:tc>
      </w:tr>
    </w:tbl>
    <w:p w:rsidR="004F49CE" w:rsidRDefault="004F49CE" w:rsidP="004F49CE"/>
    <w:p w:rsidR="004F49CE" w:rsidRDefault="004F49CE" w:rsidP="004F49CE"/>
    <w:p w:rsidR="004F49CE" w:rsidRDefault="004F49CE" w:rsidP="004F49CE"/>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Pr="0072005C" w:rsidRDefault="004F49CE" w:rsidP="004F49CE">
      <w:pPr>
        <w:widowControl w:val="0"/>
        <w:autoSpaceDE w:val="0"/>
        <w:autoSpaceDN w:val="0"/>
        <w:jc w:val="both"/>
        <w:rPr>
          <w:sz w:val="28"/>
          <w:szCs w:val="28"/>
        </w:rPr>
      </w:pPr>
    </w:p>
    <w:p w:rsidR="004F49CE" w:rsidRDefault="004F49CE" w:rsidP="004F49CE"/>
    <w:p w:rsidR="00407787" w:rsidRDefault="00407787"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p w:rsidR="004F49CE" w:rsidRDefault="004F49CE" w:rsidP="00407787">
      <w:pPr>
        <w:pStyle w:val="ae"/>
        <w:spacing w:before="0" w:beforeAutospacing="0" w:after="0" w:afterAutospacing="0"/>
        <w:ind w:firstLine="567"/>
        <w:jc w:val="both"/>
        <w:rPr>
          <w:sz w:val="28"/>
          <w:szCs w:val="28"/>
        </w:rPr>
      </w:pPr>
    </w:p>
    <w:tbl>
      <w:tblPr>
        <w:tblW w:w="7229" w:type="dxa"/>
        <w:tblInd w:w="7196" w:type="dxa"/>
        <w:tblLook w:val="04A0" w:firstRow="1" w:lastRow="0" w:firstColumn="1" w:lastColumn="0" w:noHBand="0" w:noVBand="1"/>
      </w:tblPr>
      <w:tblGrid>
        <w:gridCol w:w="7229"/>
      </w:tblGrid>
      <w:tr w:rsidR="004F49CE" w:rsidRPr="0072005C" w:rsidTr="004F49CE">
        <w:tc>
          <w:tcPr>
            <w:tcW w:w="7229" w:type="dxa"/>
            <w:shd w:val="clear" w:color="auto" w:fill="auto"/>
          </w:tcPr>
          <w:p w:rsidR="004F49CE" w:rsidRPr="0072005C" w:rsidRDefault="004F49CE" w:rsidP="004F49CE">
            <w:pPr>
              <w:spacing w:line="240" w:lineRule="exact"/>
              <w:jc w:val="center"/>
              <w:rPr>
                <w:sz w:val="28"/>
                <w:szCs w:val="28"/>
              </w:rPr>
            </w:pPr>
            <w:r w:rsidRPr="0072005C">
              <w:rPr>
                <w:sz w:val="28"/>
                <w:szCs w:val="28"/>
              </w:rPr>
              <w:lastRenderedPageBreak/>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Default="004F49CE" w:rsidP="004F49CE">
            <w:pPr>
              <w:spacing w:line="240" w:lineRule="exact"/>
              <w:jc w:val="center"/>
              <w:rPr>
                <w:sz w:val="28"/>
                <w:szCs w:val="28"/>
              </w:rPr>
            </w:pPr>
            <w:r w:rsidRPr="0072005C">
              <w:rPr>
                <w:sz w:val="28"/>
                <w:szCs w:val="28"/>
              </w:rPr>
              <w:t xml:space="preserve">Благодарненского городского округа </w:t>
            </w:r>
          </w:p>
          <w:p w:rsidR="004F49CE" w:rsidRPr="0072005C" w:rsidRDefault="004F49CE" w:rsidP="004F49CE">
            <w:pPr>
              <w:spacing w:line="240" w:lineRule="exact"/>
              <w:jc w:val="center"/>
              <w:rPr>
                <w:sz w:val="28"/>
                <w:szCs w:val="28"/>
              </w:rPr>
            </w:pPr>
            <w:r w:rsidRPr="0072005C">
              <w:rPr>
                <w:sz w:val="28"/>
                <w:szCs w:val="28"/>
              </w:rPr>
              <w:t>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от 16 декабря 2020 года № 917-р</w:t>
            </w:r>
          </w:p>
        </w:tc>
      </w:tr>
    </w:tbl>
    <w:p w:rsidR="004F49CE" w:rsidRDefault="004F49CE" w:rsidP="004F49CE">
      <w:pPr>
        <w:widowControl w:val="0"/>
        <w:autoSpaceDE w:val="0"/>
        <w:autoSpaceDN w:val="0"/>
        <w:jc w:val="center"/>
        <w:rPr>
          <w:rFonts w:eastAsia="Calibri"/>
          <w:sz w:val="28"/>
          <w:szCs w:val="28"/>
          <w:lang w:eastAsia="en-US"/>
        </w:rPr>
      </w:pPr>
    </w:p>
    <w:p w:rsidR="004F49CE" w:rsidRDefault="004F49CE" w:rsidP="004F49CE">
      <w:pPr>
        <w:widowControl w:val="0"/>
        <w:autoSpaceDE w:val="0"/>
        <w:autoSpaceDN w:val="0"/>
        <w:jc w:val="center"/>
        <w:rPr>
          <w:rFonts w:eastAsia="Calibri"/>
          <w:sz w:val="28"/>
          <w:szCs w:val="28"/>
          <w:lang w:eastAsia="en-US"/>
        </w:rPr>
      </w:pPr>
    </w:p>
    <w:p w:rsidR="004F49CE" w:rsidRPr="0072005C" w:rsidRDefault="004F49CE" w:rsidP="004F49CE">
      <w:pPr>
        <w:widowControl w:val="0"/>
        <w:autoSpaceDE w:val="0"/>
        <w:autoSpaceDN w:val="0"/>
        <w:jc w:val="center"/>
        <w:rPr>
          <w:rFonts w:eastAsia="Calibri"/>
          <w:sz w:val="28"/>
          <w:szCs w:val="28"/>
          <w:lang w:eastAsia="en-US"/>
        </w:rPr>
      </w:pPr>
      <w:r w:rsidRPr="0072005C">
        <w:rPr>
          <w:rFonts w:eastAsia="Calibri"/>
          <w:sz w:val="28"/>
          <w:szCs w:val="28"/>
          <w:lang w:eastAsia="en-US"/>
        </w:rPr>
        <w:t>РАБОЧИЙ ПЛАН СЧЕТОВ</w:t>
      </w:r>
    </w:p>
    <w:p w:rsidR="004F49CE" w:rsidRDefault="004F49CE" w:rsidP="004F49CE">
      <w:pPr>
        <w:widowControl w:val="0"/>
        <w:autoSpaceDE w:val="0"/>
        <w:autoSpaceDN w:val="0"/>
        <w:jc w:val="center"/>
        <w:outlineLvl w:val="2"/>
        <w:rPr>
          <w:rFonts w:eastAsia="Calibri"/>
          <w:sz w:val="28"/>
          <w:szCs w:val="28"/>
          <w:lang w:eastAsia="en-US"/>
        </w:rPr>
      </w:pPr>
      <w:r w:rsidRPr="0072005C">
        <w:rPr>
          <w:rFonts w:eastAsia="Calibri"/>
          <w:sz w:val="28"/>
          <w:szCs w:val="28"/>
          <w:lang w:eastAsia="en-US"/>
        </w:rPr>
        <w:t>БАЛАНСОВЫЕ СЧЕТА</w:t>
      </w:r>
    </w:p>
    <w:p w:rsidR="004F49CE" w:rsidRPr="0072005C" w:rsidRDefault="004F49CE" w:rsidP="004F49C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134"/>
        <w:gridCol w:w="1134"/>
        <w:gridCol w:w="709"/>
        <w:gridCol w:w="851"/>
        <w:gridCol w:w="567"/>
        <w:gridCol w:w="708"/>
        <w:gridCol w:w="567"/>
        <w:gridCol w:w="709"/>
        <w:gridCol w:w="644"/>
      </w:tblGrid>
      <w:tr w:rsidR="004F49CE" w:rsidRPr="00401F50" w:rsidTr="004F49CE">
        <w:tc>
          <w:tcPr>
            <w:tcW w:w="6204" w:type="dxa"/>
            <w:vMerge w:val="restart"/>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0"/>
              </w:rPr>
              <w:t>Наименование счета</w:t>
            </w:r>
          </w:p>
        </w:tc>
        <w:tc>
          <w:tcPr>
            <w:tcW w:w="8298" w:type="dxa"/>
            <w:gridSpan w:val="10"/>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8"/>
              </w:rPr>
              <w:t>Номер счета</w:t>
            </w:r>
          </w:p>
        </w:tc>
      </w:tr>
      <w:tr w:rsidR="004F49CE" w:rsidRPr="00401F50" w:rsidTr="004F49CE">
        <w:tc>
          <w:tcPr>
            <w:tcW w:w="6204" w:type="dxa"/>
            <w:vMerge/>
            <w:shd w:val="clear" w:color="auto" w:fill="auto"/>
          </w:tcPr>
          <w:p w:rsidR="004F49CE" w:rsidRPr="00401F50" w:rsidRDefault="004F49CE" w:rsidP="004F49CE">
            <w:pPr>
              <w:widowControl w:val="0"/>
              <w:autoSpaceDE w:val="0"/>
              <w:autoSpaceDN w:val="0"/>
              <w:rPr>
                <w:sz w:val="28"/>
                <w:szCs w:val="28"/>
              </w:rPr>
            </w:pPr>
          </w:p>
        </w:tc>
        <w:tc>
          <w:tcPr>
            <w:tcW w:w="8298" w:type="dxa"/>
            <w:gridSpan w:val="10"/>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8"/>
              </w:rPr>
              <w:t>код</w:t>
            </w:r>
          </w:p>
        </w:tc>
      </w:tr>
      <w:tr w:rsidR="004F49CE" w:rsidRPr="00401F50" w:rsidTr="004F49CE">
        <w:tc>
          <w:tcPr>
            <w:tcW w:w="6204" w:type="dxa"/>
            <w:vMerge/>
            <w:shd w:val="clear" w:color="auto" w:fill="auto"/>
          </w:tcPr>
          <w:p w:rsidR="004F49CE" w:rsidRPr="00401F50" w:rsidRDefault="004F49CE" w:rsidP="004F49CE">
            <w:pPr>
              <w:widowControl w:val="0"/>
              <w:autoSpaceDE w:val="0"/>
              <w:autoSpaceDN w:val="0"/>
              <w:rPr>
                <w:sz w:val="28"/>
                <w:szCs w:val="28"/>
              </w:rPr>
            </w:pPr>
          </w:p>
        </w:tc>
        <w:tc>
          <w:tcPr>
            <w:tcW w:w="1275" w:type="dxa"/>
            <w:vMerge w:val="restart"/>
            <w:shd w:val="clear" w:color="auto" w:fill="auto"/>
          </w:tcPr>
          <w:p w:rsidR="004F49CE" w:rsidRPr="00401F50" w:rsidRDefault="004F49CE" w:rsidP="004F49CE">
            <w:pPr>
              <w:widowControl w:val="0"/>
              <w:autoSpaceDE w:val="0"/>
              <w:autoSpaceDN w:val="0"/>
              <w:spacing w:line="240" w:lineRule="exact"/>
              <w:jc w:val="center"/>
              <w:rPr>
                <w:sz w:val="28"/>
                <w:szCs w:val="20"/>
              </w:rPr>
            </w:pPr>
            <w:r w:rsidRPr="00401F50">
              <w:rPr>
                <w:sz w:val="28"/>
                <w:szCs w:val="20"/>
              </w:rPr>
              <w:t>аналитический по БК</w:t>
            </w:r>
          </w:p>
        </w:tc>
        <w:tc>
          <w:tcPr>
            <w:tcW w:w="1134" w:type="dxa"/>
            <w:vMerge w:val="restart"/>
            <w:shd w:val="clear" w:color="auto" w:fill="auto"/>
          </w:tcPr>
          <w:p w:rsidR="004F49CE" w:rsidRPr="00401F50" w:rsidRDefault="004F49CE" w:rsidP="004F49CE">
            <w:pPr>
              <w:widowControl w:val="0"/>
              <w:autoSpaceDE w:val="0"/>
              <w:autoSpaceDN w:val="0"/>
              <w:spacing w:line="240" w:lineRule="exact"/>
              <w:jc w:val="center"/>
              <w:rPr>
                <w:sz w:val="28"/>
                <w:szCs w:val="20"/>
              </w:rPr>
            </w:pPr>
            <w:r w:rsidRPr="00401F50">
              <w:rPr>
                <w:sz w:val="28"/>
                <w:szCs w:val="20"/>
              </w:rPr>
              <w:t>вида деятельности</w:t>
            </w:r>
          </w:p>
        </w:tc>
        <w:tc>
          <w:tcPr>
            <w:tcW w:w="2694" w:type="dxa"/>
            <w:gridSpan w:val="3"/>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0"/>
              </w:rPr>
              <w:t>синтетического счета</w:t>
            </w:r>
          </w:p>
        </w:tc>
        <w:tc>
          <w:tcPr>
            <w:tcW w:w="3195" w:type="dxa"/>
            <w:gridSpan w:val="5"/>
            <w:vMerge w:val="restart"/>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0"/>
              </w:rPr>
              <w:t>аналитический по КОСГУ</w:t>
            </w:r>
          </w:p>
        </w:tc>
      </w:tr>
      <w:tr w:rsidR="004F49CE" w:rsidRPr="00401F50" w:rsidTr="004F49CE">
        <w:tc>
          <w:tcPr>
            <w:tcW w:w="6204" w:type="dxa"/>
            <w:vMerge/>
            <w:shd w:val="clear" w:color="auto" w:fill="auto"/>
          </w:tcPr>
          <w:p w:rsidR="004F49CE" w:rsidRPr="00401F50" w:rsidRDefault="004F49CE" w:rsidP="004F49CE">
            <w:pPr>
              <w:widowControl w:val="0"/>
              <w:autoSpaceDE w:val="0"/>
              <w:autoSpaceDN w:val="0"/>
              <w:rPr>
                <w:sz w:val="28"/>
                <w:szCs w:val="28"/>
              </w:rPr>
            </w:pPr>
          </w:p>
        </w:tc>
        <w:tc>
          <w:tcPr>
            <w:tcW w:w="1275" w:type="dxa"/>
            <w:vMerge/>
            <w:shd w:val="clear" w:color="auto" w:fill="auto"/>
          </w:tcPr>
          <w:p w:rsidR="004F49CE" w:rsidRPr="00401F50" w:rsidRDefault="004F49CE" w:rsidP="004F49CE">
            <w:pPr>
              <w:spacing w:line="240" w:lineRule="exact"/>
              <w:rPr>
                <w:rFonts w:eastAsia="Calibri"/>
                <w:sz w:val="28"/>
                <w:szCs w:val="22"/>
                <w:lang w:eastAsia="en-US"/>
              </w:rPr>
            </w:pPr>
          </w:p>
        </w:tc>
        <w:tc>
          <w:tcPr>
            <w:tcW w:w="1134" w:type="dxa"/>
            <w:vMerge/>
            <w:shd w:val="clear" w:color="auto" w:fill="auto"/>
          </w:tcPr>
          <w:p w:rsidR="004F49CE" w:rsidRPr="00401F50" w:rsidRDefault="004F49CE" w:rsidP="004F49CE">
            <w:pPr>
              <w:spacing w:line="240" w:lineRule="exact"/>
              <w:rPr>
                <w:rFonts w:eastAsia="Calibri"/>
                <w:sz w:val="28"/>
                <w:szCs w:val="22"/>
                <w:lang w:eastAsia="en-US"/>
              </w:rPr>
            </w:pPr>
          </w:p>
        </w:tc>
        <w:tc>
          <w:tcPr>
            <w:tcW w:w="1134" w:type="dxa"/>
            <w:shd w:val="clear" w:color="auto" w:fill="auto"/>
          </w:tcPr>
          <w:p w:rsidR="004F49CE" w:rsidRPr="00401F50" w:rsidRDefault="004F49CE" w:rsidP="004F49CE">
            <w:pPr>
              <w:widowControl w:val="0"/>
              <w:autoSpaceDE w:val="0"/>
              <w:autoSpaceDN w:val="0"/>
              <w:spacing w:line="240" w:lineRule="exact"/>
              <w:ind w:left="-108"/>
              <w:jc w:val="center"/>
              <w:rPr>
                <w:sz w:val="28"/>
                <w:szCs w:val="20"/>
              </w:rPr>
            </w:pPr>
            <w:r w:rsidRPr="00401F50">
              <w:rPr>
                <w:sz w:val="28"/>
                <w:szCs w:val="20"/>
              </w:rPr>
              <w:t>объекта учета</w:t>
            </w:r>
          </w:p>
        </w:tc>
        <w:tc>
          <w:tcPr>
            <w:tcW w:w="709" w:type="dxa"/>
            <w:shd w:val="clear" w:color="auto" w:fill="auto"/>
          </w:tcPr>
          <w:p w:rsidR="004F49CE" w:rsidRPr="00401F50" w:rsidRDefault="004F49CE" w:rsidP="004F49CE">
            <w:pPr>
              <w:widowControl w:val="0"/>
              <w:autoSpaceDE w:val="0"/>
              <w:autoSpaceDN w:val="0"/>
              <w:spacing w:line="240" w:lineRule="exact"/>
              <w:jc w:val="center"/>
              <w:rPr>
                <w:sz w:val="28"/>
                <w:szCs w:val="20"/>
              </w:rPr>
            </w:pPr>
            <w:r w:rsidRPr="00401F50">
              <w:rPr>
                <w:sz w:val="28"/>
                <w:szCs w:val="20"/>
              </w:rPr>
              <w:t>группы</w:t>
            </w:r>
          </w:p>
        </w:tc>
        <w:tc>
          <w:tcPr>
            <w:tcW w:w="851" w:type="dxa"/>
            <w:shd w:val="clear" w:color="auto" w:fill="auto"/>
          </w:tcPr>
          <w:p w:rsidR="004F49CE" w:rsidRPr="00401F50" w:rsidRDefault="004F49CE" w:rsidP="004F49CE">
            <w:pPr>
              <w:widowControl w:val="0"/>
              <w:autoSpaceDE w:val="0"/>
              <w:autoSpaceDN w:val="0"/>
              <w:spacing w:line="240" w:lineRule="exact"/>
              <w:jc w:val="center"/>
              <w:rPr>
                <w:sz w:val="28"/>
                <w:szCs w:val="20"/>
              </w:rPr>
            </w:pPr>
            <w:r w:rsidRPr="00401F50">
              <w:rPr>
                <w:sz w:val="28"/>
                <w:szCs w:val="20"/>
              </w:rPr>
              <w:t>вида</w:t>
            </w:r>
          </w:p>
        </w:tc>
        <w:tc>
          <w:tcPr>
            <w:tcW w:w="3195" w:type="dxa"/>
            <w:gridSpan w:val="5"/>
            <w:vMerge/>
            <w:shd w:val="clear" w:color="auto" w:fill="auto"/>
          </w:tcPr>
          <w:p w:rsidR="004F49CE" w:rsidRPr="00401F50" w:rsidRDefault="004F49CE" w:rsidP="004F49CE">
            <w:pPr>
              <w:widowControl w:val="0"/>
              <w:autoSpaceDE w:val="0"/>
              <w:autoSpaceDN w:val="0"/>
              <w:rPr>
                <w:sz w:val="28"/>
                <w:szCs w:val="28"/>
              </w:rPr>
            </w:pPr>
          </w:p>
        </w:tc>
      </w:tr>
      <w:tr w:rsidR="004F49CE" w:rsidRPr="00401F50" w:rsidTr="004F49CE">
        <w:tc>
          <w:tcPr>
            <w:tcW w:w="6204" w:type="dxa"/>
            <w:vMerge/>
            <w:shd w:val="clear" w:color="auto" w:fill="auto"/>
          </w:tcPr>
          <w:p w:rsidR="004F49CE" w:rsidRPr="00401F50" w:rsidRDefault="004F49CE" w:rsidP="004F49CE">
            <w:pPr>
              <w:widowControl w:val="0"/>
              <w:autoSpaceDE w:val="0"/>
              <w:autoSpaceDN w:val="0"/>
              <w:rPr>
                <w:sz w:val="28"/>
                <w:szCs w:val="28"/>
              </w:rPr>
            </w:pPr>
          </w:p>
        </w:tc>
        <w:tc>
          <w:tcPr>
            <w:tcW w:w="8298" w:type="dxa"/>
            <w:gridSpan w:val="10"/>
            <w:shd w:val="clear" w:color="auto" w:fill="auto"/>
          </w:tcPr>
          <w:p w:rsidR="004F49CE" w:rsidRPr="00401F50" w:rsidRDefault="004F49CE" w:rsidP="004F49CE">
            <w:pPr>
              <w:widowControl w:val="0"/>
              <w:autoSpaceDE w:val="0"/>
              <w:autoSpaceDN w:val="0"/>
              <w:jc w:val="center"/>
              <w:rPr>
                <w:sz w:val="28"/>
                <w:szCs w:val="28"/>
              </w:rPr>
            </w:pPr>
            <w:r w:rsidRPr="00401F50">
              <w:rPr>
                <w:sz w:val="28"/>
                <w:szCs w:val="20"/>
              </w:rPr>
              <w:t>номер разряда счета</w:t>
            </w:r>
          </w:p>
        </w:tc>
      </w:tr>
      <w:tr w:rsidR="004F49CE" w:rsidRPr="00401F50" w:rsidTr="004F49CE">
        <w:tc>
          <w:tcPr>
            <w:tcW w:w="6204" w:type="dxa"/>
            <w:vMerge/>
            <w:shd w:val="clear" w:color="auto" w:fill="auto"/>
          </w:tcPr>
          <w:p w:rsidR="004F49CE" w:rsidRPr="00401F50" w:rsidRDefault="004F49CE" w:rsidP="004F49CE">
            <w:pPr>
              <w:widowControl w:val="0"/>
              <w:autoSpaceDE w:val="0"/>
              <w:autoSpaceDN w:val="0"/>
              <w:rPr>
                <w:sz w:val="28"/>
                <w:szCs w:val="28"/>
              </w:rPr>
            </w:pP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1 - 17</w:t>
            </w:r>
          </w:p>
        </w:tc>
        <w:tc>
          <w:tcPr>
            <w:tcW w:w="1134"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18</w:t>
            </w:r>
          </w:p>
        </w:tc>
        <w:tc>
          <w:tcPr>
            <w:tcW w:w="1134"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19</w:t>
            </w:r>
          </w:p>
        </w:tc>
        <w:tc>
          <w:tcPr>
            <w:tcW w:w="709"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20</w:t>
            </w:r>
          </w:p>
        </w:tc>
        <w:tc>
          <w:tcPr>
            <w:tcW w:w="851"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21</w:t>
            </w:r>
          </w:p>
        </w:tc>
        <w:tc>
          <w:tcPr>
            <w:tcW w:w="567"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22</w:t>
            </w:r>
          </w:p>
        </w:tc>
        <w:tc>
          <w:tcPr>
            <w:tcW w:w="708"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23</w:t>
            </w:r>
          </w:p>
        </w:tc>
        <w:tc>
          <w:tcPr>
            <w:tcW w:w="567"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24</w:t>
            </w:r>
          </w:p>
        </w:tc>
        <w:tc>
          <w:tcPr>
            <w:tcW w:w="709"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25</w:t>
            </w:r>
          </w:p>
        </w:tc>
        <w:tc>
          <w:tcPr>
            <w:tcW w:w="644"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26</w:t>
            </w:r>
          </w:p>
        </w:tc>
      </w:tr>
      <w:tr w:rsidR="004F49CE" w:rsidRPr="00401F50" w:rsidTr="004F49CE">
        <w:tc>
          <w:tcPr>
            <w:tcW w:w="6204" w:type="dxa"/>
            <w:shd w:val="clear" w:color="auto" w:fill="auto"/>
          </w:tcPr>
          <w:p w:rsidR="004F49CE" w:rsidRPr="00401F50" w:rsidRDefault="004F49CE" w:rsidP="004F49CE">
            <w:pPr>
              <w:widowControl w:val="0"/>
              <w:autoSpaceDE w:val="0"/>
              <w:autoSpaceDN w:val="0"/>
              <w:outlineLvl w:val="2"/>
              <w:rPr>
                <w:sz w:val="28"/>
                <w:szCs w:val="20"/>
              </w:rPr>
            </w:pPr>
            <w:r w:rsidRPr="00401F50">
              <w:rPr>
                <w:sz w:val="28"/>
                <w:szCs w:val="20"/>
              </w:rPr>
              <w:t>Раздел 1. НЕФИНАНСОВЫЕ АКТИВЫ</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Основные средства</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Жилые помещения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жилых помещений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жилых помещений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Нежилые помещения (здания и сооружения)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нежилых помещений (зданий и сооружений)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нежилых помещений (зданий и сооружений)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Инвестиционная недвижимость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инвестиционной недвижимости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инвестиционной недвижимости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Транспортные средства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транспортных средств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транспортных средств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Основные средства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Нежилые помещения (здания и сооружения)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нежилых помещений (зданий и сооружений)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стоимости нежилых помещений (зданий и сооружений) - иного движимого имущества учреждения</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Инвестиционная недвижимость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инвестиционной недвижимости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инвестиционной недвижимости - иного движимого имущества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Машины и оборудование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машин и оборудования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машин и оборудования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Транспортные средства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транспортных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транспортных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Инвентарь производственный и хозяйственный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инвентаря производственного и хозяйственного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инвентаря производственного и хозяйственного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Биологические ресурсы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биологических ресурсов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биологических ресурсов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основные средства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прочих основных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прочих основных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Основные средства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Жилые помещения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жилых помещений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жилых помещений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Нежилые помещения (здания и сооружения)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нежилых помещений (зданий и сооружений)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нежилых помещений (зданий и сооружений)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Машины и оборудование - имущество в концессии</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стоимости машин и оборудования - </w:t>
            </w:r>
            <w:r w:rsidRPr="00401F50">
              <w:rPr>
                <w:sz w:val="28"/>
                <w:szCs w:val="20"/>
              </w:rPr>
              <w:lastRenderedPageBreak/>
              <w:t>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машин и оборудования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Транспортные средства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транспортных средств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транспортных средств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Инвентарь производственный и хозяйственный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инвентаря производственного и хозяйственного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инвентаря производственного и хозяйственного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Биологические ресурсы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биологических ресурсов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биологических ресурсов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основные средства - имущество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прочих основных средств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прочих основных средств - имущества в концессии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Нематериальные активы</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Нематериальные активы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нематериальных активов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нематериальных активов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Непроизведенные активы</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Непроизведенные активы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Земля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земли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земли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Ресурсы недр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ресурсов недр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ресурсов недр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непроизведенные активы - недвижимое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прочих непроизведенных активов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стоимости прочих непроизведенных активов - недвижимого имущества учреждения</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Непроизведенные активы - иное движимое </w:t>
            </w:r>
            <w:r w:rsidRPr="00401F50">
              <w:rPr>
                <w:sz w:val="28"/>
                <w:szCs w:val="20"/>
              </w:rPr>
              <w:lastRenderedPageBreak/>
              <w:t>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lastRenderedPageBreak/>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Ресурсы недр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ресурсов недр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ресурсов недр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непроизведенные активы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прочих непроизведенных активов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прочих непроизведенных активов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недвижимого имущества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жилых помещений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жилых помещений - недвижимого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нежилых помещений (зданий и сооружений)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нежилых помещений (зданий и сооружений) - недвижимого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Амортизация инвестиционной недвижимости - </w:t>
            </w:r>
            <w:r w:rsidRPr="00401F50">
              <w:rPr>
                <w:sz w:val="28"/>
                <w:szCs w:val="20"/>
              </w:rPr>
              <w:lastRenderedPageBreak/>
              <w:t>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инвестиционной недвижимости - недвижимого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транспортных средств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транспортных средств - недвижимого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иного движимого имущества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нежилых помещений (зданий и сооружений)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нежилых помещений (зданий и сооружений)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инвестиционной недвижимости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за счет амортизации стоимости инвестиционной недвижимости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машин и оборудования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машин и оборудования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Амортизация транспортных средств - иного </w:t>
            </w:r>
            <w:r w:rsidRPr="00401F50">
              <w:rPr>
                <w:sz w:val="28"/>
                <w:szCs w:val="20"/>
              </w:rPr>
              <w:lastRenderedPageBreak/>
              <w:t>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транспортных средств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инвентаря производственного и хозяйственного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инвентаря производственного и хозяйственного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биологических ресурсов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биологических ресурсов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прочих основных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прочих основных средств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нематериальных активов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нематериальных активов - иного движимого имущества учреждения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Амортизация прав пользования активами </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Амортизация прав пользования жилыми </w:t>
            </w:r>
            <w:r w:rsidRPr="00401F50">
              <w:rPr>
                <w:sz w:val="28"/>
                <w:szCs w:val="20"/>
              </w:rPr>
              <w:lastRenderedPageBreak/>
              <w:t>помещениями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прав пользования жилыми помещениями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прав пользования нежилыми помещениями (зданиями и сооружениями)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нежилыми помещениями (зданиями и сооружениями)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прав пользования машинами и оборудованием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машинами и оборудованием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прав пользования транспортными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права пользования транспортных средств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прав пользования инвентарем производственным и хозяйственным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прав пользования инвентарем производственным и хозяйственным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прав пользования биологическими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биологическими ресурсами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прав пользования прочими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прав пользования </w:t>
            </w:r>
            <w:r w:rsidRPr="00401F50">
              <w:rPr>
                <w:sz w:val="28"/>
                <w:szCs w:val="20"/>
              </w:rPr>
              <w:lastRenderedPageBreak/>
              <w:t>прочими основными средствами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Амортизация прав пользования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за счет амортизации стоимости прав пользования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имущества, составляющего казну</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недвижимого имущества в составе имущества казны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недвижимого имущества в составе имущества казны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движимого имущества в составе имущества казны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движимого имущества в составе имущества казны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Амортизация нематериальных активов в составе имущества казны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нематериальных активов в составе имущества казны за счет амортизации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Материальные запасы </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Материальные запасы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Медикаменты и перевязочные средства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медикаментов и перевязочных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медикаментов и </w:t>
            </w:r>
            <w:r w:rsidRPr="00401F50">
              <w:rPr>
                <w:sz w:val="28"/>
                <w:szCs w:val="20"/>
              </w:rPr>
              <w:lastRenderedPageBreak/>
              <w:t>перевязочных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Продукты питания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продуктов питания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продуктов питания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Горюче-смазочные материалы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горюче-смазочных материалов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горюче-смазочных материалов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Строительные материалы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строительных материалов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строительных материалов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Мягкий инвентарь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мягкого инвентаря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мягкого инвентаря - </w:t>
            </w:r>
            <w:r w:rsidRPr="00401F50">
              <w:rPr>
                <w:sz w:val="28"/>
                <w:szCs w:val="20"/>
              </w:rPr>
              <w:lastRenderedPageBreak/>
              <w:t>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Прочие материальные запасы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прочих материальных запасов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прочих материальных запасов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Готовая продукция - иное движимое имущество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готовой продукции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готовой продукции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Товары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товаров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товаров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Наценка на товары - иное движимое имущество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Изменение за счет наценки стоимости товаров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нефинансовые активы</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Вложения в недвижимое имущество </w:t>
            </w:r>
            <w:hyperlink w:anchor="P13817" w:history="1"/>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Default="004F49CE" w:rsidP="004F49CE">
            <w:pPr>
              <w:widowControl w:val="0"/>
              <w:autoSpaceDE w:val="0"/>
              <w:autoSpaceDN w:val="0"/>
              <w:jc w:val="right"/>
              <w:rPr>
                <w:sz w:val="28"/>
                <w:szCs w:val="20"/>
              </w:rPr>
            </w:pPr>
            <w:r w:rsidRPr="00401F50">
              <w:rPr>
                <w:sz w:val="28"/>
                <w:szCs w:val="20"/>
              </w:rPr>
              <w:t>0</w:t>
            </w:r>
          </w:p>
          <w:p w:rsidR="004F49CE" w:rsidRPr="00401F50" w:rsidRDefault="004F49CE" w:rsidP="004F49CE">
            <w:pPr>
              <w:widowControl w:val="0"/>
              <w:autoSpaceDE w:val="0"/>
              <w:autoSpaceDN w:val="0"/>
              <w:jc w:val="right"/>
              <w:rPr>
                <w:sz w:val="28"/>
                <w:szCs w:val="20"/>
              </w:rPr>
            </w:pP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Вложения в основные средства - недвижимое </w:t>
            </w:r>
            <w:r w:rsidRPr="00401F50">
              <w:rPr>
                <w:sz w:val="28"/>
                <w:szCs w:val="20"/>
              </w:rPr>
              <w:lastRenderedPageBreak/>
              <w:t>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Увеличение вложений в основные средства - недвижимое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основные средства - недвижимое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непроизведенные активы - недвижимое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непроизведенные активы - недвижимое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непроизведенные активы - недвижимое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иное движимое имущество</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основные средства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основные средства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основные средства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нематериальные активы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нематериальные активы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нематериальные активы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Вложения в непроизведенные активы - иное движимое имущество</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вложений в непроизведенные активы </w:t>
            </w:r>
            <w:r w:rsidRPr="00401F50">
              <w:rPr>
                <w:sz w:val="28"/>
                <w:szCs w:val="20"/>
              </w:rPr>
              <w:lastRenderedPageBreak/>
              <w:t>-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вложений в непроизведенные активы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материальные запасы - иное движимое имущество</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вложений в материальные запасы - иное движимое имущество </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вложений в материальные запасы - иное движимое имущество </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объекты финансовой аренды</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основные средства - объекты финансовой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основные средства - объекты финансовой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основные средства - объекты финансовой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Нефинансовые активы в пути</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Недвижимое имущество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Основные средства - недвижимое имущество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основных средств - недвижимого имущества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основных средств - недвижимого имущества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Иное движимое имущество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Основные средства - иное движимое имущество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стоимости основных средств - иного </w:t>
            </w:r>
            <w:r w:rsidRPr="00401F50">
              <w:rPr>
                <w:sz w:val="28"/>
                <w:szCs w:val="20"/>
              </w:rPr>
              <w:lastRenderedPageBreak/>
              <w:t>движимого имущества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основных средств - иного движимого имущества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Материальные запасы - иное движимое имущество учреждения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стоимости материальных запасов - иного движимого имущества учреждения в пути </w:t>
            </w:r>
            <w:hyperlink w:anchor="P13818" w:history="1"/>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материальных запасов - иного движимого имущества учреждения в пути </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Нефинансовые активы имущества казны </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Нефинансовые активы, составляющие казну</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Недвижимое имущество, составляющее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недвижимого имущества, составляющего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недвижимого имущества, составляющего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Движимое имущество, составляющее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движимого имущества, составляющего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движимого имущества, составляющего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Нематериальные активы, составляющие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нематериальных активов,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стоимости нематериальных активов, составляющих казну</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Непроизведенные активы, составляющие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Увеличение стоимости непроизведенных активов,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непроизведенных активов,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Материальные запасы, составляющие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материальных запасов,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материальных запасов,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активы, составляющие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прочих активов,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прочих активов, составляющих казну</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Права пользования активами </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нефинансовыми активами</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жилыми помещениями</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жилыми помещениями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жилыми помещениями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нежилыми помещениями (зданиями и сооружениями)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нежилыми помещениями (зданиями и сооружениями)</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прав пользования </w:t>
            </w:r>
            <w:r w:rsidRPr="00401F50">
              <w:rPr>
                <w:sz w:val="28"/>
                <w:szCs w:val="20"/>
              </w:rPr>
              <w:lastRenderedPageBreak/>
              <w:t>нежилыми помещениями (зданиями и сооружениями)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Права пользования машинами и оборудованием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машинами и оборудованием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машинами и оборудованием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транспортными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транспортными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транспортными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инвентарем производственным и хозяйственным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инвентарем производственным и хозяйственным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инвентарем производственным и хозяйственным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биологическими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биологическими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 пользования биологическими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Права пользования прочими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 пользования прочими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прав пользования </w:t>
            </w:r>
            <w:r w:rsidRPr="00401F50">
              <w:rPr>
                <w:sz w:val="28"/>
                <w:szCs w:val="20"/>
              </w:rPr>
              <w:lastRenderedPageBreak/>
              <w:t>прочими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Права пользования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права пользования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права пользования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нефинансовых активов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недвижимого имущества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жилых помещений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жилых помещений - недвижимого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нежилых помещений (зданий и сооружений)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нежилых помещений (зданий и сооружений) - недвижимого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инвестиционной недвижимости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инвестиционной недвижимости - недвижимого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транспортных средств - недвижимого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стоимости транспортных средств - </w:t>
            </w:r>
            <w:r w:rsidRPr="00401F50">
              <w:rPr>
                <w:sz w:val="28"/>
                <w:szCs w:val="20"/>
              </w:rPr>
              <w:lastRenderedPageBreak/>
              <w:t>недвижимого имущества учреждения за счет обесценения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Обесценение иного движимого имущества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нежилых помещений (зданий и сооружений)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нежилых помещений (зданий и сооружений)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инвестиционной недвижимости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инвестиционной недвижимости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машин и оборудования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машин и оборудования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транспортных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транспортных средств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инвентаря производственного и хозяйственного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стоимости инвентаря производственного и хозяйственного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биологических ресурсов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биологических ресурсов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прочих основных средств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прочих основных средств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нематериальных активов - иного движимого имущества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нематериальных активов - иного движимого имущества учреждения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непроизведенных активов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земли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земли за счет обесценения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Обесценение прочих непроизведенных активов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стоимости прочих непроизведенных активов за счет обесценения</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outlineLvl w:val="2"/>
              <w:rPr>
                <w:sz w:val="28"/>
                <w:szCs w:val="20"/>
              </w:rPr>
            </w:pPr>
            <w:r w:rsidRPr="00401F50">
              <w:rPr>
                <w:sz w:val="28"/>
                <w:szCs w:val="20"/>
              </w:rPr>
              <w:t>РАЗДЕЛ 2. ФИНАНСОВЫЕ АКТИВЫ</w:t>
            </w:r>
          </w:p>
        </w:tc>
        <w:tc>
          <w:tcPr>
            <w:tcW w:w="1275" w:type="dxa"/>
            <w:shd w:val="clear" w:color="auto" w:fill="auto"/>
          </w:tcPr>
          <w:p w:rsidR="004F49CE" w:rsidRPr="00401F50" w:rsidRDefault="004F49CE" w:rsidP="004F49CE">
            <w:pP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Денежные средства учреждения</w:t>
            </w:r>
          </w:p>
        </w:tc>
        <w:tc>
          <w:tcPr>
            <w:tcW w:w="1275" w:type="dxa"/>
            <w:shd w:val="clear" w:color="auto" w:fill="auto"/>
          </w:tcPr>
          <w:p w:rsidR="004F49CE" w:rsidRPr="00401F50" w:rsidRDefault="004F49CE" w:rsidP="004F49CE">
            <w:pP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Денежные средства на лицевых счетах учреждения в органе казначейства</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Денежные средства учреждения на лицевых счетах в органе казначейства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Поступления денежных средств учреждения на лицевые счета в органе казначейства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Выбытия денежных средств учреждения с лицевых счетов в органе казначейства</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Денежные средства в кассе учреждения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Касса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Поступления средств в кассу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Выбытия средств из кассы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Денежные документы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Поступления денежных документов в кассу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Выбытия денежных документов из кассы учреждения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Средства на счетах бюджета</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Средства на счетах бюджета в органе Федерального казначейства</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Средства на счетах бюджета в рублях в органе Федерального казначейства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Поступления средств на счета бюджета в рублях в органе Федерального казначейства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Выбытия средств со счетов бюджета в рублях в органе Федерального казначейства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Средства на счетах бюджета в органе </w:t>
            </w:r>
            <w:r w:rsidRPr="00401F50">
              <w:rPr>
                <w:sz w:val="28"/>
                <w:szCs w:val="20"/>
              </w:rPr>
              <w:lastRenderedPageBreak/>
              <w:t>Федерального казначейства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Поступления средств на счетах бюджета в органе Федерального казначейства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Выбытия средств со счетов бюджета в органе Федерального казначейства в пути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КИФ</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Финансовые вложения</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Участие в государственных (муниципальных) предприятиях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участия в государственных (муниципальных) предприятиях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участия в государственных (муниципальных) предприятиях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Участие в государственных (муниципальных) учреждениях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участия в государственных (муниципальных) учреждениях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участия в государственных (муниципальных) учреждениях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Иные формы участия в капитале</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стоимости иных форм участия в капитале</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стоимости иных форм участия в капитале</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доходам </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собственности</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операционной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Default="004F49CE" w:rsidP="004F49CE">
            <w:pPr>
              <w:widowControl w:val="0"/>
              <w:autoSpaceDE w:val="0"/>
              <w:autoSpaceDN w:val="0"/>
              <w:jc w:val="right"/>
              <w:rPr>
                <w:sz w:val="28"/>
                <w:szCs w:val="20"/>
              </w:rPr>
            </w:pPr>
            <w:r w:rsidRPr="00401F50">
              <w:rPr>
                <w:sz w:val="28"/>
                <w:szCs w:val="20"/>
              </w:rPr>
              <w:t>0</w:t>
            </w:r>
          </w:p>
          <w:p w:rsidR="004F49CE" w:rsidRPr="00401F50" w:rsidRDefault="004F49CE" w:rsidP="004F49CE">
            <w:pPr>
              <w:widowControl w:val="0"/>
              <w:autoSpaceDE w:val="0"/>
              <w:autoSpaceDN w:val="0"/>
              <w:jc w:val="right"/>
              <w:rPr>
                <w:sz w:val="28"/>
                <w:szCs w:val="20"/>
              </w:rPr>
            </w:pP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w:t>
            </w:r>
            <w:r w:rsidRPr="00401F50">
              <w:rPr>
                <w:sz w:val="28"/>
                <w:szCs w:val="20"/>
              </w:rPr>
              <w:lastRenderedPageBreak/>
              <w:t>доходам от операционной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 доходам от операционной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финансовой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финансовой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финансовой аренды</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платежей при пользовании природными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платежей при пользовании природными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платежей при пользовании природными ресурсами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процентов по депозитам, остаткам денежных средств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процентов по депозитам, остаткам денежных средств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процентов по депозитам, остаткам денежных средств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доходам от процентов по иным финансовым инструментам</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w:t>
            </w:r>
            <w:r w:rsidRPr="00401F50">
              <w:rPr>
                <w:sz w:val="28"/>
                <w:szCs w:val="20"/>
              </w:rPr>
              <w:lastRenderedPageBreak/>
              <w:t>доходам от процентов по иным финансовым инструментам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 доходам от процентов по иным финансовым инструментам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дивидендов от объектов инвестирования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объектов инвестирования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объектов инвестирования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доходам от собственности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иным доходам от собственности</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w:t>
            </w:r>
            <w:r w:rsidRPr="00401F50">
              <w:rPr>
                <w:sz w:val="28"/>
                <w:szCs w:val="20"/>
              </w:rPr>
              <w:lastRenderedPageBreak/>
              <w:t>иным доходам от собственности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доходам от оказания платных услуг (работ), компенсаций затрат</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оказания платных услуг (работ)</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оказания платных услуг (работ)</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оказания платных услуг (работ)</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платы за предоставление информации из государственных источников (реестров)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платы за предоставление информации из государственных источников (реестров)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платы за предоставление информации из государственных источников (реестров)</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условным арендным платежам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условным арендным платежам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условным арендным платежам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доходам бюджета от возврата субсидий на выполнение государственного (муниципального) задания</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w:t>
            </w:r>
            <w:r w:rsidRPr="00401F50">
              <w:rPr>
                <w:sz w:val="28"/>
                <w:szCs w:val="20"/>
              </w:rPr>
              <w:lastRenderedPageBreak/>
              <w:t>расчетам по доходам бюджета от возврата субсидий на выполнение государственного (муниципального) задания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суммам штрафов, пеней, неустоек, возмещений ущерба</w:t>
            </w:r>
          </w:p>
        </w:tc>
        <w:tc>
          <w:tcPr>
            <w:tcW w:w="1275" w:type="dxa"/>
            <w:shd w:val="clear" w:color="auto" w:fill="auto"/>
          </w:tcPr>
          <w:p w:rsidR="004F49CE" w:rsidRPr="00401F50" w:rsidRDefault="004F49CE" w:rsidP="004F49CE">
            <w:pPr>
              <w:jc w:val="center"/>
              <w:rPr>
                <w:rFonts w:eastAsia="Calibri"/>
                <w:sz w:val="28"/>
                <w:szCs w:val="22"/>
                <w:lang w:eastAsia="en-US"/>
              </w:rPr>
            </w:pPr>
            <w:proofErr w:type="spellStart"/>
            <w:r w:rsidRPr="00401F50">
              <w:rPr>
                <w:rFonts w:eastAsia="Calibri"/>
                <w:sz w:val="28"/>
                <w:szCs w:val="22"/>
                <w:lang w:eastAsia="en-US"/>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штрафных санкций за нарушение законодательства о закупках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суммам штрафных санкций за нарушение законодательства о закупках</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суммам штрафных санкций за нарушение законодательства о закупках </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возмещения ущерба имуществу (за исключением страховых возмещений)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возмещения ущерба имуществу (за исключением страховых возмещений)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возмещения ущерба имуществу (за исключением страховых возмещений)</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доходам от прочих сумм </w:t>
            </w:r>
            <w:r w:rsidRPr="00401F50">
              <w:rPr>
                <w:sz w:val="28"/>
                <w:szCs w:val="20"/>
              </w:rPr>
              <w:lastRenderedPageBreak/>
              <w:t>принудительного изъятия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Увеличение дебиторской задолженности по доходам от прочих сумм принудительного изъятия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прочих сумм принудительного изъятия</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денежным поступлениям текущего характера</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поступлениям текущего характера от других бюджетов бюджетной системы Российской Федерации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поступлениям текущего характера от организаций государственного сектора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поступлениям текущего характера от организаций государственного сектора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поступлениям текущего характера от организаций государственного сектора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денежным поступлениям капитального характера</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поступлениям капитального характера от других бюджетов бюджетной системы Российской Федерации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поступлениям капитального характера в бюджеты бюджетной системы Российской Федерации от бюджетных и автономных </w:t>
            </w:r>
            <w:r w:rsidRPr="00401F50">
              <w:rPr>
                <w:sz w:val="28"/>
                <w:szCs w:val="20"/>
              </w:rPr>
              <w:lastRenderedPageBreak/>
              <w:t>учреждений</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поступлениям капитального характера от организаций государственного сектора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поступлениям капитального характера от организаций государственного сектора</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поступлениям капитального характера от организаций государственного сектора</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операций с активами</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операций с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операций с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операций с основными средствами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операций с нематериальными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доходам от операций с нематериальными </w:t>
            </w:r>
            <w:r w:rsidRPr="00401F50">
              <w:rPr>
                <w:sz w:val="28"/>
                <w:szCs w:val="20"/>
              </w:rPr>
              <w:lastRenderedPageBreak/>
              <w:t>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 доходам от операций с нематериальными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операций с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операций с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операций с непроизведенными активами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операций с материальными запасами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операций с материальными запасами</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операций с материальными запасами</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0"/>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прочим доходам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невыясненным поступлениям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невыясненным поступлениям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невыясненным поступлениям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доходам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иным доходам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w:t>
            </w:r>
            <w:r w:rsidRPr="00401F50">
              <w:rPr>
                <w:sz w:val="28"/>
                <w:szCs w:val="20"/>
              </w:rPr>
              <w:lastRenderedPageBreak/>
              <w:t>иным доходам</w:t>
            </w:r>
          </w:p>
        </w:tc>
        <w:tc>
          <w:tcPr>
            <w:tcW w:w="1275" w:type="dxa"/>
            <w:shd w:val="clear" w:color="auto" w:fill="auto"/>
          </w:tcPr>
          <w:p w:rsidR="004F49CE" w:rsidRPr="00401F50" w:rsidRDefault="004F49CE" w:rsidP="004F49CE">
            <w:pPr>
              <w:jc w:val="center"/>
              <w:rPr>
                <w:rFonts w:eastAsia="Calibri"/>
                <w:sz w:val="28"/>
                <w:szCs w:val="22"/>
                <w:lang w:eastAsia="en-US"/>
              </w:rPr>
            </w:pPr>
            <w:r w:rsidRPr="00401F50">
              <w:rPr>
                <w:rFonts w:eastAsia="Calibri"/>
                <w:sz w:val="28"/>
                <w:szCs w:val="22"/>
                <w:lang w:eastAsia="en-US"/>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выданным авансам</w:t>
            </w:r>
          </w:p>
        </w:tc>
        <w:tc>
          <w:tcPr>
            <w:tcW w:w="1275" w:type="dxa"/>
            <w:shd w:val="clear" w:color="auto" w:fill="auto"/>
          </w:tcPr>
          <w:p w:rsidR="004F49CE" w:rsidRDefault="004F49CE" w:rsidP="004F49CE">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оплате труда, начислениям на выплаты по оплате труда</w:t>
            </w:r>
          </w:p>
        </w:tc>
        <w:tc>
          <w:tcPr>
            <w:tcW w:w="1275" w:type="dxa"/>
            <w:shd w:val="clear" w:color="auto" w:fill="auto"/>
          </w:tcPr>
          <w:p w:rsidR="004F49CE" w:rsidRDefault="004F49CE" w:rsidP="004F49CE">
            <w:proofErr w:type="spellStart"/>
            <w:r w:rsidRPr="00401F50">
              <w:rPr>
                <w:sz w:val="28"/>
                <w:szCs w:val="20"/>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заработной плате</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заработной плате </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заработной плате </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прочим несоциальным выплатам персоналу в денежной форме</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прочим несоциальным выплатам персоналу в денежной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прочим несоциальным выплатам персоналу в денежной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начислениям на выплаты по оплате труда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начислениям на выплаты по оплате труда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w:t>
            </w:r>
            <w:r w:rsidRPr="00401F50">
              <w:rPr>
                <w:sz w:val="28"/>
                <w:szCs w:val="20"/>
              </w:rPr>
              <w:lastRenderedPageBreak/>
              <w:t>авансам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авансам по прочим несоциальным выплатам персоналу в натуральной форме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работам, услугам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услугам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услугам связи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услугам связи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транспортным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транспортным услугам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транспортным услугам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коммунальным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коммунальным услугам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коммунальным услугам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арендной плате за пользование имуществом (за исключением земельных </w:t>
            </w:r>
            <w:r w:rsidRPr="00401F50">
              <w:rPr>
                <w:sz w:val="28"/>
                <w:szCs w:val="20"/>
              </w:rPr>
              <w:lastRenderedPageBreak/>
              <w:t xml:space="preserve">участков и других обособленных природных объектов)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работам, услугам по содержанию имущества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работам, услугам по содержанию имущества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работам, услугам по содержанию имущества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прочим работам,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прочим работам, услугам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прочим работам, услугам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страхованию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страхованию </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страхованию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услугам, работам для целей капитальных вложений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Увеличение дебиторской задолженности по авансам по услугам, работам для целей капитальных вложений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услугам, работам для целей капитальных вложений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арендной плате за пользование земельными участками и другими обособленными природными объектами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поступлению нефинансовых активов</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приобретению основных средств </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авансам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приобретению нематериальных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Увеличение дебиторской задолженности по авансам по приобретению нематериальных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приобретению нематериальных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приобретению непроизведенных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приобретению непроизведенных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приобретению материальных запасов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приобретению материальных запасов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приобретению материальных запасов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w:t>
            </w:r>
            <w:r w:rsidRPr="00401F50">
              <w:rPr>
                <w:sz w:val="28"/>
                <w:szCs w:val="20"/>
              </w:rPr>
              <w:lastRenderedPageBreak/>
              <w:t xml:space="preserve">текущего характера государственным (муниципальным) бюджетным и автономным учреждениям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иным финансовым </w:t>
            </w:r>
            <w:r w:rsidRPr="00401F50">
              <w:rPr>
                <w:sz w:val="28"/>
                <w:szCs w:val="20"/>
              </w:rPr>
              <w:lastRenderedPageBreak/>
              <w:t>организациям (за исключением 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w:t>
            </w:r>
            <w:hyperlink w:anchor="P13818" w:history="1"/>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w:t>
            </w:r>
            <w:r w:rsidRPr="00401F50">
              <w:rPr>
                <w:sz w:val="28"/>
                <w:szCs w:val="20"/>
              </w:rPr>
              <w:lastRenderedPageBreak/>
              <w:t xml:space="preserve">текущего характера иным нефинансовым организациям (за исключением нефинансовых организаций государственного сектора) на производство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авансовым безвозмездным </w:t>
            </w:r>
            <w:r w:rsidRPr="00401F50">
              <w:rPr>
                <w:sz w:val="28"/>
                <w:szCs w:val="20"/>
              </w:rPr>
              <w:lastRenderedPageBreak/>
              <w:t>перечислениям текущего характера 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 </w:t>
            </w:r>
          </w:p>
          <w:p w:rsidR="004F49CE" w:rsidRDefault="004F49CE" w:rsidP="004F49CE">
            <w:pPr>
              <w:widowControl w:val="0"/>
              <w:autoSpaceDE w:val="0"/>
              <w:autoSpaceDN w:val="0"/>
              <w:jc w:val="both"/>
              <w:rPr>
                <w:sz w:val="28"/>
                <w:szCs w:val="20"/>
              </w:rPr>
            </w:pP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center"/>
          </w:tcPr>
          <w:p w:rsidR="004F49CE" w:rsidRDefault="004F49CE" w:rsidP="004F49CE">
            <w:pPr>
              <w:jc w:val="right"/>
            </w:pPr>
            <w:r w:rsidRPr="00401F50">
              <w:rPr>
                <w:sz w:val="28"/>
                <w:szCs w:val="20"/>
              </w:rPr>
              <w:t>1</w:t>
            </w:r>
          </w:p>
        </w:tc>
        <w:tc>
          <w:tcPr>
            <w:tcW w:w="113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center"/>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w:t>
            </w:r>
            <w:r w:rsidRPr="00401F50">
              <w:rPr>
                <w:sz w:val="28"/>
                <w:szCs w:val="20"/>
              </w:rPr>
              <w:lastRenderedPageBreak/>
              <w:t xml:space="preserve">организаций государственного сектора) на продукцию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А</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А</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иным нефинансовым </w:t>
            </w:r>
            <w:r w:rsidRPr="00401F50">
              <w:rPr>
                <w:sz w:val="28"/>
                <w:szCs w:val="20"/>
              </w:rPr>
              <w:lastRenderedPageBreak/>
              <w:t xml:space="preserve">организациям (за исключением нефинансовых организаций государственного сектора) на продукцию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А</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В</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В</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В</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бюджетам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перечислениям другим бюджетам бюджетной системы Российской Федерации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перечислениям другим бюджетам бюджетной системы Российской Федерации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w:t>
            </w:r>
            <w:r w:rsidRPr="00401F50">
              <w:rPr>
                <w:sz w:val="28"/>
                <w:szCs w:val="20"/>
              </w:rPr>
              <w:lastRenderedPageBreak/>
              <w:t xml:space="preserve">перечислениям другим бюджетам бюджетной системы Российской Федерации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авансовым перечислениям наднациональным организациям и правительствам иностранных государств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перечислениям наднациональным организациям и правительствам иностранных государств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перечислениям наднациональным организациям и правительствам иностранных государств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перечислениям международным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перечислениям международным организациям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перечислениям международным организациям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авансам по социальному обеспечению</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платежам (перечислениям) по обязательным видам страхования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платежам (перечислениям) по обязательным видам страхования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авансовым платежам (перечислениям) по обязательным видам страхования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пособиям по социальной помощи населению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пособиям по социальной помощи населению в денежной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пособиям по социальной помощи населению в денежной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пособиям по социальной помощи населению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пособиям по социальной помощи населению в натуральной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пособиям по социальной помощи населению в натуральной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пенсиям, пособиям, выплачиваемым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пенсиям, пособиям, выплачиваемым работодателями, нанимателями бывшим работникам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пенсиям, пособиям, выплачиваемым </w:t>
            </w:r>
            <w:r w:rsidRPr="00401F50">
              <w:rPr>
                <w:sz w:val="28"/>
                <w:szCs w:val="20"/>
              </w:rPr>
              <w:lastRenderedPageBreak/>
              <w:t xml:space="preserve">работодателями, нанимателями бывшим работникам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пособиям по социальной помощи, выплачиваемые работодателями, нанимателями бывшим работникам в натуральной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пособиям по социальной помощи, выплачиваемые работодателями, нанимателями бывшим работникам в натуральной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социальным пособиям и компенсации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авансам по социальным пособиям и компенсации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социальным пособиям и компенсации персоналу в денежной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социальным компенсациям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социальным компенсациям персоналу в натуральной форме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w:t>
            </w:r>
            <w:r w:rsidRPr="00401F50">
              <w:rPr>
                <w:sz w:val="28"/>
                <w:szCs w:val="20"/>
              </w:rPr>
              <w:lastRenderedPageBreak/>
              <w:t xml:space="preserve">авансам по социальным компенсациям персоналу в натуральной форме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авансам на приобретение ценных бумаг и иных финансовых вложений</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на приобретение ценных бумаг, кроме акций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на приобретение ценных бумаг, кроме акций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на приобретение ценных бумаг, кроме акций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на приобретение акций и по иным формам участия в капитале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на приобретение акций и по иным формам участия в капитале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на приобретение акций и по иным формам участия в капитале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на приобретение иных финансовых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на приобретение иных финансовых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на приобретение иных финансовых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авансовым безвозмездным перечислениям капитального характера организациям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авансовым безвозмездным перечислениям капитального характера государственным (муниципальным) бюджетным и автономным учреждениям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авансовым безвозмездным перечислениям капитального характера государственным (муниципальным) бюджетным и автономным учреждениям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капитального характера финансовым организациям государственного сектора</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w:t>
            </w:r>
            <w:r w:rsidRPr="00401F50">
              <w:rPr>
                <w:sz w:val="28"/>
                <w:szCs w:val="20"/>
              </w:rPr>
              <w:lastRenderedPageBreak/>
              <w:t xml:space="preserve">капитального характера финансовым организациям государственного сектора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капитального характера нефинансовым организациям государственного сектора</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w:t>
            </w:r>
            <w:r w:rsidRPr="00401F50">
              <w:rPr>
                <w:sz w:val="28"/>
                <w:szCs w:val="20"/>
              </w:rPr>
              <w:lastRenderedPageBreak/>
              <w:t>капитального характера нефинансовым организациям государственного сектора</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w:t>
            </w:r>
            <w:r w:rsidRPr="00401F50">
              <w:rPr>
                <w:sz w:val="28"/>
                <w:szCs w:val="20"/>
              </w:rPr>
              <w:lastRenderedPageBreak/>
              <w:t xml:space="preserve">авансовым безвозмездным перечислениям капитального характера некоммерческим организациям и физическим лицам - производителям товаров, работ и услуг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авансам по прочим расходам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иным выплатам текущего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авансам по иным выплатам текущего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иным выплатам текущего характера физическим лицам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иным выплатам текущего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иным выплатам текущего характера организациям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иным выплатам текущего характера организациям </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авансам по иным выплатам капитального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иным выплатам капитального характера физическим лицам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w:t>
            </w:r>
            <w:r w:rsidRPr="00401F50">
              <w:rPr>
                <w:sz w:val="28"/>
                <w:szCs w:val="20"/>
              </w:rPr>
              <w:lastRenderedPageBreak/>
              <w:t xml:space="preserve">авансам по иным выплатам капитального характера физическим лицам </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авансам по иным выплатам капитального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авансам по иным выплатам капитального характера организациям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авансам по иным выплатам капитального характера организациям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труда и начислениям на выплаты по оплате труда</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заработной плате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заработной плате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заработной плате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прочим несоциальным выплатам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прочим несоциальным выплатам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прочим несоциальным выплатам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с подотчетными лицами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работ</w:t>
            </w:r>
          </w:p>
        </w:tc>
        <w:tc>
          <w:tcPr>
            <w:tcW w:w="1275" w:type="dxa"/>
            <w:shd w:val="clear" w:color="auto" w:fill="auto"/>
          </w:tcPr>
          <w:p w:rsidR="004F49CE" w:rsidRPr="00401F50" w:rsidRDefault="004F49CE" w:rsidP="004F49CE">
            <w:pP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jc w:val="right"/>
              <w:rPr>
                <w:sz w:val="28"/>
                <w:szCs w:val="28"/>
              </w:rPr>
            </w:pPr>
            <w:r w:rsidRPr="00401F50">
              <w:rPr>
                <w:sz w:val="28"/>
                <w:szCs w:val="28"/>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услуг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услуг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услуг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транспортных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транспортных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подотчетных лиц по оплате транспортных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коммунальных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коммунальных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коммунальных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арендной платы за пользование имуществом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арендной платы за пользование имуществом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арендной платы за пользование имуществом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работ, услуг по содержанию имущества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работ, услуг по содержанию имущества</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работ, услуг по содержанию имущества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прочих работ,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w:t>
            </w:r>
            <w:r w:rsidRPr="00401F50">
              <w:rPr>
                <w:sz w:val="28"/>
                <w:szCs w:val="20"/>
              </w:rPr>
              <w:lastRenderedPageBreak/>
              <w:t>подотчетных лиц по оплате прочих работ, услуг</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подотчетных лиц по оплате прочих работ, услуг</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страхования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страхования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страхования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услуг, работ для целей капитальных вложений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услуг, работ для целей капитальных вложений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услуг, работ для целей капитальных вложений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подотчетных лиц по оплате арендной платы за </w:t>
            </w:r>
            <w:r w:rsidRPr="00401F50">
              <w:rPr>
                <w:sz w:val="28"/>
                <w:szCs w:val="20"/>
              </w:rPr>
              <w:lastRenderedPageBreak/>
              <w:t>пользование земельными участками и другими обособленными природными объектами</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с подотчетными лицами по поступлению нефинансовых активов</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приобретению нематериальных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приобретению нематериальных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приобретению нематериальных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с подотчетными лицами по приобретению материальных запасов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приобретению материальных запасов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приобретению материальных запасов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социальному обеспечению</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Default="004F49CE" w:rsidP="004F49CE">
            <w:pPr>
              <w:jc w:val="right"/>
            </w:pPr>
            <w: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пенсий, пособий и выплат по пенсионному, социальному и медицинскому страхованию населения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пособий по социальной помощи населению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подотчетных лиц по оплате пособий по социальной помощи населению в денежной </w:t>
            </w:r>
            <w:r w:rsidRPr="00401F50">
              <w:rPr>
                <w:sz w:val="28"/>
                <w:szCs w:val="20"/>
              </w:rPr>
              <w:lastRenderedPageBreak/>
              <w:t>форме</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подотчетных лиц по оплате пособий по социальной помощи населению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пособий по социальной помощи населению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пособий по социальной помощи населению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пособий по социальной помощи населению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пенсий, пособий, выплачиваемых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пенсий, пособий, выплачиваемых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подотчетными лицами по социальным </w:t>
            </w:r>
            <w:r w:rsidRPr="00401F50">
              <w:rPr>
                <w:sz w:val="28"/>
                <w:szCs w:val="20"/>
              </w:rPr>
              <w:lastRenderedPageBreak/>
              <w:t>пособиям и компенсациям персоналу в денежной форме</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Увеличение дебиторской задолженности подотчетных лиц по социальным пособиям и компенсациям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социальным пособиям и компенсациям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прочим расходам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пошлин и сборов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пошлин и сборов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пошлин и сборов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штрафов за нарушение условий контрактов (договоров)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штрафов за нарушение условий контрактов (договоров)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штрафов за нарушение условий контрактов (договоров)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штрафных санкций по долговым обязательствам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w:t>
            </w:r>
            <w:r w:rsidRPr="00401F50">
              <w:rPr>
                <w:sz w:val="28"/>
                <w:szCs w:val="20"/>
              </w:rPr>
              <w:lastRenderedPageBreak/>
              <w:t>подотчетных лиц по оплате штрафных санкций по долговым обязательствам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дебиторской задолженности подотчетных лиц по оплате штрафных санкций по долговым обязательствам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других экономических санкций</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других экономических санкций</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других экономических санкций</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иных выплат текущего характера физическим лицам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иных выплат текущего характера физическим лицам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иных выплат текущего характера физическим лицам</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иных выплат текущего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иных выплат текущего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w:t>
            </w:r>
            <w:r w:rsidRPr="00401F50">
              <w:rPr>
                <w:sz w:val="28"/>
                <w:szCs w:val="20"/>
              </w:rPr>
              <w:lastRenderedPageBreak/>
              <w:t>подотчетных лиц по оплате иных выплат текущего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с подотчетными лицами по оплате иных выплат капитального характера физическим лицам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иных выплат капитального характера физическим лицам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иных выплат капитального характера физическим лицам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подотчетными лицами по оплате иных выплат капитального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подотчетных лиц по оплате иных выплат капитального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подотчетных лиц по оплате иных выплат капитального характера организациям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ущербу и иным доходам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компенсации затрат</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компенсации затрат</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доходам от компенсации затрат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доходам от компенсации затрат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бюджета от возврата дебиторской задолженности прошлых лет</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Увеличение дебиторской задолженности по доходам бюджета от возврата дебиторской задолженности прошлых лет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доходам бюджета от возврата дебиторской задолженности прошлых лет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штрафам, пеням, неустойкам, возмещениям ущерба</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штрафных санкций за нарушение условий контрактов (договоров)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доходам от штрафных санкций за нарушение условий контрактов (договоров)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доходам от штрафных санкций за нарушение условий контрактов (договоров)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страховых возмещений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доходам от страховых возмещений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дебиторской задолженности по доходам от страховых возмещений</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возмещения ущербу имущества (за исключением страховых возмещений)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доходам от возмещения ущербу имущества (за исключением страховых возмещений)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по доходам от возмещения ущербу имущества (за исключением страховых возмещений)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доходам от прочих сумм принудительного изъятия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доходам от прочих сумм принудительного изъятия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доходам от прочих сумм принудительного изъятия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ущербу нефинансовым активам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ущербу основным средствам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ущербу основным средствам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ущербу основным средствам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ущербу нематериальным активам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ущербу нематериальным активам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ущербу нематериальным активам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ущербу непроизведенным активам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ущербу непроизведенным активам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ущербу непроизведенным активам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ущербу материальных запасов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Увеличение дебиторской задолженности по ущербу материальных запасов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ущербу материальных запасов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доходам</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недостачам денежных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дебиторской задолженности по недостачам денежных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недостачам денежных средств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недостачам иных финансовых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недостачам иных финансовых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недостачам иных финансовых активов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доходам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расчетам по иным доходам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расчетам по иным доходам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расчеты с дебиторами</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финансовым органом по поступлениям в бюджет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финансовым органом по поступившим в бюджет доходам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финансовым органом по поступлениям в бюджет от выбытия нефинансовых активов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финансовым органом по поступлениям </w:t>
            </w:r>
            <w:r w:rsidRPr="00401F50">
              <w:rPr>
                <w:sz w:val="28"/>
                <w:szCs w:val="20"/>
              </w:rPr>
              <w:lastRenderedPageBreak/>
              <w:t xml:space="preserve">в бюджет от выбытия финансовых активов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Расчеты с финансовым органом по поступлениям в бюджет от заимствований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финансовым органом по уточнению невыясненных поступлений в бюджет года, предшествующего отчетному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финансовым органом по уточнению невыясненных поступлений в бюджет прошлых лет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финансовым органом по наличным денежным средствам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по операциям с финансовым органом по наличным денежным средствам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дебиторской задолженности по операциям с финансовым органом по наличным денежным средствам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распределенным поступлениям к зачислению в бюджет</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 xml:space="preserve">Расчеты по поступившим доходам </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поступлениям от выбытия нефинансовых активов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поступлениям от выбытия финансовых активов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поступлениям от заимствований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прочими дебиторами</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дебиторской задолженности прочих </w:t>
            </w:r>
            <w:r w:rsidRPr="00401F50">
              <w:rPr>
                <w:sz w:val="28"/>
                <w:szCs w:val="20"/>
              </w:rPr>
              <w:lastRenderedPageBreak/>
              <w:t xml:space="preserve">дебиторов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lastRenderedPageBreak/>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Уменьшение дебиторской задолженности прочих дебиторов </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Внутренние расчеты по поступлениям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финансовые активы</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акции и иные формы участия в капитале</w:t>
            </w:r>
          </w:p>
        </w:tc>
        <w:tc>
          <w:tcPr>
            <w:tcW w:w="1275" w:type="dxa"/>
            <w:shd w:val="clear" w:color="auto" w:fill="auto"/>
          </w:tcPr>
          <w:p w:rsidR="004F49CE" w:rsidRPr="00401F50" w:rsidRDefault="004F49CE" w:rsidP="004F49CE">
            <w:pPr>
              <w:widowControl w:val="0"/>
              <w:autoSpaceDE w:val="0"/>
              <w:autoSpaceDN w:val="0"/>
              <w:jc w:val="center"/>
              <w:rPr>
                <w:sz w:val="28"/>
                <w:szCs w:val="20"/>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акции</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акции</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акции</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государственные (муниципальные) предприятия</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государственные (муниципальные) предприятия</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государственные (муниципальные) предприятия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государственные (муниципальные) учреждения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Увеличение вложений в государственные (муниципальные) учреждения</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государственные (муниципальные) учреждения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иные формы участия в капитале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иные формы участия в капитале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иные формы участия в капитале</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Вложения в иные финансовые активы</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 xml:space="preserve"> </w:t>
            </w: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Вложения в прочие финансовые активы</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вложений в прочие финансовые активы</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вложений в прочие финансовые активы</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outlineLvl w:val="2"/>
              <w:rPr>
                <w:sz w:val="28"/>
                <w:szCs w:val="20"/>
              </w:rPr>
            </w:pPr>
            <w:r w:rsidRPr="00401F50">
              <w:rPr>
                <w:sz w:val="28"/>
                <w:szCs w:val="20"/>
              </w:rPr>
              <w:t>РАЗДЕЛ 3. ОБЯЗАТЕЛЬСТВА</w:t>
            </w:r>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принятым обязательствам </w:t>
            </w:r>
            <w:hyperlink w:anchor="P13818" w:history="1"/>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оплате труда и начислениям на выплаты по оплате труда, начислениям на выплаты по оплате труда</w:t>
            </w:r>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заработной плате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заработной плате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заработной плате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прочим несоциальным выплатам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прочим несоциальным выплатам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прочим несоциальным выплатам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начислениям на выплаты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прочим несоциальным выплатам персоналу в натуральной форме</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прочим несоциальным выплатам персоналу в натуральной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работам,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услугам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услугам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услугам связи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транспортным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транспортным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транспортным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коммунальным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коммунальным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коммунальным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арендной плате за пользование имуществом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Увеличение кредиторской задолженности по арендной плате за пользование имуществом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арендной плате за пользование имуществом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работам, услугам по содержанию имущества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работам, услугам по содержанию имущества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работам, услугам по содержанию имущества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прочим работам,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прочим работам,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прочим работам, услугам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страхованию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страхованию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страхованию</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услугам, работам для целей капитальных вложений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услугам, работам для целей капитальных вложений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кредиторской задолженности по услугам, работам для целей капитальных </w:t>
            </w:r>
            <w:r w:rsidRPr="00401F50">
              <w:rPr>
                <w:sz w:val="28"/>
                <w:szCs w:val="20"/>
              </w:rPr>
              <w:lastRenderedPageBreak/>
              <w:t>вложений</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арендной плате за пользование земельными участками и другими обособленными природными объектами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поступлению нефинансовых активов</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кредиторской задолженности по приобретению основных </w:t>
            </w:r>
            <w:proofErr w:type="gramStart"/>
            <w:r w:rsidRPr="00401F50">
              <w:rPr>
                <w:sz w:val="28"/>
                <w:szCs w:val="20"/>
              </w:rPr>
              <w:t>средств&lt;</w:t>
            </w:r>
            <w:proofErr w:type="gramEnd"/>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приобретению основных средств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приобретению нематериальных активов</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приобретению нематериальных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приобретению нематериальных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кредиторской задолженности по </w:t>
            </w:r>
            <w:r w:rsidRPr="00401F50">
              <w:rPr>
                <w:sz w:val="28"/>
                <w:szCs w:val="20"/>
              </w:rPr>
              <w:lastRenderedPageBreak/>
              <w:t>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приобретению непроизведенных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приобретению материальных запасов</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приобретению материальных запасов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приобретению материальных запасов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организациям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государственным (муниципальным) бюджетным и автономным учреждениям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кредиторской задолженности по безвозмездным перечислениям текущего характера финансовым организациям </w:t>
            </w:r>
            <w:r w:rsidRPr="00401F50">
              <w:rPr>
                <w:sz w:val="28"/>
                <w:szCs w:val="20"/>
              </w:rPr>
              <w:lastRenderedPageBreak/>
              <w:t>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нефинансовым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w:t>
            </w:r>
            <w:r w:rsidRPr="00401F50">
              <w:rPr>
                <w:sz w:val="28"/>
                <w:szCs w:val="20"/>
              </w:rPr>
              <w:lastRenderedPageBreak/>
              <w:t>работ и услуг на производство</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кредиторской задолженности по </w:t>
            </w:r>
            <w:r w:rsidRPr="00401F50">
              <w:rPr>
                <w:sz w:val="28"/>
                <w:szCs w:val="20"/>
              </w:rPr>
              <w:lastRenderedPageBreak/>
              <w:t>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безвозмездным перечислениям текущего характера нефинансовым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А</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А</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кредиторской задолженности по безвозмездным перечислениям текущего </w:t>
            </w:r>
            <w:r w:rsidRPr="00401F50">
              <w:rPr>
                <w:sz w:val="28"/>
                <w:szCs w:val="20"/>
              </w:rPr>
              <w:lastRenderedPageBreak/>
              <w:t>характера иным нефинансовым организациям (за исключением нефинансовых организаций государственного сектора) на продукцию</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А</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В</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В</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В</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безвозмездным перечислениям бюджетам</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перечислениям другим бюджетам бюджетной системы Российской Федерации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перечислениям другим бюджетам бюджетной системы Российской Федерации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кредиторской задолженности по перечислениям другим бюджетам бюджетной </w:t>
            </w:r>
            <w:r w:rsidRPr="00401F50">
              <w:rPr>
                <w:sz w:val="28"/>
                <w:szCs w:val="20"/>
              </w:rPr>
              <w:lastRenderedPageBreak/>
              <w:t>системы Российской Федерации</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социальному обеспечению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пособиям по социальной помощи населению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пособиям по социальной помощи населению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пособиям по социальной помощи населению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пенсиям, пособиям, выплачиваемым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пенсиям, пособиям, выплачиваемым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пенсиям, пособиям, выплачиваемым работодателями, нанимателями бывшим работникам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социальным пособиям и компенсациям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социальным пособиям и компенсациям персоналу в денежной форме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кредиторской задолженности по социальным пособиям и компенсациям персоналу </w:t>
            </w:r>
            <w:r w:rsidRPr="00401F50">
              <w:rPr>
                <w:sz w:val="28"/>
                <w:szCs w:val="20"/>
              </w:rPr>
              <w:lastRenderedPageBreak/>
              <w:t>в денежной форме</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lastRenderedPageBreak/>
              <w:t>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прочим расходам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Default="004F49CE" w:rsidP="004F49CE">
            <w:pPr>
              <w:pStyle w:val="ConsPlusNormal"/>
              <w:jc w:val="right"/>
            </w:pPr>
            <w: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штрафам за нарушение условий контрактов (договоров)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штрафам за нарушение условий контрактов (договоров)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штрафам за нарушение условий контрактов (договоров)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другим экономическим санкциям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другим экономическим санкциям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другим экономическим санкциям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выплатам текущего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иным выплатам текущего характера физическим лицам</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иным выплатам текущего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выплатам текущего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иным выплатам текущего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иным выплатам текущего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выплатам капитального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иным выплатам капитального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иным выплатам капитального характера физическим лицам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выплатам капитального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выплатам капитального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иным выплатам капитального характера организациям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платежам в бюджеты </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Расчеты по налогу на доходы физических лиц</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налогу на доходы физических лиц</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налогу на доходы физических лиц</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кредиторской задолженности по страховым взносам на обязательное социальное </w:t>
            </w:r>
            <w:r w:rsidRPr="00401F50">
              <w:rPr>
                <w:sz w:val="28"/>
                <w:szCs w:val="20"/>
              </w:rPr>
              <w:lastRenderedPageBreak/>
              <w:t>страхование на случай временной нетрудоспособности и в связи с материнством</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налогу на прибыль организаций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налогу на прибыль организаций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налогу на прибыль организаций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налогу на добавленную стоимость</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налогу на добавленную стоимость</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налогу на добавленную стоимость</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прочим платежам в бюджет</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прочим платежам в бюджет</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прочим платежам в бюджет</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страховым взносам на обязательное медицинское страхование в Федеральный ФОМС</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страховым взносам на обязательное медицинское страхование в Федеральный ФОМС</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страховым взносам на обязательное медицинское страхование в Федеральный ФОМС</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страховым взносам на обязательное медицинское страхование в территориальный ФОМС</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страховым взносам на обязательное медицинское страхование в территориальный ФОМС</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страховым взносам на обязательное медицинское страхование в территориальный ФОМС</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дополнительным страховым взносам на пенсионное страхование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дополнительным страховым взносам на пенсионное страхование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кредиторской задолженности по дополнительным страховым взносам на </w:t>
            </w:r>
            <w:r w:rsidRPr="00401F50">
              <w:rPr>
                <w:sz w:val="28"/>
                <w:szCs w:val="20"/>
              </w:rPr>
              <w:lastRenderedPageBreak/>
              <w:t>пенсионное страхование</w:t>
            </w:r>
          </w:p>
        </w:tc>
        <w:tc>
          <w:tcPr>
            <w:tcW w:w="1275" w:type="dxa"/>
            <w:shd w:val="clear" w:color="auto" w:fill="auto"/>
          </w:tcPr>
          <w:p w:rsidR="004F49CE" w:rsidRDefault="004F49CE" w:rsidP="004F49CE">
            <w:pPr>
              <w:jc w:val="center"/>
            </w:pPr>
            <w:r w:rsidRPr="00401F50">
              <w:rPr>
                <w:sz w:val="28"/>
                <w:szCs w:val="28"/>
              </w:rPr>
              <w:lastRenderedPageBreak/>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 xml:space="preserve">Расчеты по страховым взносам на обязательное пенсионное страхование на выплату страховой части трудовой пенсии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страховым взносам на обязательное пенсионное страхование на выплату накопительной части трудовой пенсии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налогу на имущество организаций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налогу на имущество организаций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налогу на имущество организаций</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Расчеты по земельному налогу</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земельному налогу</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земельному налогу</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Прочие расчеты с кредиторами</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средствам, полученным во временное распоряжение </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средствам, полученным во временное распоряжение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средствам, полученным во временное распоряжение</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с депонентами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расчетам с депонентами</w:t>
            </w:r>
          </w:p>
          <w:p w:rsidR="004F49CE" w:rsidRPr="00401F50" w:rsidRDefault="004F49CE" w:rsidP="004F49CE">
            <w:pPr>
              <w:widowControl w:val="0"/>
              <w:autoSpaceDE w:val="0"/>
              <w:autoSpaceDN w:val="0"/>
              <w:jc w:val="both"/>
              <w:rPr>
                <w:sz w:val="28"/>
                <w:szCs w:val="20"/>
              </w:rPr>
            </w:pP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расчетам с депонентами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по удержаниям из выплат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Увеличение кредиторской задолженности по удержаниям из выплат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Уменьшение кредиторской задолженности по удержаниям из выплат по оплате труда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Внутриведомственные расчеты </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доходам</w:t>
            </w:r>
          </w:p>
        </w:tc>
        <w:tc>
          <w:tcPr>
            <w:tcW w:w="1275" w:type="dxa"/>
            <w:shd w:val="clear" w:color="auto" w:fill="auto"/>
          </w:tcPr>
          <w:p w:rsidR="004F49CE" w:rsidRPr="00401F50" w:rsidRDefault="004F49CE" w:rsidP="004F49CE">
            <w:pPr>
              <w:widowControl w:val="0"/>
              <w:autoSpaceDE w:val="0"/>
              <w:autoSpaceDN w:val="0"/>
              <w:jc w:val="center"/>
              <w:rPr>
                <w:sz w:val="28"/>
                <w:szCs w:val="28"/>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расходам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Внутриведомственные расчеты по приобретению нефинансовых активов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доходам от выбытий нефинансовых активов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поступлению финансовых активов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выбытию финансовых активов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увеличению обязательств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Внутриведомственные расчеты по уменьшению обязательств</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Консолидируемые расчеты года, предшествующего отчетному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КДБ/ 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Консолидируемые расчеты иных прошлых лет </w:t>
            </w:r>
          </w:p>
        </w:tc>
        <w:tc>
          <w:tcPr>
            <w:tcW w:w="1275" w:type="dxa"/>
            <w:shd w:val="clear" w:color="auto" w:fill="auto"/>
          </w:tcPr>
          <w:p w:rsidR="004F49CE" w:rsidRDefault="004F49CE" w:rsidP="004F49CE">
            <w:pPr>
              <w:widowControl w:val="0"/>
              <w:autoSpaceDE w:val="0"/>
              <w:autoSpaceDN w:val="0"/>
              <w:jc w:val="center"/>
              <w:rPr>
                <w:sz w:val="28"/>
                <w:szCs w:val="28"/>
              </w:rPr>
            </w:pPr>
            <w:r w:rsidRPr="00401F50">
              <w:rPr>
                <w:sz w:val="28"/>
                <w:szCs w:val="28"/>
              </w:rPr>
              <w:t>КДБ/ КРБ</w:t>
            </w:r>
          </w:p>
          <w:p w:rsidR="004F49CE" w:rsidRPr="00401F50" w:rsidRDefault="004F49CE" w:rsidP="004F49CE">
            <w:pPr>
              <w:widowControl w:val="0"/>
              <w:autoSpaceDE w:val="0"/>
              <w:autoSpaceDN w:val="0"/>
              <w:jc w:val="center"/>
              <w:rPr>
                <w:sz w:val="28"/>
                <w:szCs w:val="20"/>
              </w:rPr>
            </w:pP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Расчеты по платежам из бюджета с финансовым органом </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 xml:space="preserve"> 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Расчеты с прочими кредиторами</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Увеличение расчетов с прочими кредиторами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Уменьшение расчетов с прочими кредиторами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Иные расчеты года, предшествующего отчетному</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КДБ/ 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Иные расчеты прошлых лет</w:t>
            </w:r>
          </w:p>
        </w:tc>
        <w:tc>
          <w:tcPr>
            <w:tcW w:w="1275" w:type="dxa"/>
            <w:shd w:val="clear" w:color="auto" w:fill="auto"/>
          </w:tcPr>
          <w:p w:rsidR="004F49CE" w:rsidRPr="00401F50" w:rsidRDefault="004F49CE" w:rsidP="004F49CE">
            <w:pPr>
              <w:widowControl w:val="0"/>
              <w:autoSpaceDE w:val="0"/>
              <w:autoSpaceDN w:val="0"/>
              <w:jc w:val="center"/>
              <w:rPr>
                <w:sz w:val="28"/>
                <w:szCs w:val="20"/>
              </w:rPr>
            </w:pPr>
            <w:r w:rsidRPr="00401F50">
              <w:rPr>
                <w:sz w:val="28"/>
                <w:szCs w:val="28"/>
              </w:rPr>
              <w:t>КДБ/ КРБ</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Внутренние расчеты по поступлениям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Внутренние расчеты по выбытиям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outlineLvl w:val="2"/>
              <w:rPr>
                <w:sz w:val="28"/>
                <w:szCs w:val="20"/>
              </w:rPr>
            </w:pPr>
            <w:r w:rsidRPr="00401F50">
              <w:rPr>
                <w:sz w:val="28"/>
                <w:szCs w:val="20"/>
              </w:rPr>
              <w:lastRenderedPageBreak/>
              <w:t>РАЗДЕЛ 4. ФИНАНСОВЫЙ РЕЗУЛЬТАТ</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Финансовый результат экономического субъекта</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Доходы текущего финансового года </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Доходы экономического субъекта</w:t>
            </w:r>
          </w:p>
        </w:tc>
        <w:tc>
          <w:tcPr>
            <w:tcW w:w="1275" w:type="dxa"/>
            <w:shd w:val="clear" w:color="auto" w:fill="auto"/>
          </w:tcPr>
          <w:p w:rsidR="004F49CE" w:rsidRDefault="004F49CE" w:rsidP="004F49CE">
            <w:pPr>
              <w:jc w:val="cente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Доходы финансового года, предшествующего отчетному </w:t>
            </w:r>
          </w:p>
        </w:tc>
        <w:tc>
          <w:tcPr>
            <w:tcW w:w="1275" w:type="dxa"/>
            <w:shd w:val="clear" w:color="auto" w:fill="auto"/>
          </w:tcPr>
          <w:p w:rsidR="004F49CE" w:rsidRDefault="004F49CE" w:rsidP="004F49CE">
            <w:pPr>
              <w:jc w:val="cente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Доходы прошлых финансовых лет </w:t>
            </w:r>
          </w:p>
        </w:tc>
        <w:tc>
          <w:tcPr>
            <w:tcW w:w="1275" w:type="dxa"/>
            <w:shd w:val="clear" w:color="auto" w:fill="auto"/>
          </w:tcPr>
          <w:p w:rsidR="004F49CE" w:rsidRDefault="004F49CE" w:rsidP="004F49CE">
            <w:pPr>
              <w:jc w:val="center"/>
            </w:pPr>
            <w:r w:rsidRPr="00401F50">
              <w:rPr>
                <w:sz w:val="28"/>
                <w:szCs w:val="28"/>
              </w:rPr>
              <w:t>КДБ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Расходы текущего финансового года </w:t>
            </w:r>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Расходы экономического субъекта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Расходы финансового года, предшествующего отчетному</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8</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Расходы прошлых финансовых лет</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Финансовый результат прошлых отчетных периодов</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Доходы будущих периодов</w:t>
            </w:r>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Расходы будущих периодов</w:t>
            </w:r>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Резервы предстоящих расходов</w:t>
            </w:r>
          </w:p>
        </w:tc>
        <w:tc>
          <w:tcPr>
            <w:tcW w:w="1275" w:type="dxa"/>
            <w:shd w:val="clear" w:color="auto" w:fill="auto"/>
          </w:tcPr>
          <w:p w:rsidR="004F49CE" w:rsidRDefault="004F49CE" w:rsidP="004F49CE">
            <w:pPr>
              <w:jc w:val="cente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outlineLvl w:val="2"/>
              <w:rPr>
                <w:sz w:val="28"/>
                <w:szCs w:val="20"/>
              </w:rPr>
            </w:pPr>
            <w:r w:rsidRPr="00401F50">
              <w:rPr>
                <w:sz w:val="28"/>
                <w:szCs w:val="20"/>
              </w:rPr>
              <w:t>РАЗДЕЛ 5. САНКЦИОНИРОВАНИЕ РАСХОДОВ</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Санкционирование по текущему финансовому году</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Санкционирование по первому году, следующему за текущим (очередному финансовому году)</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Санкционирование по второму году, следующему за текущим (первому году, следующему за очередным)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Санкционирование по второму году, следующему за очередным</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Санкционирование на иные очередные годы (за пределами планового периода)</w:t>
            </w:r>
          </w:p>
        </w:tc>
        <w:tc>
          <w:tcPr>
            <w:tcW w:w="1275" w:type="dxa"/>
            <w:shd w:val="clear" w:color="auto" w:fill="auto"/>
          </w:tcPr>
          <w:p w:rsidR="004F49CE" w:rsidRPr="00401F50" w:rsidRDefault="004F49CE" w:rsidP="004F49CE">
            <w:pPr>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Лимиты бюджетных обязательств</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Доведенные лимиты бюджетных обязательств</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Лимиты бюджетных обязательств к распределению</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Лимиты бюджетных обязательств получателей бюджетных средств</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Переданные лимиты бюджетных обязательств</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Полученные лимиты бюджетных обязательств</w:t>
            </w:r>
          </w:p>
        </w:tc>
        <w:tc>
          <w:tcPr>
            <w:tcW w:w="1275" w:type="dxa"/>
            <w:shd w:val="clear" w:color="auto" w:fill="auto"/>
          </w:tcPr>
          <w:p w:rsidR="004F49CE" w:rsidRPr="00401F50" w:rsidRDefault="004F49CE" w:rsidP="004F49CE">
            <w:pPr>
              <w:jc w:val="center"/>
              <w:rPr>
                <w:sz w:val="28"/>
                <w:szCs w:val="28"/>
              </w:rP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Лимиты бюджетных обязательств в пути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Утвержденные лимиты бюджетных обязательств</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Обязательства </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Принятые обязательства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Принятые денежные обязательства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Принятые авансовые денежные обязательства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Авансовые денежные обязательства к исполнению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Исполненные денежные обязательства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Принимаемые обязательства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Отложенные обязательства</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Бюджетные ассигнования</w:t>
            </w:r>
          </w:p>
        </w:tc>
        <w:tc>
          <w:tcPr>
            <w:tcW w:w="1275" w:type="dxa"/>
            <w:shd w:val="clear" w:color="auto" w:fill="auto"/>
          </w:tcPr>
          <w:p w:rsidR="004F49CE" w:rsidRPr="00401F50" w:rsidRDefault="004F49CE" w:rsidP="004F49CE">
            <w:pPr>
              <w:widowControl w:val="0"/>
              <w:autoSpaceDE w:val="0"/>
              <w:autoSpaceDN w:val="0"/>
              <w:jc w:val="center"/>
              <w:rPr>
                <w:sz w:val="28"/>
                <w:szCs w:val="28"/>
              </w:rPr>
            </w:pPr>
            <w:proofErr w:type="spellStart"/>
            <w:r w:rsidRPr="00401F50">
              <w:rPr>
                <w:sz w:val="28"/>
                <w:szCs w:val="28"/>
              </w:rPr>
              <w:t>гКБК</w:t>
            </w:r>
            <w:proofErr w:type="spellEnd"/>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Доведенные бюджетные ассигнования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1</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Бюджетные ассигнования к распределению</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2</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Бюджетные ассигнования получателей бюджетных средств и администраторов выплат по источникам</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Переданные бюджетные ассигнования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lastRenderedPageBreak/>
              <w:t>Полученные бюджетные ассигнования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Бюджетные ассигнования в пути</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6</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Утвержденные бюджетные ассигнования</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3</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9</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Сметные (плановые, прогнозные) назначения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4</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r w:rsidR="004F49CE" w:rsidRPr="00401F50" w:rsidTr="004F49CE">
        <w:tc>
          <w:tcPr>
            <w:tcW w:w="6204" w:type="dxa"/>
            <w:shd w:val="clear" w:color="auto" w:fill="auto"/>
          </w:tcPr>
          <w:p w:rsidR="004F49CE" w:rsidRPr="00401F50" w:rsidRDefault="004F49CE" w:rsidP="004F49CE">
            <w:pPr>
              <w:widowControl w:val="0"/>
              <w:autoSpaceDE w:val="0"/>
              <w:autoSpaceDN w:val="0"/>
              <w:jc w:val="both"/>
              <w:rPr>
                <w:sz w:val="28"/>
                <w:szCs w:val="20"/>
              </w:rPr>
            </w:pPr>
            <w:r w:rsidRPr="00401F50">
              <w:rPr>
                <w:sz w:val="28"/>
                <w:szCs w:val="20"/>
              </w:rPr>
              <w:t xml:space="preserve">Утвержденный объем финансового обеспечения </w:t>
            </w:r>
          </w:p>
        </w:tc>
        <w:tc>
          <w:tcPr>
            <w:tcW w:w="1275" w:type="dxa"/>
            <w:shd w:val="clear" w:color="auto" w:fill="auto"/>
          </w:tcPr>
          <w:p w:rsidR="004F49CE" w:rsidRDefault="004F49CE" w:rsidP="004F49CE">
            <w:pPr>
              <w:jc w:val="center"/>
            </w:pPr>
            <w:r w:rsidRPr="00401F50">
              <w:rPr>
                <w:sz w:val="28"/>
                <w:szCs w:val="28"/>
              </w:rPr>
              <w:t>КРБ</w:t>
            </w:r>
          </w:p>
        </w:tc>
        <w:tc>
          <w:tcPr>
            <w:tcW w:w="1134" w:type="dxa"/>
            <w:shd w:val="clear" w:color="auto" w:fill="auto"/>
            <w:vAlign w:val="bottom"/>
          </w:tcPr>
          <w:p w:rsidR="004F49CE" w:rsidRDefault="004F49CE" w:rsidP="004F49CE">
            <w:pPr>
              <w:jc w:val="right"/>
            </w:pPr>
            <w:r w:rsidRPr="00401F50">
              <w:rPr>
                <w:sz w:val="28"/>
                <w:szCs w:val="20"/>
              </w:rPr>
              <w:t>1</w:t>
            </w:r>
          </w:p>
        </w:tc>
        <w:tc>
          <w:tcPr>
            <w:tcW w:w="113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5</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851"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7</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8"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567"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709"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c>
          <w:tcPr>
            <w:tcW w:w="644" w:type="dxa"/>
            <w:shd w:val="clear" w:color="auto" w:fill="auto"/>
            <w:vAlign w:val="bottom"/>
          </w:tcPr>
          <w:p w:rsidR="004F49CE" w:rsidRPr="00401F50" w:rsidRDefault="004F49CE" w:rsidP="004F49CE">
            <w:pPr>
              <w:widowControl w:val="0"/>
              <w:autoSpaceDE w:val="0"/>
              <w:autoSpaceDN w:val="0"/>
              <w:jc w:val="right"/>
              <w:rPr>
                <w:sz w:val="28"/>
                <w:szCs w:val="20"/>
              </w:rPr>
            </w:pPr>
            <w:r w:rsidRPr="00401F50">
              <w:rPr>
                <w:sz w:val="28"/>
                <w:szCs w:val="20"/>
              </w:rPr>
              <w:t>0</w:t>
            </w:r>
          </w:p>
        </w:tc>
      </w:tr>
    </w:tbl>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shd w:val="clear" w:color="auto" w:fill="FFFFFF"/>
        <w:ind w:firstLine="708"/>
        <w:jc w:val="both"/>
        <w:rPr>
          <w:sz w:val="28"/>
          <w:szCs w:val="28"/>
        </w:rPr>
        <w:sectPr w:rsidR="004F49CE" w:rsidSect="004F49CE">
          <w:headerReference w:type="even" r:id="rId171"/>
          <w:headerReference w:type="default" r:id="rId172"/>
          <w:pgSz w:w="16838" w:h="11906" w:orient="landscape"/>
          <w:pgMar w:top="1418" w:right="567" w:bottom="1134" w:left="1985" w:header="709" w:footer="709" w:gutter="0"/>
          <w:cols w:space="708"/>
          <w:titlePg/>
          <w:docGrid w:linePitch="360"/>
        </w:sectPr>
      </w:pPr>
    </w:p>
    <w:p w:rsidR="004F49CE" w:rsidRDefault="004F49CE" w:rsidP="004F49CE">
      <w:pPr>
        <w:shd w:val="clear" w:color="auto" w:fill="FFFFFF"/>
        <w:ind w:firstLine="708"/>
        <w:jc w:val="center"/>
        <w:rPr>
          <w:sz w:val="28"/>
          <w:szCs w:val="28"/>
        </w:rPr>
      </w:pPr>
      <w:r w:rsidRPr="0072005C">
        <w:rPr>
          <w:sz w:val="28"/>
          <w:szCs w:val="28"/>
        </w:rPr>
        <w:lastRenderedPageBreak/>
        <w:t>ЗАБАЛАНСОВЫЕ СЧЕТА</w:t>
      </w:r>
    </w:p>
    <w:p w:rsidR="004F49CE" w:rsidRPr="0072005C" w:rsidRDefault="004F49CE" w:rsidP="004F49CE">
      <w:pPr>
        <w:shd w:val="clear" w:color="auto" w:fill="FFFFFF"/>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97"/>
        <w:gridCol w:w="2227"/>
      </w:tblGrid>
      <w:tr w:rsidR="004F49CE" w:rsidRPr="00401F50" w:rsidTr="004F49CE">
        <w:tc>
          <w:tcPr>
            <w:tcW w:w="6338" w:type="dxa"/>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8"/>
              </w:rPr>
              <w:t>Наименование счета</w:t>
            </w:r>
          </w:p>
        </w:tc>
        <w:tc>
          <w:tcPr>
            <w:tcW w:w="1000" w:type="dxa"/>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8"/>
              </w:rPr>
              <w:t>номер счета</w:t>
            </w:r>
          </w:p>
        </w:tc>
        <w:tc>
          <w:tcPr>
            <w:tcW w:w="2232" w:type="dxa"/>
            <w:shd w:val="clear" w:color="auto" w:fill="auto"/>
          </w:tcPr>
          <w:p w:rsidR="004F49CE" w:rsidRPr="00401F50" w:rsidRDefault="004F49CE" w:rsidP="004F49CE">
            <w:pPr>
              <w:widowControl w:val="0"/>
              <w:autoSpaceDE w:val="0"/>
              <w:autoSpaceDN w:val="0"/>
              <w:spacing w:line="240" w:lineRule="exact"/>
              <w:jc w:val="center"/>
              <w:rPr>
                <w:sz w:val="28"/>
                <w:szCs w:val="28"/>
              </w:rPr>
            </w:pPr>
            <w:r w:rsidRPr="00401F50">
              <w:rPr>
                <w:sz w:val="28"/>
                <w:szCs w:val="28"/>
              </w:rPr>
              <w:t>дополнительная детализация учета</w:t>
            </w: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Имущество, полученное в пользование</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01</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Материальные ценности, принятые на хранение</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02</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Бланки строгой отчетности</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03</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Задолженность неплатежеспособных дебиторов</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04</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Материальные ценности, оплаченные по централизованному снабжению</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05</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Награды, призы, кубки и ценные подарки, сувениры</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07</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Путевки неоплаченные</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08</w:t>
            </w:r>
          </w:p>
        </w:tc>
        <w:tc>
          <w:tcPr>
            <w:tcW w:w="2232" w:type="dxa"/>
            <w:shd w:val="clear" w:color="auto" w:fill="auto"/>
            <w:vAlign w:val="center"/>
          </w:tcPr>
          <w:p w:rsidR="004F49CE" w:rsidRPr="00401F50" w:rsidRDefault="004F49CE" w:rsidP="004F49CE">
            <w:pPr>
              <w:widowControl w:val="0"/>
              <w:autoSpaceDE w:val="0"/>
              <w:autoSpaceDN w:val="0"/>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Запасные части к транспортным средствам, выданные взамен изношенных</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09</w:t>
            </w:r>
          </w:p>
        </w:tc>
        <w:tc>
          <w:tcPr>
            <w:tcW w:w="2232" w:type="dxa"/>
            <w:shd w:val="clear" w:color="auto" w:fill="auto"/>
            <w:vAlign w:val="center"/>
          </w:tcPr>
          <w:p w:rsidR="004F49CE" w:rsidRPr="00401F50" w:rsidRDefault="004F49CE" w:rsidP="004F49CE">
            <w:pPr>
              <w:widowControl w:val="0"/>
              <w:autoSpaceDE w:val="0"/>
              <w:autoSpaceDN w:val="0"/>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Обеспечение исполнения обязательств</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10</w:t>
            </w:r>
          </w:p>
        </w:tc>
        <w:tc>
          <w:tcPr>
            <w:tcW w:w="2232" w:type="dxa"/>
            <w:shd w:val="clear" w:color="auto" w:fill="auto"/>
            <w:vAlign w:val="center"/>
          </w:tcPr>
          <w:p w:rsidR="004F49CE" w:rsidRPr="00401F50" w:rsidRDefault="004F49CE" w:rsidP="004F49CE">
            <w:pPr>
              <w:widowControl w:val="0"/>
              <w:autoSpaceDE w:val="0"/>
              <w:autoSpaceDN w:val="0"/>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Поступления денежных средств</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17</w:t>
            </w:r>
          </w:p>
        </w:tc>
        <w:tc>
          <w:tcPr>
            <w:tcW w:w="2232" w:type="dxa"/>
            <w:shd w:val="clear" w:color="auto" w:fill="auto"/>
            <w:vAlign w:val="center"/>
          </w:tcPr>
          <w:p w:rsidR="004F49CE" w:rsidRPr="00401F50" w:rsidRDefault="004F49CE" w:rsidP="004F49CE">
            <w:pPr>
              <w:widowControl w:val="0"/>
              <w:autoSpaceDE w:val="0"/>
              <w:autoSpaceDN w:val="0"/>
              <w:jc w:val="center"/>
              <w:rPr>
                <w:sz w:val="28"/>
                <w:szCs w:val="28"/>
              </w:rPr>
            </w:pPr>
            <w:hyperlink r:id="rId173" w:history="1">
              <w:r w:rsidRPr="00401F50">
                <w:rPr>
                  <w:sz w:val="28"/>
                  <w:szCs w:val="28"/>
                </w:rPr>
                <w:t>КОСГУ</w:t>
              </w:r>
            </w:hyperlink>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Выбытия денежных средств</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18</w:t>
            </w:r>
          </w:p>
        </w:tc>
        <w:tc>
          <w:tcPr>
            <w:tcW w:w="2232" w:type="dxa"/>
            <w:shd w:val="clear" w:color="auto" w:fill="auto"/>
            <w:vAlign w:val="center"/>
          </w:tcPr>
          <w:p w:rsidR="004F49CE" w:rsidRPr="00401F50" w:rsidRDefault="004F49CE" w:rsidP="004F49CE">
            <w:pPr>
              <w:widowControl w:val="0"/>
              <w:autoSpaceDE w:val="0"/>
              <w:autoSpaceDN w:val="0"/>
              <w:jc w:val="center"/>
              <w:rPr>
                <w:sz w:val="28"/>
                <w:szCs w:val="28"/>
              </w:rPr>
            </w:pPr>
            <w:hyperlink r:id="rId174" w:history="1">
              <w:r w:rsidRPr="00401F50">
                <w:rPr>
                  <w:sz w:val="28"/>
                  <w:szCs w:val="28"/>
                </w:rPr>
                <w:t>КОСГУ</w:t>
              </w:r>
            </w:hyperlink>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Невыясненные поступления бюджета прошлых лет</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19</w:t>
            </w:r>
          </w:p>
        </w:tc>
        <w:tc>
          <w:tcPr>
            <w:tcW w:w="2232" w:type="dxa"/>
            <w:shd w:val="clear" w:color="auto" w:fill="auto"/>
            <w:vAlign w:val="center"/>
          </w:tcPr>
          <w:p w:rsidR="004F49CE" w:rsidRPr="00401F50" w:rsidRDefault="004F49CE" w:rsidP="004F49CE">
            <w:pPr>
              <w:widowControl w:val="0"/>
              <w:autoSpaceDE w:val="0"/>
              <w:autoSpaceDN w:val="0"/>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Задолженность, не востребованная кредиторами</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20</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Основные средства стоимостью до 10 000 рублей включительно в эксплуатации</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21</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Имущество, переданное в доверительное управление</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24</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Имущество, переданное в возмездное пользование (аренду)</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25</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Имущество, переданное в безвозмездное пользование</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26</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r w:rsidR="004F49CE" w:rsidRPr="00401F50" w:rsidTr="004F49CE">
        <w:tc>
          <w:tcPr>
            <w:tcW w:w="6338" w:type="dxa"/>
            <w:shd w:val="clear" w:color="auto" w:fill="auto"/>
            <w:vAlign w:val="center"/>
          </w:tcPr>
          <w:p w:rsidR="004F49CE" w:rsidRPr="00401F50" w:rsidRDefault="004F49CE" w:rsidP="004F49CE">
            <w:pPr>
              <w:widowControl w:val="0"/>
              <w:autoSpaceDE w:val="0"/>
              <w:autoSpaceDN w:val="0"/>
              <w:rPr>
                <w:sz w:val="28"/>
                <w:szCs w:val="28"/>
              </w:rPr>
            </w:pPr>
            <w:r w:rsidRPr="00401F50">
              <w:rPr>
                <w:sz w:val="28"/>
                <w:szCs w:val="28"/>
              </w:rPr>
              <w:t>Материальные ценности, выданные в личное пользование работникам (сотрудникам)</w:t>
            </w:r>
          </w:p>
        </w:tc>
        <w:tc>
          <w:tcPr>
            <w:tcW w:w="1000" w:type="dxa"/>
            <w:shd w:val="clear" w:color="auto" w:fill="auto"/>
            <w:vAlign w:val="center"/>
          </w:tcPr>
          <w:p w:rsidR="004F49CE" w:rsidRPr="00401F50" w:rsidRDefault="004F49CE" w:rsidP="004F49CE">
            <w:pPr>
              <w:widowControl w:val="0"/>
              <w:autoSpaceDE w:val="0"/>
              <w:autoSpaceDN w:val="0"/>
              <w:jc w:val="center"/>
              <w:rPr>
                <w:sz w:val="28"/>
                <w:szCs w:val="28"/>
              </w:rPr>
            </w:pPr>
            <w:r w:rsidRPr="00401F50">
              <w:rPr>
                <w:sz w:val="28"/>
                <w:szCs w:val="28"/>
              </w:rPr>
              <w:t>27</w:t>
            </w:r>
          </w:p>
        </w:tc>
        <w:tc>
          <w:tcPr>
            <w:tcW w:w="2232" w:type="dxa"/>
            <w:shd w:val="clear" w:color="auto" w:fill="auto"/>
          </w:tcPr>
          <w:p w:rsidR="004F49CE" w:rsidRPr="00401F50" w:rsidRDefault="004F49CE" w:rsidP="004F49CE">
            <w:pPr>
              <w:widowControl w:val="0"/>
              <w:autoSpaceDE w:val="0"/>
              <w:autoSpaceDN w:val="0"/>
              <w:jc w:val="both"/>
              <w:rPr>
                <w:sz w:val="28"/>
                <w:szCs w:val="28"/>
              </w:rPr>
            </w:pPr>
          </w:p>
        </w:tc>
      </w:tr>
    </w:tbl>
    <w:p w:rsidR="004F49CE" w:rsidRDefault="004F49CE" w:rsidP="004F49CE">
      <w:pPr>
        <w:widowControl w:val="0"/>
        <w:autoSpaceDE w:val="0"/>
        <w:autoSpaceDN w:val="0"/>
        <w:jc w:val="both"/>
        <w:rPr>
          <w:sz w:val="28"/>
          <w:szCs w:val="28"/>
        </w:rPr>
      </w:pPr>
    </w:p>
    <w:p w:rsidR="004F49CE" w:rsidRPr="00A32FD0" w:rsidRDefault="004F49CE" w:rsidP="004F49CE">
      <w:pPr>
        <w:widowControl w:val="0"/>
        <w:autoSpaceDE w:val="0"/>
        <w:autoSpaceDN w:val="0"/>
        <w:ind w:firstLine="709"/>
        <w:jc w:val="both"/>
        <w:rPr>
          <w:sz w:val="28"/>
          <w:szCs w:val="20"/>
        </w:rPr>
      </w:pPr>
      <w:proofErr w:type="spellStart"/>
      <w:r w:rsidRPr="00A32FD0">
        <w:rPr>
          <w:sz w:val="28"/>
          <w:szCs w:val="20"/>
        </w:rPr>
        <w:t>гКБК</w:t>
      </w:r>
      <w:proofErr w:type="spellEnd"/>
      <w:r w:rsidRPr="00A32FD0">
        <w:rPr>
          <w:sz w:val="28"/>
          <w:szCs w:val="20"/>
        </w:rPr>
        <w:t xml:space="preserve"> - </w:t>
      </w:r>
      <w:proofErr w:type="spellStart"/>
      <w:r w:rsidRPr="00A32FD0">
        <w:rPr>
          <w:sz w:val="28"/>
          <w:szCs w:val="20"/>
        </w:rPr>
        <w:t>группировочный</w:t>
      </w:r>
      <w:proofErr w:type="spellEnd"/>
      <w:r w:rsidRPr="00A32FD0">
        <w:rPr>
          <w:sz w:val="28"/>
          <w:szCs w:val="20"/>
        </w:rPr>
        <w:t xml:space="preserve"> код бюджетной классификации Российской Федерации в 1 - 17 разрядах номера счета указываются нули;</w:t>
      </w:r>
    </w:p>
    <w:p w:rsidR="004F49CE" w:rsidRPr="00A32FD0" w:rsidRDefault="004F49CE" w:rsidP="004F49CE">
      <w:pPr>
        <w:widowControl w:val="0"/>
        <w:autoSpaceDE w:val="0"/>
        <w:autoSpaceDN w:val="0"/>
        <w:ind w:firstLine="709"/>
        <w:jc w:val="both"/>
        <w:rPr>
          <w:sz w:val="28"/>
          <w:szCs w:val="20"/>
        </w:rPr>
      </w:pPr>
      <w:r w:rsidRPr="00A32FD0">
        <w:rPr>
          <w:sz w:val="28"/>
          <w:szCs w:val="20"/>
        </w:rPr>
        <w:t xml:space="preserve">КДБ - код классификации доходов бюджетов в 1 - 17 разрядах номера счета указываются 4 - 20 разряды кода доходов бюджета: код вида, подвида доходов бюджета 1 08 07150 01 0000 110, </w:t>
      </w:r>
      <w:r>
        <w:rPr>
          <w:sz w:val="28"/>
          <w:szCs w:val="20"/>
        </w:rPr>
        <w:t xml:space="preserve">1 08 </w:t>
      </w:r>
      <w:r w:rsidRPr="00A32FD0">
        <w:rPr>
          <w:sz w:val="28"/>
          <w:szCs w:val="20"/>
        </w:rPr>
        <w:t>07150 01 1000 110, 1 08 07150 01 4000 110, 1 08 07173 01 1000 110, 1 11 05034 04 2600 120, 1 11 07014 04 0000 120,</w:t>
      </w:r>
      <w:r w:rsidRPr="00A32FD0">
        <w:rPr>
          <w:sz w:val="28"/>
          <w:szCs w:val="20"/>
          <w:highlight w:val="yellow"/>
        </w:rPr>
        <w:t xml:space="preserve"> </w:t>
      </w:r>
      <w:r w:rsidRPr="00A32FD0">
        <w:rPr>
          <w:sz w:val="28"/>
          <w:szCs w:val="20"/>
        </w:rPr>
        <w:t>1 13 01994 04 2000 130, 1 13 02064 04 0000 130, 1 13 02064 04 1000 130, 1 13 02064 04 2000 130, 1 13 02994 04 1000 130, 1 13 02994 04 2000 130</w:t>
      </w:r>
      <w:r>
        <w:rPr>
          <w:sz w:val="28"/>
          <w:szCs w:val="20"/>
        </w:rPr>
        <w:t xml:space="preserve">, </w:t>
      </w:r>
      <w:r w:rsidRPr="00A32FD0">
        <w:rPr>
          <w:sz w:val="28"/>
          <w:szCs w:val="20"/>
        </w:rPr>
        <w:t>1 1</w:t>
      </w:r>
      <w:r>
        <w:rPr>
          <w:sz w:val="28"/>
          <w:szCs w:val="20"/>
        </w:rPr>
        <w:t>4</w:t>
      </w:r>
      <w:r w:rsidRPr="00A32FD0">
        <w:rPr>
          <w:sz w:val="28"/>
          <w:szCs w:val="20"/>
        </w:rPr>
        <w:t xml:space="preserve"> 02</w:t>
      </w:r>
      <w:r>
        <w:rPr>
          <w:sz w:val="28"/>
          <w:szCs w:val="20"/>
        </w:rPr>
        <w:t>042</w:t>
      </w:r>
      <w:r w:rsidRPr="00A32FD0">
        <w:rPr>
          <w:sz w:val="28"/>
          <w:szCs w:val="20"/>
        </w:rPr>
        <w:t xml:space="preserve"> 04 </w:t>
      </w:r>
      <w:r>
        <w:rPr>
          <w:sz w:val="28"/>
          <w:szCs w:val="20"/>
        </w:rPr>
        <w:t>0000 41</w:t>
      </w:r>
      <w:r w:rsidRPr="00A32FD0">
        <w:rPr>
          <w:sz w:val="28"/>
          <w:szCs w:val="20"/>
        </w:rPr>
        <w:t>0</w:t>
      </w:r>
      <w:r>
        <w:rPr>
          <w:sz w:val="28"/>
          <w:szCs w:val="20"/>
        </w:rPr>
        <w:t xml:space="preserve">, </w:t>
      </w:r>
      <w:r w:rsidRPr="00A32FD0">
        <w:rPr>
          <w:sz w:val="28"/>
          <w:szCs w:val="20"/>
        </w:rPr>
        <w:t>1 1</w:t>
      </w:r>
      <w:r>
        <w:rPr>
          <w:sz w:val="28"/>
          <w:szCs w:val="20"/>
        </w:rPr>
        <w:t>5</w:t>
      </w:r>
      <w:r w:rsidRPr="00A32FD0">
        <w:rPr>
          <w:sz w:val="28"/>
          <w:szCs w:val="20"/>
        </w:rPr>
        <w:t xml:space="preserve"> 02</w:t>
      </w:r>
      <w:r>
        <w:rPr>
          <w:sz w:val="28"/>
          <w:szCs w:val="20"/>
        </w:rPr>
        <w:t>0</w:t>
      </w:r>
      <w:r w:rsidRPr="00A32FD0">
        <w:rPr>
          <w:sz w:val="28"/>
          <w:szCs w:val="20"/>
        </w:rPr>
        <w:t>4</w:t>
      </w:r>
      <w:r>
        <w:rPr>
          <w:sz w:val="28"/>
          <w:szCs w:val="20"/>
        </w:rPr>
        <w:t>0</w:t>
      </w:r>
      <w:r w:rsidRPr="00A32FD0">
        <w:rPr>
          <w:sz w:val="28"/>
          <w:szCs w:val="20"/>
        </w:rPr>
        <w:t xml:space="preserve"> 04 </w:t>
      </w:r>
      <w:r>
        <w:rPr>
          <w:sz w:val="28"/>
          <w:szCs w:val="20"/>
        </w:rPr>
        <w:t>0</w:t>
      </w:r>
      <w:r w:rsidRPr="00A32FD0">
        <w:rPr>
          <w:sz w:val="28"/>
          <w:szCs w:val="20"/>
        </w:rPr>
        <w:t>000 1</w:t>
      </w:r>
      <w:r>
        <w:rPr>
          <w:sz w:val="28"/>
          <w:szCs w:val="20"/>
        </w:rPr>
        <w:t>4</w:t>
      </w:r>
      <w:r w:rsidRPr="00A32FD0">
        <w:rPr>
          <w:sz w:val="28"/>
          <w:szCs w:val="20"/>
        </w:rPr>
        <w:t>0</w:t>
      </w:r>
      <w:r>
        <w:rPr>
          <w:sz w:val="28"/>
          <w:szCs w:val="20"/>
        </w:rPr>
        <w:t xml:space="preserve">, </w:t>
      </w:r>
      <w:r w:rsidRPr="00537F9D">
        <w:rPr>
          <w:sz w:val="28"/>
          <w:szCs w:val="20"/>
        </w:rPr>
        <w:t xml:space="preserve">1 16 01053 01 0000 140, 1 16 01053 01 0035 140, 1 16 01053 01 9000 140, 1 16 01063 01 0000 140, 1 16 01063 01 0008 140, 1 16 01063 01 0009 140, 1 16 01063 01 0023 140, 1 16 01063 01 0091 140, 1 </w:t>
      </w:r>
      <w:r w:rsidRPr="00537F9D">
        <w:rPr>
          <w:sz w:val="28"/>
          <w:szCs w:val="20"/>
        </w:rPr>
        <w:lastRenderedPageBreak/>
        <w:t>16 01063 01 0101 140, 1 16 01063 01 9000 140, 1 16 01073 01 0000 140, 1 16 01073 01 0017 140, 1 16 01073 01 0027 140, 1 16 01074 01 0000 140, 1 16 01083 01 0000 140, 1 16 01093 01 0000 140, 1 16 01094 01 0000 140, 1 16 01103 01 0000 140, 1 16 01113 01 0000 140, 1 16 01113 01 9000 140, 1 16 01123 01 0000 140, 1 16 01133 01 0000 140, 1 16 01143 01 0000 140, 1 16 01144 01 0000 140, 1 16 01153 01 0000 140, 1 16 01154 01 0000 140, 1 16 01157 01 0000 140, 1 16 01163 01 0000 140, 1 16 01173 01 0000 140, 1 16 01183 01 0000 140, 1 16 01173 01 0007 140, 1 16 01173 01 0008 140, 1 16 01183 01 0000 140, 1 16 01193 01 0000 140, 1 16 01193 01 0013 140, 1 16 01193 01 0030 140, 1 16 01193 01 9000 140, 1 16 01203 01 0000 140, 1 16 01203 01 0004 140, 1 16 01203 01 0013 140, 1 16 01203 01 0021 140, 1 16 01203 01 9000 140, 1 16 01204 01 0000 140, 1 16 01213 01 0000 140, 1 16 02020 02 0000 140, 1 16 07090 04 0000 140, 1 16 10032 04 0000 140, 1 16 10061 04 0000 140, 1 16 10081 04 0000 140, 1 16 10100 04 0000 140, 1 16 10123 04 0041 140, 11701040040000180, 1 17 05040 04 0000 180</w:t>
      </w:r>
      <w:r w:rsidRPr="00D502A7">
        <w:rPr>
          <w:sz w:val="28"/>
          <w:szCs w:val="20"/>
        </w:rPr>
        <w:t>, 2 02 29999 04 1204 150, 2 02 30024 04 0026 150, 2 02 30024 04 0045 150, 2 02 30024 04 0047 150, 2 02 30024 04 0181 150, 2 02 35120 04 0000 150, 2 02 49999 04 0064 150, 2 07 04020 04 0000 150, 2 07 04050 04 0000 150, 2 18 04010 04 0000 150, 2 18 04020 04 0000 150, 2 19 35118 04 0000 150, 2 19 35120 04 0000 150, 2 19 60010 04 0000 150;</w:t>
      </w:r>
    </w:p>
    <w:p w:rsidR="004F49CE" w:rsidRPr="001C22D9" w:rsidRDefault="004F49CE" w:rsidP="004F49CE">
      <w:pPr>
        <w:widowControl w:val="0"/>
        <w:autoSpaceDE w:val="0"/>
        <w:autoSpaceDN w:val="0"/>
        <w:ind w:firstLine="709"/>
        <w:jc w:val="both"/>
        <w:rPr>
          <w:sz w:val="28"/>
          <w:szCs w:val="20"/>
        </w:rPr>
      </w:pPr>
      <w:r w:rsidRPr="00D502A7">
        <w:rPr>
          <w:sz w:val="28"/>
          <w:szCs w:val="20"/>
        </w:rPr>
        <w:t xml:space="preserve">КРБ - код классификации расходов бюджетов в 1 - 17 разрядах номера счета указываются 4 - 20 разряды кода расходов бюджета: код раздела, подраздела, целевой статьи и вида расходов (0102 6120010010, 0102 6120010020, 0104 0720176360, 0104 6110010010, 0104 6110010020, 0104 6110076100, 0104 6110076630, 0113 6110020210, 0113 6110020230, 0113 6110020370, </w:t>
      </w:r>
      <w:r>
        <w:rPr>
          <w:sz w:val="28"/>
          <w:szCs w:val="20"/>
        </w:rPr>
        <w:t>0113 611002046</w:t>
      </w:r>
      <w:r w:rsidRPr="00D502A7">
        <w:rPr>
          <w:sz w:val="28"/>
          <w:szCs w:val="20"/>
        </w:rPr>
        <w:t>0</w:t>
      </w:r>
      <w:r>
        <w:rPr>
          <w:sz w:val="28"/>
          <w:szCs w:val="20"/>
        </w:rPr>
        <w:t>,</w:t>
      </w:r>
      <w:r w:rsidRPr="00D502A7">
        <w:rPr>
          <w:sz w:val="28"/>
          <w:szCs w:val="20"/>
        </w:rPr>
        <w:t xml:space="preserve"> 0113 6110076610, 0113 6110076930, 0113 </w:t>
      </w:r>
      <w:r>
        <w:rPr>
          <w:sz w:val="28"/>
          <w:szCs w:val="20"/>
        </w:rPr>
        <w:t>97</w:t>
      </w:r>
      <w:r w:rsidRPr="00D502A7">
        <w:rPr>
          <w:sz w:val="28"/>
          <w:szCs w:val="20"/>
        </w:rPr>
        <w:t>100</w:t>
      </w:r>
      <w:r>
        <w:rPr>
          <w:sz w:val="28"/>
          <w:szCs w:val="20"/>
        </w:rPr>
        <w:t>2028</w:t>
      </w:r>
      <w:r w:rsidRPr="00D502A7">
        <w:rPr>
          <w:sz w:val="28"/>
          <w:szCs w:val="20"/>
        </w:rPr>
        <w:t xml:space="preserve">0, 0113 </w:t>
      </w:r>
      <w:r>
        <w:rPr>
          <w:sz w:val="28"/>
          <w:szCs w:val="20"/>
        </w:rPr>
        <w:t>97</w:t>
      </w:r>
      <w:r w:rsidRPr="00D502A7">
        <w:rPr>
          <w:sz w:val="28"/>
          <w:szCs w:val="20"/>
        </w:rPr>
        <w:t>100</w:t>
      </w:r>
      <w:r>
        <w:rPr>
          <w:sz w:val="28"/>
          <w:szCs w:val="20"/>
        </w:rPr>
        <w:t>2029</w:t>
      </w:r>
      <w:r w:rsidRPr="00D502A7">
        <w:rPr>
          <w:sz w:val="28"/>
          <w:szCs w:val="20"/>
        </w:rPr>
        <w:t>0, 0310 0710120110, 0310 07101</w:t>
      </w:r>
      <w:r w:rsidRPr="00D502A7">
        <w:rPr>
          <w:sz w:val="28"/>
          <w:szCs w:val="20"/>
          <w:lang w:val="en-US"/>
        </w:rPr>
        <w:t>S</w:t>
      </w:r>
      <w:r w:rsidRPr="00D502A7">
        <w:rPr>
          <w:sz w:val="28"/>
          <w:szCs w:val="20"/>
        </w:rPr>
        <w:t>7710, 0310 9710020120, 0412 0410160010, 0412 0720120140, 0412 0720120440, 0505 9710060020, 0105 6110051200);</w:t>
      </w:r>
    </w:p>
    <w:p w:rsidR="004F49CE" w:rsidRDefault="004F49CE" w:rsidP="004F49CE">
      <w:pPr>
        <w:widowControl w:val="0"/>
        <w:autoSpaceDE w:val="0"/>
        <w:autoSpaceDN w:val="0"/>
        <w:ind w:firstLine="709"/>
        <w:jc w:val="both"/>
        <w:rPr>
          <w:sz w:val="28"/>
          <w:szCs w:val="20"/>
        </w:rPr>
      </w:pPr>
      <w:r w:rsidRPr="00465271">
        <w:rPr>
          <w:sz w:val="28"/>
          <w:szCs w:val="20"/>
        </w:rPr>
        <w:t>КИФ - код классификации источников финансирования дефицитов бюджетов в 1 - 17 разрядах номера счета указываются нули.</w:t>
      </w:r>
    </w:p>
    <w:p w:rsidR="004F49CE" w:rsidRPr="00BC4782" w:rsidRDefault="004F49CE" w:rsidP="004F49CE">
      <w:pPr>
        <w:widowControl w:val="0"/>
        <w:autoSpaceDE w:val="0"/>
        <w:autoSpaceDN w:val="0"/>
        <w:ind w:firstLine="709"/>
        <w:jc w:val="both"/>
        <w:rPr>
          <w:sz w:val="28"/>
          <w:szCs w:val="20"/>
        </w:rPr>
      </w:pPr>
      <w:r>
        <w:rPr>
          <w:sz w:val="28"/>
          <w:szCs w:val="20"/>
        </w:rPr>
        <w:t>Код главного распорядителя бюджетных средств 601.</w:t>
      </w: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tbl>
      <w:tblPr>
        <w:tblW w:w="9640" w:type="dxa"/>
        <w:tblInd w:w="-34" w:type="dxa"/>
        <w:tblLook w:val="01E0" w:firstRow="1" w:lastRow="1" w:firstColumn="1" w:lastColumn="1" w:noHBand="0" w:noVBand="0"/>
      </w:tblPr>
      <w:tblGrid>
        <w:gridCol w:w="7230"/>
        <w:gridCol w:w="2410"/>
      </w:tblGrid>
      <w:tr w:rsidR="004F49CE" w:rsidRPr="004E4627" w:rsidTr="004F49CE">
        <w:trPr>
          <w:trHeight w:val="708"/>
        </w:trPr>
        <w:tc>
          <w:tcPr>
            <w:tcW w:w="7230" w:type="dxa"/>
          </w:tcPr>
          <w:p w:rsidR="004F49CE" w:rsidRPr="004E4627" w:rsidRDefault="004F49CE" w:rsidP="004F49CE">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4F49CE" w:rsidRPr="004E4627" w:rsidRDefault="004F49CE" w:rsidP="004F49CE">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F49CE" w:rsidRPr="00D04A10" w:rsidRDefault="004F49CE" w:rsidP="004F49CE">
            <w:pPr>
              <w:spacing w:line="240" w:lineRule="exact"/>
              <w:rPr>
                <w:sz w:val="28"/>
                <w:szCs w:val="28"/>
              </w:rPr>
            </w:pPr>
            <w:r w:rsidRPr="004E4627">
              <w:rPr>
                <w:sz w:val="28"/>
                <w:szCs w:val="28"/>
              </w:rPr>
              <w:t xml:space="preserve">Ставропольского края                                                                </w:t>
            </w:r>
          </w:p>
        </w:tc>
        <w:tc>
          <w:tcPr>
            <w:tcW w:w="2410" w:type="dxa"/>
          </w:tcPr>
          <w:p w:rsidR="004F49CE" w:rsidRPr="004E4627"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Pr="004E4627"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tbl>
      <w:tblPr>
        <w:tblW w:w="0" w:type="auto"/>
        <w:tblInd w:w="4678" w:type="dxa"/>
        <w:tblLook w:val="04A0" w:firstRow="1" w:lastRow="0" w:firstColumn="1" w:lastColumn="0" w:noHBand="0" w:noVBand="1"/>
      </w:tblPr>
      <w:tblGrid>
        <w:gridCol w:w="4676"/>
      </w:tblGrid>
      <w:tr w:rsidR="004F49CE" w:rsidRPr="0072005C" w:rsidTr="004F49CE">
        <w:tc>
          <w:tcPr>
            <w:tcW w:w="4676" w:type="dxa"/>
            <w:shd w:val="clear" w:color="auto" w:fill="auto"/>
          </w:tcPr>
          <w:p w:rsidR="004F49CE" w:rsidRPr="0072005C" w:rsidRDefault="004F49CE" w:rsidP="004F49CE">
            <w:pPr>
              <w:spacing w:line="240" w:lineRule="exact"/>
              <w:jc w:val="center"/>
              <w:rPr>
                <w:sz w:val="28"/>
                <w:szCs w:val="28"/>
              </w:rPr>
            </w:pPr>
            <w:r w:rsidRPr="0072005C">
              <w:rPr>
                <w:sz w:val="28"/>
                <w:szCs w:val="28"/>
              </w:rPr>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 xml:space="preserve">от 16 декабря 2020 года № 917-р </w:t>
            </w:r>
          </w:p>
        </w:tc>
      </w:tr>
    </w:tbl>
    <w:p w:rsidR="004F49CE"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spacing w:line="240" w:lineRule="exact"/>
        <w:jc w:val="center"/>
        <w:rPr>
          <w:snapToGrid w:val="0"/>
          <w:sz w:val="28"/>
          <w:szCs w:val="28"/>
        </w:rPr>
      </w:pPr>
      <w:r w:rsidRPr="00F753BD">
        <w:rPr>
          <w:snapToGrid w:val="0"/>
          <w:sz w:val="28"/>
          <w:szCs w:val="28"/>
        </w:rPr>
        <w:t xml:space="preserve">ФОРМЫ </w:t>
      </w:r>
    </w:p>
    <w:p w:rsidR="004F49CE" w:rsidRDefault="004F49CE" w:rsidP="004F49CE">
      <w:pPr>
        <w:spacing w:line="240" w:lineRule="exact"/>
        <w:jc w:val="center"/>
        <w:rPr>
          <w:snapToGrid w:val="0"/>
          <w:sz w:val="28"/>
          <w:szCs w:val="28"/>
        </w:rPr>
      </w:pPr>
      <w:r w:rsidRPr="00F753BD">
        <w:rPr>
          <w:snapToGrid w:val="0"/>
          <w:sz w:val="28"/>
          <w:szCs w:val="28"/>
        </w:rPr>
        <w:t>первичных документов для оформления хозяйственных операций,</w:t>
      </w:r>
    </w:p>
    <w:p w:rsidR="004F49CE" w:rsidRPr="00F753BD" w:rsidRDefault="004F49CE" w:rsidP="004F49CE">
      <w:pPr>
        <w:spacing w:line="240" w:lineRule="exact"/>
        <w:jc w:val="center"/>
        <w:rPr>
          <w:snapToGrid w:val="0"/>
          <w:sz w:val="28"/>
          <w:szCs w:val="28"/>
        </w:rPr>
      </w:pPr>
      <w:r w:rsidRPr="00F753BD">
        <w:rPr>
          <w:snapToGrid w:val="0"/>
          <w:sz w:val="28"/>
          <w:szCs w:val="28"/>
        </w:rPr>
        <w:t xml:space="preserve"> по которым </w:t>
      </w:r>
      <w:r>
        <w:rPr>
          <w:snapToGrid w:val="0"/>
          <w:sz w:val="28"/>
          <w:szCs w:val="28"/>
        </w:rPr>
        <w:t>не предусмотрены типовые формы</w:t>
      </w: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numPr>
          <w:ilvl w:val="0"/>
          <w:numId w:val="24"/>
        </w:numPr>
        <w:autoSpaceDE w:val="0"/>
        <w:autoSpaceDN w:val="0"/>
        <w:ind w:left="714" w:hanging="357"/>
        <w:jc w:val="both"/>
        <w:rPr>
          <w:sz w:val="28"/>
          <w:szCs w:val="28"/>
        </w:rPr>
      </w:pPr>
      <w:r w:rsidRPr="00514664">
        <w:rPr>
          <w:snapToGrid w:val="0"/>
          <w:sz w:val="28"/>
          <w:szCs w:val="28"/>
        </w:rPr>
        <w:t xml:space="preserve">Заявление о выдаче </w:t>
      </w:r>
      <w:r w:rsidRPr="00514664">
        <w:rPr>
          <w:sz w:val="28"/>
          <w:szCs w:val="28"/>
        </w:rPr>
        <w:t>денежных средств под отчёт</w:t>
      </w:r>
    </w:p>
    <w:p w:rsidR="004F49CE" w:rsidRPr="00514664" w:rsidRDefault="004F49CE" w:rsidP="004F49CE">
      <w:pPr>
        <w:numPr>
          <w:ilvl w:val="0"/>
          <w:numId w:val="24"/>
        </w:numPr>
        <w:ind w:left="714" w:hanging="357"/>
        <w:jc w:val="both"/>
        <w:rPr>
          <w:snapToGrid w:val="0"/>
          <w:sz w:val="28"/>
          <w:szCs w:val="28"/>
        </w:rPr>
      </w:pPr>
      <w:r w:rsidRPr="00514664">
        <w:rPr>
          <w:snapToGrid w:val="0"/>
          <w:sz w:val="28"/>
          <w:szCs w:val="28"/>
        </w:rPr>
        <w:t>Ведомость начисленной амортизации</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Расчетный листок</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 xml:space="preserve"> Расчет пособия по временной нетрудоспособности и в связи с материнством</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 xml:space="preserve"> Расчетн</w:t>
      </w:r>
      <w:r>
        <w:rPr>
          <w:snapToGrid w:val="0"/>
          <w:sz w:val="28"/>
          <w:szCs w:val="28"/>
        </w:rPr>
        <w:t xml:space="preserve">ая </w:t>
      </w:r>
      <w:r w:rsidRPr="00F753BD">
        <w:rPr>
          <w:snapToGrid w:val="0"/>
          <w:sz w:val="28"/>
          <w:szCs w:val="28"/>
        </w:rPr>
        <w:t>ведомость</w:t>
      </w:r>
    </w:p>
    <w:p w:rsidR="004F49CE" w:rsidRDefault="004F49CE" w:rsidP="004F49CE">
      <w:pPr>
        <w:numPr>
          <w:ilvl w:val="0"/>
          <w:numId w:val="24"/>
        </w:numPr>
        <w:ind w:left="714" w:hanging="357"/>
        <w:jc w:val="both"/>
        <w:rPr>
          <w:snapToGrid w:val="0"/>
          <w:sz w:val="28"/>
          <w:szCs w:val="28"/>
        </w:rPr>
      </w:pPr>
      <w:r w:rsidRPr="00F753BD">
        <w:rPr>
          <w:snapToGrid w:val="0"/>
          <w:sz w:val="28"/>
          <w:szCs w:val="28"/>
        </w:rPr>
        <w:t xml:space="preserve"> Штатное расписание</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Бухгалтерская справка</w:t>
      </w:r>
    </w:p>
    <w:p w:rsidR="004F49CE" w:rsidRPr="00FF64D7" w:rsidRDefault="004F49CE" w:rsidP="004F49CE">
      <w:pPr>
        <w:numPr>
          <w:ilvl w:val="0"/>
          <w:numId w:val="24"/>
        </w:numPr>
        <w:ind w:left="714" w:hanging="357"/>
        <w:jc w:val="both"/>
        <w:rPr>
          <w:snapToGrid w:val="0"/>
          <w:sz w:val="28"/>
          <w:szCs w:val="28"/>
        </w:rPr>
      </w:pPr>
      <w:r w:rsidRPr="00FF64D7">
        <w:rPr>
          <w:snapToGrid w:val="0"/>
          <w:sz w:val="28"/>
          <w:szCs w:val="28"/>
        </w:rPr>
        <w:t xml:space="preserve">Дефектная ведомость </w:t>
      </w:r>
    </w:p>
    <w:p w:rsidR="004F49CE" w:rsidRPr="00FF64D7" w:rsidRDefault="004F49CE" w:rsidP="004F49CE">
      <w:pPr>
        <w:numPr>
          <w:ilvl w:val="0"/>
          <w:numId w:val="24"/>
        </w:numPr>
        <w:ind w:left="714" w:hanging="357"/>
        <w:jc w:val="both"/>
        <w:rPr>
          <w:snapToGrid w:val="0"/>
          <w:sz w:val="28"/>
          <w:szCs w:val="28"/>
        </w:rPr>
      </w:pPr>
      <w:r w:rsidRPr="00FF64D7">
        <w:rPr>
          <w:snapToGrid w:val="0"/>
          <w:sz w:val="28"/>
          <w:szCs w:val="28"/>
        </w:rPr>
        <w:t>Акт установки</w:t>
      </w:r>
      <w:r>
        <w:rPr>
          <w:snapToGrid w:val="0"/>
          <w:sz w:val="28"/>
          <w:szCs w:val="28"/>
        </w:rPr>
        <w:t xml:space="preserve"> запчастей</w:t>
      </w: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spacing w:line="240" w:lineRule="exact"/>
        <w:jc w:val="center"/>
        <w:rPr>
          <w:sz w:val="28"/>
          <w:szCs w:val="28"/>
        </w:rPr>
      </w:pPr>
      <w:r>
        <w:rPr>
          <w:sz w:val="28"/>
          <w:szCs w:val="28"/>
        </w:rPr>
        <w:lastRenderedPageBreak/>
        <w:t xml:space="preserve">ОБРАЗЕЦ </w:t>
      </w:r>
    </w:p>
    <w:p w:rsidR="004F49CE" w:rsidRDefault="004F49CE" w:rsidP="004F49CE">
      <w:pPr>
        <w:widowControl w:val="0"/>
        <w:autoSpaceDE w:val="0"/>
        <w:autoSpaceDN w:val="0"/>
        <w:spacing w:line="240" w:lineRule="exact"/>
        <w:jc w:val="center"/>
        <w:rPr>
          <w:sz w:val="28"/>
          <w:szCs w:val="28"/>
        </w:rPr>
      </w:pPr>
      <w:r>
        <w:rPr>
          <w:sz w:val="28"/>
          <w:szCs w:val="28"/>
        </w:rPr>
        <w:t>заявления о выдаче денежных средств под отчёт</w:t>
      </w:r>
    </w:p>
    <w:p w:rsidR="004F49CE" w:rsidRDefault="004F49CE" w:rsidP="004F49CE">
      <w:pPr>
        <w:widowControl w:val="0"/>
        <w:autoSpaceDE w:val="0"/>
        <w:autoSpaceDN w:val="0"/>
        <w:jc w:val="right"/>
        <w:rPr>
          <w:sz w:val="28"/>
          <w:szCs w:val="28"/>
        </w:rPr>
      </w:pPr>
    </w:p>
    <w:p w:rsidR="004F49CE" w:rsidRDefault="004F49CE" w:rsidP="004F49CE">
      <w:pPr>
        <w:keepLines/>
        <w:spacing w:line="240" w:lineRule="exact"/>
        <w:rPr>
          <w:sz w:val="28"/>
          <w:szCs w:val="28"/>
        </w:rPr>
      </w:pPr>
    </w:p>
    <w:tbl>
      <w:tblPr>
        <w:tblW w:w="9356" w:type="dxa"/>
        <w:tblLook w:val="04A0" w:firstRow="1" w:lastRow="0" w:firstColumn="1" w:lastColumn="0" w:noHBand="0" w:noVBand="1"/>
      </w:tblPr>
      <w:tblGrid>
        <w:gridCol w:w="3652"/>
        <w:gridCol w:w="5704"/>
      </w:tblGrid>
      <w:tr w:rsidR="004F49CE" w:rsidRPr="00873894" w:rsidTr="004F49CE">
        <w:tc>
          <w:tcPr>
            <w:tcW w:w="3652" w:type="dxa"/>
          </w:tcPr>
          <w:p w:rsidR="004F49CE" w:rsidRPr="00873894" w:rsidRDefault="004F49CE" w:rsidP="004F49CE">
            <w:pPr>
              <w:keepLines/>
              <w:spacing w:line="240" w:lineRule="exact"/>
              <w:rPr>
                <w:sz w:val="28"/>
                <w:szCs w:val="28"/>
              </w:rPr>
            </w:pPr>
          </w:p>
        </w:tc>
        <w:tc>
          <w:tcPr>
            <w:tcW w:w="5704" w:type="dxa"/>
          </w:tcPr>
          <w:p w:rsidR="004F49CE" w:rsidRDefault="004F49CE" w:rsidP="004F49CE">
            <w:pPr>
              <w:spacing w:line="240" w:lineRule="exact"/>
              <w:jc w:val="center"/>
              <w:rPr>
                <w:sz w:val="28"/>
                <w:szCs w:val="28"/>
              </w:rPr>
            </w:pPr>
            <w:r>
              <w:rPr>
                <w:sz w:val="28"/>
                <w:szCs w:val="28"/>
              </w:rPr>
              <w:t xml:space="preserve">Главе </w:t>
            </w:r>
          </w:p>
          <w:p w:rsidR="004F49CE" w:rsidRPr="00283562" w:rsidRDefault="004F49CE" w:rsidP="004F49CE">
            <w:pPr>
              <w:spacing w:line="240" w:lineRule="exact"/>
              <w:jc w:val="center"/>
              <w:rPr>
                <w:sz w:val="28"/>
                <w:szCs w:val="28"/>
              </w:rPr>
            </w:pPr>
            <w:r w:rsidRPr="00283562">
              <w:rPr>
                <w:sz w:val="28"/>
                <w:szCs w:val="28"/>
              </w:rPr>
              <w:t xml:space="preserve">Благодарненского </w:t>
            </w:r>
            <w:r>
              <w:rPr>
                <w:sz w:val="28"/>
                <w:szCs w:val="28"/>
              </w:rPr>
              <w:t>городского округа</w:t>
            </w:r>
          </w:p>
          <w:p w:rsidR="004F49CE" w:rsidRDefault="004F49CE" w:rsidP="004F49CE">
            <w:pPr>
              <w:spacing w:line="240" w:lineRule="exact"/>
              <w:jc w:val="center"/>
              <w:rPr>
                <w:sz w:val="28"/>
                <w:szCs w:val="28"/>
              </w:rPr>
            </w:pPr>
            <w:r w:rsidRPr="00283562">
              <w:rPr>
                <w:sz w:val="28"/>
                <w:szCs w:val="28"/>
              </w:rPr>
              <w:t>Ставропольского края</w:t>
            </w:r>
          </w:p>
          <w:p w:rsidR="004F49CE" w:rsidRDefault="004F49CE" w:rsidP="004F49CE">
            <w:pPr>
              <w:spacing w:line="240" w:lineRule="exact"/>
              <w:jc w:val="center"/>
              <w:rPr>
                <w:sz w:val="28"/>
                <w:szCs w:val="28"/>
              </w:rPr>
            </w:pPr>
            <w:r>
              <w:rPr>
                <w:sz w:val="28"/>
                <w:szCs w:val="28"/>
              </w:rPr>
              <w:t>Ф.И.О</w:t>
            </w:r>
          </w:p>
          <w:p w:rsidR="004F49CE" w:rsidRPr="00283562" w:rsidRDefault="004F49CE" w:rsidP="004F49CE">
            <w:pPr>
              <w:spacing w:line="240" w:lineRule="exact"/>
              <w:jc w:val="center"/>
              <w:rPr>
                <w:sz w:val="20"/>
                <w:szCs w:val="20"/>
              </w:rPr>
            </w:pPr>
          </w:p>
          <w:p w:rsidR="004F49CE" w:rsidRDefault="004F49CE" w:rsidP="004F49CE">
            <w:pPr>
              <w:keepLines/>
              <w:jc w:val="center"/>
              <w:rPr>
                <w:sz w:val="28"/>
                <w:szCs w:val="28"/>
              </w:rPr>
            </w:pPr>
            <w:r>
              <w:rPr>
                <w:sz w:val="28"/>
                <w:szCs w:val="28"/>
              </w:rPr>
              <w:t>От ________________________________</w:t>
            </w:r>
          </w:p>
          <w:p w:rsidR="004F49CE" w:rsidRPr="0099731C" w:rsidRDefault="004F49CE" w:rsidP="004F49CE">
            <w:pPr>
              <w:keepLines/>
              <w:jc w:val="center"/>
              <w:rPr>
                <w:sz w:val="18"/>
                <w:szCs w:val="18"/>
              </w:rPr>
            </w:pPr>
            <w:r w:rsidRPr="0099731C">
              <w:rPr>
                <w:sz w:val="18"/>
                <w:szCs w:val="18"/>
              </w:rPr>
              <w:t>(должность Ф.И.О.)</w:t>
            </w:r>
          </w:p>
          <w:p w:rsidR="004F49CE" w:rsidRPr="00873894" w:rsidRDefault="004F49CE" w:rsidP="004F49CE">
            <w:pPr>
              <w:keepLines/>
              <w:jc w:val="center"/>
              <w:rPr>
                <w:sz w:val="28"/>
                <w:szCs w:val="28"/>
              </w:rPr>
            </w:pPr>
          </w:p>
        </w:tc>
      </w:tr>
    </w:tbl>
    <w:p w:rsidR="004F49CE" w:rsidRDefault="004F49CE" w:rsidP="004F49CE">
      <w:pPr>
        <w:keepLines/>
        <w:spacing w:line="240" w:lineRule="exact"/>
        <w:rPr>
          <w:sz w:val="28"/>
          <w:szCs w:val="28"/>
        </w:rPr>
      </w:pPr>
    </w:p>
    <w:p w:rsidR="004F49CE" w:rsidRDefault="004F49CE" w:rsidP="004F49CE">
      <w:pPr>
        <w:keepLines/>
        <w:spacing w:line="240" w:lineRule="exact"/>
        <w:rPr>
          <w:sz w:val="28"/>
          <w:szCs w:val="28"/>
        </w:rPr>
      </w:pPr>
    </w:p>
    <w:p w:rsidR="004F49CE" w:rsidRDefault="004F49CE" w:rsidP="004F49CE">
      <w:pPr>
        <w:keepLines/>
        <w:spacing w:line="240" w:lineRule="exact"/>
        <w:rPr>
          <w:sz w:val="28"/>
          <w:szCs w:val="28"/>
        </w:rPr>
      </w:pPr>
    </w:p>
    <w:p w:rsidR="004F49CE" w:rsidRPr="006E4ECF" w:rsidRDefault="004F49CE" w:rsidP="004F49CE">
      <w:pPr>
        <w:jc w:val="center"/>
        <w:rPr>
          <w:sz w:val="28"/>
          <w:szCs w:val="28"/>
        </w:rPr>
      </w:pPr>
      <w:r w:rsidRPr="006E4ECF">
        <w:rPr>
          <w:sz w:val="28"/>
          <w:szCs w:val="28"/>
        </w:rPr>
        <w:t>ЗАЯВЛЕНИЕ</w:t>
      </w:r>
    </w:p>
    <w:p w:rsidR="004F49CE" w:rsidRDefault="004F49CE" w:rsidP="004F49CE">
      <w:pPr>
        <w:rPr>
          <w:sz w:val="28"/>
          <w:szCs w:val="28"/>
        </w:rPr>
      </w:pPr>
      <w:r>
        <w:rPr>
          <w:sz w:val="28"/>
          <w:szCs w:val="28"/>
        </w:rPr>
        <w:t xml:space="preserve">  </w:t>
      </w:r>
    </w:p>
    <w:p w:rsidR="004F49CE" w:rsidRDefault="004F49CE" w:rsidP="004F49CE">
      <w:pPr>
        <w:ind w:firstLine="567"/>
        <w:jc w:val="both"/>
        <w:rPr>
          <w:sz w:val="28"/>
          <w:szCs w:val="28"/>
        </w:rPr>
      </w:pPr>
      <w:proofErr w:type="gramStart"/>
      <w:r w:rsidRPr="00113D22">
        <w:rPr>
          <w:sz w:val="28"/>
          <w:szCs w:val="28"/>
        </w:rPr>
        <w:t>Прошу  выдать</w:t>
      </w:r>
      <w:proofErr w:type="gramEnd"/>
      <w:r>
        <w:rPr>
          <w:sz w:val="28"/>
          <w:szCs w:val="28"/>
        </w:rPr>
        <w:t xml:space="preserve"> мне наличные денежные средства под отчет в размере ________ руб.____ коп.  сроком до «___» __________ 20__года </w:t>
      </w:r>
    </w:p>
    <w:p w:rsidR="004F49CE" w:rsidRDefault="004F49CE" w:rsidP="004F49CE">
      <w:pPr>
        <w:ind w:firstLine="567"/>
        <w:rPr>
          <w:sz w:val="28"/>
          <w:szCs w:val="28"/>
        </w:rPr>
      </w:pPr>
    </w:p>
    <w:p w:rsidR="004F49CE" w:rsidRDefault="004F49CE" w:rsidP="004F49CE">
      <w:pPr>
        <w:spacing w:line="240" w:lineRule="atLeast"/>
        <w:rPr>
          <w:sz w:val="28"/>
          <w:szCs w:val="28"/>
        </w:rPr>
      </w:pPr>
      <w:r>
        <w:rPr>
          <w:sz w:val="28"/>
          <w:szCs w:val="28"/>
        </w:rPr>
        <w:t>(_________________________________________________________________)</w:t>
      </w:r>
    </w:p>
    <w:p w:rsidR="004F49CE" w:rsidRPr="0099731C" w:rsidRDefault="004F49CE" w:rsidP="004F49CE">
      <w:pPr>
        <w:spacing w:line="240" w:lineRule="atLeast"/>
        <w:ind w:firstLine="567"/>
        <w:jc w:val="center"/>
        <w:rPr>
          <w:sz w:val="20"/>
          <w:szCs w:val="20"/>
        </w:rPr>
      </w:pPr>
      <w:r w:rsidRPr="0099731C">
        <w:rPr>
          <w:sz w:val="20"/>
          <w:szCs w:val="20"/>
        </w:rPr>
        <w:t>(сумма прописью)</w:t>
      </w:r>
    </w:p>
    <w:p w:rsidR="004F49CE" w:rsidRDefault="004F49CE" w:rsidP="004F49CE">
      <w:pPr>
        <w:spacing w:line="240" w:lineRule="atLeast"/>
        <w:jc w:val="both"/>
        <w:rPr>
          <w:sz w:val="28"/>
          <w:szCs w:val="28"/>
        </w:rPr>
      </w:pPr>
      <w:r>
        <w:rPr>
          <w:sz w:val="28"/>
          <w:szCs w:val="28"/>
        </w:rPr>
        <w:t>на ____________________________________________________________</w:t>
      </w:r>
    </w:p>
    <w:p w:rsidR="004F49CE" w:rsidRPr="0099731C" w:rsidRDefault="004F49CE" w:rsidP="004F49CE">
      <w:pPr>
        <w:spacing w:line="240" w:lineRule="atLeast"/>
        <w:jc w:val="center"/>
        <w:rPr>
          <w:sz w:val="18"/>
          <w:szCs w:val="18"/>
        </w:rPr>
      </w:pPr>
      <w:r w:rsidRPr="0099731C">
        <w:rPr>
          <w:sz w:val="18"/>
          <w:szCs w:val="18"/>
        </w:rPr>
        <w:t>(направление расходования денежных средств)</w:t>
      </w:r>
    </w:p>
    <w:p w:rsidR="004F49CE" w:rsidRDefault="004F49CE" w:rsidP="004F49CE">
      <w:pPr>
        <w:spacing w:line="240" w:lineRule="atLeast"/>
        <w:jc w:val="both"/>
        <w:rPr>
          <w:sz w:val="28"/>
          <w:szCs w:val="28"/>
        </w:rPr>
      </w:pPr>
      <w:r w:rsidRPr="00E32E0E">
        <w:rPr>
          <w:sz w:val="20"/>
          <w:szCs w:val="20"/>
        </w:rPr>
        <w:t xml:space="preserve"> </w:t>
      </w:r>
      <w:r>
        <w:rPr>
          <w:sz w:val="28"/>
          <w:szCs w:val="28"/>
        </w:rPr>
        <w:t>_______________________________________________________________</w:t>
      </w:r>
    </w:p>
    <w:p w:rsidR="004F49CE" w:rsidRDefault="004F49CE" w:rsidP="004F49CE">
      <w:pPr>
        <w:spacing w:line="240" w:lineRule="atLeast"/>
        <w:jc w:val="both"/>
        <w:rPr>
          <w:sz w:val="28"/>
          <w:szCs w:val="28"/>
        </w:rPr>
      </w:pPr>
      <w:r>
        <w:rPr>
          <w:sz w:val="28"/>
          <w:szCs w:val="28"/>
        </w:rPr>
        <w:t>_______________________________________________________________</w:t>
      </w:r>
    </w:p>
    <w:p w:rsidR="004F49CE" w:rsidRDefault="004F49CE" w:rsidP="004F49CE">
      <w:pPr>
        <w:jc w:val="both"/>
        <w:rPr>
          <w:sz w:val="28"/>
          <w:szCs w:val="28"/>
        </w:rPr>
      </w:pPr>
      <w:r>
        <w:rPr>
          <w:sz w:val="28"/>
          <w:szCs w:val="28"/>
        </w:rPr>
        <w:t xml:space="preserve">путем    </w:t>
      </w:r>
      <w:proofErr w:type="gramStart"/>
      <w:r>
        <w:rPr>
          <w:sz w:val="28"/>
          <w:szCs w:val="28"/>
        </w:rPr>
        <w:t>перечисления  денежных</w:t>
      </w:r>
      <w:proofErr w:type="gramEnd"/>
      <w:r>
        <w:rPr>
          <w:sz w:val="28"/>
          <w:szCs w:val="28"/>
        </w:rPr>
        <w:t xml:space="preserve">  средств  на  счет моей пластиковой карты  № ___________________________.</w:t>
      </w:r>
    </w:p>
    <w:p w:rsidR="004F49CE" w:rsidRPr="00E32E0E" w:rsidRDefault="004F49CE" w:rsidP="004F49CE">
      <w:pPr>
        <w:rPr>
          <w:sz w:val="20"/>
          <w:szCs w:val="20"/>
        </w:rPr>
      </w:pPr>
      <w:r>
        <w:rPr>
          <w:sz w:val="20"/>
          <w:szCs w:val="20"/>
        </w:rPr>
        <w:t xml:space="preserve">                       </w:t>
      </w:r>
      <w:r w:rsidRPr="00E32E0E">
        <w:rPr>
          <w:sz w:val="20"/>
          <w:szCs w:val="20"/>
        </w:rPr>
        <w:t>(номер счёта)</w:t>
      </w:r>
    </w:p>
    <w:p w:rsidR="004F49CE" w:rsidRPr="00C82A51" w:rsidRDefault="004F49CE" w:rsidP="004F49CE">
      <w:pPr>
        <w:spacing w:line="240" w:lineRule="atLeast"/>
        <w:ind w:left="567" w:firstLine="60"/>
        <w:jc w:val="both"/>
        <w:rPr>
          <w:sz w:val="28"/>
          <w:szCs w:val="28"/>
        </w:rPr>
      </w:pPr>
    </w:p>
    <w:p w:rsidR="004F49CE" w:rsidRDefault="004F49CE" w:rsidP="004F49CE">
      <w:pPr>
        <w:rPr>
          <w:sz w:val="28"/>
          <w:szCs w:val="28"/>
        </w:rPr>
      </w:pPr>
    </w:p>
    <w:p w:rsidR="004F49CE" w:rsidRDefault="004F49CE" w:rsidP="004F49CE">
      <w:pPr>
        <w:jc w:val="right"/>
        <w:rPr>
          <w:sz w:val="28"/>
          <w:szCs w:val="28"/>
        </w:rPr>
      </w:pPr>
      <w:r>
        <w:rPr>
          <w:sz w:val="28"/>
          <w:szCs w:val="28"/>
        </w:rPr>
        <w:t>_____________  _________________</w:t>
      </w:r>
    </w:p>
    <w:p w:rsidR="004F49CE" w:rsidRPr="0099731C" w:rsidRDefault="004F49CE" w:rsidP="004F49CE">
      <w:pPr>
        <w:jc w:val="center"/>
        <w:rPr>
          <w:sz w:val="18"/>
          <w:szCs w:val="18"/>
        </w:rPr>
      </w:pPr>
      <w:r>
        <w:rPr>
          <w:sz w:val="18"/>
          <w:szCs w:val="18"/>
        </w:rPr>
        <w:t xml:space="preserve">                                                                                                             </w:t>
      </w:r>
      <w:r w:rsidRPr="0099731C">
        <w:rPr>
          <w:sz w:val="18"/>
          <w:szCs w:val="18"/>
        </w:rPr>
        <w:t>(</w:t>
      </w:r>
      <w:proofErr w:type="gramStart"/>
      <w:r w:rsidRPr="0099731C">
        <w:rPr>
          <w:sz w:val="18"/>
          <w:szCs w:val="18"/>
        </w:rPr>
        <w:t xml:space="preserve">подпись)   </w:t>
      </w:r>
      <w:proofErr w:type="gramEnd"/>
      <w:r w:rsidRPr="0099731C">
        <w:rPr>
          <w:sz w:val="18"/>
          <w:szCs w:val="18"/>
        </w:rPr>
        <w:t xml:space="preserve">               </w:t>
      </w:r>
      <w:r>
        <w:rPr>
          <w:sz w:val="18"/>
          <w:szCs w:val="18"/>
        </w:rPr>
        <w:t xml:space="preserve">      </w:t>
      </w:r>
      <w:r w:rsidRPr="0099731C">
        <w:rPr>
          <w:sz w:val="18"/>
          <w:szCs w:val="18"/>
        </w:rPr>
        <w:t>(расшифровка подписи)</w:t>
      </w:r>
    </w:p>
    <w:p w:rsidR="004F49CE" w:rsidRDefault="004F49CE" w:rsidP="004F49CE">
      <w:pPr>
        <w:rPr>
          <w:sz w:val="28"/>
          <w:szCs w:val="28"/>
        </w:rPr>
      </w:pPr>
    </w:p>
    <w:p w:rsidR="004F49CE" w:rsidRDefault="004F49CE" w:rsidP="004F49CE">
      <w:pPr>
        <w:widowControl w:val="0"/>
        <w:autoSpaceDE w:val="0"/>
        <w:autoSpaceDN w:val="0"/>
        <w:jc w:val="right"/>
        <w:rPr>
          <w:sz w:val="28"/>
          <w:szCs w:val="28"/>
        </w:rPr>
      </w:pPr>
      <w:r>
        <w:rPr>
          <w:sz w:val="28"/>
          <w:szCs w:val="28"/>
        </w:rPr>
        <w:t xml:space="preserve">«___» __________ 20__ года   </w:t>
      </w: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sectPr w:rsidR="004F49CE" w:rsidSect="004F49CE">
          <w:headerReference w:type="even" r:id="rId175"/>
          <w:headerReference w:type="first" r:id="rId176"/>
          <w:pgSz w:w="11906" w:h="16838"/>
          <w:pgMar w:top="1418" w:right="567" w:bottom="1134" w:left="1985" w:header="709" w:footer="709" w:gutter="0"/>
          <w:cols w:space="708"/>
          <w:titlePg/>
          <w:docGrid w:linePitch="360"/>
        </w:sectPr>
      </w:pPr>
    </w:p>
    <w:p w:rsidR="004F49CE" w:rsidRDefault="004F49CE" w:rsidP="004F49CE">
      <w:pPr>
        <w:widowControl w:val="0"/>
        <w:autoSpaceDE w:val="0"/>
        <w:autoSpaceDN w:val="0"/>
        <w:adjustRightInd w:val="0"/>
        <w:spacing w:line="240" w:lineRule="exact"/>
        <w:jc w:val="center"/>
        <w:rPr>
          <w:bCs/>
          <w:sz w:val="28"/>
          <w:szCs w:val="28"/>
        </w:rPr>
      </w:pPr>
      <w:r w:rsidRPr="00A53DBB">
        <w:rPr>
          <w:bCs/>
          <w:sz w:val="28"/>
          <w:szCs w:val="28"/>
        </w:rPr>
        <w:lastRenderedPageBreak/>
        <w:t>ОБРАЗЕЦ</w:t>
      </w:r>
    </w:p>
    <w:p w:rsidR="004F49CE" w:rsidRPr="0048667B" w:rsidRDefault="004F49CE" w:rsidP="004F49CE">
      <w:pPr>
        <w:widowControl w:val="0"/>
        <w:autoSpaceDE w:val="0"/>
        <w:autoSpaceDN w:val="0"/>
        <w:adjustRightInd w:val="0"/>
        <w:spacing w:line="240" w:lineRule="exact"/>
        <w:jc w:val="center"/>
        <w:rPr>
          <w:bCs/>
          <w:sz w:val="28"/>
          <w:szCs w:val="28"/>
        </w:rPr>
      </w:pPr>
      <w:r w:rsidRPr="00A53DBB">
        <w:rPr>
          <w:bCs/>
          <w:sz w:val="28"/>
          <w:szCs w:val="28"/>
        </w:rPr>
        <w:t>ведомости начисленн</w:t>
      </w:r>
      <w:r>
        <w:rPr>
          <w:bCs/>
          <w:sz w:val="28"/>
          <w:szCs w:val="28"/>
        </w:rPr>
        <w:t>ой амортизации основных средств</w:t>
      </w:r>
    </w:p>
    <w:p w:rsidR="004F49CE" w:rsidRPr="00A53DBB" w:rsidRDefault="004F49CE" w:rsidP="004F49CE">
      <w:pPr>
        <w:widowControl w:val="0"/>
        <w:autoSpaceDE w:val="0"/>
        <w:autoSpaceDN w:val="0"/>
        <w:adjustRightInd w:val="0"/>
        <w:jc w:val="center"/>
        <w:rPr>
          <w:bCs/>
          <w:sz w:val="28"/>
          <w:szCs w:val="28"/>
        </w:rPr>
      </w:pPr>
      <w:r w:rsidRPr="00A53DBB">
        <w:rPr>
          <w:bCs/>
          <w:sz w:val="28"/>
          <w:szCs w:val="28"/>
        </w:rPr>
        <w:t>Администрация Благодарненского городского округа Ставропольского края</w:t>
      </w:r>
    </w:p>
    <w:p w:rsidR="004F49CE" w:rsidRPr="00A53DBB" w:rsidRDefault="004F49CE" w:rsidP="004F49CE">
      <w:pPr>
        <w:widowControl w:val="0"/>
        <w:autoSpaceDE w:val="0"/>
        <w:autoSpaceDN w:val="0"/>
        <w:adjustRightInd w:val="0"/>
        <w:rPr>
          <w:bCs/>
          <w:sz w:val="28"/>
          <w:szCs w:val="28"/>
        </w:rPr>
      </w:pPr>
    </w:p>
    <w:tbl>
      <w:tblPr>
        <w:tblW w:w="16846" w:type="dxa"/>
        <w:tblLayout w:type="fixed"/>
        <w:tblCellMar>
          <w:left w:w="30" w:type="dxa"/>
          <w:right w:w="0" w:type="dxa"/>
        </w:tblCellMar>
        <w:tblLook w:val="04A0" w:firstRow="1" w:lastRow="0" w:firstColumn="1" w:lastColumn="0" w:noHBand="0" w:noVBand="1"/>
      </w:tblPr>
      <w:tblGrid>
        <w:gridCol w:w="567"/>
        <w:gridCol w:w="1560"/>
        <w:gridCol w:w="3260"/>
        <w:gridCol w:w="1134"/>
        <w:gridCol w:w="992"/>
        <w:gridCol w:w="50"/>
        <w:gridCol w:w="1084"/>
        <w:gridCol w:w="851"/>
        <w:gridCol w:w="992"/>
        <w:gridCol w:w="1134"/>
        <w:gridCol w:w="545"/>
        <w:gridCol w:w="164"/>
        <w:gridCol w:w="828"/>
        <w:gridCol w:w="22"/>
        <w:gridCol w:w="992"/>
        <w:gridCol w:w="120"/>
        <w:gridCol w:w="992"/>
        <w:gridCol w:w="851"/>
        <w:gridCol w:w="708"/>
      </w:tblGrid>
      <w:tr w:rsidR="004F49CE" w:rsidRPr="00A53DBB" w:rsidTr="004F49CE">
        <w:trPr>
          <w:hidden/>
        </w:trPr>
        <w:tc>
          <w:tcPr>
            <w:tcW w:w="567" w:type="dxa"/>
            <w:vAlign w:val="center"/>
            <w:hideMark/>
          </w:tcPr>
          <w:p w:rsidR="004F49CE" w:rsidRPr="00A53DBB" w:rsidRDefault="004F49CE" w:rsidP="004F49CE">
            <w:pPr>
              <w:rPr>
                <w:vanish/>
                <w:sz w:val="28"/>
                <w:szCs w:val="28"/>
              </w:rPr>
            </w:pPr>
          </w:p>
        </w:tc>
        <w:tc>
          <w:tcPr>
            <w:tcW w:w="1560" w:type="dxa"/>
            <w:vAlign w:val="center"/>
            <w:hideMark/>
          </w:tcPr>
          <w:p w:rsidR="004F49CE" w:rsidRPr="00A53DBB" w:rsidRDefault="004F49CE" w:rsidP="004F49CE">
            <w:pPr>
              <w:rPr>
                <w:vanish/>
                <w:sz w:val="28"/>
                <w:szCs w:val="28"/>
              </w:rPr>
            </w:pPr>
          </w:p>
        </w:tc>
        <w:tc>
          <w:tcPr>
            <w:tcW w:w="3260" w:type="dxa"/>
            <w:vAlign w:val="center"/>
            <w:hideMark/>
          </w:tcPr>
          <w:p w:rsidR="004F49CE" w:rsidRPr="00A53DBB" w:rsidRDefault="004F49CE" w:rsidP="004F49CE">
            <w:pPr>
              <w:rPr>
                <w:vanish/>
                <w:sz w:val="28"/>
                <w:szCs w:val="28"/>
              </w:rPr>
            </w:pPr>
          </w:p>
        </w:tc>
        <w:tc>
          <w:tcPr>
            <w:tcW w:w="1134" w:type="dxa"/>
            <w:vAlign w:val="center"/>
            <w:hideMark/>
          </w:tcPr>
          <w:p w:rsidR="004F49CE" w:rsidRPr="00A53DBB" w:rsidRDefault="004F49CE" w:rsidP="004F49CE">
            <w:pPr>
              <w:rPr>
                <w:vanish/>
                <w:sz w:val="28"/>
                <w:szCs w:val="28"/>
              </w:rPr>
            </w:pPr>
          </w:p>
        </w:tc>
        <w:tc>
          <w:tcPr>
            <w:tcW w:w="992" w:type="dxa"/>
            <w:vAlign w:val="center"/>
            <w:hideMark/>
          </w:tcPr>
          <w:p w:rsidR="004F49CE" w:rsidRPr="00A53DBB" w:rsidRDefault="004F49CE" w:rsidP="004F49CE">
            <w:pPr>
              <w:rPr>
                <w:vanish/>
                <w:sz w:val="28"/>
                <w:szCs w:val="28"/>
              </w:rPr>
            </w:pPr>
          </w:p>
        </w:tc>
        <w:tc>
          <w:tcPr>
            <w:tcW w:w="50" w:type="dxa"/>
            <w:vAlign w:val="center"/>
            <w:hideMark/>
          </w:tcPr>
          <w:p w:rsidR="004F49CE" w:rsidRPr="00A53DBB" w:rsidRDefault="004F49CE" w:rsidP="004F49CE">
            <w:pPr>
              <w:rPr>
                <w:vanish/>
                <w:sz w:val="28"/>
                <w:szCs w:val="28"/>
              </w:rPr>
            </w:pPr>
          </w:p>
        </w:tc>
        <w:tc>
          <w:tcPr>
            <w:tcW w:w="4606" w:type="dxa"/>
            <w:gridSpan w:val="5"/>
            <w:vAlign w:val="center"/>
            <w:hideMark/>
          </w:tcPr>
          <w:p w:rsidR="004F49CE" w:rsidRPr="00A53DBB" w:rsidRDefault="004F49CE" w:rsidP="004F49CE">
            <w:pPr>
              <w:rPr>
                <w:vanish/>
                <w:sz w:val="28"/>
                <w:szCs w:val="28"/>
              </w:rPr>
            </w:pPr>
          </w:p>
        </w:tc>
        <w:tc>
          <w:tcPr>
            <w:tcW w:w="992" w:type="dxa"/>
            <w:gridSpan w:val="2"/>
            <w:vAlign w:val="center"/>
            <w:hideMark/>
          </w:tcPr>
          <w:p w:rsidR="004F49CE" w:rsidRPr="00A53DBB" w:rsidRDefault="004F49CE" w:rsidP="004F49CE">
            <w:pPr>
              <w:rPr>
                <w:vanish/>
                <w:sz w:val="28"/>
                <w:szCs w:val="28"/>
              </w:rPr>
            </w:pPr>
          </w:p>
        </w:tc>
        <w:tc>
          <w:tcPr>
            <w:tcW w:w="1134" w:type="dxa"/>
            <w:gridSpan w:val="3"/>
            <w:vAlign w:val="center"/>
            <w:hideMark/>
          </w:tcPr>
          <w:p w:rsidR="004F49CE" w:rsidRPr="00A53DBB" w:rsidRDefault="004F49CE" w:rsidP="004F49CE">
            <w:pPr>
              <w:rPr>
                <w:vanish/>
                <w:sz w:val="28"/>
                <w:szCs w:val="28"/>
              </w:rPr>
            </w:pPr>
          </w:p>
        </w:tc>
        <w:tc>
          <w:tcPr>
            <w:tcW w:w="992" w:type="dxa"/>
            <w:vAlign w:val="center"/>
            <w:hideMark/>
          </w:tcPr>
          <w:p w:rsidR="004F49CE" w:rsidRPr="00A53DBB" w:rsidRDefault="004F49CE" w:rsidP="004F49CE">
            <w:pPr>
              <w:rPr>
                <w:vanish/>
                <w:sz w:val="28"/>
                <w:szCs w:val="28"/>
              </w:rPr>
            </w:pPr>
          </w:p>
        </w:tc>
        <w:tc>
          <w:tcPr>
            <w:tcW w:w="851" w:type="dxa"/>
            <w:vAlign w:val="center"/>
            <w:hideMark/>
          </w:tcPr>
          <w:p w:rsidR="004F49CE" w:rsidRPr="00A53DBB" w:rsidRDefault="004F49CE" w:rsidP="004F49CE">
            <w:pPr>
              <w:rPr>
                <w:vanish/>
                <w:sz w:val="28"/>
                <w:szCs w:val="28"/>
              </w:rPr>
            </w:pPr>
          </w:p>
        </w:tc>
        <w:tc>
          <w:tcPr>
            <w:tcW w:w="708" w:type="dxa"/>
            <w:vAlign w:val="center"/>
            <w:hideMark/>
          </w:tcPr>
          <w:p w:rsidR="004F49CE" w:rsidRPr="00A53DBB" w:rsidRDefault="004F49CE" w:rsidP="004F49CE">
            <w:pPr>
              <w:rPr>
                <w:vanish/>
                <w:sz w:val="28"/>
                <w:szCs w:val="28"/>
              </w:rPr>
            </w:pPr>
          </w:p>
        </w:tc>
      </w:tr>
      <w:tr w:rsidR="004F49CE" w:rsidRPr="00A53DBB" w:rsidTr="004F49CE">
        <w:trPr>
          <w:gridAfter w:val="4"/>
          <w:wAfter w:w="2671" w:type="dxa"/>
          <w:trHeight w:val="255"/>
        </w:trPr>
        <w:tc>
          <w:tcPr>
            <w:tcW w:w="14175" w:type="dxa"/>
            <w:gridSpan w:val="15"/>
            <w:vAlign w:val="center"/>
            <w:hideMark/>
          </w:tcPr>
          <w:p w:rsidR="004F49CE" w:rsidRPr="0099731C" w:rsidRDefault="004F49CE" w:rsidP="004F49CE">
            <w:pPr>
              <w:jc w:val="center"/>
              <w:rPr>
                <w:bCs/>
                <w:sz w:val="28"/>
                <w:szCs w:val="28"/>
              </w:rPr>
            </w:pPr>
            <w:r w:rsidRPr="0099731C">
              <w:rPr>
                <w:bCs/>
                <w:sz w:val="28"/>
                <w:szCs w:val="28"/>
              </w:rPr>
              <w:t>ВЕДОМОСТЬ НАЧИСЛЕННОЙ АМОРТИЗАЦИИ ОСНОВНЫХ СРЕДСТВ</w:t>
            </w:r>
          </w:p>
        </w:tc>
      </w:tr>
      <w:tr w:rsidR="004F49CE" w:rsidRPr="00A53DBB" w:rsidTr="004F49CE">
        <w:trPr>
          <w:gridAfter w:val="4"/>
          <w:wAfter w:w="2671" w:type="dxa"/>
          <w:trHeight w:val="240"/>
        </w:trPr>
        <w:tc>
          <w:tcPr>
            <w:tcW w:w="14175" w:type="dxa"/>
            <w:gridSpan w:val="15"/>
            <w:vAlign w:val="center"/>
            <w:hideMark/>
          </w:tcPr>
          <w:p w:rsidR="004F49CE" w:rsidRPr="0099731C" w:rsidRDefault="004F49CE" w:rsidP="004F49CE">
            <w:pPr>
              <w:jc w:val="center"/>
              <w:rPr>
                <w:bCs/>
                <w:sz w:val="28"/>
                <w:szCs w:val="28"/>
              </w:rPr>
            </w:pPr>
            <w:r w:rsidRPr="0099731C">
              <w:rPr>
                <w:bCs/>
                <w:sz w:val="28"/>
                <w:szCs w:val="28"/>
              </w:rPr>
              <w:t>Документ № ________________ от ________________</w:t>
            </w:r>
          </w:p>
        </w:tc>
      </w:tr>
      <w:tr w:rsidR="004F49CE" w:rsidRPr="009F2574" w:rsidTr="004F49CE">
        <w:trPr>
          <w:gridAfter w:val="4"/>
          <w:wAfter w:w="2671" w:type="dxa"/>
          <w:trHeight w:val="210"/>
        </w:trPr>
        <w:tc>
          <w:tcPr>
            <w:tcW w:w="567" w:type="dxa"/>
            <w:vAlign w:val="center"/>
            <w:hideMark/>
          </w:tcPr>
          <w:p w:rsidR="004F49CE" w:rsidRPr="009F2574" w:rsidRDefault="004F49CE" w:rsidP="004F49CE">
            <w:pPr>
              <w:rPr>
                <w:sz w:val="16"/>
                <w:szCs w:val="16"/>
              </w:rPr>
            </w:pPr>
          </w:p>
        </w:tc>
        <w:tc>
          <w:tcPr>
            <w:tcW w:w="1560" w:type="dxa"/>
            <w:vAlign w:val="center"/>
            <w:hideMark/>
          </w:tcPr>
          <w:p w:rsidR="004F49CE" w:rsidRPr="009F2574" w:rsidRDefault="004F49CE" w:rsidP="004F49CE">
            <w:pPr>
              <w:rPr>
                <w:sz w:val="16"/>
                <w:szCs w:val="16"/>
              </w:rPr>
            </w:pPr>
          </w:p>
        </w:tc>
        <w:tc>
          <w:tcPr>
            <w:tcW w:w="3260" w:type="dxa"/>
            <w:vAlign w:val="center"/>
            <w:hideMark/>
          </w:tcPr>
          <w:p w:rsidR="004F49CE" w:rsidRPr="009F2574" w:rsidRDefault="004F49CE" w:rsidP="004F49CE">
            <w:pPr>
              <w:rPr>
                <w:sz w:val="16"/>
                <w:szCs w:val="16"/>
              </w:rPr>
            </w:pPr>
          </w:p>
        </w:tc>
        <w:tc>
          <w:tcPr>
            <w:tcW w:w="1134" w:type="dxa"/>
            <w:vAlign w:val="center"/>
            <w:hideMark/>
          </w:tcPr>
          <w:p w:rsidR="004F49CE" w:rsidRPr="009F2574" w:rsidRDefault="004F49CE" w:rsidP="004F49CE">
            <w:pPr>
              <w:rPr>
                <w:sz w:val="16"/>
                <w:szCs w:val="16"/>
              </w:rPr>
            </w:pPr>
          </w:p>
        </w:tc>
        <w:tc>
          <w:tcPr>
            <w:tcW w:w="992" w:type="dxa"/>
            <w:vAlign w:val="center"/>
            <w:hideMark/>
          </w:tcPr>
          <w:p w:rsidR="004F49CE" w:rsidRPr="009F2574" w:rsidRDefault="004F49CE" w:rsidP="004F49CE">
            <w:pPr>
              <w:rPr>
                <w:sz w:val="16"/>
                <w:szCs w:val="16"/>
              </w:rPr>
            </w:pPr>
          </w:p>
        </w:tc>
        <w:tc>
          <w:tcPr>
            <w:tcW w:w="1134" w:type="dxa"/>
            <w:gridSpan w:val="2"/>
            <w:vAlign w:val="center"/>
            <w:hideMark/>
          </w:tcPr>
          <w:p w:rsidR="004F49CE" w:rsidRPr="009F2574" w:rsidRDefault="004F49CE" w:rsidP="004F49CE">
            <w:pPr>
              <w:rPr>
                <w:sz w:val="16"/>
                <w:szCs w:val="16"/>
              </w:rPr>
            </w:pPr>
          </w:p>
        </w:tc>
        <w:tc>
          <w:tcPr>
            <w:tcW w:w="851" w:type="dxa"/>
            <w:vAlign w:val="center"/>
            <w:hideMark/>
          </w:tcPr>
          <w:p w:rsidR="004F49CE" w:rsidRPr="009F2574" w:rsidRDefault="004F49CE" w:rsidP="004F49CE">
            <w:pPr>
              <w:rPr>
                <w:sz w:val="16"/>
                <w:szCs w:val="16"/>
              </w:rPr>
            </w:pPr>
          </w:p>
        </w:tc>
        <w:tc>
          <w:tcPr>
            <w:tcW w:w="992" w:type="dxa"/>
            <w:vAlign w:val="center"/>
            <w:hideMark/>
          </w:tcPr>
          <w:p w:rsidR="004F49CE" w:rsidRPr="009F2574" w:rsidRDefault="004F49CE" w:rsidP="004F49CE">
            <w:pPr>
              <w:rPr>
                <w:sz w:val="16"/>
                <w:szCs w:val="16"/>
              </w:rPr>
            </w:pPr>
          </w:p>
        </w:tc>
        <w:tc>
          <w:tcPr>
            <w:tcW w:w="1134" w:type="dxa"/>
            <w:vAlign w:val="center"/>
            <w:hideMark/>
          </w:tcPr>
          <w:p w:rsidR="004F49CE" w:rsidRPr="009F2574" w:rsidRDefault="004F49CE" w:rsidP="004F49CE">
            <w:pPr>
              <w:rPr>
                <w:sz w:val="16"/>
                <w:szCs w:val="16"/>
              </w:rPr>
            </w:pPr>
          </w:p>
        </w:tc>
        <w:tc>
          <w:tcPr>
            <w:tcW w:w="709" w:type="dxa"/>
            <w:gridSpan w:val="2"/>
            <w:vAlign w:val="center"/>
            <w:hideMark/>
          </w:tcPr>
          <w:p w:rsidR="004F49CE" w:rsidRPr="009F2574" w:rsidRDefault="004F49CE" w:rsidP="004F49CE">
            <w:pPr>
              <w:rPr>
                <w:sz w:val="16"/>
                <w:szCs w:val="16"/>
              </w:rPr>
            </w:pPr>
          </w:p>
        </w:tc>
        <w:tc>
          <w:tcPr>
            <w:tcW w:w="850" w:type="dxa"/>
            <w:gridSpan w:val="2"/>
            <w:vAlign w:val="center"/>
            <w:hideMark/>
          </w:tcPr>
          <w:p w:rsidR="004F49CE" w:rsidRPr="009F2574" w:rsidRDefault="004F49CE" w:rsidP="004F49CE">
            <w:pPr>
              <w:rPr>
                <w:sz w:val="16"/>
                <w:szCs w:val="16"/>
              </w:rPr>
            </w:pPr>
          </w:p>
        </w:tc>
        <w:tc>
          <w:tcPr>
            <w:tcW w:w="992" w:type="dxa"/>
            <w:vAlign w:val="center"/>
            <w:hideMark/>
          </w:tcPr>
          <w:p w:rsidR="004F49CE" w:rsidRPr="009F2574" w:rsidRDefault="004F49CE" w:rsidP="004F49CE">
            <w:pPr>
              <w:rPr>
                <w:sz w:val="16"/>
                <w:szCs w:val="16"/>
              </w:rPr>
            </w:pPr>
          </w:p>
        </w:tc>
      </w:tr>
      <w:tr w:rsidR="004F49CE" w:rsidRPr="009F2574" w:rsidTr="004F49CE">
        <w:trPr>
          <w:gridAfter w:val="4"/>
          <w:wAfter w:w="2671" w:type="dxa"/>
          <w:trHeight w:val="780"/>
        </w:trPr>
        <w:tc>
          <w:tcPr>
            <w:tcW w:w="567"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jc w:val="center"/>
            </w:pPr>
            <w:r>
              <w:t>№</w:t>
            </w:r>
            <w:r w:rsidRPr="0099731C">
              <w:br/>
              <w:t>п/п</w:t>
            </w:r>
          </w:p>
        </w:tc>
        <w:tc>
          <w:tcPr>
            <w:tcW w:w="1560"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Инвентарный</w:t>
            </w:r>
          </w:p>
          <w:p w:rsidR="004F49CE" w:rsidRPr="0099731C" w:rsidRDefault="004F49CE" w:rsidP="004F49CE">
            <w:pPr>
              <w:spacing w:line="240" w:lineRule="exact"/>
              <w:jc w:val="center"/>
            </w:pPr>
            <w:r w:rsidRPr="0099731C">
              <w:t>номер</w:t>
            </w:r>
          </w:p>
        </w:tc>
        <w:tc>
          <w:tcPr>
            <w:tcW w:w="3260"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rsidRPr="0099731C">
              <w:t>Наименование</w:t>
            </w:r>
          </w:p>
        </w:tc>
        <w:tc>
          <w:tcPr>
            <w:tcW w:w="1134"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д</w:t>
            </w:r>
            <w:r w:rsidRPr="0099731C">
              <w:t xml:space="preserve">ата </w:t>
            </w:r>
            <w:r w:rsidRPr="0099731C">
              <w:br/>
              <w:t>принятия к учету</w:t>
            </w:r>
          </w:p>
        </w:tc>
        <w:tc>
          <w:tcPr>
            <w:tcW w:w="992"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proofErr w:type="spellStart"/>
            <w:r>
              <w:t>а</w:t>
            </w:r>
            <w:r w:rsidRPr="0099731C">
              <w:t>морти</w:t>
            </w:r>
            <w:proofErr w:type="spellEnd"/>
          </w:p>
          <w:p w:rsidR="004F49CE" w:rsidRDefault="004F49CE" w:rsidP="004F49CE">
            <w:pPr>
              <w:spacing w:line="240" w:lineRule="exact"/>
              <w:jc w:val="center"/>
            </w:pPr>
            <w:proofErr w:type="spellStart"/>
            <w:r>
              <w:t>за</w:t>
            </w:r>
            <w:r w:rsidRPr="0099731C">
              <w:t>цион</w:t>
            </w:r>
            <w:proofErr w:type="spellEnd"/>
          </w:p>
          <w:p w:rsidR="004F49CE" w:rsidRPr="0099731C" w:rsidRDefault="004F49CE" w:rsidP="004F49CE">
            <w:pPr>
              <w:spacing w:line="240" w:lineRule="exact"/>
              <w:jc w:val="center"/>
            </w:pPr>
            <w:proofErr w:type="spellStart"/>
            <w:r w:rsidRPr="0099731C">
              <w:t>ная</w:t>
            </w:r>
            <w:proofErr w:type="spellEnd"/>
            <w:r w:rsidRPr="0099731C">
              <w:br/>
              <w:t>группа</w:t>
            </w:r>
          </w:p>
        </w:tc>
        <w:tc>
          <w:tcPr>
            <w:tcW w:w="1134" w:type="dxa"/>
            <w:gridSpan w:val="2"/>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с</w:t>
            </w:r>
            <w:r w:rsidRPr="0099731C">
              <w:t>рок</w:t>
            </w:r>
            <w:r w:rsidRPr="0099731C">
              <w:br/>
              <w:t>полезного</w:t>
            </w:r>
            <w:r w:rsidRPr="0099731C">
              <w:br/>
            </w:r>
            <w:proofErr w:type="spellStart"/>
            <w:proofErr w:type="gramStart"/>
            <w:r w:rsidRPr="0099731C">
              <w:t>использо</w:t>
            </w:r>
            <w:proofErr w:type="spellEnd"/>
            <w:r w:rsidRPr="0099731C">
              <w:t>-</w:t>
            </w:r>
            <w:r w:rsidRPr="0099731C">
              <w:br/>
            </w:r>
            <w:proofErr w:type="spellStart"/>
            <w:r w:rsidRPr="0099731C">
              <w:t>вания</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б</w:t>
            </w:r>
            <w:r w:rsidRPr="0099731C">
              <w:t xml:space="preserve">алансовая </w:t>
            </w:r>
            <w:proofErr w:type="spellStart"/>
            <w:r w:rsidRPr="0099731C">
              <w:t>стои</w:t>
            </w:r>
            <w:proofErr w:type="spellEnd"/>
          </w:p>
          <w:p w:rsidR="004F49CE" w:rsidRPr="0099731C" w:rsidRDefault="004F49CE" w:rsidP="004F49CE">
            <w:pPr>
              <w:spacing w:line="240" w:lineRule="exact"/>
              <w:jc w:val="center"/>
            </w:pPr>
            <w:proofErr w:type="spellStart"/>
            <w:r w:rsidRPr="0099731C">
              <w:t>мость</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 xml:space="preserve">амортизация </w:t>
            </w:r>
            <w:r w:rsidRPr="0099731C">
              <w:t>за текущий</w:t>
            </w:r>
            <w:r w:rsidRPr="0099731C">
              <w:br/>
              <w:t>месяц</w:t>
            </w:r>
          </w:p>
        </w:tc>
        <w:tc>
          <w:tcPr>
            <w:tcW w:w="1134"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н</w:t>
            </w:r>
            <w:r w:rsidRPr="0099731C">
              <w:t>ачислен</w:t>
            </w:r>
          </w:p>
          <w:p w:rsidR="004F49CE" w:rsidRDefault="004F49CE" w:rsidP="004F49CE">
            <w:pPr>
              <w:spacing w:line="240" w:lineRule="exact"/>
              <w:jc w:val="center"/>
            </w:pPr>
            <w:proofErr w:type="spellStart"/>
            <w:r w:rsidRPr="0099731C">
              <w:t>ная</w:t>
            </w:r>
            <w:proofErr w:type="spellEnd"/>
            <w:r w:rsidRPr="0099731C">
              <w:br/>
              <w:t xml:space="preserve">ранее </w:t>
            </w:r>
            <w:r w:rsidRPr="0099731C">
              <w:br/>
            </w:r>
            <w:proofErr w:type="spellStart"/>
            <w:r w:rsidRPr="0099731C">
              <w:t>амортиза</w:t>
            </w:r>
            <w:proofErr w:type="spellEnd"/>
          </w:p>
          <w:p w:rsidR="004F49CE" w:rsidRPr="0099731C" w:rsidRDefault="004F49CE" w:rsidP="004F49CE">
            <w:pPr>
              <w:spacing w:line="240" w:lineRule="exact"/>
              <w:jc w:val="center"/>
            </w:pPr>
            <w:proofErr w:type="spellStart"/>
            <w:r w:rsidRPr="0099731C">
              <w:t>ция</w:t>
            </w:r>
            <w:proofErr w:type="spellEnd"/>
          </w:p>
        </w:tc>
        <w:tc>
          <w:tcPr>
            <w:tcW w:w="709" w:type="dxa"/>
            <w:gridSpan w:val="2"/>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proofErr w:type="spellStart"/>
            <w:r>
              <w:t>а</w:t>
            </w:r>
            <w:r w:rsidRPr="0099731C">
              <w:t>мор</w:t>
            </w:r>
            <w:proofErr w:type="spellEnd"/>
          </w:p>
          <w:p w:rsidR="004F49CE" w:rsidRDefault="004F49CE" w:rsidP="004F49CE">
            <w:pPr>
              <w:spacing w:line="240" w:lineRule="exact"/>
              <w:jc w:val="center"/>
            </w:pPr>
            <w:proofErr w:type="spellStart"/>
            <w:r w:rsidRPr="0099731C">
              <w:t>тиза</w:t>
            </w:r>
            <w:proofErr w:type="spellEnd"/>
          </w:p>
          <w:p w:rsidR="004F49CE" w:rsidRPr="0099731C" w:rsidRDefault="004F49CE" w:rsidP="004F49CE">
            <w:pPr>
              <w:spacing w:line="240" w:lineRule="exact"/>
              <w:jc w:val="center"/>
            </w:pPr>
            <w:proofErr w:type="spellStart"/>
            <w:r w:rsidRPr="0099731C">
              <w:t>ция</w:t>
            </w:r>
            <w:proofErr w:type="spellEnd"/>
            <w:r w:rsidRPr="0099731C">
              <w:t xml:space="preserve"> всего</w:t>
            </w:r>
          </w:p>
        </w:tc>
        <w:tc>
          <w:tcPr>
            <w:tcW w:w="850" w:type="dxa"/>
            <w:gridSpan w:val="2"/>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о</w:t>
            </w:r>
            <w:r w:rsidRPr="0099731C">
              <w:t xml:space="preserve">статочная </w:t>
            </w:r>
            <w:proofErr w:type="spellStart"/>
            <w:r w:rsidRPr="0099731C">
              <w:t>стои</w:t>
            </w:r>
            <w:proofErr w:type="spellEnd"/>
          </w:p>
          <w:p w:rsidR="004F49CE" w:rsidRPr="0099731C" w:rsidRDefault="004F49CE" w:rsidP="004F49CE">
            <w:pPr>
              <w:spacing w:line="240" w:lineRule="exact"/>
              <w:jc w:val="center"/>
            </w:pPr>
            <w:proofErr w:type="spellStart"/>
            <w:r w:rsidRPr="0099731C">
              <w:t>мость</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с</w:t>
            </w:r>
            <w:r w:rsidRPr="0099731C">
              <w:t xml:space="preserve">тепень </w:t>
            </w:r>
            <w:r w:rsidRPr="0099731C">
              <w:br/>
              <w:t xml:space="preserve">износа </w:t>
            </w:r>
            <w:r w:rsidRPr="0099731C">
              <w:br/>
              <w:t>в %</w:t>
            </w:r>
          </w:p>
        </w:tc>
      </w:tr>
      <w:tr w:rsidR="004F49CE" w:rsidRPr="009F2574" w:rsidTr="004F49CE">
        <w:trPr>
          <w:gridAfter w:val="4"/>
          <w:wAfter w:w="2671" w:type="dxa"/>
          <w:trHeight w:val="210"/>
        </w:trPr>
        <w:tc>
          <w:tcPr>
            <w:tcW w:w="567"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2</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5</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9</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11</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13</w:t>
            </w:r>
          </w:p>
        </w:tc>
      </w:tr>
      <w:tr w:rsidR="004F49CE" w:rsidRPr="009F2574" w:rsidTr="004F49CE">
        <w:trPr>
          <w:gridAfter w:val="4"/>
          <w:wAfter w:w="2671" w:type="dxa"/>
          <w:trHeight w:val="240"/>
        </w:trPr>
        <w:tc>
          <w:tcPr>
            <w:tcW w:w="8647" w:type="dxa"/>
            <w:gridSpan w:val="7"/>
            <w:tcBorders>
              <w:top w:val="single" w:sz="6" w:space="0" w:color="000000"/>
              <w:left w:val="single" w:sz="6" w:space="0" w:color="000000"/>
              <w:bottom w:val="single" w:sz="6" w:space="0" w:color="000000"/>
            </w:tcBorders>
            <w:vAlign w:val="center"/>
            <w:hideMark/>
          </w:tcPr>
          <w:p w:rsidR="004F49CE" w:rsidRPr="0099731C" w:rsidRDefault="004F49CE" w:rsidP="004F49CE">
            <w:pPr>
              <w:rPr>
                <w:bCs/>
                <w:sz w:val="28"/>
                <w:szCs w:val="28"/>
              </w:rPr>
            </w:pPr>
            <w:r w:rsidRPr="0099731C">
              <w:rPr>
                <w:bCs/>
                <w:sz w:val="28"/>
                <w:szCs w:val="28"/>
              </w:rPr>
              <w:t>101.12 Нежилые помещения – недвижимое имущество учреждения</w:t>
            </w: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390"/>
        </w:trPr>
        <w:tc>
          <w:tcPr>
            <w:tcW w:w="567"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jc w:val="center"/>
              <w:rPr>
                <w:sz w:val="28"/>
                <w:szCs w:val="28"/>
              </w:rPr>
            </w:pPr>
            <w:r w:rsidRPr="0099731C">
              <w:rPr>
                <w:sz w:val="28"/>
                <w:szCs w:val="28"/>
              </w:rPr>
              <w:t>1</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240"/>
        </w:trPr>
        <w:tc>
          <w:tcPr>
            <w:tcW w:w="9498" w:type="dxa"/>
            <w:gridSpan w:val="8"/>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jc w:val="center"/>
              <w:rPr>
                <w:sz w:val="28"/>
                <w:szCs w:val="28"/>
              </w:rPr>
            </w:pPr>
            <w:r w:rsidRPr="0099731C">
              <w:rPr>
                <w:bCs/>
                <w:sz w:val="28"/>
                <w:szCs w:val="28"/>
              </w:rPr>
              <w:t>101.34 Машины и оборудование – иное движимое имущество учреждения</w:t>
            </w: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390"/>
        </w:trPr>
        <w:tc>
          <w:tcPr>
            <w:tcW w:w="567"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jc w:val="center"/>
              <w:rPr>
                <w:sz w:val="28"/>
                <w:szCs w:val="28"/>
              </w:rPr>
            </w:pPr>
            <w:r w:rsidRPr="0099731C">
              <w:rPr>
                <w:sz w:val="28"/>
                <w:szCs w:val="28"/>
              </w:rPr>
              <w:t>2</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210"/>
        </w:trPr>
        <w:tc>
          <w:tcPr>
            <w:tcW w:w="567"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r w:rsidRPr="0099731C">
              <w:rPr>
                <w:sz w:val="28"/>
                <w:szCs w:val="28"/>
              </w:rPr>
              <w:t>…</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240"/>
        </w:trPr>
        <w:tc>
          <w:tcPr>
            <w:tcW w:w="9498" w:type="dxa"/>
            <w:gridSpan w:val="8"/>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jc w:val="center"/>
              <w:rPr>
                <w:sz w:val="28"/>
                <w:szCs w:val="28"/>
              </w:rPr>
            </w:pPr>
            <w:r w:rsidRPr="0099731C">
              <w:rPr>
                <w:bCs/>
                <w:sz w:val="28"/>
                <w:szCs w:val="28"/>
              </w:rPr>
              <w:t>101.35 Транспортные средства – иное движимое имущество учреждения</w:t>
            </w: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210"/>
        </w:trPr>
        <w:tc>
          <w:tcPr>
            <w:tcW w:w="567"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r w:rsidRPr="0099731C">
              <w:rPr>
                <w:sz w:val="28"/>
                <w:szCs w:val="28"/>
              </w:rPr>
              <w:t>…</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55"/>
        </w:trPr>
        <w:tc>
          <w:tcPr>
            <w:tcW w:w="9498" w:type="dxa"/>
            <w:gridSpan w:val="8"/>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jc w:val="center"/>
              <w:rPr>
                <w:sz w:val="28"/>
                <w:szCs w:val="28"/>
              </w:rPr>
            </w:pPr>
            <w:r w:rsidRPr="0099731C">
              <w:rPr>
                <w:bCs/>
                <w:sz w:val="28"/>
                <w:szCs w:val="28"/>
              </w:rPr>
              <w:t>101.36 Производственный и хозяйственный инвентарь – иное движимое имущество учреждения</w:t>
            </w: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184"/>
        </w:trPr>
        <w:tc>
          <w:tcPr>
            <w:tcW w:w="567"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r w:rsidRPr="0099731C">
              <w:rPr>
                <w:sz w:val="28"/>
                <w:szCs w:val="28"/>
              </w:rPr>
              <w:t>…</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420"/>
        </w:trPr>
        <w:tc>
          <w:tcPr>
            <w:tcW w:w="567" w:type="dxa"/>
            <w:vAlign w:val="center"/>
            <w:hideMark/>
          </w:tcPr>
          <w:p w:rsidR="004F49CE" w:rsidRPr="009F2574" w:rsidRDefault="004F49CE" w:rsidP="004F49CE">
            <w:pPr>
              <w:rPr>
                <w:sz w:val="16"/>
                <w:szCs w:val="16"/>
              </w:rPr>
            </w:pPr>
          </w:p>
        </w:tc>
        <w:tc>
          <w:tcPr>
            <w:tcW w:w="1560" w:type="dxa"/>
            <w:vAlign w:val="center"/>
            <w:hideMark/>
          </w:tcPr>
          <w:p w:rsidR="004F49CE" w:rsidRPr="0099731C" w:rsidRDefault="004F49CE" w:rsidP="004F49CE">
            <w:pPr>
              <w:rPr>
                <w:sz w:val="28"/>
                <w:szCs w:val="28"/>
              </w:rPr>
            </w:pPr>
          </w:p>
        </w:tc>
        <w:tc>
          <w:tcPr>
            <w:tcW w:w="3260" w:type="dxa"/>
            <w:vAlign w:val="center"/>
            <w:hideMark/>
          </w:tcPr>
          <w:p w:rsidR="004F49CE" w:rsidRPr="0099731C" w:rsidRDefault="004F49CE" w:rsidP="004F49CE">
            <w:pPr>
              <w:rPr>
                <w:sz w:val="28"/>
                <w:szCs w:val="28"/>
              </w:rPr>
            </w:pPr>
          </w:p>
        </w:tc>
        <w:tc>
          <w:tcPr>
            <w:tcW w:w="1134" w:type="dxa"/>
            <w:vAlign w:val="center"/>
            <w:hideMark/>
          </w:tcPr>
          <w:p w:rsidR="004F49CE" w:rsidRPr="0099731C" w:rsidRDefault="004F49CE" w:rsidP="004F49CE">
            <w:pPr>
              <w:rPr>
                <w:sz w:val="28"/>
                <w:szCs w:val="28"/>
              </w:rPr>
            </w:pPr>
          </w:p>
        </w:tc>
        <w:tc>
          <w:tcPr>
            <w:tcW w:w="992" w:type="dxa"/>
            <w:vAlign w:val="center"/>
            <w:hideMark/>
          </w:tcPr>
          <w:p w:rsidR="004F49CE" w:rsidRPr="0099731C" w:rsidRDefault="004F49CE" w:rsidP="004F49CE">
            <w:pPr>
              <w:rPr>
                <w:sz w:val="28"/>
                <w:szCs w:val="28"/>
              </w:rPr>
            </w:pPr>
          </w:p>
        </w:tc>
        <w:tc>
          <w:tcPr>
            <w:tcW w:w="1134" w:type="dxa"/>
            <w:gridSpan w:val="2"/>
            <w:vAlign w:val="center"/>
            <w:hideMark/>
          </w:tcPr>
          <w:p w:rsidR="004F49CE" w:rsidRPr="0099731C" w:rsidRDefault="004F49CE" w:rsidP="004F49CE">
            <w:pPr>
              <w:rPr>
                <w:sz w:val="28"/>
                <w:szCs w:val="28"/>
              </w:rPr>
            </w:pPr>
          </w:p>
        </w:tc>
        <w:tc>
          <w:tcPr>
            <w:tcW w:w="851" w:type="dxa"/>
            <w:tcBorders>
              <w:top w:val="single" w:sz="6" w:space="0" w:color="000000"/>
              <w:left w:val="single" w:sz="6" w:space="0" w:color="000000"/>
              <w:bottom w:val="single" w:sz="6" w:space="0" w:color="000000"/>
              <w:right w:val="nil"/>
            </w:tcBorders>
            <w:hideMark/>
          </w:tcPr>
          <w:p w:rsidR="004F49CE" w:rsidRDefault="004F49CE" w:rsidP="004F49CE">
            <w:pPr>
              <w:jc w:val="center"/>
            </w:pPr>
            <w:proofErr w:type="spellStart"/>
            <w:r>
              <w:t>б</w:t>
            </w:r>
            <w:r w:rsidRPr="0048667B">
              <w:t>алан</w:t>
            </w:r>
            <w:proofErr w:type="spellEnd"/>
          </w:p>
          <w:p w:rsidR="004F49CE" w:rsidRDefault="004F49CE" w:rsidP="004F49CE">
            <w:pPr>
              <w:jc w:val="center"/>
            </w:pPr>
            <w:proofErr w:type="spellStart"/>
            <w:r w:rsidRPr="0048667B">
              <w:t>совая</w:t>
            </w:r>
            <w:proofErr w:type="spellEnd"/>
            <w:r w:rsidRPr="0048667B">
              <w:t xml:space="preserve"> </w:t>
            </w:r>
            <w:proofErr w:type="spellStart"/>
            <w:r w:rsidRPr="0048667B">
              <w:t>стои</w:t>
            </w:r>
            <w:proofErr w:type="spellEnd"/>
          </w:p>
          <w:p w:rsidR="004F49CE" w:rsidRPr="0048667B" w:rsidRDefault="004F49CE" w:rsidP="004F49CE">
            <w:pPr>
              <w:jc w:val="center"/>
            </w:pPr>
            <w:proofErr w:type="spellStart"/>
            <w:r w:rsidRPr="0048667B">
              <w:t>мость</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jc w:val="center"/>
            </w:pPr>
            <w:proofErr w:type="spellStart"/>
            <w:r>
              <w:t>н</w:t>
            </w:r>
            <w:r w:rsidRPr="0048667B">
              <w:t>ачисле</w:t>
            </w:r>
            <w:proofErr w:type="spellEnd"/>
          </w:p>
          <w:p w:rsidR="004F49CE" w:rsidRDefault="004F49CE" w:rsidP="004F49CE">
            <w:pPr>
              <w:jc w:val="center"/>
            </w:pPr>
            <w:r w:rsidRPr="0048667B">
              <w:t xml:space="preserve">но </w:t>
            </w:r>
            <w:proofErr w:type="spellStart"/>
            <w:r w:rsidRPr="0048667B">
              <w:t>амор</w:t>
            </w:r>
            <w:proofErr w:type="spellEnd"/>
          </w:p>
          <w:p w:rsidR="004F49CE" w:rsidRPr="0048667B" w:rsidRDefault="004F49CE" w:rsidP="004F49CE">
            <w:pPr>
              <w:jc w:val="center"/>
            </w:pPr>
            <w:proofErr w:type="spellStart"/>
            <w:r w:rsidRPr="0048667B">
              <w:t>тизации</w:t>
            </w:r>
            <w:proofErr w:type="spellEnd"/>
          </w:p>
        </w:tc>
        <w:tc>
          <w:tcPr>
            <w:tcW w:w="1134" w:type="dxa"/>
            <w:tcBorders>
              <w:top w:val="single" w:sz="6" w:space="0" w:color="000000"/>
              <w:left w:val="single" w:sz="6" w:space="0" w:color="000000"/>
              <w:bottom w:val="single" w:sz="6" w:space="0" w:color="000000"/>
            </w:tcBorders>
            <w:hideMark/>
          </w:tcPr>
          <w:p w:rsidR="004F49CE" w:rsidRPr="0048667B" w:rsidRDefault="004F49CE" w:rsidP="004F49CE">
            <w:pPr>
              <w:jc w:val="center"/>
            </w:pPr>
            <w:r>
              <w:t>н</w:t>
            </w:r>
            <w:r w:rsidRPr="0048667B">
              <w:t>ачислено ранее</w:t>
            </w:r>
          </w:p>
        </w:tc>
        <w:tc>
          <w:tcPr>
            <w:tcW w:w="709" w:type="dxa"/>
            <w:gridSpan w:val="2"/>
            <w:tcBorders>
              <w:top w:val="single" w:sz="6" w:space="0" w:color="000000"/>
              <w:left w:val="single" w:sz="6" w:space="0" w:color="000000"/>
              <w:bottom w:val="single" w:sz="6" w:space="0" w:color="000000"/>
            </w:tcBorders>
            <w:hideMark/>
          </w:tcPr>
          <w:p w:rsidR="004F49CE" w:rsidRDefault="004F49CE" w:rsidP="004F49CE">
            <w:pPr>
              <w:jc w:val="center"/>
            </w:pPr>
            <w:proofErr w:type="spellStart"/>
            <w:r>
              <w:t>а</w:t>
            </w:r>
            <w:r w:rsidRPr="0048667B">
              <w:t>мор</w:t>
            </w:r>
            <w:proofErr w:type="spellEnd"/>
          </w:p>
          <w:p w:rsidR="004F49CE" w:rsidRDefault="004F49CE" w:rsidP="004F49CE">
            <w:pPr>
              <w:jc w:val="center"/>
            </w:pPr>
            <w:proofErr w:type="spellStart"/>
            <w:r w:rsidRPr="0048667B">
              <w:t>тиза</w:t>
            </w:r>
            <w:proofErr w:type="spellEnd"/>
          </w:p>
          <w:p w:rsidR="004F49CE" w:rsidRPr="0048667B" w:rsidRDefault="004F49CE" w:rsidP="004F49CE">
            <w:pPr>
              <w:jc w:val="center"/>
            </w:pPr>
            <w:proofErr w:type="spellStart"/>
            <w:r w:rsidRPr="0048667B">
              <w:t>ция</w:t>
            </w:r>
            <w:proofErr w:type="spellEnd"/>
            <w:r w:rsidRPr="0048667B">
              <w:t xml:space="preserve"> всего</w:t>
            </w:r>
          </w:p>
        </w:tc>
        <w:tc>
          <w:tcPr>
            <w:tcW w:w="1842" w:type="dxa"/>
            <w:gridSpan w:val="3"/>
            <w:tcBorders>
              <w:top w:val="single" w:sz="6" w:space="0" w:color="000000"/>
              <w:left w:val="single" w:sz="6" w:space="0" w:color="000000"/>
              <w:bottom w:val="single" w:sz="6" w:space="0" w:color="000000"/>
              <w:right w:val="single" w:sz="6" w:space="0" w:color="000000"/>
            </w:tcBorders>
            <w:hideMark/>
          </w:tcPr>
          <w:p w:rsidR="004F49CE" w:rsidRPr="0048667B" w:rsidRDefault="004F49CE" w:rsidP="004F49CE">
            <w:pPr>
              <w:jc w:val="center"/>
            </w:pPr>
            <w:r>
              <w:t>о</w:t>
            </w:r>
            <w:r w:rsidRPr="0048667B">
              <w:t>статочная стоимость</w:t>
            </w:r>
          </w:p>
        </w:tc>
      </w:tr>
      <w:tr w:rsidR="004F49CE" w:rsidRPr="009F2574" w:rsidTr="004F49CE">
        <w:trPr>
          <w:gridAfter w:val="4"/>
          <w:wAfter w:w="2671" w:type="dxa"/>
          <w:trHeight w:val="240"/>
        </w:trPr>
        <w:tc>
          <w:tcPr>
            <w:tcW w:w="567" w:type="dxa"/>
            <w:vAlign w:val="center"/>
            <w:hideMark/>
          </w:tcPr>
          <w:p w:rsidR="004F49CE" w:rsidRPr="009F2574" w:rsidRDefault="004F49CE" w:rsidP="004F49CE">
            <w:pPr>
              <w:rPr>
                <w:sz w:val="16"/>
                <w:szCs w:val="16"/>
              </w:rPr>
            </w:pPr>
          </w:p>
        </w:tc>
        <w:tc>
          <w:tcPr>
            <w:tcW w:w="1560" w:type="dxa"/>
            <w:vAlign w:val="center"/>
            <w:hideMark/>
          </w:tcPr>
          <w:p w:rsidR="004F49CE" w:rsidRPr="0099731C" w:rsidRDefault="004F49CE" w:rsidP="004F49CE">
            <w:pPr>
              <w:rPr>
                <w:sz w:val="28"/>
                <w:szCs w:val="28"/>
              </w:rPr>
            </w:pPr>
          </w:p>
        </w:tc>
        <w:tc>
          <w:tcPr>
            <w:tcW w:w="6520" w:type="dxa"/>
            <w:gridSpan w:val="5"/>
            <w:vAlign w:val="center"/>
            <w:hideMark/>
          </w:tcPr>
          <w:p w:rsidR="004F49CE" w:rsidRPr="0048667B" w:rsidRDefault="004F49CE" w:rsidP="004F49CE">
            <w:pPr>
              <w:rPr>
                <w:bCs/>
                <w:sz w:val="28"/>
                <w:szCs w:val="28"/>
              </w:rPr>
            </w:pPr>
            <w:r w:rsidRPr="0048667B">
              <w:rPr>
                <w:bCs/>
                <w:sz w:val="28"/>
                <w:szCs w:val="28"/>
              </w:rPr>
              <w:t>Всего по ведомости</w:t>
            </w: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842" w:type="dxa"/>
            <w:gridSpan w:val="3"/>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bl>
    <w:p w:rsidR="004F49CE" w:rsidRPr="0048667B" w:rsidRDefault="004F49CE" w:rsidP="004F49CE">
      <w:pPr>
        <w:widowControl w:val="0"/>
        <w:autoSpaceDE w:val="0"/>
        <w:autoSpaceDN w:val="0"/>
        <w:adjustRightInd w:val="0"/>
        <w:rPr>
          <w:bCs/>
        </w:rPr>
      </w:pPr>
      <w:r w:rsidRPr="0048667B">
        <w:rPr>
          <w:bCs/>
        </w:rPr>
        <w:t>Исполнитель _________________ ________________</w:t>
      </w:r>
      <w:proofErr w:type="gramStart"/>
      <w:r w:rsidRPr="0048667B">
        <w:rPr>
          <w:bCs/>
        </w:rPr>
        <w:t>_  _</w:t>
      </w:r>
      <w:proofErr w:type="gramEnd"/>
      <w:r w:rsidRPr="0048667B">
        <w:rPr>
          <w:bCs/>
        </w:rPr>
        <w:t>________________________</w:t>
      </w:r>
    </w:p>
    <w:p w:rsidR="004F49CE" w:rsidRPr="0048667B" w:rsidRDefault="004F49CE" w:rsidP="004F49CE">
      <w:pPr>
        <w:widowControl w:val="0"/>
        <w:autoSpaceDE w:val="0"/>
        <w:autoSpaceDN w:val="0"/>
        <w:adjustRightInd w:val="0"/>
        <w:rPr>
          <w:bCs/>
          <w:sz w:val="20"/>
          <w:szCs w:val="20"/>
        </w:rPr>
      </w:pPr>
      <w:r w:rsidRPr="0048667B">
        <w:rPr>
          <w:bCs/>
          <w:sz w:val="20"/>
          <w:szCs w:val="20"/>
        </w:rPr>
        <w:t xml:space="preserve">                                              (</w:t>
      </w:r>
      <w:proofErr w:type="gramStart"/>
      <w:r w:rsidRPr="0048667B">
        <w:rPr>
          <w:bCs/>
          <w:sz w:val="20"/>
          <w:szCs w:val="20"/>
        </w:rPr>
        <w:t xml:space="preserve">должность)   </w:t>
      </w:r>
      <w:proofErr w:type="gramEnd"/>
      <w:r w:rsidRPr="0048667B">
        <w:rPr>
          <w:bCs/>
          <w:sz w:val="20"/>
          <w:szCs w:val="20"/>
        </w:rPr>
        <w:t xml:space="preserve">         (подпись)         </w:t>
      </w:r>
      <w:r>
        <w:rPr>
          <w:bCs/>
          <w:sz w:val="20"/>
          <w:szCs w:val="20"/>
        </w:rPr>
        <w:t xml:space="preserve">           (расшифровка подписи)</w:t>
      </w:r>
    </w:p>
    <w:p w:rsidR="004F49CE" w:rsidRDefault="004F49CE" w:rsidP="004F49CE">
      <w:pPr>
        <w:widowControl w:val="0"/>
        <w:autoSpaceDE w:val="0"/>
        <w:autoSpaceDN w:val="0"/>
        <w:jc w:val="center"/>
        <w:rPr>
          <w:sz w:val="28"/>
          <w:szCs w:val="28"/>
        </w:rPr>
      </w:pPr>
      <w:r>
        <w:rPr>
          <w:sz w:val="28"/>
          <w:szCs w:val="28"/>
        </w:rPr>
        <w:lastRenderedPageBreak/>
        <w:t>ОБРАЗЕЦ РАСЧЁТНОГО ЛИСТКА</w:t>
      </w:r>
    </w:p>
    <w:p w:rsidR="004F49CE" w:rsidRDefault="004F49CE" w:rsidP="004F49CE">
      <w:pPr>
        <w:jc w:val="center"/>
      </w:pPr>
    </w:p>
    <w:p w:rsidR="004F49CE" w:rsidRPr="00D55120" w:rsidRDefault="004F49CE" w:rsidP="004F49CE">
      <w:r w:rsidRPr="00D55120">
        <w:t>РАСЧЕТНЫЙ ЛИСТОК за ___________________</w:t>
      </w:r>
    </w:p>
    <w:p w:rsidR="004F49CE" w:rsidRPr="009E1417" w:rsidRDefault="004F49CE" w:rsidP="004F49CE">
      <w:pPr>
        <w:rPr>
          <w:sz w:val="28"/>
          <w:szCs w:val="28"/>
        </w:rPr>
      </w:pPr>
      <w:r w:rsidRPr="009E1417">
        <w:rPr>
          <w:sz w:val="28"/>
          <w:szCs w:val="28"/>
        </w:rPr>
        <w:t>Фамилия, имя, отчество работника                                           К выплате:</w:t>
      </w:r>
    </w:p>
    <w:p w:rsidR="004F49CE" w:rsidRPr="009E1417" w:rsidRDefault="004F49CE" w:rsidP="004F49CE">
      <w:pPr>
        <w:rPr>
          <w:sz w:val="28"/>
          <w:szCs w:val="28"/>
        </w:rPr>
      </w:pPr>
      <w:proofErr w:type="gramStart"/>
      <w:r w:rsidRPr="009E1417">
        <w:rPr>
          <w:sz w:val="28"/>
          <w:szCs w:val="28"/>
        </w:rPr>
        <w:t>Учреждение:_</w:t>
      </w:r>
      <w:proofErr w:type="gramEnd"/>
      <w:r w:rsidRPr="009E1417">
        <w:rPr>
          <w:sz w:val="28"/>
          <w:szCs w:val="28"/>
        </w:rPr>
        <w:t>______________________________                  Должность:</w:t>
      </w:r>
    </w:p>
    <w:p w:rsidR="004F49CE" w:rsidRDefault="004F49CE" w:rsidP="004F49CE">
      <w:proofErr w:type="gramStart"/>
      <w:r w:rsidRPr="009E1417">
        <w:rPr>
          <w:sz w:val="28"/>
          <w:szCs w:val="28"/>
        </w:rPr>
        <w:t xml:space="preserve">Подразделение:   </w:t>
      </w:r>
      <w:proofErr w:type="gramEnd"/>
      <w:r w:rsidRPr="009E1417">
        <w:rPr>
          <w:sz w:val="28"/>
          <w:szCs w:val="28"/>
        </w:rPr>
        <w:t xml:space="preserve">                                                                         Оклад (тариф</w:t>
      </w:r>
      <w:r>
        <w:t>):</w:t>
      </w:r>
    </w:p>
    <w:p w:rsidR="004F49CE" w:rsidRPr="00D55120" w:rsidRDefault="004F49CE" w:rsidP="004F49CE"/>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47"/>
        <w:gridCol w:w="709"/>
        <w:gridCol w:w="171"/>
        <w:gridCol w:w="850"/>
        <w:gridCol w:w="1418"/>
        <w:gridCol w:w="1417"/>
        <w:gridCol w:w="3402"/>
        <w:gridCol w:w="1843"/>
        <w:gridCol w:w="1559"/>
      </w:tblGrid>
      <w:tr w:rsidR="004F49CE" w:rsidRPr="00D55120" w:rsidTr="004F49CE">
        <w:tc>
          <w:tcPr>
            <w:tcW w:w="1696" w:type="dxa"/>
            <w:vMerge w:val="restart"/>
            <w:shd w:val="clear" w:color="auto" w:fill="auto"/>
          </w:tcPr>
          <w:p w:rsidR="004F49CE" w:rsidRPr="0048667B" w:rsidRDefault="004F49CE" w:rsidP="004F49CE">
            <w:pPr>
              <w:jc w:val="center"/>
              <w:rPr>
                <w:sz w:val="28"/>
                <w:szCs w:val="28"/>
              </w:rPr>
            </w:pPr>
            <w:r w:rsidRPr="0048667B">
              <w:rPr>
                <w:sz w:val="28"/>
                <w:szCs w:val="28"/>
              </w:rPr>
              <w:t>Вид</w:t>
            </w:r>
          </w:p>
        </w:tc>
        <w:tc>
          <w:tcPr>
            <w:tcW w:w="1247" w:type="dxa"/>
            <w:vMerge w:val="restart"/>
            <w:shd w:val="clear" w:color="auto" w:fill="auto"/>
          </w:tcPr>
          <w:p w:rsidR="004F49CE" w:rsidRPr="0048667B" w:rsidRDefault="004F49CE" w:rsidP="004F49CE">
            <w:pPr>
              <w:jc w:val="center"/>
              <w:rPr>
                <w:sz w:val="28"/>
                <w:szCs w:val="28"/>
              </w:rPr>
            </w:pPr>
            <w:r w:rsidRPr="0048667B">
              <w:rPr>
                <w:sz w:val="28"/>
                <w:szCs w:val="28"/>
              </w:rPr>
              <w:t>Период</w:t>
            </w:r>
          </w:p>
        </w:tc>
        <w:tc>
          <w:tcPr>
            <w:tcW w:w="1730" w:type="dxa"/>
            <w:gridSpan w:val="3"/>
            <w:shd w:val="clear" w:color="auto" w:fill="auto"/>
          </w:tcPr>
          <w:p w:rsidR="004F49CE" w:rsidRPr="0048667B" w:rsidRDefault="004F49CE" w:rsidP="004F49CE">
            <w:pPr>
              <w:jc w:val="center"/>
              <w:rPr>
                <w:sz w:val="28"/>
                <w:szCs w:val="28"/>
              </w:rPr>
            </w:pPr>
            <w:r>
              <w:rPr>
                <w:sz w:val="28"/>
                <w:szCs w:val="28"/>
              </w:rPr>
              <w:t>р</w:t>
            </w:r>
            <w:r w:rsidRPr="0048667B">
              <w:rPr>
                <w:sz w:val="28"/>
                <w:szCs w:val="28"/>
              </w:rPr>
              <w:t>абочие</w:t>
            </w:r>
          </w:p>
        </w:tc>
        <w:tc>
          <w:tcPr>
            <w:tcW w:w="1418" w:type="dxa"/>
            <w:vMerge w:val="restart"/>
            <w:shd w:val="clear" w:color="auto" w:fill="auto"/>
          </w:tcPr>
          <w:p w:rsidR="004F49CE" w:rsidRPr="0048667B" w:rsidRDefault="004F49CE" w:rsidP="004F49CE">
            <w:pPr>
              <w:jc w:val="center"/>
              <w:rPr>
                <w:sz w:val="28"/>
                <w:szCs w:val="28"/>
              </w:rPr>
            </w:pPr>
            <w:r>
              <w:rPr>
                <w:sz w:val="28"/>
                <w:szCs w:val="28"/>
              </w:rPr>
              <w:t>о</w:t>
            </w:r>
            <w:r w:rsidRPr="0048667B">
              <w:rPr>
                <w:sz w:val="28"/>
                <w:szCs w:val="28"/>
              </w:rPr>
              <w:t>плачено</w:t>
            </w:r>
          </w:p>
        </w:tc>
        <w:tc>
          <w:tcPr>
            <w:tcW w:w="1417" w:type="dxa"/>
            <w:vMerge w:val="restart"/>
            <w:shd w:val="clear" w:color="auto" w:fill="auto"/>
          </w:tcPr>
          <w:p w:rsidR="004F49CE" w:rsidRPr="0048667B" w:rsidRDefault="004F49CE" w:rsidP="004F49CE">
            <w:pPr>
              <w:jc w:val="center"/>
              <w:rPr>
                <w:sz w:val="28"/>
                <w:szCs w:val="28"/>
              </w:rPr>
            </w:pPr>
            <w:r>
              <w:rPr>
                <w:sz w:val="28"/>
                <w:szCs w:val="28"/>
              </w:rPr>
              <w:t>с</w:t>
            </w:r>
            <w:r w:rsidRPr="0048667B">
              <w:rPr>
                <w:sz w:val="28"/>
                <w:szCs w:val="28"/>
              </w:rPr>
              <w:t>умма</w:t>
            </w:r>
          </w:p>
        </w:tc>
        <w:tc>
          <w:tcPr>
            <w:tcW w:w="3402" w:type="dxa"/>
            <w:vMerge w:val="restart"/>
            <w:shd w:val="clear" w:color="auto" w:fill="auto"/>
          </w:tcPr>
          <w:p w:rsidR="004F49CE" w:rsidRPr="0048667B" w:rsidRDefault="004F49CE" w:rsidP="004F49CE">
            <w:pPr>
              <w:jc w:val="center"/>
              <w:rPr>
                <w:sz w:val="28"/>
                <w:szCs w:val="28"/>
              </w:rPr>
            </w:pPr>
            <w:r>
              <w:rPr>
                <w:sz w:val="28"/>
                <w:szCs w:val="28"/>
              </w:rPr>
              <w:t>в</w:t>
            </w:r>
            <w:r w:rsidRPr="0048667B">
              <w:rPr>
                <w:sz w:val="28"/>
                <w:szCs w:val="28"/>
              </w:rPr>
              <w:t>ид</w:t>
            </w:r>
          </w:p>
        </w:tc>
        <w:tc>
          <w:tcPr>
            <w:tcW w:w="1843" w:type="dxa"/>
            <w:vMerge w:val="restart"/>
            <w:shd w:val="clear" w:color="auto" w:fill="auto"/>
          </w:tcPr>
          <w:p w:rsidR="004F49CE" w:rsidRPr="0048667B" w:rsidRDefault="004F49CE" w:rsidP="004F49CE">
            <w:pPr>
              <w:jc w:val="center"/>
              <w:rPr>
                <w:sz w:val="28"/>
                <w:szCs w:val="28"/>
              </w:rPr>
            </w:pPr>
            <w:r>
              <w:rPr>
                <w:sz w:val="28"/>
                <w:szCs w:val="28"/>
              </w:rPr>
              <w:t>п</w:t>
            </w:r>
            <w:r w:rsidRPr="0048667B">
              <w:rPr>
                <w:sz w:val="28"/>
                <w:szCs w:val="28"/>
              </w:rPr>
              <w:t>ериод</w:t>
            </w:r>
          </w:p>
        </w:tc>
        <w:tc>
          <w:tcPr>
            <w:tcW w:w="1559" w:type="dxa"/>
            <w:vMerge w:val="restart"/>
            <w:shd w:val="clear" w:color="auto" w:fill="auto"/>
          </w:tcPr>
          <w:p w:rsidR="004F49CE" w:rsidRPr="0048667B" w:rsidRDefault="004F49CE" w:rsidP="004F49CE">
            <w:pPr>
              <w:jc w:val="center"/>
              <w:rPr>
                <w:sz w:val="28"/>
                <w:szCs w:val="28"/>
              </w:rPr>
            </w:pPr>
            <w:r>
              <w:rPr>
                <w:sz w:val="28"/>
                <w:szCs w:val="28"/>
              </w:rPr>
              <w:t>с</w:t>
            </w:r>
            <w:r w:rsidRPr="0048667B">
              <w:rPr>
                <w:sz w:val="28"/>
                <w:szCs w:val="28"/>
              </w:rPr>
              <w:t>умма</w:t>
            </w:r>
          </w:p>
        </w:tc>
      </w:tr>
      <w:tr w:rsidR="004F49CE" w:rsidRPr="00D55120" w:rsidTr="004F49CE">
        <w:tc>
          <w:tcPr>
            <w:tcW w:w="1696" w:type="dxa"/>
            <w:vMerge/>
            <w:shd w:val="clear" w:color="auto" w:fill="auto"/>
          </w:tcPr>
          <w:p w:rsidR="004F49CE" w:rsidRPr="0048667B" w:rsidRDefault="004F49CE" w:rsidP="004F49CE">
            <w:pPr>
              <w:jc w:val="center"/>
              <w:rPr>
                <w:sz w:val="28"/>
                <w:szCs w:val="28"/>
              </w:rPr>
            </w:pPr>
          </w:p>
        </w:tc>
        <w:tc>
          <w:tcPr>
            <w:tcW w:w="1247" w:type="dxa"/>
            <w:vMerge/>
            <w:shd w:val="clear" w:color="auto" w:fill="auto"/>
          </w:tcPr>
          <w:p w:rsidR="004F49CE" w:rsidRPr="0048667B" w:rsidRDefault="004F49CE" w:rsidP="004F49CE">
            <w:pPr>
              <w:jc w:val="center"/>
              <w:rPr>
                <w:sz w:val="28"/>
                <w:szCs w:val="28"/>
              </w:rPr>
            </w:pPr>
          </w:p>
        </w:tc>
        <w:tc>
          <w:tcPr>
            <w:tcW w:w="880" w:type="dxa"/>
            <w:gridSpan w:val="2"/>
            <w:shd w:val="clear" w:color="auto" w:fill="auto"/>
          </w:tcPr>
          <w:p w:rsidR="004F49CE" w:rsidRPr="0048667B" w:rsidRDefault="004F49CE" w:rsidP="004F49CE">
            <w:pPr>
              <w:jc w:val="center"/>
              <w:rPr>
                <w:sz w:val="28"/>
                <w:szCs w:val="28"/>
              </w:rPr>
            </w:pPr>
            <w:r>
              <w:rPr>
                <w:sz w:val="28"/>
                <w:szCs w:val="28"/>
              </w:rPr>
              <w:t>д</w:t>
            </w:r>
            <w:r w:rsidRPr="0048667B">
              <w:rPr>
                <w:sz w:val="28"/>
                <w:szCs w:val="28"/>
              </w:rPr>
              <w:t>ни</w:t>
            </w:r>
          </w:p>
        </w:tc>
        <w:tc>
          <w:tcPr>
            <w:tcW w:w="850" w:type="dxa"/>
            <w:shd w:val="clear" w:color="auto" w:fill="auto"/>
          </w:tcPr>
          <w:p w:rsidR="004F49CE" w:rsidRPr="0048667B" w:rsidRDefault="004F49CE" w:rsidP="004F49CE">
            <w:pPr>
              <w:jc w:val="center"/>
              <w:rPr>
                <w:sz w:val="28"/>
                <w:szCs w:val="28"/>
              </w:rPr>
            </w:pPr>
            <w:r>
              <w:rPr>
                <w:sz w:val="28"/>
                <w:szCs w:val="28"/>
              </w:rPr>
              <w:t>ч</w:t>
            </w:r>
            <w:r w:rsidRPr="0048667B">
              <w:rPr>
                <w:sz w:val="28"/>
                <w:szCs w:val="28"/>
              </w:rPr>
              <w:t>асы</w:t>
            </w:r>
          </w:p>
        </w:tc>
        <w:tc>
          <w:tcPr>
            <w:tcW w:w="1418" w:type="dxa"/>
            <w:vMerge/>
            <w:shd w:val="clear" w:color="auto" w:fill="auto"/>
          </w:tcPr>
          <w:p w:rsidR="004F49CE" w:rsidRPr="0048667B" w:rsidRDefault="004F49CE" w:rsidP="004F49CE">
            <w:pPr>
              <w:jc w:val="center"/>
              <w:rPr>
                <w:sz w:val="28"/>
                <w:szCs w:val="28"/>
              </w:rPr>
            </w:pPr>
          </w:p>
        </w:tc>
        <w:tc>
          <w:tcPr>
            <w:tcW w:w="1417" w:type="dxa"/>
            <w:vMerge/>
            <w:shd w:val="clear" w:color="auto" w:fill="auto"/>
          </w:tcPr>
          <w:p w:rsidR="004F49CE" w:rsidRPr="0048667B" w:rsidRDefault="004F49CE" w:rsidP="004F49CE">
            <w:pPr>
              <w:jc w:val="center"/>
              <w:rPr>
                <w:sz w:val="28"/>
                <w:szCs w:val="28"/>
              </w:rPr>
            </w:pPr>
          </w:p>
        </w:tc>
        <w:tc>
          <w:tcPr>
            <w:tcW w:w="3402" w:type="dxa"/>
            <w:vMerge/>
            <w:shd w:val="clear" w:color="auto" w:fill="auto"/>
          </w:tcPr>
          <w:p w:rsidR="004F49CE" w:rsidRPr="0048667B" w:rsidRDefault="004F49CE" w:rsidP="004F49CE">
            <w:pPr>
              <w:jc w:val="center"/>
              <w:rPr>
                <w:sz w:val="28"/>
                <w:szCs w:val="28"/>
              </w:rPr>
            </w:pPr>
          </w:p>
        </w:tc>
        <w:tc>
          <w:tcPr>
            <w:tcW w:w="1843" w:type="dxa"/>
            <w:vMerge/>
            <w:shd w:val="clear" w:color="auto" w:fill="auto"/>
          </w:tcPr>
          <w:p w:rsidR="004F49CE" w:rsidRPr="0048667B" w:rsidRDefault="004F49CE" w:rsidP="004F49CE">
            <w:pPr>
              <w:jc w:val="center"/>
              <w:rPr>
                <w:sz w:val="28"/>
                <w:szCs w:val="28"/>
              </w:rPr>
            </w:pPr>
          </w:p>
        </w:tc>
        <w:tc>
          <w:tcPr>
            <w:tcW w:w="1559" w:type="dxa"/>
            <w:vMerge/>
            <w:shd w:val="clear" w:color="auto" w:fill="auto"/>
          </w:tcPr>
          <w:p w:rsidR="004F49CE" w:rsidRPr="0048667B" w:rsidRDefault="004F49CE" w:rsidP="004F49CE">
            <w:pPr>
              <w:jc w:val="center"/>
              <w:rPr>
                <w:sz w:val="28"/>
                <w:szCs w:val="28"/>
              </w:rPr>
            </w:pPr>
          </w:p>
        </w:tc>
      </w:tr>
      <w:tr w:rsidR="004F49CE" w:rsidRPr="00D55120" w:rsidTr="004F49CE">
        <w:tc>
          <w:tcPr>
            <w:tcW w:w="7508" w:type="dxa"/>
            <w:gridSpan w:val="7"/>
            <w:shd w:val="clear" w:color="auto" w:fill="auto"/>
          </w:tcPr>
          <w:p w:rsidR="004F49CE" w:rsidRPr="0048667B" w:rsidRDefault="004F49CE" w:rsidP="004F49CE">
            <w:pPr>
              <w:jc w:val="center"/>
              <w:rPr>
                <w:sz w:val="28"/>
                <w:szCs w:val="28"/>
              </w:rPr>
            </w:pPr>
            <w:r w:rsidRPr="0048667B">
              <w:rPr>
                <w:sz w:val="28"/>
                <w:szCs w:val="28"/>
              </w:rPr>
              <w:t>1.Начислено</w:t>
            </w:r>
          </w:p>
        </w:tc>
        <w:tc>
          <w:tcPr>
            <w:tcW w:w="6804" w:type="dxa"/>
            <w:gridSpan w:val="3"/>
            <w:shd w:val="clear" w:color="auto" w:fill="auto"/>
          </w:tcPr>
          <w:p w:rsidR="004F49CE" w:rsidRPr="0048667B" w:rsidRDefault="004F49CE" w:rsidP="004F49CE">
            <w:pPr>
              <w:jc w:val="center"/>
              <w:rPr>
                <w:sz w:val="28"/>
                <w:szCs w:val="28"/>
              </w:rPr>
            </w:pPr>
            <w:r w:rsidRPr="0048667B">
              <w:rPr>
                <w:sz w:val="28"/>
                <w:szCs w:val="28"/>
              </w:rPr>
              <w:t>2.Удержано</w:t>
            </w:r>
          </w:p>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tc>
        <w:tc>
          <w:tcPr>
            <w:tcW w:w="1417" w:type="dxa"/>
            <w:shd w:val="clear" w:color="auto" w:fill="auto"/>
          </w:tcPr>
          <w:p w:rsidR="004F49CE" w:rsidRPr="00D55120" w:rsidRDefault="004F49CE" w:rsidP="004F49CE"/>
        </w:tc>
        <w:tc>
          <w:tcPr>
            <w:tcW w:w="3402" w:type="dxa"/>
            <w:shd w:val="clear" w:color="auto" w:fill="auto"/>
          </w:tcPr>
          <w:p w:rsidR="004F49CE" w:rsidRPr="00D55120" w:rsidRDefault="004F49CE" w:rsidP="004F49CE"/>
        </w:tc>
        <w:tc>
          <w:tcPr>
            <w:tcW w:w="1843" w:type="dxa"/>
            <w:shd w:val="clear" w:color="auto" w:fill="auto"/>
          </w:tcPr>
          <w:p w:rsidR="004F49CE" w:rsidRPr="00D55120" w:rsidRDefault="004F49CE" w:rsidP="004F49CE"/>
        </w:tc>
        <w:tc>
          <w:tcPr>
            <w:tcW w:w="1559" w:type="dxa"/>
            <w:shd w:val="clear" w:color="auto" w:fill="auto"/>
          </w:tcPr>
          <w:p w:rsidR="004F49CE" w:rsidRPr="00D55120" w:rsidRDefault="004F49CE" w:rsidP="004F49CE"/>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tc>
        <w:tc>
          <w:tcPr>
            <w:tcW w:w="1417" w:type="dxa"/>
            <w:shd w:val="clear" w:color="auto" w:fill="auto"/>
          </w:tcPr>
          <w:p w:rsidR="004F49CE" w:rsidRPr="00D55120" w:rsidRDefault="004F49CE" w:rsidP="004F49CE"/>
        </w:tc>
        <w:tc>
          <w:tcPr>
            <w:tcW w:w="3402" w:type="dxa"/>
            <w:shd w:val="clear" w:color="auto" w:fill="auto"/>
          </w:tcPr>
          <w:p w:rsidR="004F49CE" w:rsidRPr="00D55120" w:rsidRDefault="004F49CE" w:rsidP="004F49CE"/>
        </w:tc>
        <w:tc>
          <w:tcPr>
            <w:tcW w:w="1843" w:type="dxa"/>
            <w:shd w:val="clear" w:color="auto" w:fill="auto"/>
          </w:tcPr>
          <w:p w:rsidR="004F49CE" w:rsidRPr="00D55120" w:rsidRDefault="004F49CE" w:rsidP="004F49CE"/>
        </w:tc>
        <w:tc>
          <w:tcPr>
            <w:tcW w:w="1559" w:type="dxa"/>
            <w:shd w:val="clear" w:color="auto" w:fill="auto"/>
          </w:tcPr>
          <w:p w:rsidR="004F49CE" w:rsidRPr="00D55120" w:rsidRDefault="004F49CE" w:rsidP="004F49CE"/>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r>
              <w:t xml:space="preserve">    </w:t>
            </w:r>
          </w:p>
        </w:tc>
        <w:tc>
          <w:tcPr>
            <w:tcW w:w="1417" w:type="dxa"/>
            <w:shd w:val="clear" w:color="auto" w:fill="auto"/>
          </w:tcPr>
          <w:p w:rsidR="004F49CE" w:rsidRPr="00D55120" w:rsidRDefault="004F49CE" w:rsidP="004F49CE"/>
        </w:tc>
        <w:tc>
          <w:tcPr>
            <w:tcW w:w="6804" w:type="dxa"/>
            <w:gridSpan w:val="3"/>
            <w:shd w:val="clear" w:color="auto" w:fill="auto"/>
          </w:tcPr>
          <w:p w:rsidR="004F49CE" w:rsidRPr="009E1417" w:rsidRDefault="004F49CE" w:rsidP="004F49CE">
            <w:pPr>
              <w:rPr>
                <w:sz w:val="28"/>
                <w:szCs w:val="28"/>
              </w:rPr>
            </w:pPr>
            <w:r w:rsidRPr="009E1417">
              <w:rPr>
                <w:sz w:val="28"/>
                <w:szCs w:val="28"/>
              </w:rPr>
              <w:t>4.Выплачено</w:t>
            </w:r>
          </w:p>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tc>
        <w:tc>
          <w:tcPr>
            <w:tcW w:w="1417" w:type="dxa"/>
            <w:shd w:val="clear" w:color="auto" w:fill="auto"/>
          </w:tcPr>
          <w:p w:rsidR="004F49CE" w:rsidRPr="00D55120" w:rsidRDefault="004F49CE" w:rsidP="004F49CE"/>
        </w:tc>
        <w:tc>
          <w:tcPr>
            <w:tcW w:w="3402" w:type="dxa"/>
            <w:shd w:val="clear" w:color="auto" w:fill="auto"/>
          </w:tcPr>
          <w:p w:rsidR="004F49CE" w:rsidRPr="00D55120" w:rsidRDefault="004F49CE" w:rsidP="004F49CE"/>
        </w:tc>
        <w:tc>
          <w:tcPr>
            <w:tcW w:w="1843" w:type="dxa"/>
            <w:shd w:val="clear" w:color="auto" w:fill="auto"/>
          </w:tcPr>
          <w:p w:rsidR="004F49CE" w:rsidRPr="00D55120" w:rsidRDefault="004F49CE" w:rsidP="004F49CE"/>
        </w:tc>
        <w:tc>
          <w:tcPr>
            <w:tcW w:w="1559" w:type="dxa"/>
            <w:shd w:val="clear" w:color="auto" w:fill="auto"/>
          </w:tcPr>
          <w:p w:rsidR="004F49CE" w:rsidRPr="00D55120" w:rsidRDefault="004F49CE" w:rsidP="004F49CE"/>
        </w:tc>
      </w:tr>
    </w:tbl>
    <w:p w:rsidR="004F49CE" w:rsidRDefault="004F49CE" w:rsidP="004F49CE">
      <w:pPr>
        <w:widowControl w:val="0"/>
        <w:autoSpaceDE w:val="0"/>
        <w:autoSpaceDN w:val="0"/>
        <w:jc w:val="right"/>
        <w:rPr>
          <w:sz w:val="28"/>
          <w:szCs w:val="28"/>
        </w:rPr>
      </w:pPr>
    </w:p>
    <w:tbl>
      <w:tblPr>
        <w:tblW w:w="10173" w:type="dxa"/>
        <w:tblBorders>
          <w:bottom w:val="single" w:sz="4" w:space="0" w:color="auto"/>
        </w:tblBorders>
        <w:tblLook w:val="04A0" w:firstRow="1" w:lastRow="0" w:firstColumn="1" w:lastColumn="0" w:noHBand="0" w:noVBand="1"/>
      </w:tblPr>
      <w:tblGrid>
        <w:gridCol w:w="6345"/>
        <w:gridCol w:w="3828"/>
      </w:tblGrid>
      <w:tr w:rsidR="004F49CE" w:rsidRPr="00025652" w:rsidTr="004F49CE">
        <w:tc>
          <w:tcPr>
            <w:tcW w:w="6345" w:type="dxa"/>
            <w:shd w:val="clear" w:color="auto" w:fill="auto"/>
          </w:tcPr>
          <w:p w:rsidR="004F49CE" w:rsidRPr="00025652" w:rsidRDefault="004F49CE" w:rsidP="004F49CE">
            <w:pPr>
              <w:widowControl w:val="0"/>
              <w:autoSpaceDE w:val="0"/>
              <w:autoSpaceDN w:val="0"/>
              <w:rPr>
                <w:sz w:val="28"/>
                <w:szCs w:val="28"/>
              </w:rPr>
            </w:pPr>
            <w:r w:rsidRPr="00025652">
              <w:rPr>
                <w:sz w:val="28"/>
                <w:szCs w:val="28"/>
              </w:rPr>
              <w:t xml:space="preserve">Долг предприятия на начало                 </w:t>
            </w:r>
          </w:p>
        </w:tc>
        <w:tc>
          <w:tcPr>
            <w:tcW w:w="3828" w:type="dxa"/>
            <w:shd w:val="clear" w:color="auto" w:fill="auto"/>
          </w:tcPr>
          <w:p w:rsidR="004F49CE" w:rsidRPr="00025652" w:rsidRDefault="004F49CE" w:rsidP="004F49CE">
            <w:pPr>
              <w:widowControl w:val="0"/>
              <w:autoSpaceDE w:val="0"/>
              <w:autoSpaceDN w:val="0"/>
              <w:rPr>
                <w:sz w:val="28"/>
                <w:szCs w:val="28"/>
              </w:rPr>
            </w:pPr>
            <w:r w:rsidRPr="00025652">
              <w:rPr>
                <w:sz w:val="28"/>
                <w:szCs w:val="28"/>
              </w:rPr>
              <w:t xml:space="preserve">Долг предприятия на начало                 </w:t>
            </w:r>
          </w:p>
        </w:tc>
      </w:tr>
    </w:tbl>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r>
        <w:rPr>
          <w:sz w:val="28"/>
          <w:szCs w:val="28"/>
        </w:rPr>
        <w:t xml:space="preserve">Общий облагаемый </w:t>
      </w:r>
      <w:proofErr w:type="gramStart"/>
      <w:r>
        <w:rPr>
          <w:sz w:val="28"/>
          <w:szCs w:val="28"/>
        </w:rPr>
        <w:t>доход:_</w:t>
      </w:r>
      <w:proofErr w:type="gramEnd"/>
      <w:r>
        <w:rPr>
          <w:sz w:val="28"/>
          <w:szCs w:val="28"/>
        </w:rPr>
        <w:t>_____</w:t>
      </w:r>
    </w:p>
    <w:p w:rsidR="004F49CE" w:rsidRDefault="004F49CE" w:rsidP="004F49CE">
      <w:pPr>
        <w:widowControl w:val="0"/>
        <w:autoSpaceDE w:val="0"/>
        <w:autoSpaceDN w:val="0"/>
        <w:rPr>
          <w:sz w:val="28"/>
          <w:szCs w:val="28"/>
        </w:rPr>
      </w:pPr>
      <w:r>
        <w:rPr>
          <w:sz w:val="28"/>
          <w:szCs w:val="28"/>
        </w:rPr>
        <w:t xml:space="preserve">Вычетов на </w:t>
      </w:r>
      <w:proofErr w:type="gramStart"/>
      <w:r>
        <w:rPr>
          <w:sz w:val="28"/>
          <w:szCs w:val="28"/>
        </w:rPr>
        <w:t>детей:_</w:t>
      </w:r>
      <w:proofErr w:type="gramEnd"/>
      <w:r>
        <w:rPr>
          <w:sz w:val="28"/>
          <w:szCs w:val="28"/>
        </w:rPr>
        <w:t>______</w:t>
      </w: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sectPr w:rsidR="004F49CE" w:rsidSect="004F49CE">
          <w:pgSz w:w="16838" w:h="11906" w:orient="landscape"/>
          <w:pgMar w:top="1418" w:right="567" w:bottom="1134" w:left="1985" w:header="709" w:footer="709" w:gutter="0"/>
          <w:cols w:space="708"/>
          <w:titlePg/>
          <w:docGrid w:linePitch="360"/>
        </w:sectPr>
      </w:pPr>
    </w:p>
    <w:p w:rsidR="004F49CE" w:rsidRDefault="004F49CE" w:rsidP="004F49CE">
      <w:pPr>
        <w:widowControl w:val="0"/>
        <w:autoSpaceDE w:val="0"/>
        <w:autoSpaceDN w:val="0"/>
        <w:spacing w:line="240" w:lineRule="exact"/>
        <w:jc w:val="center"/>
        <w:rPr>
          <w:sz w:val="28"/>
          <w:szCs w:val="28"/>
        </w:rPr>
      </w:pPr>
      <w:r>
        <w:rPr>
          <w:sz w:val="28"/>
          <w:szCs w:val="28"/>
        </w:rPr>
        <w:lastRenderedPageBreak/>
        <w:t>ОБРАЗЕЦ</w:t>
      </w:r>
    </w:p>
    <w:p w:rsidR="004F49CE" w:rsidRDefault="004F49CE" w:rsidP="004F49CE">
      <w:pPr>
        <w:widowControl w:val="0"/>
        <w:autoSpaceDE w:val="0"/>
        <w:autoSpaceDN w:val="0"/>
        <w:spacing w:line="240" w:lineRule="exact"/>
        <w:jc w:val="center"/>
        <w:rPr>
          <w:sz w:val="28"/>
          <w:szCs w:val="28"/>
        </w:rPr>
      </w:pPr>
      <w:r>
        <w:rPr>
          <w:sz w:val="28"/>
          <w:szCs w:val="28"/>
        </w:rPr>
        <w:t xml:space="preserve"> расчёта пособия по временной нетрудоспособности и в связи с материнством</w:t>
      </w:r>
    </w:p>
    <w:p w:rsidR="004F49CE" w:rsidRDefault="004F49CE" w:rsidP="004F49CE">
      <w:pPr>
        <w:pStyle w:val="af0"/>
        <w:jc w:val="center"/>
        <w:rPr>
          <w:rFonts w:ascii="Times New Roman" w:hAnsi="Times New Roman"/>
          <w:sz w:val="28"/>
          <w:szCs w:val="28"/>
        </w:rPr>
      </w:pPr>
    </w:p>
    <w:p w:rsidR="004F49CE" w:rsidRPr="00BB17CE" w:rsidRDefault="004F49CE" w:rsidP="004F49CE">
      <w:pPr>
        <w:pStyle w:val="af0"/>
        <w:jc w:val="center"/>
        <w:rPr>
          <w:rFonts w:ascii="Times New Roman" w:hAnsi="Times New Roman"/>
          <w:sz w:val="28"/>
          <w:szCs w:val="28"/>
        </w:rPr>
      </w:pPr>
      <w:r w:rsidRPr="00BB17CE">
        <w:rPr>
          <w:rFonts w:ascii="Times New Roman" w:hAnsi="Times New Roman"/>
          <w:sz w:val="28"/>
          <w:szCs w:val="28"/>
        </w:rPr>
        <w:t xml:space="preserve">Расчет пособия </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Приложение к листку нетрудоспособно</w:t>
      </w:r>
      <w:r>
        <w:rPr>
          <w:rFonts w:ascii="Times New Roman" w:hAnsi="Times New Roman"/>
          <w:sz w:val="28"/>
          <w:szCs w:val="28"/>
        </w:rPr>
        <w:t>сти №____________________</w:t>
      </w:r>
    </w:p>
    <w:p w:rsidR="004F49CE" w:rsidRPr="003F7DCB" w:rsidRDefault="004F49CE" w:rsidP="004F49CE">
      <w:pPr>
        <w:pStyle w:val="af0"/>
        <w:rPr>
          <w:rFonts w:ascii="Times New Roman" w:hAnsi="Times New Roman"/>
          <w:sz w:val="28"/>
          <w:szCs w:val="28"/>
        </w:rPr>
      </w:pPr>
      <w:proofErr w:type="gramStart"/>
      <w:r w:rsidRPr="003F7DCB">
        <w:rPr>
          <w:rFonts w:ascii="Times New Roman" w:hAnsi="Times New Roman"/>
          <w:sz w:val="28"/>
          <w:szCs w:val="28"/>
        </w:rPr>
        <w:t>Организация:_</w:t>
      </w:r>
      <w:proofErr w:type="gramEnd"/>
      <w:r w:rsidRPr="003F7DCB">
        <w:rPr>
          <w:rFonts w:ascii="Times New Roman" w:hAnsi="Times New Roman"/>
          <w:sz w:val="28"/>
          <w:szCs w:val="28"/>
        </w:rPr>
        <w:t>________________</w:t>
      </w:r>
      <w:r>
        <w:rPr>
          <w:rFonts w:ascii="Times New Roman" w:hAnsi="Times New Roman"/>
          <w:sz w:val="28"/>
          <w:szCs w:val="28"/>
        </w:rPr>
        <w:t>______________________________</w:t>
      </w:r>
    </w:p>
    <w:p w:rsidR="004F49CE" w:rsidRPr="003F7DCB" w:rsidRDefault="004F49CE" w:rsidP="004F49CE">
      <w:pPr>
        <w:pStyle w:val="af0"/>
        <w:rPr>
          <w:rFonts w:ascii="Times New Roman" w:hAnsi="Times New Roman"/>
          <w:color w:val="4472C4"/>
          <w:sz w:val="28"/>
          <w:szCs w:val="28"/>
        </w:rPr>
      </w:pPr>
      <w:r w:rsidRPr="003F7DCB">
        <w:rPr>
          <w:rFonts w:ascii="Times New Roman" w:hAnsi="Times New Roman"/>
          <w:sz w:val="28"/>
          <w:szCs w:val="28"/>
        </w:rPr>
        <w:t>Работник_____________________</w:t>
      </w:r>
      <w:r>
        <w:rPr>
          <w:rFonts w:ascii="Times New Roman" w:hAnsi="Times New Roman"/>
          <w:sz w:val="28"/>
          <w:szCs w:val="28"/>
        </w:rPr>
        <w:t>______________________________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ИНН_________________ СНИЛС _____________________</w:t>
      </w:r>
      <w:r>
        <w:rPr>
          <w:rFonts w:ascii="Times New Roman" w:hAnsi="Times New Roman"/>
          <w:sz w:val="28"/>
          <w:szCs w:val="28"/>
        </w:rPr>
        <w:t>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Подразделение______________________________________________</w:t>
      </w:r>
    </w:p>
    <w:p w:rsidR="004F49CE" w:rsidRPr="003F7DCB" w:rsidRDefault="004F49CE" w:rsidP="004F49CE">
      <w:pPr>
        <w:pStyle w:val="af0"/>
        <w:rPr>
          <w:rFonts w:ascii="Times New Roman" w:hAnsi="Times New Roman"/>
          <w:sz w:val="28"/>
          <w:szCs w:val="28"/>
        </w:rPr>
      </w:pPr>
      <w:proofErr w:type="gramStart"/>
      <w:r w:rsidRPr="003F7DCB">
        <w:rPr>
          <w:rFonts w:ascii="Times New Roman" w:hAnsi="Times New Roman"/>
          <w:sz w:val="28"/>
          <w:szCs w:val="28"/>
        </w:rPr>
        <w:t>Та.№</w:t>
      </w:r>
      <w:proofErr w:type="gramEnd"/>
      <w:r w:rsidRPr="003F7DCB">
        <w:rPr>
          <w:rFonts w:ascii="Times New Roman" w:hAnsi="Times New Roman"/>
          <w:sz w:val="28"/>
          <w:szCs w:val="28"/>
        </w:rPr>
        <w:t>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Не работала с ________________</w:t>
      </w:r>
      <w:r>
        <w:rPr>
          <w:rFonts w:ascii="Times New Roman" w:hAnsi="Times New Roman"/>
          <w:sz w:val="28"/>
          <w:szCs w:val="28"/>
        </w:rPr>
        <w:t>__по___________________________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страховой стаж _____________________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Процент</w:t>
      </w:r>
      <w:r>
        <w:rPr>
          <w:rFonts w:ascii="Times New Roman" w:hAnsi="Times New Roman"/>
          <w:sz w:val="28"/>
          <w:szCs w:val="28"/>
        </w:rPr>
        <w:t xml:space="preserve"> пособия______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Назначено пособие по временной нетрудоспособности в размере _____% за____ календарный дней</w:t>
      </w:r>
    </w:p>
    <w:p w:rsidR="004F49CE" w:rsidRDefault="004F49CE" w:rsidP="004F49CE">
      <w:pPr>
        <w:pStyle w:val="af0"/>
        <w:jc w:val="center"/>
        <w:rPr>
          <w:rFonts w:ascii="Times New Roman" w:hAnsi="Times New Roman"/>
          <w:sz w:val="28"/>
          <w:szCs w:val="28"/>
        </w:rPr>
      </w:pPr>
    </w:p>
    <w:p w:rsidR="004F49CE" w:rsidRPr="00BB17CE" w:rsidRDefault="004F49CE" w:rsidP="004F49CE">
      <w:pPr>
        <w:pStyle w:val="af0"/>
        <w:jc w:val="center"/>
        <w:rPr>
          <w:rFonts w:ascii="Times New Roman" w:hAnsi="Times New Roman"/>
          <w:sz w:val="28"/>
          <w:szCs w:val="28"/>
        </w:rPr>
      </w:pPr>
      <w:r w:rsidRPr="00BB17CE">
        <w:rPr>
          <w:rFonts w:ascii="Times New Roman" w:hAnsi="Times New Roman"/>
          <w:sz w:val="28"/>
          <w:szCs w:val="28"/>
        </w:rPr>
        <w:t xml:space="preserve">СВЕДЕНИЯ О ЗАРАБОТНОЙ ПЛАТЕ </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1.Заработок за расчетные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5955"/>
        <w:gridCol w:w="3543"/>
      </w:tblGrid>
      <w:tr w:rsidR="004F49CE" w:rsidRPr="003F7DCB" w:rsidTr="004F49CE">
        <w:trPr>
          <w:trHeight w:val="860"/>
        </w:trPr>
        <w:tc>
          <w:tcPr>
            <w:tcW w:w="2336"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sidRPr="003F7DCB">
              <w:rPr>
                <w:rFonts w:ascii="Times New Roman" w:hAnsi="Times New Roman"/>
                <w:sz w:val="28"/>
                <w:szCs w:val="28"/>
              </w:rPr>
              <w:t>Год</w:t>
            </w:r>
          </w:p>
        </w:tc>
        <w:tc>
          <w:tcPr>
            <w:tcW w:w="2336"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з</w:t>
            </w:r>
            <w:r w:rsidRPr="003F7DCB">
              <w:rPr>
                <w:rFonts w:ascii="Times New Roman" w:hAnsi="Times New Roman"/>
                <w:sz w:val="28"/>
                <w:szCs w:val="28"/>
              </w:rPr>
              <w:t>аработок</w:t>
            </w:r>
          </w:p>
        </w:tc>
        <w:tc>
          <w:tcPr>
            <w:tcW w:w="5955"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п</w:t>
            </w:r>
            <w:r w:rsidRPr="003F7DCB">
              <w:rPr>
                <w:rFonts w:ascii="Times New Roman" w:hAnsi="Times New Roman"/>
                <w:sz w:val="28"/>
                <w:szCs w:val="28"/>
              </w:rPr>
              <w:t>редельная величина</w:t>
            </w:r>
          </w:p>
        </w:tc>
        <w:tc>
          <w:tcPr>
            <w:tcW w:w="3543"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с</w:t>
            </w:r>
            <w:r w:rsidRPr="003F7DCB">
              <w:rPr>
                <w:rFonts w:ascii="Times New Roman" w:hAnsi="Times New Roman"/>
                <w:sz w:val="28"/>
                <w:szCs w:val="28"/>
              </w:rPr>
              <w:t>трахователь</w:t>
            </w:r>
          </w:p>
        </w:tc>
      </w:tr>
      <w:tr w:rsidR="004F49CE" w:rsidRPr="003F7DCB" w:rsidTr="004F49CE">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5955"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3543" w:type="dxa"/>
            <w:shd w:val="clear" w:color="auto" w:fill="auto"/>
          </w:tcPr>
          <w:p w:rsidR="004F49CE" w:rsidRPr="003F7DCB" w:rsidRDefault="004F49CE" w:rsidP="004F49CE">
            <w:pPr>
              <w:pStyle w:val="af0"/>
              <w:jc w:val="center"/>
              <w:rPr>
                <w:rFonts w:ascii="Times New Roman" w:hAnsi="Times New Roman"/>
                <w:color w:val="4472C4"/>
                <w:sz w:val="28"/>
                <w:szCs w:val="28"/>
              </w:rPr>
            </w:pPr>
          </w:p>
        </w:tc>
      </w:tr>
      <w:tr w:rsidR="004F49CE" w:rsidRPr="003F7DCB" w:rsidTr="004F49CE">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5955"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3543" w:type="dxa"/>
            <w:shd w:val="clear" w:color="auto" w:fill="auto"/>
          </w:tcPr>
          <w:p w:rsidR="004F49CE" w:rsidRPr="003F7DCB" w:rsidRDefault="004F49CE" w:rsidP="004F49CE">
            <w:pPr>
              <w:pStyle w:val="af0"/>
              <w:jc w:val="center"/>
              <w:rPr>
                <w:rFonts w:ascii="Times New Roman" w:hAnsi="Times New Roman"/>
                <w:color w:val="4472C4"/>
                <w:sz w:val="28"/>
                <w:szCs w:val="28"/>
              </w:rPr>
            </w:pPr>
          </w:p>
        </w:tc>
      </w:tr>
      <w:tr w:rsidR="004F49CE" w:rsidRPr="003F7DCB" w:rsidTr="004F49CE">
        <w:tc>
          <w:tcPr>
            <w:tcW w:w="2336" w:type="dxa"/>
            <w:shd w:val="clear" w:color="auto" w:fill="auto"/>
          </w:tcPr>
          <w:p w:rsidR="004F49CE" w:rsidRPr="003F7DCB" w:rsidRDefault="004F49CE" w:rsidP="004F49CE">
            <w:pPr>
              <w:pStyle w:val="af0"/>
              <w:jc w:val="center"/>
              <w:rPr>
                <w:rFonts w:ascii="Times New Roman" w:hAnsi="Times New Roman"/>
                <w:sz w:val="28"/>
                <w:szCs w:val="28"/>
              </w:rPr>
            </w:pPr>
            <w:r w:rsidRPr="003F7DCB">
              <w:rPr>
                <w:rFonts w:ascii="Times New Roman" w:hAnsi="Times New Roman"/>
                <w:sz w:val="28"/>
                <w:szCs w:val="28"/>
              </w:rPr>
              <w:t>Итого:</w:t>
            </w:r>
          </w:p>
        </w:tc>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5955"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3543" w:type="dxa"/>
            <w:shd w:val="clear" w:color="auto" w:fill="auto"/>
          </w:tcPr>
          <w:p w:rsidR="004F49CE" w:rsidRPr="003F7DCB" w:rsidRDefault="004F49CE" w:rsidP="004F49CE">
            <w:pPr>
              <w:pStyle w:val="af0"/>
              <w:jc w:val="center"/>
              <w:rPr>
                <w:rFonts w:ascii="Times New Roman" w:hAnsi="Times New Roman"/>
                <w:color w:val="4472C4"/>
                <w:sz w:val="28"/>
                <w:szCs w:val="28"/>
              </w:rPr>
            </w:pPr>
          </w:p>
        </w:tc>
      </w:tr>
    </w:tbl>
    <w:p w:rsidR="004F49CE" w:rsidRDefault="004F49CE" w:rsidP="004F49CE">
      <w:pPr>
        <w:pStyle w:val="af0"/>
        <w:rPr>
          <w:rFonts w:ascii="Times New Roman" w:hAnsi="Times New Roman"/>
          <w:sz w:val="28"/>
          <w:szCs w:val="28"/>
        </w:rPr>
      </w:pP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Всего заработка с учетом предельной облагаемой в</w:t>
      </w:r>
      <w:r>
        <w:rPr>
          <w:rFonts w:ascii="Times New Roman" w:hAnsi="Times New Roman"/>
          <w:sz w:val="28"/>
          <w:szCs w:val="28"/>
        </w:rPr>
        <w:t xml:space="preserve">зносами </w:t>
      </w:r>
      <w:proofErr w:type="gramStart"/>
      <w:r>
        <w:rPr>
          <w:rFonts w:ascii="Times New Roman" w:hAnsi="Times New Roman"/>
          <w:sz w:val="28"/>
          <w:szCs w:val="28"/>
        </w:rPr>
        <w:t>величины:_</w:t>
      </w:r>
      <w:proofErr w:type="gramEnd"/>
      <w:r>
        <w:rPr>
          <w:rFonts w:ascii="Times New Roman" w:hAnsi="Times New Roman"/>
          <w:sz w:val="28"/>
          <w:szCs w:val="28"/>
        </w:rPr>
        <w:t>_________</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2.Расчет среднего заработка</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 xml:space="preserve">Среднедневной заработок </w:t>
      </w:r>
      <w:proofErr w:type="gramStart"/>
      <w:r w:rsidRPr="003F7DCB">
        <w:rPr>
          <w:rFonts w:ascii="Times New Roman" w:hAnsi="Times New Roman"/>
          <w:sz w:val="28"/>
          <w:szCs w:val="28"/>
        </w:rPr>
        <w:t>составил:_</w:t>
      </w:r>
      <w:proofErr w:type="gramEnd"/>
      <w:r w:rsidRPr="003F7DCB">
        <w:rPr>
          <w:rFonts w:ascii="Times New Roman" w:hAnsi="Times New Roman"/>
          <w:sz w:val="28"/>
          <w:szCs w:val="28"/>
        </w:rPr>
        <w:t>______/730 =_____________________</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3.Расчет минимального среднего заработка из МРОТ</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МРОТ по состоянию на __________составляет_________________________</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lastRenderedPageBreak/>
        <w:t xml:space="preserve">Минимальный среднедневной заработок из МРОТ </w:t>
      </w:r>
      <w:proofErr w:type="gramStart"/>
      <w:r w:rsidRPr="00BB17CE">
        <w:rPr>
          <w:rFonts w:ascii="Times New Roman" w:hAnsi="Times New Roman"/>
          <w:sz w:val="28"/>
          <w:szCs w:val="28"/>
        </w:rPr>
        <w:t>составил:_</w:t>
      </w:r>
      <w:proofErr w:type="gramEnd"/>
      <w:r w:rsidRPr="00BB17CE">
        <w:rPr>
          <w:rFonts w:ascii="Times New Roman" w:hAnsi="Times New Roman"/>
          <w:sz w:val="28"/>
          <w:szCs w:val="28"/>
        </w:rPr>
        <w:t>____________</w:t>
      </w:r>
    </w:p>
    <w:p w:rsidR="004F49CE" w:rsidRPr="00BB17CE" w:rsidRDefault="004F49CE" w:rsidP="004F49CE">
      <w:pPr>
        <w:pStyle w:val="af0"/>
        <w:rPr>
          <w:rFonts w:ascii="Times New Roman" w:hAnsi="Times New Roman"/>
          <w:sz w:val="28"/>
          <w:szCs w:val="28"/>
        </w:rPr>
      </w:pPr>
    </w:p>
    <w:p w:rsidR="004F49CE" w:rsidRDefault="004F49CE" w:rsidP="004F49CE">
      <w:pPr>
        <w:pStyle w:val="af0"/>
        <w:jc w:val="center"/>
        <w:rPr>
          <w:rFonts w:ascii="Times New Roman" w:hAnsi="Times New Roman"/>
          <w:sz w:val="28"/>
          <w:szCs w:val="28"/>
        </w:rPr>
      </w:pPr>
      <w:r w:rsidRPr="00BB17CE">
        <w:rPr>
          <w:rFonts w:ascii="Times New Roman" w:hAnsi="Times New Roman"/>
          <w:sz w:val="28"/>
          <w:szCs w:val="28"/>
        </w:rPr>
        <w:t>Причитается пособие</w:t>
      </w:r>
    </w:p>
    <w:p w:rsidR="004F49CE" w:rsidRPr="00BB17CE" w:rsidRDefault="004F49CE" w:rsidP="004F49CE">
      <w:pPr>
        <w:pStyle w:val="af0"/>
        <w:jc w:val="center"/>
        <w:rPr>
          <w:rFonts w:ascii="Times New Roman" w:hAnsi="Times New Roman"/>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843"/>
        <w:gridCol w:w="1275"/>
        <w:gridCol w:w="1560"/>
        <w:gridCol w:w="1701"/>
        <w:gridCol w:w="1842"/>
        <w:gridCol w:w="1701"/>
        <w:gridCol w:w="1276"/>
      </w:tblGrid>
      <w:tr w:rsidR="004F49CE" w:rsidRPr="002E6568" w:rsidTr="004F49CE">
        <w:tc>
          <w:tcPr>
            <w:tcW w:w="1555"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sidRPr="002E6568">
              <w:rPr>
                <w:rFonts w:ascii="Times New Roman" w:hAnsi="Times New Roman"/>
                <w:sz w:val="28"/>
                <w:szCs w:val="28"/>
              </w:rPr>
              <w:t>Начало периода оплаты</w:t>
            </w:r>
          </w:p>
        </w:tc>
        <w:tc>
          <w:tcPr>
            <w:tcW w:w="1559"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о</w:t>
            </w:r>
            <w:r w:rsidRPr="002E6568">
              <w:rPr>
                <w:rFonts w:ascii="Times New Roman" w:hAnsi="Times New Roman"/>
                <w:sz w:val="28"/>
                <w:szCs w:val="28"/>
              </w:rPr>
              <w:t>кончание периода оплаты</w:t>
            </w:r>
          </w:p>
        </w:tc>
        <w:tc>
          <w:tcPr>
            <w:tcW w:w="1843"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ч</w:t>
            </w:r>
            <w:r w:rsidRPr="002E6568">
              <w:rPr>
                <w:rFonts w:ascii="Times New Roman" w:hAnsi="Times New Roman"/>
                <w:sz w:val="28"/>
                <w:szCs w:val="28"/>
              </w:rPr>
              <w:t>исло календарных дней, подлежащих оплате</w:t>
            </w:r>
          </w:p>
        </w:tc>
        <w:tc>
          <w:tcPr>
            <w:tcW w:w="1275" w:type="dxa"/>
            <w:shd w:val="clear" w:color="auto" w:fill="auto"/>
          </w:tcPr>
          <w:p w:rsidR="004F49CE"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с</w:t>
            </w:r>
            <w:r w:rsidRPr="002E6568">
              <w:rPr>
                <w:rFonts w:ascii="Times New Roman" w:hAnsi="Times New Roman"/>
                <w:sz w:val="28"/>
                <w:szCs w:val="28"/>
              </w:rPr>
              <w:t xml:space="preserve">реднедневной </w:t>
            </w:r>
            <w:proofErr w:type="spellStart"/>
            <w:r w:rsidRPr="002E6568">
              <w:rPr>
                <w:rFonts w:ascii="Times New Roman" w:hAnsi="Times New Roman"/>
                <w:sz w:val="28"/>
                <w:szCs w:val="28"/>
              </w:rPr>
              <w:t>зарабо</w:t>
            </w:r>
            <w:proofErr w:type="spellEnd"/>
          </w:p>
          <w:p w:rsidR="004F49CE" w:rsidRPr="002E6568" w:rsidRDefault="004F49CE" w:rsidP="004F49CE">
            <w:pPr>
              <w:pStyle w:val="af0"/>
              <w:spacing w:line="240" w:lineRule="exact"/>
              <w:jc w:val="center"/>
              <w:rPr>
                <w:rFonts w:ascii="Times New Roman" w:hAnsi="Times New Roman"/>
                <w:sz w:val="28"/>
                <w:szCs w:val="28"/>
              </w:rPr>
            </w:pPr>
            <w:r w:rsidRPr="002E6568">
              <w:rPr>
                <w:rFonts w:ascii="Times New Roman" w:hAnsi="Times New Roman"/>
                <w:sz w:val="28"/>
                <w:szCs w:val="28"/>
              </w:rPr>
              <w:t>ток</w:t>
            </w:r>
          </w:p>
        </w:tc>
        <w:tc>
          <w:tcPr>
            <w:tcW w:w="1560" w:type="dxa"/>
            <w:shd w:val="clear" w:color="auto" w:fill="auto"/>
          </w:tcPr>
          <w:p w:rsidR="004F49CE"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м</w:t>
            </w:r>
            <w:r w:rsidRPr="002E6568">
              <w:rPr>
                <w:rFonts w:ascii="Times New Roman" w:hAnsi="Times New Roman"/>
                <w:sz w:val="28"/>
                <w:szCs w:val="28"/>
              </w:rPr>
              <w:t>инимальный сред</w:t>
            </w:r>
          </w:p>
          <w:p w:rsidR="004F49CE" w:rsidRPr="002E6568" w:rsidRDefault="004F49CE" w:rsidP="004F49CE">
            <w:pPr>
              <w:pStyle w:val="af0"/>
              <w:spacing w:line="240" w:lineRule="exact"/>
              <w:jc w:val="center"/>
              <w:rPr>
                <w:rFonts w:ascii="Times New Roman" w:hAnsi="Times New Roman"/>
                <w:sz w:val="28"/>
                <w:szCs w:val="28"/>
              </w:rPr>
            </w:pPr>
            <w:proofErr w:type="spellStart"/>
            <w:r w:rsidRPr="002E6568">
              <w:rPr>
                <w:rFonts w:ascii="Times New Roman" w:hAnsi="Times New Roman"/>
                <w:sz w:val="28"/>
                <w:szCs w:val="28"/>
              </w:rPr>
              <w:t>недневной</w:t>
            </w:r>
            <w:proofErr w:type="spellEnd"/>
            <w:r w:rsidRPr="002E6568">
              <w:rPr>
                <w:rFonts w:ascii="Times New Roman" w:hAnsi="Times New Roman"/>
                <w:sz w:val="28"/>
                <w:szCs w:val="28"/>
              </w:rPr>
              <w:t xml:space="preserve"> заработок, исчисленный из МРОТ</w:t>
            </w:r>
          </w:p>
        </w:tc>
        <w:tc>
          <w:tcPr>
            <w:tcW w:w="1701"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р</w:t>
            </w:r>
            <w:r w:rsidRPr="002E6568">
              <w:rPr>
                <w:rFonts w:ascii="Times New Roman" w:hAnsi="Times New Roman"/>
                <w:sz w:val="28"/>
                <w:szCs w:val="28"/>
              </w:rPr>
              <w:t>азмер пособия в % к заработной плате</w:t>
            </w:r>
          </w:p>
        </w:tc>
        <w:tc>
          <w:tcPr>
            <w:tcW w:w="1842"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р</w:t>
            </w:r>
            <w:r w:rsidRPr="002E6568">
              <w:rPr>
                <w:rFonts w:ascii="Times New Roman" w:hAnsi="Times New Roman"/>
                <w:sz w:val="28"/>
                <w:szCs w:val="28"/>
              </w:rPr>
              <w:t>азмер дневного пособия в руб. и коп.</w:t>
            </w:r>
          </w:p>
        </w:tc>
        <w:tc>
          <w:tcPr>
            <w:tcW w:w="1701"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м</w:t>
            </w:r>
            <w:r w:rsidRPr="002E6568">
              <w:rPr>
                <w:rFonts w:ascii="Times New Roman" w:hAnsi="Times New Roman"/>
                <w:sz w:val="28"/>
                <w:szCs w:val="28"/>
              </w:rPr>
              <w:t>аксимальный размер дневного пособия</w:t>
            </w:r>
          </w:p>
        </w:tc>
        <w:tc>
          <w:tcPr>
            <w:tcW w:w="1276"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н</w:t>
            </w:r>
            <w:r w:rsidRPr="002E6568">
              <w:rPr>
                <w:rFonts w:ascii="Times New Roman" w:hAnsi="Times New Roman"/>
                <w:sz w:val="28"/>
                <w:szCs w:val="28"/>
              </w:rPr>
              <w:t>ачислено пособия</w:t>
            </w:r>
          </w:p>
        </w:tc>
      </w:tr>
      <w:tr w:rsidR="004F49CE" w:rsidRPr="002E6568" w:rsidTr="004F49CE">
        <w:tc>
          <w:tcPr>
            <w:tcW w:w="1555" w:type="dxa"/>
            <w:shd w:val="clear" w:color="auto" w:fill="auto"/>
          </w:tcPr>
          <w:p w:rsidR="004F49CE" w:rsidRPr="002E6568" w:rsidRDefault="004F49CE" w:rsidP="004F49CE">
            <w:pPr>
              <w:pStyle w:val="af0"/>
              <w:rPr>
                <w:rFonts w:ascii="Times New Roman" w:hAnsi="Times New Roman"/>
                <w:sz w:val="28"/>
                <w:szCs w:val="28"/>
              </w:rPr>
            </w:pPr>
          </w:p>
        </w:tc>
        <w:tc>
          <w:tcPr>
            <w:tcW w:w="1559" w:type="dxa"/>
            <w:shd w:val="clear" w:color="auto" w:fill="auto"/>
          </w:tcPr>
          <w:p w:rsidR="004F49CE" w:rsidRPr="002E6568" w:rsidRDefault="004F49CE" w:rsidP="004F49CE">
            <w:pPr>
              <w:pStyle w:val="af0"/>
              <w:rPr>
                <w:rFonts w:ascii="Times New Roman" w:hAnsi="Times New Roman"/>
                <w:sz w:val="28"/>
                <w:szCs w:val="28"/>
              </w:rPr>
            </w:pPr>
          </w:p>
        </w:tc>
        <w:tc>
          <w:tcPr>
            <w:tcW w:w="1843" w:type="dxa"/>
            <w:shd w:val="clear" w:color="auto" w:fill="auto"/>
          </w:tcPr>
          <w:p w:rsidR="004F49CE" w:rsidRPr="002E6568" w:rsidRDefault="004F49CE" w:rsidP="004F49CE">
            <w:pPr>
              <w:pStyle w:val="af0"/>
              <w:rPr>
                <w:rFonts w:ascii="Times New Roman" w:hAnsi="Times New Roman"/>
                <w:sz w:val="28"/>
                <w:szCs w:val="28"/>
              </w:rPr>
            </w:pPr>
          </w:p>
        </w:tc>
        <w:tc>
          <w:tcPr>
            <w:tcW w:w="1275" w:type="dxa"/>
            <w:shd w:val="clear" w:color="auto" w:fill="auto"/>
          </w:tcPr>
          <w:p w:rsidR="004F49CE" w:rsidRPr="002E6568" w:rsidRDefault="004F49CE" w:rsidP="004F49CE">
            <w:pPr>
              <w:pStyle w:val="af0"/>
              <w:rPr>
                <w:rFonts w:ascii="Times New Roman" w:hAnsi="Times New Roman"/>
                <w:sz w:val="28"/>
                <w:szCs w:val="28"/>
              </w:rPr>
            </w:pPr>
          </w:p>
        </w:tc>
        <w:tc>
          <w:tcPr>
            <w:tcW w:w="1560"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842"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276" w:type="dxa"/>
            <w:shd w:val="clear" w:color="auto" w:fill="auto"/>
          </w:tcPr>
          <w:p w:rsidR="004F49CE" w:rsidRPr="002E6568" w:rsidRDefault="004F49CE" w:rsidP="004F49CE">
            <w:pPr>
              <w:pStyle w:val="af0"/>
              <w:rPr>
                <w:rFonts w:ascii="Times New Roman" w:hAnsi="Times New Roman"/>
                <w:sz w:val="28"/>
                <w:szCs w:val="28"/>
              </w:rPr>
            </w:pPr>
          </w:p>
        </w:tc>
      </w:tr>
      <w:tr w:rsidR="004F49CE" w:rsidRPr="002E6568" w:rsidTr="004F49CE">
        <w:tc>
          <w:tcPr>
            <w:tcW w:w="1555" w:type="dxa"/>
            <w:shd w:val="clear" w:color="auto" w:fill="auto"/>
          </w:tcPr>
          <w:p w:rsidR="004F49CE" w:rsidRPr="002E6568" w:rsidRDefault="004F49CE" w:rsidP="004F49CE">
            <w:pPr>
              <w:pStyle w:val="af0"/>
              <w:rPr>
                <w:rFonts w:ascii="Times New Roman" w:hAnsi="Times New Roman"/>
                <w:sz w:val="28"/>
                <w:szCs w:val="28"/>
              </w:rPr>
            </w:pPr>
          </w:p>
        </w:tc>
        <w:tc>
          <w:tcPr>
            <w:tcW w:w="1559" w:type="dxa"/>
            <w:shd w:val="clear" w:color="auto" w:fill="auto"/>
          </w:tcPr>
          <w:p w:rsidR="004F49CE" w:rsidRPr="002E6568" w:rsidRDefault="004F49CE" w:rsidP="004F49CE">
            <w:pPr>
              <w:pStyle w:val="af0"/>
              <w:rPr>
                <w:rFonts w:ascii="Times New Roman" w:hAnsi="Times New Roman"/>
                <w:sz w:val="28"/>
                <w:szCs w:val="28"/>
              </w:rPr>
            </w:pPr>
          </w:p>
        </w:tc>
        <w:tc>
          <w:tcPr>
            <w:tcW w:w="1843" w:type="dxa"/>
            <w:shd w:val="clear" w:color="auto" w:fill="auto"/>
          </w:tcPr>
          <w:p w:rsidR="004F49CE" w:rsidRPr="002E6568" w:rsidRDefault="004F49CE" w:rsidP="004F49CE">
            <w:pPr>
              <w:pStyle w:val="af0"/>
              <w:rPr>
                <w:rFonts w:ascii="Times New Roman" w:hAnsi="Times New Roman"/>
                <w:sz w:val="28"/>
                <w:szCs w:val="28"/>
              </w:rPr>
            </w:pPr>
          </w:p>
        </w:tc>
        <w:tc>
          <w:tcPr>
            <w:tcW w:w="1275" w:type="dxa"/>
            <w:shd w:val="clear" w:color="auto" w:fill="auto"/>
          </w:tcPr>
          <w:p w:rsidR="004F49CE" w:rsidRPr="002E6568" w:rsidRDefault="004F49CE" w:rsidP="004F49CE">
            <w:pPr>
              <w:pStyle w:val="af0"/>
              <w:rPr>
                <w:rFonts w:ascii="Times New Roman" w:hAnsi="Times New Roman"/>
                <w:sz w:val="28"/>
                <w:szCs w:val="28"/>
              </w:rPr>
            </w:pPr>
          </w:p>
        </w:tc>
        <w:tc>
          <w:tcPr>
            <w:tcW w:w="1560"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842"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276" w:type="dxa"/>
            <w:shd w:val="clear" w:color="auto" w:fill="auto"/>
          </w:tcPr>
          <w:p w:rsidR="004F49CE" w:rsidRPr="002E6568" w:rsidRDefault="004F49CE" w:rsidP="004F49CE">
            <w:pPr>
              <w:pStyle w:val="af0"/>
              <w:rPr>
                <w:rFonts w:ascii="Times New Roman" w:hAnsi="Times New Roman"/>
                <w:sz w:val="28"/>
                <w:szCs w:val="28"/>
              </w:rPr>
            </w:pPr>
          </w:p>
        </w:tc>
      </w:tr>
    </w:tbl>
    <w:p w:rsidR="004F49CE" w:rsidRDefault="004F49CE" w:rsidP="004F49CE">
      <w:pPr>
        <w:pStyle w:val="af0"/>
        <w:rPr>
          <w:rFonts w:ascii="Times New Roman" w:hAnsi="Times New Roman"/>
          <w:sz w:val="28"/>
          <w:szCs w:val="28"/>
        </w:rPr>
      </w:pP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За счет средств ФСС РФ ______</w:t>
      </w:r>
      <w:r>
        <w:rPr>
          <w:rFonts w:ascii="Times New Roman" w:hAnsi="Times New Roman"/>
          <w:sz w:val="28"/>
          <w:szCs w:val="28"/>
        </w:rPr>
        <w:t>________________</w:t>
      </w:r>
      <w:proofErr w:type="gramStart"/>
      <w:r>
        <w:rPr>
          <w:rFonts w:ascii="Times New Roman" w:hAnsi="Times New Roman"/>
          <w:sz w:val="28"/>
          <w:szCs w:val="28"/>
        </w:rPr>
        <w:t xml:space="preserve">_  </w:t>
      </w:r>
      <w:r w:rsidRPr="003F7DCB">
        <w:rPr>
          <w:rFonts w:ascii="Times New Roman" w:hAnsi="Times New Roman"/>
          <w:sz w:val="28"/>
          <w:szCs w:val="28"/>
        </w:rPr>
        <w:t>(</w:t>
      </w:r>
      <w:proofErr w:type="gramEnd"/>
      <w:r w:rsidRPr="003F7DCB">
        <w:rPr>
          <w:rFonts w:ascii="Times New Roman" w:hAnsi="Times New Roman"/>
          <w:sz w:val="28"/>
          <w:szCs w:val="28"/>
        </w:rPr>
        <w:t>сумма цифрой и прописью)</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За счет средств работод</w:t>
      </w:r>
      <w:r>
        <w:rPr>
          <w:rFonts w:ascii="Times New Roman" w:hAnsi="Times New Roman"/>
          <w:sz w:val="28"/>
          <w:szCs w:val="28"/>
        </w:rPr>
        <w:t xml:space="preserve">ателя____________________ </w:t>
      </w:r>
      <w:r w:rsidRPr="003F7DCB">
        <w:rPr>
          <w:rFonts w:ascii="Times New Roman" w:hAnsi="Times New Roman"/>
          <w:sz w:val="28"/>
          <w:szCs w:val="28"/>
        </w:rPr>
        <w:t>(сумма цифрой и прописью)</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Итого начислено_______</w:t>
      </w:r>
      <w:r>
        <w:rPr>
          <w:rFonts w:ascii="Times New Roman" w:hAnsi="Times New Roman"/>
          <w:sz w:val="28"/>
          <w:szCs w:val="28"/>
        </w:rPr>
        <w:t>_______________________</w:t>
      </w:r>
      <w:proofErr w:type="gramStart"/>
      <w:r>
        <w:rPr>
          <w:rFonts w:ascii="Times New Roman" w:hAnsi="Times New Roman"/>
          <w:sz w:val="28"/>
          <w:szCs w:val="28"/>
        </w:rPr>
        <w:t>_</w:t>
      </w:r>
      <w:r w:rsidRPr="003F7DCB">
        <w:rPr>
          <w:rFonts w:ascii="Times New Roman" w:hAnsi="Times New Roman"/>
          <w:sz w:val="28"/>
          <w:szCs w:val="28"/>
        </w:rPr>
        <w:t>(</w:t>
      </w:r>
      <w:proofErr w:type="gramEnd"/>
      <w:r w:rsidRPr="003F7DCB">
        <w:rPr>
          <w:rFonts w:ascii="Times New Roman" w:hAnsi="Times New Roman"/>
          <w:sz w:val="28"/>
          <w:szCs w:val="28"/>
        </w:rPr>
        <w:t>сумма цифрой и прописью)</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Сумма пособия включена в платежную ведомость за 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Подпись главного (старшего) бухгалтера_________</w:t>
      </w:r>
      <w:r>
        <w:rPr>
          <w:rFonts w:ascii="Times New Roman" w:hAnsi="Times New Roman"/>
          <w:sz w:val="28"/>
          <w:szCs w:val="28"/>
        </w:rPr>
        <w:t>__</w:t>
      </w:r>
      <w:r w:rsidRPr="003F7DCB">
        <w:rPr>
          <w:rFonts w:ascii="Times New Roman" w:hAnsi="Times New Roman"/>
          <w:sz w:val="28"/>
          <w:szCs w:val="28"/>
        </w:rPr>
        <w:t xml:space="preserve"> ______________(дата)</w:t>
      </w: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center"/>
        <w:rPr>
          <w:sz w:val="28"/>
          <w:szCs w:val="28"/>
        </w:rPr>
        <w:sectPr w:rsidR="004F49CE" w:rsidSect="004F49CE">
          <w:pgSz w:w="16838" w:h="11906" w:orient="landscape"/>
          <w:pgMar w:top="1418" w:right="567" w:bottom="1134" w:left="1134" w:header="709" w:footer="709" w:gutter="0"/>
          <w:cols w:space="708"/>
          <w:titlePg/>
          <w:docGrid w:linePitch="360"/>
        </w:sectPr>
      </w:pPr>
    </w:p>
    <w:p w:rsidR="004F49CE" w:rsidRPr="00FF51E8" w:rsidRDefault="004F49CE" w:rsidP="004F49CE">
      <w:pPr>
        <w:widowControl w:val="0"/>
        <w:autoSpaceDE w:val="0"/>
        <w:autoSpaceDN w:val="0"/>
        <w:jc w:val="center"/>
        <w:rPr>
          <w:sz w:val="28"/>
          <w:szCs w:val="28"/>
        </w:rPr>
      </w:pPr>
      <w:r w:rsidRPr="00FF51E8">
        <w:rPr>
          <w:sz w:val="28"/>
          <w:szCs w:val="28"/>
        </w:rPr>
        <w:lastRenderedPageBreak/>
        <w:t>ОБРАЗЕЦ РАСЧЁТНОЙ ВЕДОМОСТИ</w:t>
      </w:r>
    </w:p>
    <w:p w:rsidR="004F49CE" w:rsidRPr="00CA4F75" w:rsidRDefault="004F49CE" w:rsidP="004F49CE">
      <w:pPr>
        <w:jc w:val="center"/>
        <w:rPr>
          <w:sz w:val="28"/>
          <w:szCs w:val="28"/>
        </w:rPr>
      </w:pPr>
      <w:r w:rsidRPr="00CA4F75">
        <w:rPr>
          <w:sz w:val="28"/>
          <w:szCs w:val="28"/>
        </w:rPr>
        <w:t>РАСЧЕТНАЯ ВЕДОМОСТЬ №</w:t>
      </w:r>
    </w:p>
    <w:p w:rsidR="004F49CE" w:rsidRPr="00CA4F75" w:rsidRDefault="004F49CE" w:rsidP="004F49CE">
      <w:pPr>
        <w:jc w:val="center"/>
        <w:rPr>
          <w:sz w:val="28"/>
          <w:szCs w:val="28"/>
        </w:rPr>
      </w:pPr>
      <w:r w:rsidRPr="00CA4F75">
        <w:rPr>
          <w:sz w:val="28"/>
          <w:szCs w:val="28"/>
        </w:rPr>
        <w:t>за ______</w:t>
      </w:r>
      <w:r>
        <w:rPr>
          <w:sz w:val="28"/>
          <w:szCs w:val="28"/>
        </w:rPr>
        <w:t xml:space="preserve">____ </w:t>
      </w:r>
      <w:r w:rsidRPr="00CA4F75">
        <w:rPr>
          <w:sz w:val="28"/>
          <w:szCs w:val="28"/>
        </w:rPr>
        <w:t>20____года</w:t>
      </w:r>
    </w:p>
    <w:p w:rsidR="004F49CE" w:rsidRPr="00FF51E8" w:rsidRDefault="004F49CE" w:rsidP="004F49CE">
      <w:pPr>
        <w:spacing w:line="240" w:lineRule="exact"/>
        <w:jc w:val="center"/>
      </w:pPr>
    </w:p>
    <w:tbl>
      <w:tblPr>
        <w:tblW w:w="14601" w:type="dxa"/>
        <w:tblLayout w:type="fixed"/>
        <w:tblLook w:val="04A0" w:firstRow="1" w:lastRow="0" w:firstColumn="1" w:lastColumn="0" w:noHBand="0" w:noVBand="1"/>
      </w:tblPr>
      <w:tblGrid>
        <w:gridCol w:w="6770"/>
        <w:gridCol w:w="4253"/>
        <w:gridCol w:w="2126"/>
        <w:gridCol w:w="1452"/>
      </w:tblGrid>
      <w:tr w:rsidR="004F49CE" w:rsidRPr="00FF51E8" w:rsidTr="004F49CE">
        <w:tc>
          <w:tcPr>
            <w:tcW w:w="11023" w:type="dxa"/>
            <w:gridSpan w:val="2"/>
            <w:shd w:val="clear" w:color="auto" w:fill="auto"/>
          </w:tcPr>
          <w:p w:rsidR="004F49CE" w:rsidRPr="00FF51E8" w:rsidRDefault="004F49CE" w:rsidP="004F49CE">
            <w:pPr>
              <w:rPr>
                <w:sz w:val="28"/>
                <w:szCs w:val="28"/>
              </w:rPr>
            </w:pPr>
          </w:p>
        </w:tc>
        <w:tc>
          <w:tcPr>
            <w:tcW w:w="2126" w:type="dxa"/>
            <w:tcBorders>
              <w:right w:val="single" w:sz="4" w:space="0" w:color="auto"/>
            </w:tcBorders>
            <w:shd w:val="clear" w:color="auto" w:fill="auto"/>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r w:rsidRPr="00FF51E8">
              <w:rPr>
                <w:sz w:val="28"/>
                <w:szCs w:val="28"/>
              </w:rPr>
              <w:t>КОДЫ</w:t>
            </w:r>
          </w:p>
        </w:tc>
      </w:tr>
      <w:tr w:rsidR="004F49CE" w:rsidRPr="00FF51E8" w:rsidTr="004F49CE">
        <w:tc>
          <w:tcPr>
            <w:tcW w:w="11023" w:type="dxa"/>
            <w:gridSpan w:val="2"/>
            <w:shd w:val="clear" w:color="auto" w:fill="auto"/>
          </w:tcPr>
          <w:p w:rsidR="004F49CE" w:rsidRPr="00FF51E8" w:rsidRDefault="004F49CE" w:rsidP="004F49CE">
            <w:pPr>
              <w:rPr>
                <w:sz w:val="28"/>
                <w:szCs w:val="28"/>
              </w:rPr>
            </w:pPr>
          </w:p>
        </w:tc>
        <w:tc>
          <w:tcPr>
            <w:tcW w:w="2126" w:type="dxa"/>
            <w:tcBorders>
              <w:right w:val="single" w:sz="4" w:space="0" w:color="auto"/>
            </w:tcBorders>
            <w:shd w:val="clear" w:color="auto" w:fill="auto"/>
          </w:tcPr>
          <w:p w:rsidR="004F49CE" w:rsidRPr="00FF51E8" w:rsidRDefault="004F49CE" w:rsidP="004F49CE">
            <w:pPr>
              <w:rPr>
                <w:sz w:val="28"/>
                <w:szCs w:val="28"/>
              </w:rPr>
            </w:pPr>
            <w:r w:rsidRPr="00FF51E8">
              <w:rPr>
                <w:sz w:val="28"/>
                <w:szCs w:val="28"/>
              </w:rPr>
              <w:t>Форма по ОКУД</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r w:rsidRPr="00FF51E8">
              <w:rPr>
                <w:sz w:val="28"/>
                <w:szCs w:val="28"/>
              </w:rPr>
              <w:t>0504402</w:t>
            </w:r>
          </w:p>
        </w:tc>
      </w:tr>
      <w:tr w:rsidR="004F49CE" w:rsidRPr="00FF51E8" w:rsidTr="004F49CE">
        <w:trPr>
          <w:trHeight w:val="377"/>
        </w:trPr>
        <w:tc>
          <w:tcPr>
            <w:tcW w:w="11023" w:type="dxa"/>
            <w:gridSpan w:val="2"/>
            <w:shd w:val="clear" w:color="auto" w:fill="auto"/>
          </w:tcPr>
          <w:p w:rsidR="004F49CE" w:rsidRPr="00FF51E8" w:rsidRDefault="004F49CE" w:rsidP="004F49CE">
            <w:pPr>
              <w:jc w:val="center"/>
              <w:rPr>
                <w:sz w:val="28"/>
                <w:szCs w:val="28"/>
              </w:rPr>
            </w:pPr>
          </w:p>
        </w:tc>
        <w:tc>
          <w:tcPr>
            <w:tcW w:w="2126" w:type="dxa"/>
            <w:tcBorders>
              <w:right w:val="single" w:sz="4" w:space="0" w:color="auto"/>
            </w:tcBorders>
            <w:shd w:val="clear" w:color="auto" w:fill="auto"/>
          </w:tcPr>
          <w:p w:rsidR="004F49CE" w:rsidRPr="00FF51E8" w:rsidRDefault="004F49CE" w:rsidP="004F49CE">
            <w:pPr>
              <w:rPr>
                <w:sz w:val="28"/>
                <w:szCs w:val="28"/>
              </w:rPr>
            </w:pPr>
            <w:r w:rsidRPr="00FF51E8">
              <w:rPr>
                <w:sz w:val="28"/>
                <w:szCs w:val="28"/>
              </w:rPr>
              <w:t>Дата</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                                                                  Учреждение________________________________</w:t>
            </w:r>
          </w:p>
        </w:tc>
        <w:tc>
          <w:tcPr>
            <w:tcW w:w="2126" w:type="dxa"/>
            <w:tcBorders>
              <w:right w:val="single" w:sz="4" w:space="0" w:color="auto"/>
            </w:tcBorders>
            <w:shd w:val="clear" w:color="auto" w:fill="auto"/>
          </w:tcPr>
          <w:p w:rsidR="004F49CE" w:rsidRPr="00FF51E8" w:rsidRDefault="004F49CE" w:rsidP="004F49CE">
            <w:pPr>
              <w:rPr>
                <w:sz w:val="28"/>
                <w:szCs w:val="28"/>
              </w:rPr>
            </w:pPr>
            <w:r w:rsidRPr="00FF51E8">
              <w:rPr>
                <w:sz w:val="28"/>
                <w:szCs w:val="28"/>
              </w:rPr>
              <w:t>по ОКПО</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6770" w:type="dxa"/>
            <w:tcBorders>
              <w:right w:val="single" w:sz="4" w:space="0" w:color="auto"/>
            </w:tcBorders>
            <w:shd w:val="clear" w:color="auto" w:fill="auto"/>
          </w:tcPr>
          <w:p w:rsidR="004F49CE" w:rsidRPr="00FF51E8" w:rsidRDefault="004F49CE" w:rsidP="004F49CE">
            <w:pPr>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rPr>
                <w:sz w:val="28"/>
                <w:szCs w:val="28"/>
              </w:rPr>
            </w:pPr>
          </w:p>
        </w:tc>
        <w:tc>
          <w:tcPr>
            <w:tcW w:w="2126" w:type="dxa"/>
            <w:tcBorders>
              <w:left w:val="single" w:sz="4" w:space="0" w:color="auto"/>
              <w:right w:val="single" w:sz="4" w:space="0" w:color="auto"/>
            </w:tcBorders>
            <w:shd w:val="clear" w:color="auto" w:fill="auto"/>
            <w:vAlign w:val="bottom"/>
          </w:tcPr>
          <w:p w:rsidR="004F49CE" w:rsidRPr="00FF51E8" w:rsidRDefault="004F49CE" w:rsidP="004F49CE">
            <w:pPr>
              <w:rPr>
                <w:sz w:val="28"/>
                <w:szCs w:val="28"/>
              </w:rPr>
            </w:pPr>
            <w:r w:rsidRPr="00FF51E8">
              <w:rPr>
                <w:sz w:val="28"/>
                <w:szCs w:val="28"/>
              </w:rPr>
              <w:t>КПП</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                                                                  Структурное подразделение __________________</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                                                                  Единица измерения: руб.</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r w:rsidRPr="00FF51E8">
              <w:rPr>
                <w:sz w:val="28"/>
                <w:szCs w:val="28"/>
              </w:rPr>
              <w:t>По ОКЕИ</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r w:rsidRPr="00FF51E8">
              <w:rPr>
                <w:sz w:val="28"/>
                <w:szCs w:val="28"/>
              </w:rPr>
              <w:t>383</w:t>
            </w: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Руководитель учреждения________________   ____________________ </w:t>
            </w:r>
            <w:r w:rsidRPr="00FF51E8">
              <w:rPr>
                <w:sz w:val="16"/>
                <w:szCs w:val="16"/>
              </w:rPr>
              <w:t>(расшифровка подписи)</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Главный </w:t>
            </w:r>
            <w:proofErr w:type="gramStart"/>
            <w:r w:rsidRPr="00FF51E8">
              <w:rPr>
                <w:sz w:val="28"/>
                <w:szCs w:val="28"/>
              </w:rPr>
              <w:t>бухгалтер  _</w:t>
            </w:r>
            <w:proofErr w:type="gramEnd"/>
            <w:r w:rsidRPr="00FF51E8">
              <w:rPr>
                <w:sz w:val="28"/>
                <w:szCs w:val="28"/>
              </w:rPr>
              <w:t xml:space="preserve">_____________  __________________ </w:t>
            </w:r>
            <w:r w:rsidRPr="00FF51E8">
              <w:rPr>
                <w:sz w:val="16"/>
                <w:szCs w:val="16"/>
              </w:rPr>
              <w:t>(расшифровка подписи)</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bl>
    <w:p w:rsidR="004F49CE" w:rsidRPr="009A2AD6" w:rsidRDefault="004F49CE" w:rsidP="004F49CE">
      <w:pPr>
        <w:rPr>
          <w:highlight w:val="yellow"/>
        </w:rPr>
      </w:pPr>
    </w:p>
    <w:tbl>
      <w:tblPr>
        <w:tblW w:w="1469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24"/>
        <w:gridCol w:w="294"/>
        <w:gridCol w:w="288"/>
        <w:gridCol w:w="122"/>
        <w:gridCol w:w="704"/>
        <w:gridCol w:w="597"/>
        <w:gridCol w:w="107"/>
        <w:gridCol w:w="703"/>
        <w:gridCol w:w="421"/>
        <w:gridCol w:w="562"/>
        <w:gridCol w:w="196"/>
        <w:gridCol w:w="572"/>
        <w:gridCol w:w="361"/>
        <w:gridCol w:w="845"/>
        <w:gridCol w:w="562"/>
        <w:gridCol w:w="562"/>
        <w:gridCol w:w="562"/>
        <w:gridCol w:w="562"/>
        <w:gridCol w:w="846"/>
        <w:gridCol w:w="1129"/>
        <w:gridCol w:w="972"/>
        <w:gridCol w:w="859"/>
        <w:gridCol w:w="412"/>
      </w:tblGrid>
      <w:tr w:rsidR="004F49CE" w:rsidRPr="009A2AD6" w:rsidTr="004F49CE">
        <w:tc>
          <w:tcPr>
            <w:tcW w:w="534" w:type="dxa"/>
            <w:vMerge w:val="restart"/>
            <w:shd w:val="clear" w:color="auto" w:fill="auto"/>
          </w:tcPr>
          <w:p w:rsidR="004F49CE" w:rsidRPr="00CA4F75" w:rsidRDefault="004F49CE" w:rsidP="004F49CE">
            <w:pPr>
              <w:spacing w:line="240" w:lineRule="exact"/>
              <w:jc w:val="center"/>
              <w:rPr>
                <w:sz w:val="28"/>
                <w:szCs w:val="28"/>
              </w:rPr>
            </w:pPr>
            <w:r w:rsidRPr="00CA4F75">
              <w:rPr>
                <w:sz w:val="28"/>
                <w:szCs w:val="28"/>
              </w:rPr>
              <w:t>№ п/п</w:t>
            </w:r>
          </w:p>
        </w:tc>
        <w:tc>
          <w:tcPr>
            <w:tcW w:w="1924" w:type="dxa"/>
            <w:vMerge w:val="restart"/>
            <w:shd w:val="clear" w:color="auto" w:fill="auto"/>
          </w:tcPr>
          <w:p w:rsidR="004F49CE" w:rsidRPr="00CA4F75" w:rsidRDefault="004F49CE" w:rsidP="004F49CE">
            <w:pPr>
              <w:spacing w:line="240" w:lineRule="exact"/>
              <w:jc w:val="center"/>
              <w:rPr>
                <w:sz w:val="28"/>
                <w:szCs w:val="28"/>
              </w:rPr>
            </w:pPr>
            <w:r w:rsidRPr="00CA4F75">
              <w:rPr>
                <w:sz w:val="28"/>
                <w:szCs w:val="28"/>
              </w:rPr>
              <w:t>Фамилия, имя, отчество</w:t>
            </w:r>
          </w:p>
        </w:tc>
        <w:tc>
          <w:tcPr>
            <w:tcW w:w="1408" w:type="dxa"/>
            <w:gridSpan w:val="4"/>
            <w:shd w:val="clear" w:color="auto" w:fill="auto"/>
          </w:tcPr>
          <w:p w:rsidR="004F49CE" w:rsidRPr="00CA4F75" w:rsidRDefault="004F49CE" w:rsidP="004F49CE">
            <w:pPr>
              <w:spacing w:line="240" w:lineRule="exact"/>
              <w:jc w:val="center"/>
              <w:rPr>
                <w:sz w:val="28"/>
                <w:szCs w:val="28"/>
              </w:rPr>
            </w:pPr>
            <w:r>
              <w:rPr>
                <w:sz w:val="28"/>
                <w:szCs w:val="28"/>
              </w:rPr>
              <w:t>у</w:t>
            </w:r>
            <w:r w:rsidRPr="00CA4F75">
              <w:rPr>
                <w:sz w:val="28"/>
                <w:szCs w:val="28"/>
              </w:rPr>
              <w:t>четный номер</w:t>
            </w:r>
          </w:p>
        </w:tc>
        <w:tc>
          <w:tcPr>
            <w:tcW w:w="704" w:type="dxa"/>
            <w:gridSpan w:val="2"/>
            <w:vMerge w:val="restart"/>
            <w:textDirection w:val="btLr"/>
          </w:tcPr>
          <w:p w:rsidR="004F49CE" w:rsidRPr="00CA4F75" w:rsidRDefault="004F49CE" w:rsidP="004F49CE">
            <w:pPr>
              <w:spacing w:line="240" w:lineRule="exact"/>
              <w:ind w:left="113" w:right="113"/>
              <w:jc w:val="center"/>
              <w:rPr>
                <w:sz w:val="28"/>
                <w:szCs w:val="28"/>
              </w:rPr>
            </w:pPr>
            <w:r>
              <w:rPr>
                <w:sz w:val="28"/>
                <w:szCs w:val="28"/>
              </w:rPr>
              <w:t>д</w:t>
            </w:r>
            <w:r w:rsidRPr="00CA4F75">
              <w:rPr>
                <w:sz w:val="28"/>
                <w:szCs w:val="28"/>
              </w:rPr>
              <w:t>олжность (профессия)</w:t>
            </w:r>
          </w:p>
        </w:tc>
        <w:tc>
          <w:tcPr>
            <w:tcW w:w="2815" w:type="dxa"/>
            <w:gridSpan w:val="6"/>
            <w:shd w:val="clear" w:color="auto" w:fill="auto"/>
          </w:tcPr>
          <w:p w:rsidR="004F49CE" w:rsidRPr="00CA4F75" w:rsidRDefault="004F49CE" w:rsidP="004F49CE">
            <w:pPr>
              <w:spacing w:line="240" w:lineRule="exact"/>
              <w:jc w:val="center"/>
              <w:rPr>
                <w:sz w:val="28"/>
                <w:szCs w:val="28"/>
              </w:rPr>
            </w:pPr>
            <w:r>
              <w:rPr>
                <w:sz w:val="28"/>
                <w:szCs w:val="28"/>
              </w:rPr>
              <w:t>н</w:t>
            </w:r>
            <w:r w:rsidRPr="00CA4F75">
              <w:rPr>
                <w:sz w:val="28"/>
                <w:szCs w:val="28"/>
              </w:rPr>
              <w:t>ачислено</w:t>
            </w:r>
          </w:p>
        </w:tc>
        <w:tc>
          <w:tcPr>
            <w:tcW w:w="1407" w:type="dxa"/>
            <w:gridSpan w:val="2"/>
            <w:shd w:val="clear" w:color="auto" w:fill="auto"/>
          </w:tcPr>
          <w:p w:rsidR="004F49CE" w:rsidRPr="00CA4F75" w:rsidRDefault="004F49CE" w:rsidP="004F49CE">
            <w:pPr>
              <w:spacing w:line="240" w:lineRule="exact"/>
              <w:jc w:val="center"/>
              <w:rPr>
                <w:sz w:val="28"/>
                <w:szCs w:val="28"/>
              </w:rPr>
            </w:pPr>
            <w:r>
              <w:rPr>
                <w:sz w:val="28"/>
                <w:szCs w:val="28"/>
              </w:rPr>
              <w:t>у</w:t>
            </w:r>
            <w:r w:rsidRPr="00CA4F75">
              <w:rPr>
                <w:sz w:val="28"/>
                <w:szCs w:val="28"/>
              </w:rPr>
              <w:t>держано и зачтено</w:t>
            </w:r>
          </w:p>
        </w:tc>
        <w:tc>
          <w:tcPr>
            <w:tcW w:w="1686" w:type="dxa"/>
            <w:gridSpan w:val="3"/>
            <w:shd w:val="clear" w:color="auto" w:fill="auto"/>
          </w:tcPr>
          <w:p w:rsidR="004F49CE" w:rsidRPr="00CA4F75" w:rsidRDefault="004F49CE" w:rsidP="004F49CE">
            <w:pPr>
              <w:spacing w:line="240" w:lineRule="exact"/>
              <w:jc w:val="center"/>
              <w:rPr>
                <w:sz w:val="28"/>
                <w:szCs w:val="28"/>
              </w:rPr>
            </w:pPr>
            <w:r>
              <w:rPr>
                <w:sz w:val="28"/>
                <w:szCs w:val="28"/>
              </w:rPr>
              <w:t>в</w:t>
            </w:r>
            <w:r w:rsidRPr="00CA4F75">
              <w:rPr>
                <w:sz w:val="28"/>
                <w:szCs w:val="28"/>
              </w:rPr>
              <w:t>ыплачено</w:t>
            </w:r>
          </w:p>
        </w:tc>
        <w:tc>
          <w:tcPr>
            <w:tcW w:w="846" w:type="dxa"/>
            <w:vMerge w:val="restart"/>
            <w:shd w:val="clear" w:color="auto" w:fill="auto"/>
            <w:textDirection w:val="btLr"/>
          </w:tcPr>
          <w:p w:rsidR="004F49CE" w:rsidRPr="00CA4F75" w:rsidRDefault="004F49CE" w:rsidP="004F49CE">
            <w:pPr>
              <w:spacing w:line="240" w:lineRule="exact"/>
              <w:ind w:left="-38" w:right="113"/>
              <w:jc w:val="center"/>
              <w:rPr>
                <w:sz w:val="28"/>
                <w:szCs w:val="28"/>
              </w:rPr>
            </w:pPr>
            <w:r>
              <w:rPr>
                <w:sz w:val="28"/>
                <w:szCs w:val="28"/>
              </w:rPr>
              <w:t>в</w:t>
            </w:r>
            <w:r w:rsidRPr="00CA4F75">
              <w:rPr>
                <w:sz w:val="28"/>
                <w:szCs w:val="28"/>
              </w:rPr>
              <w:t>сего удержано</w:t>
            </w:r>
          </w:p>
        </w:tc>
        <w:tc>
          <w:tcPr>
            <w:tcW w:w="2101" w:type="dxa"/>
            <w:gridSpan w:val="2"/>
            <w:shd w:val="clear" w:color="auto" w:fill="auto"/>
          </w:tcPr>
          <w:p w:rsidR="004F49CE" w:rsidRPr="00CA4F75" w:rsidRDefault="004F49CE" w:rsidP="004F49CE">
            <w:pPr>
              <w:spacing w:line="240" w:lineRule="exact"/>
              <w:jc w:val="center"/>
              <w:rPr>
                <w:sz w:val="28"/>
                <w:szCs w:val="28"/>
              </w:rPr>
            </w:pPr>
            <w:r>
              <w:rPr>
                <w:sz w:val="28"/>
                <w:szCs w:val="28"/>
              </w:rPr>
              <w:t>з</w:t>
            </w:r>
            <w:r w:rsidRPr="00CA4F75">
              <w:rPr>
                <w:sz w:val="28"/>
                <w:szCs w:val="28"/>
              </w:rPr>
              <w:t>адолженность</w:t>
            </w:r>
          </w:p>
        </w:tc>
        <w:tc>
          <w:tcPr>
            <w:tcW w:w="1271" w:type="dxa"/>
            <w:gridSpan w:val="2"/>
            <w:vMerge w:val="restart"/>
            <w:shd w:val="clear" w:color="auto" w:fill="auto"/>
          </w:tcPr>
          <w:p w:rsidR="004F49CE" w:rsidRPr="00CA4F75" w:rsidRDefault="004F49CE" w:rsidP="004F49CE">
            <w:pPr>
              <w:spacing w:line="240" w:lineRule="exact"/>
              <w:jc w:val="center"/>
              <w:rPr>
                <w:sz w:val="28"/>
                <w:szCs w:val="28"/>
              </w:rPr>
            </w:pPr>
            <w:r>
              <w:rPr>
                <w:sz w:val="28"/>
                <w:szCs w:val="28"/>
              </w:rPr>
              <w:t>с</w:t>
            </w:r>
            <w:r w:rsidRPr="00CA4F75">
              <w:rPr>
                <w:sz w:val="28"/>
                <w:szCs w:val="28"/>
              </w:rPr>
              <w:t>умма к</w:t>
            </w:r>
          </w:p>
          <w:p w:rsidR="004F49CE" w:rsidRPr="00CA4F75" w:rsidRDefault="004F49CE" w:rsidP="004F49CE">
            <w:pPr>
              <w:spacing w:line="240" w:lineRule="exact"/>
              <w:jc w:val="center"/>
              <w:rPr>
                <w:sz w:val="28"/>
                <w:szCs w:val="28"/>
              </w:rPr>
            </w:pPr>
            <w:r w:rsidRPr="00CA4F75">
              <w:rPr>
                <w:sz w:val="28"/>
                <w:szCs w:val="28"/>
              </w:rPr>
              <w:t xml:space="preserve"> выдаче</w:t>
            </w:r>
          </w:p>
        </w:tc>
      </w:tr>
      <w:tr w:rsidR="004F49CE" w:rsidRPr="009A2AD6" w:rsidTr="004F49CE">
        <w:tc>
          <w:tcPr>
            <w:tcW w:w="534" w:type="dxa"/>
            <w:vMerge/>
            <w:shd w:val="clear" w:color="auto" w:fill="auto"/>
          </w:tcPr>
          <w:p w:rsidR="004F49CE" w:rsidRPr="00DA4742" w:rsidRDefault="004F49CE" w:rsidP="004F49CE">
            <w:pPr>
              <w:spacing w:line="240" w:lineRule="exact"/>
              <w:jc w:val="center"/>
            </w:pPr>
          </w:p>
        </w:tc>
        <w:tc>
          <w:tcPr>
            <w:tcW w:w="1924" w:type="dxa"/>
            <w:vMerge/>
            <w:shd w:val="clear" w:color="auto" w:fill="auto"/>
          </w:tcPr>
          <w:p w:rsidR="004F49CE" w:rsidRPr="00DA4742" w:rsidRDefault="004F49CE" w:rsidP="004F49CE">
            <w:pPr>
              <w:spacing w:line="240" w:lineRule="exact"/>
              <w:jc w:val="center"/>
            </w:pPr>
          </w:p>
        </w:tc>
        <w:tc>
          <w:tcPr>
            <w:tcW w:w="704" w:type="dxa"/>
            <w:gridSpan w:val="3"/>
            <w:shd w:val="clear" w:color="auto" w:fill="auto"/>
          </w:tcPr>
          <w:p w:rsidR="004F49CE" w:rsidRPr="00CA4F75" w:rsidRDefault="004F49CE" w:rsidP="004F49CE">
            <w:pPr>
              <w:spacing w:line="240" w:lineRule="exact"/>
              <w:jc w:val="center"/>
              <w:rPr>
                <w:sz w:val="28"/>
                <w:szCs w:val="28"/>
              </w:rPr>
            </w:pPr>
          </w:p>
        </w:tc>
        <w:tc>
          <w:tcPr>
            <w:tcW w:w="704" w:type="dxa"/>
            <w:shd w:val="clear" w:color="auto" w:fill="auto"/>
          </w:tcPr>
          <w:p w:rsidR="004F49CE" w:rsidRPr="00CA4F75" w:rsidRDefault="004F49CE" w:rsidP="004F49CE">
            <w:pPr>
              <w:spacing w:line="240" w:lineRule="exact"/>
              <w:jc w:val="center"/>
              <w:rPr>
                <w:sz w:val="28"/>
                <w:szCs w:val="28"/>
              </w:rPr>
            </w:pPr>
          </w:p>
        </w:tc>
        <w:tc>
          <w:tcPr>
            <w:tcW w:w="704" w:type="dxa"/>
            <w:gridSpan w:val="2"/>
            <w:vMerge/>
          </w:tcPr>
          <w:p w:rsidR="004F49CE" w:rsidRPr="00CA4F75" w:rsidRDefault="004F49CE" w:rsidP="004F49CE">
            <w:pPr>
              <w:spacing w:line="240" w:lineRule="exact"/>
              <w:jc w:val="center"/>
              <w:rPr>
                <w:sz w:val="28"/>
                <w:szCs w:val="28"/>
              </w:rPr>
            </w:pPr>
          </w:p>
        </w:tc>
        <w:tc>
          <w:tcPr>
            <w:tcW w:w="703" w:type="dxa"/>
            <w:shd w:val="clear" w:color="auto" w:fill="auto"/>
          </w:tcPr>
          <w:p w:rsidR="004F49CE" w:rsidRPr="00CA4F75" w:rsidRDefault="004F49CE" w:rsidP="004F49CE">
            <w:pPr>
              <w:spacing w:line="240" w:lineRule="exact"/>
              <w:jc w:val="center"/>
              <w:rPr>
                <w:sz w:val="28"/>
                <w:szCs w:val="28"/>
              </w:rPr>
            </w:pPr>
          </w:p>
        </w:tc>
        <w:tc>
          <w:tcPr>
            <w:tcW w:w="421"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1129" w:type="dxa"/>
            <w:gridSpan w:val="3"/>
          </w:tcPr>
          <w:p w:rsidR="004F49CE" w:rsidRDefault="004F49CE" w:rsidP="004F49CE">
            <w:pPr>
              <w:spacing w:line="240" w:lineRule="exact"/>
              <w:ind w:left="-149" w:right="-61"/>
              <w:jc w:val="center"/>
              <w:rPr>
                <w:sz w:val="28"/>
                <w:szCs w:val="28"/>
              </w:rPr>
            </w:pPr>
            <w:r>
              <w:rPr>
                <w:sz w:val="28"/>
                <w:szCs w:val="28"/>
              </w:rPr>
              <w:t>в</w:t>
            </w:r>
            <w:r w:rsidRPr="00CA4F75">
              <w:rPr>
                <w:sz w:val="28"/>
                <w:szCs w:val="28"/>
              </w:rPr>
              <w:t xml:space="preserve">сего </w:t>
            </w:r>
            <w:proofErr w:type="spellStart"/>
            <w:r w:rsidRPr="00CA4F75">
              <w:rPr>
                <w:sz w:val="28"/>
                <w:szCs w:val="28"/>
              </w:rPr>
              <w:t>начис</w:t>
            </w:r>
            <w:proofErr w:type="spellEnd"/>
          </w:p>
          <w:p w:rsidR="004F49CE" w:rsidRPr="00CA4F75" w:rsidRDefault="004F49CE" w:rsidP="004F49CE">
            <w:pPr>
              <w:spacing w:line="240" w:lineRule="exact"/>
              <w:ind w:left="-149" w:right="-61"/>
              <w:jc w:val="center"/>
              <w:rPr>
                <w:sz w:val="28"/>
                <w:szCs w:val="28"/>
              </w:rPr>
            </w:pPr>
            <w:proofErr w:type="spellStart"/>
            <w:r w:rsidRPr="00CA4F75">
              <w:rPr>
                <w:sz w:val="28"/>
                <w:szCs w:val="28"/>
              </w:rPr>
              <w:t>лено</w:t>
            </w:r>
            <w:proofErr w:type="spellEnd"/>
          </w:p>
        </w:tc>
        <w:tc>
          <w:tcPr>
            <w:tcW w:w="845"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846" w:type="dxa"/>
            <w:vMerge/>
            <w:shd w:val="clear" w:color="auto" w:fill="auto"/>
          </w:tcPr>
          <w:p w:rsidR="004F49CE" w:rsidRPr="00CA4F75" w:rsidRDefault="004F49CE" w:rsidP="004F49CE">
            <w:pPr>
              <w:spacing w:line="240" w:lineRule="exact"/>
              <w:jc w:val="center"/>
              <w:rPr>
                <w:sz w:val="28"/>
                <w:szCs w:val="28"/>
              </w:rPr>
            </w:pPr>
          </w:p>
        </w:tc>
        <w:tc>
          <w:tcPr>
            <w:tcW w:w="1129" w:type="dxa"/>
            <w:shd w:val="clear" w:color="auto" w:fill="auto"/>
          </w:tcPr>
          <w:p w:rsidR="004F49CE" w:rsidRDefault="004F49CE" w:rsidP="004F49CE">
            <w:pPr>
              <w:spacing w:line="240" w:lineRule="exact"/>
              <w:jc w:val="center"/>
              <w:rPr>
                <w:sz w:val="28"/>
                <w:szCs w:val="28"/>
              </w:rPr>
            </w:pPr>
            <w:r w:rsidRPr="00CA4F75">
              <w:rPr>
                <w:sz w:val="28"/>
                <w:szCs w:val="28"/>
              </w:rPr>
              <w:t xml:space="preserve">за </w:t>
            </w:r>
            <w:proofErr w:type="spellStart"/>
            <w:r w:rsidRPr="00CA4F75">
              <w:rPr>
                <w:sz w:val="28"/>
                <w:szCs w:val="28"/>
              </w:rPr>
              <w:t>органи</w:t>
            </w:r>
            <w:proofErr w:type="spellEnd"/>
          </w:p>
          <w:p w:rsidR="004F49CE" w:rsidRPr="00CA4F75" w:rsidRDefault="004F49CE" w:rsidP="004F49CE">
            <w:pPr>
              <w:spacing w:line="240" w:lineRule="exact"/>
              <w:jc w:val="center"/>
              <w:rPr>
                <w:sz w:val="28"/>
                <w:szCs w:val="28"/>
              </w:rPr>
            </w:pPr>
            <w:proofErr w:type="spellStart"/>
            <w:r w:rsidRPr="00CA4F75">
              <w:rPr>
                <w:sz w:val="28"/>
                <w:szCs w:val="28"/>
              </w:rPr>
              <w:t>зацией</w:t>
            </w:r>
            <w:proofErr w:type="spellEnd"/>
          </w:p>
        </w:tc>
        <w:tc>
          <w:tcPr>
            <w:tcW w:w="972" w:type="dxa"/>
            <w:shd w:val="clear" w:color="auto" w:fill="auto"/>
          </w:tcPr>
          <w:p w:rsidR="004F49CE" w:rsidRDefault="004F49CE" w:rsidP="004F49CE">
            <w:pPr>
              <w:spacing w:line="240" w:lineRule="exact"/>
              <w:jc w:val="center"/>
              <w:rPr>
                <w:sz w:val="28"/>
                <w:szCs w:val="28"/>
              </w:rPr>
            </w:pPr>
            <w:r w:rsidRPr="00CA4F75">
              <w:rPr>
                <w:sz w:val="28"/>
                <w:szCs w:val="28"/>
              </w:rPr>
              <w:t xml:space="preserve">за </w:t>
            </w:r>
            <w:proofErr w:type="spellStart"/>
            <w:r w:rsidRPr="00CA4F75">
              <w:rPr>
                <w:sz w:val="28"/>
                <w:szCs w:val="28"/>
              </w:rPr>
              <w:t>ра</w:t>
            </w:r>
            <w:proofErr w:type="spellEnd"/>
          </w:p>
          <w:p w:rsidR="004F49CE" w:rsidRDefault="004F49CE" w:rsidP="004F49CE">
            <w:pPr>
              <w:spacing w:line="240" w:lineRule="exact"/>
              <w:jc w:val="center"/>
              <w:rPr>
                <w:sz w:val="28"/>
                <w:szCs w:val="28"/>
              </w:rPr>
            </w:pPr>
            <w:proofErr w:type="spellStart"/>
            <w:r w:rsidRPr="00CA4F75">
              <w:rPr>
                <w:sz w:val="28"/>
                <w:szCs w:val="28"/>
              </w:rPr>
              <w:t>ботником</w:t>
            </w:r>
            <w:proofErr w:type="spellEnd"/>
          </w:p>
          <w:p w:rsidR="004F49CE" w:rsidRPr="00CA4F75" w:rsidRDefault="004F49CE" w:rsidP="004F49CE">
            <w:pPr>
              <w:spacing w:line="240" w:lineRule="exact"/>
              <w:jc w:val="center"/>
              <w:rPr>
                <w:sz w:val="28"/>
                <w:szCs w:val="28"/>
              </w:rPr>
            </w:pPr>
          </w:p>
        </w:tc>
        <w:tc>
          <w:tcPr>
            <w:tcW w:w="1271" w:type="dxa"/>
            <w:gridSpan w:val="2"/>
            <w:vMerge/>
            <w:shd w:val="clear" w:color="auto" w:fill="auto"/>
          </w:tcPr>
          <w:p w:rsidR="004F49CE" w:rsidRPr="00DA4742" w:rsidRDefault="004F49CE" w:rsidP="004F49CE">
            <w:pPr>
              <w:jc w:val="center"/>
            </w:pPr>
          </w:p>
        </w:tc>
      </w:tr>
      <w:tr w:rsidR="004F49CE" w:rsidRPr="009A2AD6" w:rsidTr="004F49CE">
        <w:tc>
          <w:tcPr>
            <w:tcW w:w="534" w:type="dxa"/>
            <w:shd w:val="clear" w:color="auto" w:fill="auto"/>
          </w:tcPr>
          <w:p w:rsidR="004F49CE" w:rsidRPr="00DA4742" w:rsidRDefault="004F49CE" w:rsidP="004F49CE">
            <w:pPr>
              <w:jc w:val="center"/>
            </w:pPr>
            <w:r w:rsidRPr="00DA4742">
              <w:t>1</w:t>
            </w:r>
          </w:p>
        </w:tc>
        <w:tc>
          <w:tcPr>
            <w:tcW w:w="1924" w:type="dxa"/>
            <w:shd w:val="clear" w:color="auto" w:fill="auto"/>
          </w:tcPr>
          <w:p w:rsidR="004F49CE" w:rsidRPr="00DA4742" w:rsidRDefault="004F49CE" w:rsidP="004F49CE">
            <w:pPr>
              <w:jc w:val="center"/>
            </w:pPr>
            <w:r w:rsidRPr="00DA4742">
              <w:t>2</w:t>
            </w:r>
          </w:p>
        </w:tc>
        <w:tc>
          <w:tcPr>
            <w:tcW w:w="704" w:type="dxa"/>
            <w:gridSpan w:val="3"/>
            <w:shd w:val="clear" w:color="auto" w:fill="auto"/>
          </w:tcPr>
          <w:p w:rsidR="004F49CE" w:rsidRPr="00DA4742" w:rsidRDefault="004F49CE" w:rsidP="004F49CE">
            <w:pPr>
              <w:jc w:val="center"/>
            </w:pPr>
            <w:r w:rsidRPr="00DA4742">
              <w:t>3</w:t>
            </w:r>
          </w:p>
        </w:tc>
        <w:tc>
          <w:tcPr>
            <w:tcW w:w="704" w:type="dxa"/>
            <w:shd w:val="clear" w:color="auto" w:fill="auto"/>
          </w:tcPr>
          <w:p w:rsidR="004F49CE" w:rsidRPr="00DA4742" w:rsidRDefault="004F49CE" w:rsidP="004F49CE">
            <w:pPr>
              <w:jc w:val="center"/>
            </w:pPr>
            <w:r w:rsidRPr="00DA4742">
              <w:t>4</w:t>
            </w:r>
          </w:p>
        </w:tc>
        <w:tc>
          <w:tcPr>
            <w:tcW w:w="704" w:type="dxa"/>
            <w:gridSpan w:val="2"/>
          </w:tcPr>
          <w:p w:rsidR="004F49CE" w:rsidRPr="00DA4742" w:rsidRDefault="004F49CE" w:rsidP="004F49CE">
            <w:pPr>
              <w:jc w:val="center"/>
            </w:pPr>
            <w:r w:rsidRPr="00DA4742">
              <w:t>5</w:t>
            </w:r>
          </w:p>
        </w:tc>
        <w:tc>
          <w:tcPr>
            <w:tcW w:w="703" w:type="dxa"/>
            <w:shd w:val="clear" w:color="auto" w:fill="auto"/>
          </w:tcPr>
          <w:p w:rsidR="004F49CE" w:rsidRPr="00DA4742" w:rsidRDefault="004F49CE" w:rsidP="004F49CE">
            <w:pPr>
              <w:jc w:val="center"/>
            </w:pPr>
            <w:r w:rsidRPr="00DA4742">
              <w:t>6</w:t>
            </w:r>
          </w:p>
        </w:tc>
        <w:tc>
          <w:tcPr>
            <w:tcW w:w="421" w:type="dxa"/>
            <w:shd w:val="clear" w:color="auto" w:fill="auto"/>
          </w:tcPr>
          <w:p w:rsidR="004F49CE" w:rsidRPr="00DA4742" w:rsidRDefault="004F49CE" w:rsidP="004F49CE">
            <w:pPr>
              <w:jc w:val="center"/>
            </w:pPr>
            <w:r w:rsidRPr="00DA4742">
              <w:t>7</w:t>
            </w:r>
          </w:p>
        </w:tc>
        <w:tc>
          <w:tcPr>
            <w:tcW w:w="562" w:type="dxa"/>
            <w:shd w:val="clear" w:color="auto" w:fill="auto"/>
          </w:tcPr>
          <w:p w:rsidR="004F49CE" w:rsidRPr="00DA4742" w:rsidRDefault="004F49CE" w:rsidP="004F49CE">
            <w:pPr>
              <w:jc w:val="center"/>
            </w:pPr>
            <w:r w:rsidRPr="00DA4742">
              <w:t>8</w:t>
            </w:r>
          </w:p>
        </w:tc>
        <w:tc>
          <w:tcPr>
            <w:tcW w:w="1129" w:type="dxa"/>
            <w:gridSpan w:val="3"/>
          </w:tcPr>
          <w:p w:rsidR="004F49CE" w:rsidRPr="00DA4742" w:rsidRDefault="004F49CE" w:rsidP="004F49CE">
            <w:pPr>
              <w:jc w:val="center"/>
            </w:pPr>
            <w:r w:rsidRPr="00DA4742">
              <w:t>9</w:t>
            </w:r>
          </w:p>
        </w:tc>
        <w:tc>
          <w:tcPr>
            <w:tcW w:w="845" w:type="dxa"/>
            <w:shd w:val="clear" w:color="auto" w:fill="auto"/>
          </w:tcPr>
          <w:p w:rsidR="004F49CE" w:rsidRPr="00DA4742" w:rsidRDefault="004F49CE" w:rsidP="004F49CE">
            <w:pPr>
              <w:jc w:val="center"/>
            </w:pPr>
            <w:r w:rsidRPr="00DA4742">
              <w:t>10</w:t>
            </w:r>
          </w:p>
        </w:tc>
        <w:tc>
          <w:tcPr>
            <w:tcW w:w="562" w:type="dxa"/>
            <w:shd w:val="clear" w:color="auto" w:fill="auto"/>
          </w:tcPr>
          <w:p w:rsidR="004F49CE" w:rsidRPr="00DA4742" w:rsidRDefault="004F49CE" w:rsidP="004F49CE">
            <w:pPr>
              <w:jc w:val="center"/>
            </w:pPr>
            <w:r w:rsidRPr="00DA4742">
              <w:t>11</w:t>
            </w:r>
          </w:p>
        </w:tc>
        <w:tc>
          <w:tcPr>
            <w:tcW w:w="562" w:type="dxa"/>
            <w:shd w:val="clear" w:color="auto" w:fill="auto"/>
          </w:tcPr>
          <w:p w:rsidR="004F49CE" w:rsidRPr="00DA4742" w:rsidRDefault="004F49CE" w:rsidP="004F49CE">
            <w:pPr>
              <w:jc w:val="center"/>
            </w:pPr>
            <w:r w:rsidRPr="00DA4742">
              <w:t>12</w:t>
            </w:r>
          </w:p>
        </w:tc>
        <w:tc>
          <w:tcPr>
            <w:tcW w:w="562" w:type="dxa"/>
            <w:shd w:val="clear" w:color="auto" w:fill="auto"/>
          </w:tcPr>
          <w:p w:rsidR="004F49CE" w:rsidRPr="00DA4742" w:rsidRDefault="004F49CE" w:rsidP="004F49CE">
            <w:pPr>
              <w:jc w:val="center"/>
            </w:pPr>
            <w:r w:rsidRPr="00DA4742">
              <w:t>13</w:t>
            </w:r>
          </w:p>
        </w:tc>
        <w:tc>
          <w:tcPr>
            <w:tcW w:w="562" w:type="dxa"/>
            <w:shd w:val="clear" w:color="auto" w:fill="auto"/>
          </w:tcPr>
          <w:p w:rsidR="004F49CE" w:rsidRPr="00DA4742" w:rsidRDefault="004F49CE" w:rsidP="004F49CE">
            <w:pPr>
              <w:jc w:val="center"/>
            </w:pPr>
            <w:r w:rsidRPr="00DA4742">
              <w:t>14</w:t>
            </w:r>
          </w:p>
        </w:tc>
        <w:tc>
          <w:tcPr>
            <w:tcW w:w="846" w:type="dxa"/>
            <w:shd w:val="clear" w:color="auto" w:fill="auto"/>
          </w:tcPr>
          <w:p w:rsidR="004F49CE" w:rsidRPr="00DA4742" w:rsidRDefault="004F49CE" w:rsidP="004F49CE">
            <w:pPr>
              <w:jc w:val="center"/>
            </w:pPr>
            <w:r w:rsidRPr="00DA4742">
              <w:t>15</w:t>
            </w:r>
          </w:p>
        </w:tc>
        <w:tc>
          <w:tcPr>
            <w:tcW w:w="1129" w:type="dxa"/>
            <w:shd w:val="clear" w:color="auto" w:fill="auto"/>
          </w:tcPr>
          <w:p w:rsidR="004F49CE" w:rsidRPr="00DA4742" w:rsidRDefault="004F49CE" w:rsidP="004F49CE">
            <w:pPr>
              <w:jc w:val="center"/>
            </w:pPr>
            <w:r w:rsidRPr="00DA4742">
              <w:t>16</w:t>
            </w:r>
          </w:p>
        </w:tc>
        <w:tc>
          <w:tcPr>
            <w:tcW w:w="972" w:type="dxa"/>
            <w:shd w:val="clear" w:color="auto" w:fill="auto"/>
          </w:tcPr>
          <w:p w:rsidR="004F49CE" w:rsidRPr="00DA4742" w:rsidRDefault="004F49CE" w:rsidP="004F49CE">
            <w:pPr>
              <w:jc w:val="center"/>
            </w:pPr>
            <w:r w:rsidRPr="00DA4742">
              <w:t>17</w:t>
            </w:r>
          </w:p>
        </w:tc>
        <w:tc>
          <w:tcPr>
            <w:tcW w:w="1271" w:type="dxa"/>
            <w:gridSpan w:val="2"/>
            <w:shd w:val="clear" w:color="auto" w:fill="auto"/>
          </w:tcPr>
          <w:p w:rsidR="004F49CE" w:rsidRPr="00DA4742" w:rsidRDefault="004F49CE" w:rsidP="004F49CE">
            <w:pPr>
              <w:jc w:val="center"/>
            </w:pPr>
            <w:r w:rsidRPr="00DA4742">
              <w:t>18</w:t>
            </w:r>
          </w:p>
        </w:tc>
      </w:tr>
      <w:tr w:rsidR="004F49CE" w:rsidRPr="009A2AD6" w:rsidTr="004F49CE">
        <w:tc>
          <w:tcPr>
            <w:tcW w:w="534" w:type="dxa"/>
            <w:shd w:val="clear" w:color="auto" w:fill="auto"/>
          </w:tcPr>
          <w:p w:rsidR="004F49CE" w:rsidRPr="00DA4742" w:rsidRDefault="004F49CE" w:rsidP="004F49CE"/>
        </w:tc>
        <w:tc>
          <w:tcPr>
            <w:tcW w:w="1924" w:type="dxa"/>
            <w:shd w:val="clear" w:color="auto" w:fill="auto"/>
          </w:tcPr>
          <w:p w:rsidR="004F49CE" w:rsidRPr="00DA4742" w:rsidRDefault="004F49CE" w:rsidP="004F49CE"/>
        </w:tc>
        <w:tc>
          <w:tcPr>
            <w:tcW w:w="1408" w:type="dxa"/>
            <w:gridSpan w:val="4"/>
            <w:shd w:val="clear" w:color="auto" w:fill="auto"/>
          </w:tcPr>
          <w:p w:rsidR="004F49CE" w:rsidRPr="00DA4742" w:rsidRDefault="004F49CE" w:rsidP="004F49CE"/>
        </w:tc>
        <w:tc>
          <w:tcPr>
            <w:tcW w:w="704" w:type="dxa"/>
            <w:gridSpan w:val="2"/>
          </w:tcPr>
          <w:p w:rsidR="004F49CE" w:rsidRPr="00DA4742" w:rsidRDefault="004F49CE" w:rsidP="004F49CE"/>
        </w:tc>
        <w:tc>
          <w:tcPr>
            <w:tcW w:w="703" w:type="dxa"/>
            <w:shd w:val="clear" w:color="auto" w:fill="auto"/>
          </w:tcPr>
          <w:p w:rsidR="004F49CE" w:rsidRPr="00DA4742" w:rsidRDefault="004F49CE" w:rsidP="004F49CE"/>
        </w:tc>
        <w:tc>
          <w:tcPr>
            <w:tcW w:w="421"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1129" w:type="dxa"/>
            <w:gridSpan w:val="3"/>
          </w:tcPr>
          <w:p w:rsidR="004F49CE" w:rsidRPr="00DA4742" w:rsidRDefault="004F49CE" w:rsidP="004F49CE"/>
        </w:tc>
        <w:tc>
          <w:tcPr>
            <w:tcW w:w="845"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846" w:type="dxa"/>
            <w:shd w:val="clear" w:color="auto" w:fill="auto"/>
          </w:tcPr>
          <w:p w:rsidR="004F49CE" w:rsidRPr="00DA4742" w:rsidRDefault="004F49CE" w:rsidP="004F49CE"/>
        </w:tc>
        <w:tc>
          <w:tcPr>
            <w:tcW w:w="1129" w:type="dxa"/>
            <w:shd w:val="clear" w:color="auto" w:fill="auto"/>
          </w:tcPr>
          <w:p w:rsidR="004F49CE" w:rsidRPr="00DA4742" w:rsidRDefault="004F49CE" w:rsidP="004F49CE"/>
        </w:tc>
        <w:tc>
          <w:tcPr>
            <w:tcW w:w="972" w:type="dxa"/>
            <w:shd w:val="clear" w:color="auto" w:fill="auto"/>
          </w:tcPr>
          <w:p w:rsidR="004F49CE" w:rsidRPr="00DA4742" w:rsidRDefault="004F49CE" w:rsidP="004F49CE"/>
        </w:tc>
        <w:tc>
          <w:tcPr>
            <w:tcW w:w="1271" w:type="dxa"/>
            <w:gridSpan w:val="2"/>
            <w:shd w:val="clear" w:color="auto" w:fill="auto"/>
          </w:tcPr>
          <w:p w:rsidR="004F49CE" w:rsidRPr="00DA4742" w:rsidRDefault="004F49CE" w:rsidP="004F49CE"/>
        </w:tc>
      </w:tr>
      <w:tr w:rsidR="004F49CE" w:rsidRPr="009A2AD6" w:rsidTr="004F49CE">
        <w:tc>
          <w:tcPr>
            <w:tcW w:w="534" w:type="dxa"/>
            <w:tcBorders>
              <w:bottom w:val="single" w:sz="4" w:space="0" w:color="auto"/>
            </w:tcBorders>
            <w:shd w:val="clear" w:color="auto" w:fill="auto"/>
          </w:tcPr>
          <w:p w:rsidR="004F49CE" w:rsidRPr="00DA4742" w:rsidRDefault="004F49CE" w:rsidP="004F49CE"/>
        </w:tc>
        <w:tc>
          <w:tcPr>
            <w:tcW w:w="1924" w:type="dxa"/>
            <w:tcBorders>
              <w:bottom w:val="single" w:sz="4" w:space="0" w:color="auto"/>
            </w:tcBorders>
            <w:shd w:val="clear" w:color="auto" w:fill="auto"/>
          </w:tcPr>
          <w:p w:rsidR="004F49CE" w:rsidRPr="00DA4742" w:rsidRDefault="004F49CE" w:rsidP="004F49CE"/>
        </w:tc>
        <w:tc>
          <w:tcPr>
            <w:tcW w:w="1408" w:type="dxa"/>
            <w:gridSpan w:val="4"/>
            <w:tcBorders>
              <w:bottom w:val="single" w:sz="4" w:space="0" w:color="auto"/>
            </w:tcBorders>
            <w:shd w:val="clear" w:color="auto" w:fill="auto"/>
          </w:tcPr>
          <w:p w:rsidR="004F49CE" w:rsidRPr="00DA4742" w:rsidRDefault="004F49CE" w:rsidP="004F49CE"/>
        </w:tc>
        <w:tc>
          <w:tcPr>
            <w:tcW w:w="704" w:type="dxa"/>
            <w:gridSpan w:val="2"/>
            <w:tcBorders>
              <w:bottom w:val="single" w:sz="4" w:space="0" w:color="auto"/>
            </w:tcBorders>
          </w:tcPr>
          <w:p w:rsidR="004F49CE" w:rsidRPr="00DA4742" w:rsidRDefault="004F49CE" w:rsidP="004F49CE"/>
        </w:tc>
        <w:tc>
          <w:tcPr>
            <w:tcW w:w="703" w:type="dxa"/>
            <w:tcBorders>
              <w:bottom w:val="single" w:sz="4" w:space="0" w:color="auto"/>
            </w:tcBorders>
            <w:shd w:val="clear" w:color="auto" w:fill="auto"/>
          </w:tcPr>
          <w:p w:rsidR="004F49CE" w:rsidRPr="00DA4742" w:rsidRDefault="004F49CE" w:rsidP="004F49CE"/>
        </w:tc>
        <w:tc>
          <w:tcPr>
            <w:tcW w:w="421"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1129" w:type="dxa"/>
            <w:gridSpan w:val="3"/>
            <w:tcBorders>
              <w:bottom w:val="single" w:sz="4" w:space="0" w:color="auto"/>
            </w:tcBorders>
          </w:tcPr>
          <w:p w:rsidR="004F49CE" w:rsidRPr="00DA4742" w:rsidRDefault="004F49CE" w:rsidP="004F49CE"/>
        </w:tc>
        <w:tc>
          <w:tcPr>
            <w:tcW w:w="845"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846" w:type="dxa"/>
            <w:tcBorders>
              <w:bottom w:val="single" w:sz="4" w:space="0" w:color="auto"/>
            </w:tcBorders>
            <w:shd w:val="clear" w:color="auto" w:fill="auto"/>
          </w:tcPr>
          <w:p w:rsidR="004F49CE" w:rsidRPr="00DA4742" w:rsidRDefault="004F49CE" w:rsidP="004F49CE"/>
        </w:tc>
        <w:tc>
          <w:tcPr>
            <w:tcW w:w="1129" w:type="dxa"/>
            <w:tcBorders>
              <w:bottom w:val="single" w:sz="4" w:space="0" w:color="auto"/>
            </w:tcBorders>
            <w:shd w:val="clear" w:color="auto" w:fill="auto"/>
          </w:tcPr>
          <w:p w:rsidR="004F49CE" w:rsidRPr="00DA4742" w:rsidRDefault="004F49CE" w:rsidP="004F49CE"/>
        </w:tc>
        <w:tc>
          <w:tcPr>
            <w:tcW w:w="972" w:type="dxa"/>
            <w:tcBorders>
              <w:bottom w:val="single" w:sz="4" w:space="0" w:color="auto"/>
            </w:tcBorders>
            <w:shd w:val="clear" w:color="auto" w:fill="auto"/>
          </w:tcPr>
          <w:p w:rsidR="004F49CE" w:rsidRPr="00DA4742" w:rsidRDefault="004F49CE" w:rsidP="004F49CE"/>
        </w:tc>
        <w:tc>
          <w:tcPr>
            <w:tcW w:w="1271" w:type="dxa"/>
            <w:gridSpan w:val="2"/>
            <w:shd w:val="clear" w:color="auto" w:fill="auto"/>
          </w:tcPr>
          <w:p w:rsidR="004F49CE" w:rsidRPr="00DA4742" w:rsidRDefault="004F49CE" w:rsidP="004F49CE"/>
        </w:tc>
      </w:tr>
      <w:tr w:rsidR="004F49CE" w:rsidRPr="009A2AD6" w:rsidTr="004F49CE">
        <w:tc>
          <w:tcPr>
            <w:tcW w:w="534" w:type="dxa"/>
            <w:tcBorders>
              <w:top w:val="single" w:sz="4" w:space="0" w:color="auto"/>
              <w:left w:val="nil"/>
              <w:bottom w:val="nil"/>
              <w:right w:val="nil"/>
            </w:tcBorders>
            <w:shd w:val="clear" w:color="auto" w:fill="auto"/>
          </w:tcPr>
          <w:p w:rsidR="004F49CE" w:rsidRPr="00DA4742" w:rsidRDefault="004F49CE" w:rsidP="004F49CE"/>
        </w:tc>
        <w:tc>
          <w:tcPr>
            <w:tcW w:w="1924" w:type="dxa"/>
            <w:tcBorders>
              <w:top w:val="single" w:sz="4" w:space="0" w:color="auto"/>
              <w:left w:val="nil"/>
              <w:bottom w:val="nil"/>
              <w:right w:val="nil"/>
            </w:tcBorders>
            <w:shd w:val="clear" w:color="auto" w:fill="auto"/>
          </w:tcPr>
          <w:p w:rsidR="004F49CE" w:rsidRPr="00DA4742" w:rsidRDefault="004F49CE" w:rsidP="004F49CE"/>
        </w:tc>
        <w:tc>
          <w:tcPr>
            <w:tcW w:w="1408" w:type="dxa"/>
            <w:gridSpan w:val="4"/>
            <w:tcBorders>
              <w:top w:val="single" w:sz="4" w:space="0" w:color="auto"/>
              <w:left w:val="nil"/>
              <w:bottom w:val="nil"/>
              <w:right w:val="nil"/>
            </w:tcBorders>
            <w:shd w:val="clear" w:color="auto" w:fill="auto"/>
          </w:tcPr>
          <w:p w:rsidR="004F49CE" w:rsidRPr="00DA4742" w:rsidRDefault="004F49CE" w:rsidP="004F49CE"/>
        </w:tc>
        <w:tc>
          <w:tcPr>
            <w:tcW w:w="704" w:type="dxa"/>
            <w:gridSpan w:val="2"/>
            <w:tcBorders>
              <w:top w:val="single" w:sz="4" w:space="0" w:color="auto"/>
              <w:left w:val="nil"/>
              <w:bottom w:val="nil"/>
              <w:right w:val="nil"/>
            </w:tcBorders>
          </w:tcPr>
          <w:p w:rsidR="004F49CE" w:rsidRPr="00DA4742" w:rsidRDefault="004F49CE" w:rsidP="004F49CE"/>
        </w:tc>
        <w:tc>
          <w:tcPr>
            <w:tcW w:w="703" w:type="dxa"/>
            <w:tcBorders>
              <w:top w:val="single" w:sz="4" w:space="0" w:color="auto"/>
              <w:left w:val="nil"/>
              <w:bottom w:val="nil"/>
              <w:right w:val="nil"/>
            </w:tcBorders>
            <w:shd w:val="clear" w:color="auto" w:fill="auto"/>
          </w:tcPr>
          <w:p w:rsidR="004F49CE" w:rsidRPr="00DA4742" w:rsidRDefault="004F49CE" w:rsidP="004F49CE"/>
        </w:tc>
        <w:tc>
          <w:tcPr>
            <w:tcW w:w="421"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1129" w:type="dxa"/>
            <w:gridSpan w:val="3"/>
            <w:tcBorders>
              <w:top w:val="single" w:sz="4" w:space="0" w:color="auto"/>
              <w:left w:val="nil"/>
              <w:bottom w:val="nil"/>
              <w:right w:val="nil"/>
            </w:tcBorders>
          </w:tcPr>
          <w:p w:rsidR="004F49CE" w:rsidRPr="00DA4742" w:rsidRDefault="004F49CE" w:rsidP="004F49CE"/>
        </w:tc>
        <w:tc>
          <w:tcPr>
            <w:tcW w:w="845"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2947" w:type="dxa"/>
            <w:gridSpan w:val="3"/>
            <w:tcBorders>
              <w:top w:val="single" w:sz="4" w:space="0" w:color="auto"/>
              <w:left w:val="nil"/>
              <w:bottom w:val="nil"/>
              <w:right w:val="single" w:sz="4" w:space="0" w:color="auto"/>
            </w:tcBorders>
            <w:shd w:val="clear" w:color="auto" w:fill="auto"/>
          </w:tcPr>
          <w:p w:rsidR="004F49CE" w:rsidRPr="00DA4742" w:rsidRDefault="004F49CE" w:rsidP="004F49CE">
            <w:r w:rsidRPr="00DA4742">
              <w:t>Итого на странице:</w:t>
            </w:r>
          </w:p>
          <w:p w:rsidR="004F49CE" w:rsidRPr="00DA4742" w:rsidRDefault="004F49CE" w:rsidP="004F49CE">
            <w:pPr>
              <w:jc w:val="right"/>
            </w:pPr>
            <w:r w:rsidRPr="00DA4742">
              <w:t>Итого:</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F49CE" w:rsidRPr="00DA4742" w:rsidRDefault="004F49CE" w:rsidP="004F49CE"/>
        </w:tc>
      </w:tr>
      <w:tr w:rsidR="004F49CE" w:rsidTr="004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2" w:type="dxa"/>
          <w:trHeight w:val="832"/>
        </w:trPr>
        <w:tc>
          <w:tcPr>
            <w:tcW w:w="2458" w:type="dxa"/>
            <w:gridSpan w:val="2"/>
            <w:shd w:val="clear" w:color="auto" w:fill="auto"/>
          </w:tcPr>
          <w:p w:rsidR="004F49CE" w:rsidRDefault="004F49CE" w:rsidP="004F49CE">
            <w:pPr>
              <w:rPr>
                <w:sz w:val="16"/>
                <w:szCs w:val="16"/>
              </w:rPr>
            </w:pPr>
            <w:r>
              <w:t>Составил__________</w:t>
            </w:r>
            <w:r w:rsidRPr="00102E5F">
              <w:rPr>
                <w:sz w:val="16"/>
                <w:szCs w:val="16"/>
              </w:rPr>
              <w:t xml:space="preserve">                  </w:t>
            </w:r>
            <w:r>
              <w:rPr>
                <w:sz w:val="16"/>
                <w:szCs w:val="16"/>
              </w:rPr>
              <w:t xml:space="preserve">                      </w:t>
            </w:r>
          </w:p>
          <w:p w:rsidR="004F49CE" w:rsidRPr="00102E5F" w:rsidRDefault="004F49CE" w:rsidP="004F49CE">
            <w:pPr>
              <w:rPr>
                <w:sz w:val="16"/>
                <w:szCs w:val="16"/>
              </w:rPr>
            </w:pPr>
            <w:r>
              <w:rPr>
                <w:sz w:val="16"/>
                <w:szCs w:val="16"/>
              </w:rPr>
              <w:t xml:space="preserve">                          </w:t>
            </w:r>
            <w:r w:rsidRPr="00102E5F">
              <w:rPr>
                <w:sz w:val="16"/>
                <w:szCs w:val="16"/>
              </w:rPr>
              <w:t>(должность)</w:t>
            </w:r>
          </w:p>
        </w:tc>
        <w:tc>
          <w:tcPr>
            <w:tcW w:w="294" w:type="dxa"/>
          </w:tcPr>
          <w:p w:rsidR="004F49CE" w:rsidRPr="00102E5F" w:rsidRDefault="004F49CE" w:rsidP="004F49CE"/>
        </w:tc>
        <w:tc>
          <w:tcPr>
            <w:tcW w:w="288" w:type="dxa"/>
          </w:tcPr>
          <w:p w:rsidR="004F49CE" w:rsidRPr="00102E5F" w:rsidRDefault="004F49CE" w:rsidP="004F49CE"/>
        </w:tc>
        <w:tc>
          <w:tcPr>
            <w:tcW w:w="1423" w:type="dxa"/>
            <w:gridSpan w:val="3"/>
            <w:shd w:val="clear" w:color="auto" w:fill="auto"/>
          </w:tcPr>
          <w:p w:rsidR="004F49CE" w:rsidRPr="00B92CAB" w:rsidRDefault="004F49CE" w:rsidP="004F49CE">
            <w:r>
              <w:t>__________</w:t>
            </w:r>
          </w:p>
          <w:p w:rsidR="004F49CE" w:rsidRPr="00102E5F" w:rsidRDefault="004F49CE" w:rsidP="004F49CE">
            <w:pPr>
              <w:rPr>
                <w:sz w:val="16"/>
                <w:szCs w:val="16"/>
              </w:rPr>
            </w:pPr>
            <w:r w:rsidRPr="00102E5F">
              <w:rPr>
                <w:sz w:val="16"/>
                <w:szCs w:val="16"/>
              </w:rPr>
              <w:t xml:space="preserve">  (подпись)</w:t>
            </w:r>
          </w:p>
        </w:tc>
        <w:tc>
          <w:tcPr>
            <w:tcW w:w="1989" w:type="dxa"/>
            <w:gridSpan w:val="5"/>
            <w:shd w:val="clear" w:color="auto" w:fill="auto"/>
          </w:tcPr>
          <w:p w:rsidR="004F49CE" w:rsidRPr="00B92CAB" w:rsidRDefault="004F49CE" w:rsidP="004F49CE">
            <w:r>
              <w:t>______________</w:t>
            </w:r>
          </w:p>
          <w:p w:rsidR="004F49CE" w:rsidRPr="00102E5F" w:rsidRDefault="004F49CE" w:rsidP="004F49CE">
            <w:pPr>
              <w:rPr>
                <w:sz w:val="16"/>
                <w:szCs w:val="16"/>
              </w:rPr>
            </w:pPr>
            <w:r w:rsidRPr="00102E5F">
              <w:rPr>
                <w:sz w:val="16"/>
                <w:szCs w:val="16"/>
              </w:rPr>
              <w:t>(расшифровка подписи)</w:t>
            </w:r>
          </w:p>
        </w:tc>
        <w:tc>
          <w:tcPr>
            <w:tcW w:w="572" w:type="dxa"/>
            <w:shd w:val="clear" w:color="auto" w:fill="auto"/>
          </w:tcPr>
          <w:p w:rsidR="004F49CE" w:rsidRPr="00102E5F" w:rsidRDefault="004F49CE" w:rsidP="004F49CE">
            <w:pPr>
              <w:rPr>
                <w:sz w:val="16"/>
                <w:szCs w:val="16"/>
              </w:rPr>
            </w:pPr>
          </w:p>
        </w:tc>
        <w:tc>
          <w:tcPr>
            <w:tcW w:w="7260" w:type="dxa"/>
            <w:gridSpan w:val="10"/>
            <w:shd w:val="clear" w:color="auto" w:fill="auto"/>
          </w:tcPr>
          <w:p w:rsidR="004F49CE" w:rsidRPr="00B92CAB" w:rsidRDefault="004F49CE" w:rsidP="004F49CE">
            <w:proofErr w:type="gramStart"/>
            <w:r>
              <w:t>Ответственный  исполнитель</w:t>
            </w:r>
            <w:proofErr w:type="gramEnd"/>
            <w:r w:rsidRPr="00102E5F">
              <w:rPr>
                <w:b/>
              </w:rPr>
              <w:t>___________</w:t>
            </w:r>
            <w:r>
              <w:rPr>
                <w:b/>
              </w:rPr>
              <w:t xml:space="preserve"> ________ _____________</w:t>
            </w:r>
          </w:p>
          <w:p w:rsidR="004F49CE" w:rsidRPr="00DA4742" w:rsidRDefault="004F49CE" w:rsidP="004F49CE">
            <w:r w:rsidRPr="00DA4742">
              <w:rPr>
                <w:sz w:val="16"/>
                <w:szCs w:val="16"/>
              </w:rPr>
              <w:t xml:space="preserve">                              </w:t>
            </w:r>
            <w:r>
              <w:rPr>
                <w:sz w:val="16"/>
                <w:szCs w:val="16"/>
              </w:rPr>
              <w:t xml:space="preserve">   </w:t>
            </w:r>
            <w:r w:rsidRPr="00DA4742">
              <w:rPr>
                <w:sz w:val="16"/>
                <w:szCs w:val="16"/>
              </w:rPr>
              <w:t xml:space="preserve"> </w:t>
            </w:r>
            <w:r>
              <w:rPr>
                <w:sz w:val="16"/>
                <w:szCs w:val="16"/>
              </w:rPr>
              <w:t xml:space="preserve">                                             </w:t>
            </w:r>
            <w:r w:rsidRPr="00DA4742">
              <w:rPr>
                <w:sz w:val="16"/>
                <w:szCs w:val="16"/>
              </w:rPr>
              <w:t xml:space="preserve"> (</w:t>
            </w:r>
            <w:proofErr w:type="gramStart"/>
            <w:r w:rsidRPr="00DA4742">
              <w:rPr>
                <w:sz w:val="16"/>
                <w:szCs w:val="16"/>
              </w:rPr>
              <w:t xml:space="preserve">должность)   </w:t>
            </w:r>
            <w:proofErr w:type="gramEnd"/>
            <w:r w:rsidRPr="00DA4742">
              <w:rPr>
                <w:sz w:val="16"/>
                <w:szCs w:val="16"/>
              </w:rPr>
              <w:t xml:space="preserve"> </w:t>
            </w:r>
            <w:r>
              <w:rPr>
                <w:sz w:val="16"/>
                <w:szCs w:val="16"/>
              </w:rPr>
              <w:t xml:space="preserve">    </w:t>
            </w:r>
            <w:r w:rsidRPr="00DA4742">
              <w:rPr>
                <w:sz w:val="16"/>
                <w:szCs w:val="16"/>
              </w:rPr>
              <w:t xml:space="preserve"> (подпись)</w:t>
            </w:r>
            <w:r>
              <w:rPr>
                <w:sz w:val="16"/>
                <w:szCs w:val="16"/>
              </w:rPr>
              <w:t xml:space="preserve">       (расшифровка подписи)</w:t>
            </w:r>
          </w:p>
        </w:tc>
      </w:tr>
    </w:tbl>
    <w:p w:rsidR="004F49CE" w:rsidRDefault="004F49CE" w:rsidP="004F49CE"/>
    <w:tbl>
      <w:tblPr>
        <w:tblW w:w="14852" w:type="dxa"/>
        <w:tblInd w:w="-235" w:type="dxa"/>
        <w:tblLayout w:type="fixed"/>
        <w:tblLook w:val="04A0" w:firstRow="1" w:lastRow="0" w:firstColumn="1" w:lastColumn="0" w:noHBand="0" w:noVBand="1"/>
      </w:tblPr>
      <w:tblGrid>
        <w:gridCol w:w="3496"/>
        <w:gridCol w:w="567"/>
        <w:gridCol w:w="425"/>
        <w:gridCol w:w="1559"/>
        <w:gridCol w:w="2126"/>
        <w:gridCol w:w="284"/>
        <w:gridCol w:w="5827"/>
        <w:gridCol w:w="284"/>
        <w:gridCol w:w="284"/>
      </w:tblGrid>
      <w:tr w:rsidR="004F49CE" w:rsidTr="004F49CE">
        <w:trPr>
          <w:trHeight w:val="832"/>
        </w:trPr>
        <w:tc>
          <w:tcPr>
            <w:tcW w:w="3496" w:type="dxa"/>
            <w:shd w:val="clear" w:color="auto" w:fill="auto"/>
          </w:tcPr>
          <w:p w:rsidR="004F49CE" w:rsidRDefault="004F49CE" w:rsidP="004F49CE">
            <w:pPr>
              <w:rPr>
                <w:sz w:val="16"/>
                <w:szCs w:val="16"/>
              </w:rPr>
            </w:pPr>
            <w:r>
              <w:t>Проверил__________</w:t>
            </w:r>
            <w:r w:rsidRPr="00102E5F">
              <w:rPr>
                <w:sz w:val="16"/>
                <w:szCs w:val="16"/>
              </w:rPr>
              <w:t xml:space="preserve">                   </w:t>
            </w:r>
            <w:r>
              <w:rPr>
                <w:sz w:val="16"/>
                <w:szCs w:val="16"/>
              </w:rPr>
              <w:t xml:space="preserve">                     </w:t>
            </w:r>
          </w:p>
          <w:p w:rsidR="004F49CE" w:rsidRPr="00102E5F" w:rsidRDefault="004F49CE" w:rsidP="004F49CE">
            <w:pPr>
              <w:rPr>
                <w:sz w:val="16"/>
                <w:szCs w:val="16"/>
              </w:rPr>
            </w:pPr>
            <w:r>
              <w:rPr>
                <w:sz w:val="16"/>
                <w:szCs w:val="16"/>
              </w:rPr>
              <w:t xml:space="preserve">                                 </w:t>
            </w:r>
            <w:r w:rsidRPr="00102E5F">
              <w:rPr>
                <w:sz w:val="16"/>
                <w:szCs w:val="16"/>
              </w:rPr>
              <w:t>(должность)</w:t>
            </w:r>
          </w:p>
        </w:tc>
        <w:tc>
          <w:tcPr>
            <w:tcW w:w="567" w:type="dxa"/>
          </w:tcPr>
          <w:p w:rsidR="004F49CE" w:rsidRPr="00102E5F" w:rsidRDefault="004F49CE" w:rsidP="004F49CE"/>
        </w:tc>
        <w:tc>
          <w:tcPr>
            <w:tcW w:w="425" w:type="dxa"/>
          </w:tcPr>
          <w:p w:rsidR="004F49CE" w:rsidRPr="00102E5F" w:rsidRDefault="004F49CE" w:rsidP="004F49CE"/>
        </w:tc>
        <w:tc>
          <w:tcPr>
            <w:tcW w:w="1559" w:type="dxa"/>
            <w:shd w:val="clear" w:color="auto" w:fill="auto"/>
          </w:tcPr>
          <w:p w:rsidR="004F49CE" w:rsidRPr="00102E5F" w:rsidRDefault="004F49CE" w:rsidP="004F49CE">
            <w:r w:rsidRPr="00102E5F">
              <w:t>__________</w:t>
            </w:r>
          </w:p>
          <w:p w:rsidR="004F49CE" w:rsidRPr="00102E5F" w:rsidRDefault="004F49CE" w:rsidP="004F49CE">
            <w:pPr>
              <w:rPr>
                <w:sz w:val="16"/>
                <w:szCs w:val="16"/>
              </w:rPr>
            </w:pPr>
            <w:r w:rsidRPr="00102E5F">
              <w:rPr>
                <w:sz w:val="16"/>
                <w:szCs w:val="16"/>
              </w:rPr>
              <w:t xml:space="preserve">   (подпись)</w:t>
            </w:r>
          </w:p>
        </w:tc>
        <w:tc>
          <w:tcPr>
            <w:tcW w:w="2126" w:type="dxa"/>
            <w:shd w:val="clear" w:color="auto" w:fill="auto"/>
          </w:tcPr>
          <w:p w:rsidR="004F49CE" w:rsidRPr="00102E5F" w:rsidRDefault="004F49CE" w:rsidP="004F49CE">
            <w:r w:rsidRPr="00102E5F">
              <w:t>______________</w:t>
            </w:r>
          </w:p>
          <w:p w:rsidR="004F49CE" w:rsidRPr="00102E5F" w:rsidRDefault="004F49CE" w:rsidP="004F49CE">
            <w:pPr>
              <w:rPr>
                <w:sz w:val="16"/>
                <w:szCs w:val="16"/>
              </w:rPr>
            </w:pPr>
            <w:r w:rsidRPr="00102E5F">
              <w:rPr>
                <w:sz w:val="16"/>
                <w:szCs w:val="16"/>
              </w:rPr>
              <w:t>(расшифровка подписи)</w:t>
            </w:r>
          </w:p>
        </w:tc>
        <w:tc>
          <w:tcPr>
            <w:tcW w:w="284" w:type="dxa"/>
            <w:shd w:val="clear" w:color="auto" w:fill="auto"/>
          </w:tcPr>
          <w:p w:rsidR="004F49CE" w:rsidRPr="00102E5F" w:rsidRDefault="004F49CE" w:rsidP="004F49CE">
            <w:pPr>
              <w:rPr>
                <w:sz w:val="16"/>
                <w:szCs w:val="16"/>
              </w:rPr>
            </w:pPr>
          </w:p>
        </w:tc>
        <w:tc>
          <w:tcPr>
            <w:tcW w:w="5827" w:type="dxa"/>
            <w:shd w:val="clear" w:color="auto" w:fill="auto"/>
          </w:tcPr>
          <w:p w:rsidR="004F49CE" w:rsidRPr="00102E5F" w:rsidRDefault="004F49CE" w:rsidP="004F49CE">
            <w:pPr>
              <w:rPr>
                <w:b/>
                <w:sz w:val="16"/>
                <w:szCs w:val="16"/>
              </w:rPr>
            </w:pPr>
          </w:p>
        </w:tc>
        <w:tc>
          <w:tcPr>
            <w:tcW w:w="284" w:type="dxa"/>
          </w:tcPr>
          <w:p w:rsidR="004F49CE" w:rsidRPr="00102E5F" w:rsidRDefault="004F49CE" w:rsidP="004F49CE">
            <w:pPr>
              <w:spacing w:line="240" w:lineRule="exact"/>
              <w:rPr>
                <w:sz w:val="16"/>
                <w:szCs w:val="16"/>
              </w:rPr>
            </w:pPr>
          </w:p>
        </w:tc>
        <w:tc>
          <w:tcPr>
            <w:tcW w:w="284" w:type="dxa"/>
          </w:tcPr>
          <w:p w:rsidR="004F49CE" w:rsidRDefault="004F49CE" w:rsidP="004F49CE"/>
        </w:tc>
      </w:tr>
    </w:tbl>
    <w:p w:rsidR="004F49CE" w:rsidRDefault="004F49CE" w:rsidP="004F49CE">
      <w:pPr>
        <w:sectPr w:rsidR="004F49CE" w:rsidSect="004F49CE">
          <w:pgSz w:w="16838" w:h="11906" w:orient="landscape"/>
          <w:pgMar w:top="1418" w:right="567" w:bottom="284" w:left="1134" w:header="709" w:footer="709" w:gutter="0"/>
          <w:cols w:space="708"/>
          <w:titlePg/>
          <w:docGrid w:linePitch="360"/>
        </w:sectPr>
      </w:pPr>
    </w:p>
    <w:p w:rsidR="004F49CE" w:rsidRDefault="004F49CE" w:rsidP="004F49CE">
      <w:pPr>
        <w:widowControl w:val="0"/>
        <w:autoSpaceDE w:val="0"/>
        <w:autoSpaceDN w:val="0"/>
        <w:jc w:val="center"/>
        <w:rPr>
          <w:sz w:val="28"/>
          <w:szCs w:val="28"/>
        </w:rPr>
      </w:pPr>
      <w:r>
        <w:rPr>
          <w:sz w:val="28"/>
          <w:szCs w:val="28"/>
        </w:rPr>
        <w:lastRenderedPageBreak/>
        <w:t>Образец штатного Расписания</w:t>
      </w:r>
    </w:p>
    <w:p w:rsidR="004F49CE" w:rsidRDefault="004F49CE" w:rsidP="004F49CE">
      <w:pPr>
        <w:widowControl w:val="0"/>
        <w:autoSpaceDE w:val="0"/>
        <w:autoSpaceDN w:val="0"/>
        <w:rPr>
          <w:sz w:val="28"/>
          <w:szCs w:val="28"/>
        </w:rPr>
      </w:pPr>
    </w:p>
    <w:tbl>
      <w:tblPr>
        <w:tblW w:w="0" w:type="auto"/>
        <w:tblLook w:val="01E0" w:firstRow="1" w:lastRow="1" w:firstColumn="1" w:lastColumn="1" w:noHBand="0" w:noVBand="0"/>
      </w:tblPr>
      <w:tblGrid>
        <w:gridCol w:w="7114"/>
        <w:gridCol w:w="7172"/>
      </w:tblGrid>
      <w:tr w:rsidR="004F49CE" w:rsidRPr="00A51C55" w:rsidTr="004F49CE">
        <w:tc>
          <w:tcPr>
            <w:tcW w:w="7196" w:type="dxa"/>
          </w:tcPr>
          <w:p w:rsidR="004F49CE" w:rsidRPr="00A51C55" w:rsidRDefault="004F49CE" w:rsidP="004F49CE">
            <w:pPr>
              <w:rPr>
                <w:szCs w:val="28"/>
              </w:rPr>
            </w:pPr>
          </w:p>
        </w:tc>
        <w:tc>
          <w:tcPr>
            <w:tcW w:w="7229" w:type="dxa"/>
          </w:tcPr>
          <w:p w:rsidR="004F49CE" w:rsidRPr="008535A1" w:rsidRDefault="004F49CE" w:rsidP="004F49CE">
            <w:pPr>
              <w:spacing w:line="240" w:lineRule="exact"/>
              <w:jc w:val="center"/>
              <w:rPr>
                <w:sz w:val="28"/>
                <w:szCs w:val="28"/>
              </w:rPr>
            </w:pPr>
            <w:r w:rsidRPr="008535A1">
              <w:rPr>
                <w:sz w:val="28"/>
                <w:szCs w:val="28"/>
              </w:rPr>
              <w:t>УТВЕРЖДЕНО</w:t>
            </w:r>
          </w:p>
          <w:p w:rsidR="004F49CE" w:rsidRPr="008535A1" w:rsidRDefault="004F49CE" w:rsidP="004F49CE">
            <w:pPr>
              <w:spacing w:line="240" w:lineRule="exact"/>
              <w:jc w:val="center"/>
              <w:rPr>
                <w:sz w:val="28"/>
                <w:szCs w:val="28"/>
              </w:rPr>
            </w:pPr>
            <w:r w:rsidRPr="008535A1">
              <w:rPr>
                <w:sz w:val="28"/>
                <w:szCs w:val="28"/>
              </w:rPr>
              <w:t>распоряжением администрации Благодарненского городского округа Ставропольского края</w:t>
            </w:r>
          </w:p>
          <w:p w:rsidR="004F49CE" w:rsidRPr="008535A1" w:rsidRDefault="004F49CE" w:rsidP="004F49CE">
            <w:pPr>
              <w:spacing w:line="240" w:lineRule="exact"/>
              <w:jc w:val="center"/>
              <w:rPr>
                <w:sz w:val="28"/>
                <w:szCs w:val="28"/>
              </w:rPr>
            </w:pPr>
            <w:r>
              <w:rPr>
                <w:sz w:val="28"/>
                <w:szCs w:val="28"/>
              </w:rPr>
              <w:t xml:space="preserve">от </w:t>
            </w:r>
            <w:proofErr w:type="gramStart"/>
            <w:r>
              <w:rPr>
                <w:sz w:val="28"/>
                <w:szCs w:val="28"/>
              </w:rPr>
              <w:t xml:space="preserve">«  </w:t>
            </w:r>
            <w:proofErr w:type="gramEnd"/>
            <w:r>
              <w:rPr>
                <w:sz w:val="28"/>
                <w:szCs w:val="28"/>
              </w:rPr>
              <w:t xml:space="preserve">  » _______20__года  </w:t>
            </w:r>
            <w:r w:rsidRPr="008535A1">
              <w:rPr>
                <w:sz w:val="28"/>
                <w:szCs w:val="28"/>
              </w:rPr>
              <w:t xml:space="preserve"> № _____</w:t>
            </w:r>
          </w:p>
          <w:p w:rsidR="004F49CE" w:rsidRPr="00A51C55" w:rsidRDefault="004F49CE" w:rsidP="004F49CE">
            <w:pPr>
              <w:spacing w:line="240" w:lineRule="exact"/>
              <w:jc w:val="center"/>
              <w:rPr>
                <w:szCs w:val="28"/>
              </w:rPr>
            </w:pPr>
          </w:p>
        </w:tc>
      </w:tr>
    </w:tbl>
    <w:p w:rsidR="004F49CE" w:rsidRPr="008535A1" w:rsidRDefault="004F49CE" w:rsidP="004F49CE">
      <w:pPr>
        <w:rPr>
          <w:sz w:val="28"/>
          <w:szCs w:val="28"/>
        </w:rPr>
      </w:pPr>
    </w:p>
    <w:p w:rsidR="004F49CE" w:rsidRPr="008535A1" w:rsidRDefault="004F49CE" w:rsidP="004F49CE">
      <w:pPr>
        <w:jc w:val="center"/>
        <w:rPr>
          <w:sz w:val="28"/>
          <w:szCs w:val="28"/>
        </w:rPr>
      </w:pPr>
      <w:r w:rsidRPr="008535A1">
        <w:rPr>
          <w:sz w:val="28"/>
          <w:szCs w:val="28"/>
        </w:rPr>
        <w:t>ШТАТНОЕ РАСПИСАНИЕ</w:t>
      </w:r>
    </w:p>
    <w:p w:rsidR="004F49CE" w:rsidRPr="008535A1" w:rsidRDefault="004F49CE" w:rsidP="004F49CE">
      <w:pPr>
        <w:spacing w:line="240" w:lineRule="exact"/>
        <w:jc w:val="center"/>
        <w:rPr>
          <w:sz w:val="28"/>
          <w:szCs w:val="28"/>
        </w:rPr>
      </w:pPr>
      <w:r w:rsidRPr="008535A1">
        <w:rPr>
          <w:sz w:val="28"/>
          <w:szCs w:val="28"/>
        </w:rPr>
        <w:t xml:space="preserve">администрации Благодарненского городского </w:t>
      </w:r>
      <w:proofErr w:type="gramStart"/>
      <w:r w:rsidRPr="008535A1">
        <w:rPr>
          <w:sz w:val="28"/>
          <w:szCs w:val="28"/>
        </w:rPr>
        <w:t>округа  Ставропольского</w:t>
      </w:r>
      <w:proofErr w:type="gramEnd"/>
      <w:r w:rsidRPr="008535A1">
        <w:rPr>
          <w:sz w:val="28"/>
          <w:szCs w:val="28"/>
        </w:rPr>
        <w:t xml:space="preserve"> края</w:t>
      </w:r>
    </w:p>
    <w:p w:rsidR="004F49CE" w:rsidRPr="008535A1" w:rsidRDefault="004F49CE" w:rsidP="004F49CE">
      <w:pPr>
        <w:spacing w:line="240" w:lineRule="exact"/>
        <w:jc w:val="center"/>
        <w:rPr>
          <w:sz w:val="28"/>
          <w:szCs w:val="28"/>
        </w:rPr>
      </w:pPr>
    </w:p>
    <w:tbl>
      <w:tblPr>
        <w:tblW w:w="14426" w:type="dxa"/>
        <w:tblInd w:w="-112" w:type="dxa"/>
        <w:tblLayout w:type="fixed"/>
        <w:tblCellMar>
          <w:left w:w="30" w:type="dxa"/>
          <w:right w:w="30" w:type="dxa"/>
        </w:tblCellMar>
        <w:tblLook w:val="04A0" w:firstRow="1" w:lastRow="0" w:firstColumn="1" w:lastColumn="0" w:noHBand="0" w:noVBand="1"/>
      </w:tblPr>
      <w:tblGrid>
        <w:gridCol w:w="4645"/>
        <w:gridCol w:w="1843"/>
        <w:gridCol w:w="2410"/>
        <w:gridCol w:w="3827"/>
        <w:gridCol w:w="1701"/>
      </w:tblGrid>
      <w:tr w:rsidR="004F49CE" w:rsidRPr="008535A1"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spacing w:line="240" w:lineRule="exact"/>
              <w:jc w:val="center"/>
              <w:rPr>
                <w:color w:val="000000"/>
                <w:sz w:val="28"/>
                <w:szCs w:val="28"/>
              </w:rPr>
            </w:pPr>
            <w:r w:rsidRPr="008535A1">
              <w:rPr>
                <w:color w:val="000000"/>
                <w:sz w:val="28"/>
                <w:szCs w:val="28"/>
              </w:rPr>
              <w:t>Наименование должности</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spacing w:line="240" w:lineRule="exact"/>
              <w:ind w:left="-108" w:right="-108"/>
              <w:jc w:val="center"/>
              <w:rPr>
                <w:color w:val="000000"/>
                <w:sz w:val="28"/>
                <w:szCs w:val="28"/>
              </w:rPr>
            </w:pPr>
            <w:r w:rsidRPr="008535A1">
              <w:rPr>
                <w:color w:val="000000"/>
                <w:sz w:val="28"/>
                <w:szCs w:val="28"/>
              </w:rPr>
              <w:t>количество</w:t>
            </w:r>
          </w:p>
          <w:p w:rsidR="004F49CE" w:rsidRPr="008535A1" w:rsidRDefault="004F49CE" w:rsidP="004F49CE">
            <w:pPr>
              <w:autoSpaceDE w:val="0"/>
              <w:autoSpaceDN w:val="0"/>
              <w:adjustRightInd w:val="0"/>
              <w:spacing w:line="240" w:lineRule="exact"/>
              <w:ind w:left="-108" w:right="-108"/>
              <w:jc w:val="center"/>
              <w:rPr>
                <w:color w:val="000000"/>
                <w:sz w:val="28"/>
                <w:szCs w:val="28"/>
              </w:rPr>
            </w:pPr>
            <w:r w:rsidRPr="008535A1">
              <w:rPr>
                <w:color w:val="000000"/>
                <w:sz w:val="28"/>
                <w:szCs w:val="28"/>
              </w:rPr>
              <w:t xml:space="preserve"> штатных единиц</w:t>
            </w:r>
          </w:p>
        </w:tc>
        <w:tc>
          <w:tcPr>
            <w:tcW w:w="2410"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spacing w:line="240" w:lineRule="exact"/>
              <w:ind w:left="-108" w:right="-108"/>
              <w:jc w:val="center"/>
              <w:rPr>
                <w:color w:val="000000"/>
                <w:sz w:val="28"/>
                <w:szCs w:val="28"/>
              </w:rPr>
            </w:pPr>
            <w:r w:rsidRPr="008535A1">
              <w:rPr>
                <w:color w:val="000000"/>
                <w:sz w:val="28"/>
                <w:szCs w:val="28"/>
              </w:rPr>
              <w:t>должностной оклад</w:t>
            </w:r>
          </w:p>
          <w:p w:rsidR="004F49CE" w:rsidRPr="008535A1" w:rsidRDefault="004F49CE" w:rsidP="004F49CE">
            <w:pPr>
              <w:autoSpaceDE w:val="0"/>
              <w:autoSpaceDN w:val="0"/>
              <w:adjustRightInd w:val="0"/>
              <w:spacing w:line="240" w:lineRule="exact"/>
              <w:jc w:val="center"/>
              <w:rPr>
                <w:color w:val="000000"/>
                <w:sz w:val="28"/>
                <w:szCs w:val="28"/>
              </w:rPr>
            </w:pPr>
            <w:r w:rsidRPr="008535A1">
              <w:rPr>
                <w:color w:val="000000"/>
                <w:sz w:val="28"/>
                <w:szCs w:val="28"/>
              </w:rPr>
              <w:t>(руб.)</w:t>
            </w:r>
          </w:p>
        </w:tc>
        <w:tc>
          <w:tcPr>
            <w:tcW w:w="3827"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spacing w:line="240" w:lineRule="exact"/>
              <w:jc w:val="center"/>
              <w:rPr>
                <w:sz w:val="28"/>
                <w:szCs w:val="28"/>
              </w:rPr>
            </w:pPr>
            <w:r w:rsidRPr="008535A1">
              <w:rPr>
                <w:sz w:val="28"/>
                <w:szCs w:val="28"/>
              </w:rPr>
              <w:t>месячный фонд заработной платы по должностному окладу (руб.)</w:t>
            </w:r>
          </w:p>
        </w:tc>
        <w:tc>
          <w:tcPr>
            <w:tcW w:w="1701"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spacing w:line="240" w:lineRule="exact"/>
              <w:jc w:val="center"/>
              <w:rPr>
                <w:sz w:val="28"/>
                <w:szCs w:val="28"/>
              </w:rPr>
            </w:pPr>
            <w:r w:rsidRPr="008535A1">
              <w:rPr>
                <w:sz w:val="28"/>
                <w:szCs w:val="28"/>
              </w:rPr>
              <w:t>примечание</w:t>
            </w:r>
          </w:p>
        </w:tc>
      </w:tr>
      <w:tr w:rsidR="004F49CE" w:rsidRPr="00A51C55" w:rsidTr="004F49CE">
        <w:trPr>
          <w:trHeight w:val="307"/>
        </w:trPr>
        <w:tc>
          <w:tcPr>
            <w:tcW w:w="14426" w:type="dxa"/>
            <w:gridSpan w:val="5"/>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r w:rsidRPr="008535A1">
              <w:rPr>
                <w:color w:val="000000"/>
                <w:sz w:val="28"/>
                <w:szCs w:val="28"/>
              </w:rPr>
              <w:t>Руководство</w:t>
            </w:r>
          </w:p>
        </w:tc>
      </w:tr>
      <w:tr w:rsidR="004F49CE" w:rsidRPr="00A51C55"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r>
      <w:tr w:rsidR="004F49CE" w:rsidRPr="00A51C55"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145"/>
        </w:trPr>
        <w:tc>
          <w:tcPr>
            <w:tcW w:w="12725" w:type="dxa"/>
            <w:gridSpan w:val="4"/>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r w:rsidRPr="008535A1">
              <w:rPr>
                <w:bCs/>
                <w:color w:val="000000"/>
                <w:sz w:val="28"/>
                <w:szCs w:val="28"/>
              </w:rPr>
              <w:t>Отдел ……</w:t>
            </w: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12725" w:type="dxa"/>
            <w:gridSpan w:val="4"/>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r w:rsidRPr="008535A1">
              <w:rPr>
                <w:bCs/>
                <w:color w:val="000000"/>
                <w:sz w:val="28"/>
                <w:szCs w:val="28"/>
              </w:rPr>
              <w:t>Отдел …...</w:t>
            </w: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0459CA"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12725" w:type="dxa"/>
            <w:gridSpan w:val="4"/>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r w:rsidRPr="008535A1">
              <w:rPr>
                <w:bCs/>
                <w:color w:val="000000"/>
                <w:sz w:val="28"/>
                <w:szCs w:val="28"/>
              </w:rPr>
              <w:t>Отдел ……</w:t>
            </w: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r>
      <w:tr w:rsidR="004F49CE" w:rsidRPr="00E91AAB" w:rsidTr="004F49CE">
        <w:trPr>
          <w:trHeight w:val="36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jc w:val="right"/>
              <w:rPr>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jc w:val="right"/>
              <w:rPr>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jc w:val="right"/>
              <w:rPr>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Всего</w:t>
            </w:r>
          </w:p>
        </w:tc>
        <w:tc>
          <w:tcPr>
            <w:tcW w:w="1843"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bl>
    <w:p w:rsidR="004F49CE" w:rsidRDefault="004F49CE" w:rsidP="004F49CE">
      <w:pPr>
        <w:widowControl w:val="0"/>
        <w:autoSpaceDE w:val="0"/>
        <w:autoSpaceDN w:val="0"/>
        <w:jc w:val="center"/>
        <w:rPr>
          <w:sz w:val="28"/>
          <w:szCs w:val="28"/>
        </w:rPr>
      </w:pPr>
      <w:r>
        <w:rPr>
          <w:sz w:val="28"/>
          <w:szCs w:val="28"/>
        </w:rPr>
        <w:lastRenderedPageBreak/>
        <w:t>ОБРАЗЕЦ БУХГАЛТЕРСКОЙ СПРАВКИ</w:t>
      </w:r>
    </w:p>
    <w:p w:rsidR="004F49CE" w:rsidRDefault="004F49CE" w:rsidP="004F49CE">
      <w:pPr>
        <w:widowControl w:val="0"/>
        <w:autoSpaceDE w:val="0"/>
        <w:autoSpaceDN w:val="0"/>
        <w:rPr>
          <w:sz w:val="28"/>
          <w:szCs w:val="28"/>
        </w:rPr>
      </w:pPr>
    </w:p>
    <w:tbl>
      <w:tblPr>
        <w:tblW w:w="14459" w:type="dxa"/>
        <w:tblLayout w:type="fixed"/>
        <w:tblLook w:val="04A0" w:firstRow="1" w:lastRow="0" w:firstColumn="1" w:lastColumn="0" w:noHBand="0" w:noVBand="1"/>
      </w:tblPr>
      <w:tblGrid>
        <w:gridCol w:w="6770"/>
        <w:gridCol w:w="4253"/>
        <w:gridCol w:w="2126"/>
        <w:gridCol w:w="1310"/>
      </w:tblGrid>
      <w:tr w:rsidR="004F49CE" w:rsidRPr="00767C48" w:rsidTr="004F49CE">
        <w:tc>
          <w:tcPr>
            <w:tcW w:w="11023" w:type="dxa"/>
            <w:gridSpan w:val="2"/>
          </w:tcPr>
          <w:p w:rsidR="004F49CE" w:rsidRPr="00BB17CE" w:rsidRDefault="004F49CE" w:rsidP="004F49CE">
            <w:pPr>
              <w:jc w:val="center"/>
              <w:rPr>
                <w:sz w:val="28"/>
                <w:szCs w:val="28"/>
              </w:rPr>
            </w:pPr>
            <w:r w:rsidRPr="00BB17CE">
              <w:rPr>
                <w:bCs/>
                <w:sz w:val="28"/>
                <w:szCs w:val="28"/>
              </w:rPr>
              <w:t>БУХГАЛТЕРСКАЯ СПРАВКА</w:t>
            </w:r>
          </w:p>
        </w:tc>
        <w:tc>
          <w:tcPr>
            <w:tcW w:w="2126" w:type="dxa"/>
          </w:tcPr>
          <w:p w:rsidR="004F49CE" w:rsidRPr="00BB17CE" w:rsidRDefault="004F49CE" w:rsidP="004F49CE">
            <w:pPr>
              <w:rPr>
                <w:sz w:val="28"/>
                <w:szCs w:val="28"/>
              </w:rPr>
            </w:pPr>
          </w:p>
        </w:tc>
        <w:tc>
          <w:tcPr>
            <w:tcW w:w="1310" w:type="dxa"/>
            <w:tcBorders>
              <w:bottom w:val="single" w:sz="4" w:space="0" w:color="auto"/>
            </w:tcBorders>
          </w:tcPr>
          <w:p w:rsidR="004F49CE" w:rsidRPr="00BB17CE" w:rsidRDefault="004F49CE" w:rsidP="004F49CE">
            <w:pPr>
              <w:jc w:val="center"/>
              <w:rPr>
                <w:sz w:val="28"/>
                <w:szCs w:val="28"/>
              </w:rPr>
            </w:pPr>
            <w:r w:rsidRPr="00BB17CE">
              <w:rPr>
                <w:sz w:val="28"/>
                <w:szCs w:val="28"/>
              </w:rPr>
              <w:t>КОДЫ</w:t>
            </w:r>
          </w:p>
        </w:tc>
      </w:tr>
      <w:tr w:rsidR="004F49CE" w:rsidRPr="00767C48" w:rsidTr="004F49CE">
        <w:tc>
          <w:tcPr>
            <w:tcW w:w="11023" w:type="dxa"/>
            <w:gridSpan w:val="2"/>
          </w:tcPr>
          <w:p w:rsidR="004F49CE" w:rsidRPr="00BB17CE" w:rsidRDefault="004F49CE" w:rsidP="004F49CE">
            <w:pPr>
              <w:jc w:val="center"/>
              <w:rPr>
                <w:sz w:val="28"/>
                <w:szCs w:val="28"/>
              </w:rPr>
            </w:pPr>
          </w:p>
        </w:tc>
        <w:tc>
          <w:tcPr>
            <w:tcW w:w="2126" w:type="dxa"/>
            <w:tcBorders>
              <w:right w:val="single" w:sz="4" w:space="0" w:color="auto"/>
            </w:tcBorders>
          </w:tcPr>
          <w:p w:rsidR="004F49CE" w:rsidRPr="00767C48" w:rsidRDefault="004F49CE" w:rsidP="004F49CE">
            <w:r w:rsidRPr="00767C48">
              <w:t>Форма по ОКУД</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r w:rsidRPr="00BB17CE">
              <w:rPr>
                <w:sz w:val="28"/>
                <w:szCs w:val="28"/>
              </w:rPr>
              <w:t>0504833</w:t>
            </w:r>
          </w:p>
        </w:tc>
      </w:tr>
      <w:tr w:rsidR="004F49CE" w:rsidRPr="00767C48" w:rsidTr="004F49CE">
        <w:tc>
          <w:tcPr>
            <w:tcW w:w="11023" w:type="dxa"/>
            <w:gridSpan w:val="2"/>
          </w:tcPr>
          <w:p w:rsidR="004F49CE" w:rsidRPr="00BB17CE" w:rsidRDefault="004F49CE" w:rsidP="004F49CE">
            <w:pPr>
              <w:jc w:val="center"/>
              <w:rPr>
                <w:sz w:val="28"/>
                <w:szCs w:val="28"/>
              </w:rPr>
            </w:pPr>
            <w:r w:rsidRPr="00BB17CE">
              <w:rPr>
                <w:sz w:val="28"/>
                <w:szCs w:val="28"/>
              </w:rPr>
              <w:t>«______» __________________ 20___г.</w:t>
            </w:r>
          </w:p>
        </w:tc>
        <w:tc>
          <w:tcPr>
            <w:tcW w:w="2126" w:type="dxa"/>
            <w:tcBorders>
              <w:right w:val="single" w:sz="4" w:space="0" w:color="auto"/>
            </w:tcBorders>
          </w:tcPr>
          <w:p w:rsidR="004F49CE" w:rsidRPr="00767C48" w:rsidRDefault="004F49CE" w:rsidP="004F49CE">
            <w:r w:rsidRPr="00767C48">
              <w:t>Дата</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Учреждение __________________________________________________________________</w:t>
            </w:r>
          </w:p>
        </w:tc>
        <w:tc>
          <w:tcPr>
            <w:tcW w:w="2126" w:type="dxa"/>
            <w:tcBorders>
              <w:right w:val="single" w:sz="4" w:space="0" w:color="auto"/>
            </w:tcBorders>
          </w:tcPr>
          <w:p w:rsidR="004F49CE" w:rsidRPr="00767C48" w:rsidRDefault="004F49CE" w:rsidP="004F49CE">
            <w:r w:rsidRPr="00767C48">
              <w:t>по ОКПО</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6770" w:type="dxa"/>
            <w:tcBorders>
              <w:right w:val="single" w:sz="4" w:space="0" w:color="auto"/>
            </w:tcBorders>
          </w:tcPr>
          <w:p w:rsidR="004F49CE" w:rsidRPr="00BB17CE" w:rsidRDefault="004F49CE" w:rsidP="004F49CE">
            <w:pPr>
              <w:rPr>
                <w:sz w:val="28"/>
                <w:szCs w:val="28"/>
              </w:rPr>
            </w:pPr>
            <w:r w:rsidRPr="00BB17CE">
              <w:rPr>
                <w:sz w:val="28"/>
                <w:szCs w:val="28"/>
              </w:rPr>
              <w:t>ИНН</w:t>
            </w:r>
          </w:p>
        </w:tc>
        <w:tc>
          <w:tcPr>
            <w:tcW w:w="4253"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rPr>
                <w:sz w:val="28"/>
                <w:szCs w:val="28"/>
              </w:rPr>
            </w:pPr>
          </w:p>
        </w:tc>
        <w:tc>
          <w:tcPr>
            <w:tcW w:w="2126" w:type="dxa"/>
            <w:tcBorders>
              <w:left w:val="single" w:sz="4" w:space="0" w:color="auto"/>
              <w:right w:val="single" w:sz="4" w:space="0" w:color="auto"/>
            </w:tcBorders>
            <w:vAlign w:val="bottom"/>
          </w:tcPr>
          <w:p w:rsidR="004F49CE" w:rsidRPr="00BB17CE" w:rsidRDefault="004F49CE" w:rsidP="004F49CE">
            <w:pPr>
              <w:rPr>
                <w:sz w:val="20"/>
                <w:szCs w:val="20"/>
              </w:rPr>
            </w:pPr>
            <w:r w:rsidRPr="00BB17CE">
              <w:rPr>
                <w:sz w:val="20"/>
                <w:szCs w:val="20"/>
              </w:rPr>
              <w:t>КПП</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Структурное подразделение ____________________________________________________</w:t>
            </w:r>
          </w:p>
        </w:tc>
        <w:tc>
          <w:tcPr>
            <w:tcW w:w="2126" w:type="dxa"/>
            <w:tcBorders>
              <w:right w:val="single" w:sz="4" w:space="0" w:color="auto"/>
            </w:tcBorders>
            <w:vAlign w:val="bottom"/>
          </w:tcPr>
          <w:p w:rsidR="004F49CE" w:rsidRPr="00BB17CE" w:rsidRDefault="004F49CE" w:rsidP="004F49CE">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Единица измерения: руб.</w:t>
            </w:r>
          </w:p>
        </w:tc>
        <w:tc>
          <w:tcPr>
            <w:tcW w:w="2126" w:type="dxa"/>
            <w:tcBorders>
              <w:right w:val="single" w:sz="4" w:space="0" w:color="auto"/>
            </w:tcBorders>
            <w:vAlign w:val="bottom"/>
          </w:tcPr>
          <w:p w:rsidR="004F49CE" w:rsidRPr="00BB17CE" w:rsidRDefault="004F49CE" w:rsidP="004F49CE">
            <w:pPr>
              <w:rPr>
                <w:sz w:val="28"/>
                <w:szCs w:val="28"/>
              </w:rPr>
            </w:pPr>
            <w:r w:rsidRPr="00BB17CE">
              <w:rPr>
                <w:sz w:val="28"/>
                <w:szCs w:val="28"/>
              </w:rPr>
              <w:t>По ОКЕИ</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r w:rsidRPr="00BB17CE">
              <w:rPr>
                <w:sz w:val="28"/>
                <w:szCs w:val="28"/>
              </w:rPr>
              <w:t>383</w:t>
            </w: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ИФО ________________________________________________________________________</w:t>
            </w:r>
          </w:p>
        </w:tc>
        <w:tc>
          <w:tcPr>
            <w:tcW w:w="2126" w:type="dxa"/>
            <w:vAlign w:val="bottom"/>
          </w:tcPr>
          <w:p w:rsidR="004F49CE" w:rsidRPr="00BB17CE" w:rsidRDefault="004F49CE" w:rsidP="004F49CE">
            <w:pPr>
              <w:rPr>
                <w:sz w:val="28"/>
                <w:szCs w:val="28"/>
              </w:rPr>
            </w:pPr>
          </w:p>
        </w:tc>
        <w:tc>
          <w:tcPr>
            <w:tcW w:w="1310" w:type="dxa"/>
            <w:tcBorders>
              <w:top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Основание ___________________________________________________________________</w:t>
            </w:r>
          </w:p>
        </w:tc>
        <w:tc>
          <w:tcPr>
            <w:tcW w:w="2126" w:type="dxa"/>
            <w:vAlign w:val="bottom"/>
          </w:tcPr>
          <w:p w:rsidR="004F49CE" w:rsidRPr="00BB17CE" w:rsidRDefault="004F49CE" w:rsidP="004F49CE">
            <w:pPr>
              <w:rPr>
                <w:sz w:val="28"/>
                <w:szCs w:val="28"/>
              </w:rPr>
            </w:pPr>
          </w:p>
        </w:tc>
        <w:tc>
          <w:tcPr>
            <w:tcW w:w="1310" w:type="dxa"/>
          </w:tcPr>
          <w:p w:rsidR="004F49CE" w:rsidRPr="00BB17CE" w:rsidRDefault="004F49CE" w:rsidP="004F49CE">
            <w:pPr>
              <w:jc w:val="center"/>
              <w:rPr>
                <w:sz w:val="28"/>
                <w:szCs w:val="28"/>
              </w:rPr>
            </w:pPr>
          </w:p>
        </w:tc>
      </w:tr>
    </w:tbl>
    <w:p w:rsidR="004F49CE" w:rsidRPr="00EA233B" w:rsidRDefault="004F49CE" w:rsidP="004F49CE">
      <w:pPr>
        <w:rPr>
          <w:vanish/>
        </w:rPr>
      </w:pPr>
    </w:p>
    <w:tbl>
      <w:tblPr>
        <w:tblpPr w:leftFromText="180" w:rightFromText="180" w:vertAnchor="text" w:horzAnchor="margin" w:tblpY="271"/>
        <w:tblW w:w="14449" w:type="dxa"/>
        <w:tblLook w:val="04A0" w:firstRow="1" w:lastRow="0" w:firstColumn="1" w:lastColumn="0" w:noHBand="0" w:noVBand="1"/>
      </w:tblPr>
      <w:tblGrid>
        <w:gridCol w:w="790"/>
        <w:gridCol w:w="987"/>
        <w:gridCol w:w="2778"/>
        <w:gridCol w:w="1828"/>
        <w:gridCol w:w="1410"/>
        <w:gridCol w:w="2268"/>
        <w:gridCol w:w="1841"/>
        <w:gridCol w:w="1417"/>
        <w:gridCol w:w="1130"/>
      </w:tblGrid>
      <w:tr w:rsidR="004F49CE" w:rsidRPr="00E50908" w:rsidTr="004F49CE">
        <w:trPr>
          <w:trHeight w:val="225"/>
        </w:trPr>
        <w:tc>
          <w:tcPr>
            <w:tcW w:w="790"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4F49CE" w:rsidRPr="00E50908" w:rsidRDefault="004F49CE" w:rsidP="004F49CE">
            <w:pPr>
              <w:spacing w:line="240" w:lineRule="exact"/>
              <w:ind w:left="-98" w:right="-64"/>
              <w:jc w:val="center"/>
            </w:pPr>
            <w:r w:rsidRPr="00E50908">
              <w:t>Ном</w:t>
            </w:r>
            <w:r w:rsidRPr="00767C48">
              <w:t xml:space="preserve">ер </w:t>
            </w:r>
            <w:r w:rsidRPr="00E50908">
              <w:t>п/п</w:t>
            </w:r>
          </w:p>
        </w:tc>
        <w:tc>
          <w:tcPr>
            <w:tcW w:w="987"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4F49CE" w:rsidRPr="00E50908" w:rsidRDefault="004F49CE" w:rsidP="004F49CE">
            <w:pPr>
              <w:spacing w:line="240" w:lineRule="exact"/>
              <w:ind w:left="-97" w:right="-64"/>
              <w:jc w:val="center"/>
            </w:pPr>
            <w:r>
              <w:t>н</w:t>
            </w:r>
            <w:r w:rsidRPr="00E50908">
              <w:t>омер</w:t>
            </w:r>
            <w:r w:rsidRPr="00E50908">
              <w:br/>
              <w:t>журнала</w:t>
            </w:r>
          </w:p>
        </w:tc>
        <w:tc>
          <w:tcPr>
            <w:tcW w:w="11542" w:type="dxa"/>
            <w:gridSpan w:val="6"/>
            <w:tcBorders>
              <w:top w:val="single" w:sz="8" w:space="0" w:color="auto"/>
              <w:left w:val="nil"/>
              <w:bottom w:val="nil"/>
              <w:right w:val="nil"/>
            </w:tcBorders>
            <w:shd w:val="clear" w:color="auto" w:fill="auto"/>
            <w:noWrap/>
            <w:hideMark/>
          </w:tcPr>
          <w:p w:rsidR="004F49CE" w:rsidRPr="00E50908" w:rsidRDefault="004F49CE" w:rsidP="004F49CE">
            <w:pPr>
              <w:spacing w:line="240" w:lineRule="exact"/>
              <w:jc w:val="center"/>
            </w:pPr>
            <w:r w:rsidRPr="00E50908">
              <w:t>Наименование и содержание проводимой операции</w:t>
            </w:r>
          </w:p>
        </w:tc>
        <w:tc>
          <w:tcPr>
            <w:tcW w:w="1130" w:type="dxa"/>
            <w:vMerge w:val="restart"/>
            <w:tcBorders>
              <w:top w:val="single" w:sz="8" w:space="0" w:color="auto"/>
              <w:left w:val="single" w:sz="4" w:space="0" w:color="auto"/>
              <w:bottom w:val="single" w:sz="4" w:space="0" w:color="000000"/>
              <w:right w:val="single" w:sz="8" w:space="0" w:color="auto"/>
            </w:tcBorders>
            <w:shd w:val="clear" w:color="auto" w:fill="auto"/>
            <w:noWrap/>
            <w:hideMark/>
          </w:tcPr>
          <w:p w:rsidR="004F49CE" w:rsidRPr="00E50908" w:rsidRDefault="004F49CE" w:rsidP="004F49CE">
            <w:pPr>
              <w:jc w:val="center"/>
            </w:pPr>
            <w:r>
              <w:t>с</w:t>
            </w:r>
            <w:r w:rsidRPr="00E50908">
              <w:t>умма</w:t>
            </w:r>
          </w:p>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1542" w:type="dxa"/>
            <w:gridSpan w:val="6"/>
            <w:tcBorders>
              <w:top w:val="single" w:sz="4" w:space="0" w:color="auto"/>
              <w:left w:val="nil"/>
              <w:bottom w:val="nil"/>
              <w:right w:val="nil"/>
            </w:tcBorders>
            <w:shd w:val="clear" w:color="auto" w:fill="auto"/>
            <w:noWrap/>
            <w:hideMark/>
          </w:tcPr>
          <w:p w:rsidR="004F49CE" w:rsidRPr="00E50908" w:rsidRDefault="004F49CE" w:rsidP="004F49CE">
            <w:pPr>
              <w:spacing w:line="240" w:lineRule="exact"/>
              <w:jc w:val="center"/>
            </w:pPr>
            <w:r w:rsidRPr="00E50908">
              <w:t>бухгалтерская запись</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6016" w:type="dxa"/>
            <w:gridSpan w:val="3"/>
            <w:tcBorders>
              <w:top w:val="single" w:sz="4" w:space="0" w:color="auto"/>
              <w:left w:val="nil"/>
              <w:bottom w:val="nil"/>
              <w:right w:val="nil"/>
            </w:tcBorders>
            <w:shd w:val="clear" w:color="auto" w:fill="auto"/>
            <w:noWrap/>
            <w:hideMark/>
          </w:tcPr>
          <w:p w:rsidR="004F49CE" w:rsidRPr="00E50908" w:rsidRDefault="004F49CE" w:rsidP="004F49CE">
            <w:pPr>
              <w:spacing w:line="240" w:lineRule="exact"/>
              <w:jc w:val="center"/>
            </w:pPr>
            <w:r w:rsidRPr="00E50908">
              <w:t>дебет</w:t>
            </w:r>
          </w:p>
        </w:tc>
        <w:tc>
          <w:tcPr>
            <w:tcW w:w="5526" w:type="dxa"/>
            <w:gridSpan w:val="3"/>
            <w:tcBorders>
              <w:top w:val="single" w:sz="4" w:space="0" w:color="auto"/>
              <w:left w:val="single" w:sz="4" w:space="0" w:color="auto"/>
              <w:bottom w:val="nil"/>
              <w:right w:val="nil"/>
            </w:tcBorders>
            <w:shd w:val="clear" w:color="auto" w:fill="auto"/>
            <w:noWrap/>
            <w:hideMark/>
          </w:tcPr>
          <w:p w:rsidR="004F49CE" w:rsidRPr="00E50908" w:rsidRDefault="004F49CE" w:rsidP="004F49CE">
            <w:pPr>
              <w:spacing w:line="240" w:lineRule="exact"/>
              <w:jc w:val="center"/>
            </w:pPr>
            <w:r w:rsidRPr="00E50908">
              <w:t>кредит</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27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номер счета</w:t>
            </w: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коды аналитического учета</w:t>
            </w:r>
          </w:p>
        </w:tc>
        <w:tc>
          <w:tcPr>
            <w:tcW w:w="1410" w:type="dxa"/>
            <w:tcBorders>
              <w:top w:val="single" w:sz="4" w:space="0" w:color="auto"/>
              <w:left w:val="nil"/>
              <w:bottom w:val="single" w:sz="4" w:space="0" w:color="auto"/>
              <w:right w:val="single" w:sz="4" w:space="0" w:color="auto"/>
            </w:tcBorders>
            <w:shd w:val="clear" w:color="auto" w:fill="auto"/>
            <w:noWrap/>
            <w:hideMark/>
          </w:tcPr>
          <w:p w:rsidR="004F49CE" w:rsidRPr="00E50908" w:rsidRDefault="004F49CE" w:rsidP="004F49CE">
            <w:pPr>
              <w:spacing w:line="240" w:lineRule="exact"/>
              <w:ind w:left="-116" w:right="-61"/>
              <w:jc w:val="center"/>
            </w:pPr>
            <w:r>
              <w:t>к</w:t>
            </w:r>
            <w:r w:rsidRPr="00E50908">
              <w:t>оличество</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номер счета</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коды аналитического учета</w:t>
            </w:r>
          </w:p>
        </w:tc>
        <w:tc>
          <w:tcPr>
            <w:tcW w:w="1417" w:type="dxa"/>
            <w:tcBorders>
              <w:top w:val="single" w:sz="4" w:space="0" w:color="auto"/>
              <w:left w:val="nil"/>
              <w:bottom w:val="single" w:sz="4" w:space="0" w:color="auto"/>
              <w:right w:val="single" w:sz="4" w:space="0" w:color="auto"/>
            </w:tcBorders>
            <w:shd w:val="clear" w:color="auto" w:fill="auto"/>
            <w:noWrap/>
            <w:hideMark/>
          </w:tcPr>
          <w:p w:rsidR="004F49CE" w:rsidRPr="00E50908" w:rsidRDefault="004F49CE" w:rsidP="004F49CE">
            <w:pPr>
              <w:spacing w:line="240" w:lineRule="exact"/>
              <w:jc w:val="center"/>
            </w:pPr>
            <w:r>
              <w:t>к</w:t>
            </w:r>
            <w:r w:rsidRPr="00E50908">
              <w:t>оличество</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277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center"/>
            </w:pPr>
            <w:r>
              <w:t>в</w:t>
            </w:r>
            <w:r w:rsidRPr="00E50908">
              <w:t>алюта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center"/>
            </w:pPr>
            <w:r>
              <w:t>в</w:t>
            </w:r>
            <w:r w:rsidRPr="00E50908">
              <w:t>алюта</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277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both"/>
            </w:pPr>
            <w:r>
              <w:t>в</w:t>
            </w:r>
            <w:r w:rsidRPr="00E50908">
              <w:t xml:space="preserve">ал. </w:t>
            </w:r>
            <w:r w:rsidRPr="00767C48">
              <w:t>с</w:t>
            </w:r>
            <w:r w:rsidRPr="00E50908">
              <w:t>умма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center"/>
            </w:pPr>
            <w:r>
              <w:t>в</w:t>
            </w:r>
            <w:r w:rsidRPr="00E50908">
              <w:t>ал. сумма</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512F91" w:rsidTr="004F49CE">
        <w:trPr>
          <w:trHeight w:val="225"/>
        </w:trPr>
        <w:tc>
          <w:tcPr>
            <w:tcW w:w="13319" w:type="dxa"/>
            <w:gridSpan w:val="8"/>
            <w:tcBorders>
              <w:top w:val="single" w:sz="8" w:space="0" w:color="auto"/>
              <w:left w:val="single" w:sz="4" w:space="0" w:color="auto"/>
              <w:bottom w:val="nil"/>
              <w:right w:val="nil"/>
            </w:tcBorders>
            <w:shd w:val="clear" w:color="auto" w:fill="auto"/>
            <w:vAlign w:val="center"/>
            <w:hideMark/>
          </w:tcPr>
          <w:p w:rsidR="004F49CE" w:rsidRPr="00E50908" w:rsidRDefault="004F49CE" w:rsidP="004F49CE">
            <w:r w:rsidRPr="00E50908">
              <w:t> </w:t>
            </w:r>
          </w:p>
        </w:tc>
        <w:tc>
          <w:tcPr>
            <w:tcW w:w="1130" w:type="dxa"/>
            <w:vMerge w:val="restart"/>
            <w:tcBorders>
              <w:top w:val="single" w:sz="8" w:space="0" w:color="auto"/>
              <w:left w:val="single" w:sz="4" w:space="0" w:color="auto"/>
              <w:right w:val="single" w:sz="8" w:space="0" w:color="auto"/>
            </w:tcBorders>
            <w:shd w:val="clear" w:color="auto" w:fill="auto"/>
            <w:noWrap/>
            <w:vAlign w:val="center"/>
            <w:hideMark/>
          </w:tcPr>
          <w:p w:rsidR="004F49CE" w:rsidRPr="00E50908" w:rsidRDefault="004F49CE" w:rsidP="004F49CE">
            <w:pPr>
              <w:jc w:val="both"/>
            </w:pPr>
          </w:p>
        </w:tc>
      </w:tr>
      <w:tr w:rsidR="004F49CE" w:rsidRPr="00512F91" w:rsidTr="004F49CE">
        <w:trPr>
          <w:trHeight w:val="225"/>
        </w:trPr>
        <w:tc>
          <w:tcPr>
            <w:tcW w:w="790" w:type="dxa"/>
            <w:vMerge w:val="restart"/>
            <w:tcBorders>
              <w:top w:val="single" w:sz="4" w:space="0" w:color="auto"/>
              <w:left w:val="single" w:sz="8" w:space="0" w:color="auto"/>
              <w:right w:val="single" w:sz="4" w:space="0" w:color="auto"/>
            </w:tcBorders>
            <w:shd w:val="clear" w:color="auto" w:fill="auto"/>
            <w:noWrap/>
            <w:vAlign w:val="center"/>
            <w:hideMark/>
          </w:tcPr>
          <w:p w:rsidR="004F49CE" w:rsidRPr="00E50908" w:rsidRDefault="004F49CE" w:rsidP="004F49CE">
            <w:pPr>
              <w:jc w:val="center"/>
            </w:pPr>
          </w:p>
        </w:tc>
        <w:tc>
          <w:tcPr>
            <w:tcW w:w="987" w:type="dxa"/>
            <w:vMerge w:val="restart"/>
            <w:tcBorders>
              <w:top w:val="single" w:sz="4" w:space="0" w:color="auto"/>
              <w:left w:val="nil"/>
              <w:right w:val="single" w:sz="4" w:space="0" w:color="auto"/>
            </w:tcBorders>
            <w:shd w:val="clear" w:color="auto" w:fill="auto"/>
            <w:noWrap/>
            <w:vAlign w:val="center"/>
            <w:hideMark/>
          </w:tcPr>
          <w:p w:rsidR="004F49CE" w:rsidRPr="00E50908" w:rsidRDefault="004F49CE" w:rsidP="004F49CE">
            <w:pPr>
              <w:jc w:val="center"/>
            </w:pPr>
          </w:p>
        </w:tc>
        <w:tc>
          <w:tcPr>
            <w:tcW w:w="2778" w:type="dxa"/>
            <w:vMerge w:val="restart"/>
            <w:tcBorders>
              <w:top w:val="single" w:sz="4" w:space="0" w:color="auto"/>
              <w:left w:val="nil"/>
              <w:right w:val="single" w:sz="4" w:space="0" w:color="auto"/>
            </w:tcBorders>
            <w:shd w:val="clear" w:color="auto" w:fill="auto"/>
            <w:vAlign w:val="bottom"/>
            <w:hideMark/>
          </w:tcPr>
          <w:p w:rsidR="004F49CE" w:rsidRPr="00E50908" w:rsidRDefault="004F49CE" w:rsidP="004F49CE"/>
        </w:tc>
        <w:tc>
          <w:tcPr>
            <w:tcW w:w="1828"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r w:rsidRPr="00E50908">
              <w:t>  </w:t>
            </w:r>
          </w:p>
        </w:tc>
        <w:tc>
          <w:tcPr>
            <w:tcW w:w="2268" w:type="dxa"/>
            <w:vMerge w:val="restart"/>
            <w:tcBorders>
              <w:top w:val="single" w:sz="4" w:space="0" w:color="auto"/>
              <w:left w:val="nil"/>
              <w:right w:val="single" w:sz="4" w:space="0" w:color="auto"/>
            </w:tcBorders>
            <w:shd w:val="clear" w:color="auto" w:fill="auto"/>
            <w:vAlign w:val="bottom"/>
            <w:hideMark/>
          </w:tcPr>
          <w:p w:rsidR="004F49CE" w:rsidRPr="00E50908" w:rsidRDefault="004F49CE" w:rsidP="004F49CE">
            <w:pPr>
              <w:jc w:val="both"/>
            </w:pPr>
            <w:r w:rsidRPr="00E50908">
              <w:t> </w:t>
            </w:r>
          </w:p>
        </w:tc>
        <w:tc>
          <w:tcPr>
            <w:tcW w:w="1841"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tc>
        <w:tc>
          <w:tcPr>
            <w:tcW w:w="1130" w:type="dxa"/>
            <w:vMerge/>
            <w:tcBorders>
              <w:left w:val="single" w:sz="4" w:space="0" w:color="auto"/>
              <w:right w:val="single" w:sz="8" w:space="0" w:color="auto"/>
            </w:tcBorders>
            <w:shd w:val="clear" w:color="auto" w:fill="auto"/>
            <w:noWrap/>
            <w:vAlign w:val="bottom"/>
            <w:hideMark/>
          </w:tcPr>
          <w:p w:rsidR="004F49CE" w:rsidRPr="00E50908" w:rsidRDefault="004F49CE" w:rsidP="004F49CE"/>
        </w:tc>
      </w:tr>
      <w:tr w:rsidR="004F49CE" w:rsidRPr="00512F91" w:rsidTr="004F49CE">
        <w:trPr>
          <w:trHeight w:val="225"/>
        </w:trPr>
        <w:tc>
          <w:tcPr>
            <w:tcW w:w="790" w:type="dxa"/>
            <w:vMerge/>
            <w:tcBorders>
              <w:left w:val="single" w:sz="8" w:space="0" w:color="auto"/>
              <w:right w:val="single" w:sz="4" w:space="0" w:color="auto"/>
            </w:tcBorders>
            <w:shd w:val="clear" w:color="auto" w:fill="auto"/>
            <w:noWrap/>
            <w:vAlign w:val="center"/>
            <w:hideMark/>
          </w:tcPr>
          <w:p w:rsidR="004F49CE" w:rsidRPr="00E50908" w:rsidRDefault="004F49CE" w:rsidP="004F49CE">
            <w:pPr>
              <w:jc w:val="center"/>
            </w:pPr>
          </w:p>
        </w:tc>
        <w:tc>
          <w:tcPr>
            <w:tcW w:w="987" w:type="dxa"/>
            <w:vMerge/>
            <w:tcBorders>
              <w:left w:val="nil"/>
              <w:right w:val="single" w:sz="4" w:space="0" w:color="auto"/>
            </w:tcBorders>
            <w:shd w:val="clear" w:color="auto" w:fill="auto"/>
            <w:noWrap/>
            <w:vAlign w:val="center"/>
            <w:hideMark/>
          </w:tcPr>
          <w:p w:rsidR="004F49CE" w:rsidRPr="00E50908" w:rsidRDefault="004F49CE" w:rsidP="004F49CE">
            <w:pPr>
              <w:jc w:val="center"/>
            </w:pPr>
          </w:p>
        </w:tc>
        <w:tc>
          <w:tcPr>
            <w:tcW w:w="2778" w:type="dxa"/>
            <w:vMerge/>
            <w:tcBorders>
              <w:left w:val="nil"/>
              <w:right w:val="single" w:sz="4" w:space="0" w:color="auto"/>
            </w:tcBorders>
            <w:shd w:val="clear" w:color="auto" w:fill="auto"/>
            <w:vAlign w:val="bottom"/>
            <w:hideMark/>
          </w:tcPr>
          <w:p w:rsidR="004F49CE" w:rsidRPr="00E50908" w:rsidRDefault="004F49CE" w:rsidP="004F49CE"/>
        </w:tc>
        <w:tc>
          <w:tcPr>
            <w:tcW w:w="1828"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0" w:type="dxa"/>
            <w:tcBorders>
              <w:top w:val="nil"/>
              <w:left w:val="nil"/>
              <w:bottom w:val="single" w:sz="4" w:space="0" w:color="auto"/>
              <w:right w:val="single" w:sz="4" w:space="0" w:color="auto"/>
            </w:tcBorders>
            <w:shd w:val="clear" w:color="auto" w:fill="auto"/>
            <w:noWrap/>
            <w:vAlign w:val="bottom"/>
            <w:hideMark/>
          </w:tcPr>
          <w:p w:rsidR="004F49CE" w:rsidRPr="00E50908" w:rsidRDefault="004F49CE" w:rsidP="004F49CE">
            <w:r w:rsidRPr="00E50908">
              <w:t>  </w:t>
            </w:r>
          </w:p>
        </w:tc>
        <w:tc>
          <w:tcPr>
            <w:tcW w:w="2268" w:type="dxa"/>
            <w:vMerge/>
            <w:tcBorders>
              <w:left w:val="nil"/>
              <w:right w:val="single" w:sz="4" w:space="0" w:color="auto"/>
            </w:tcBorders>
            <w:shd w:val="clear" w:color="auto" w:fill="auto"/>
            <w:vAlign w:val="bottom"/>
            <w:hideMark/>
          </w:tcPr>
          <w:p w:rsidR="004F49CE" w:rsidRPr="00E50908" w:rsidRDefault="004F49CE" w:rsidP="004F49CE"/>
        </w:tc>
        <w:tc>
          <w:tcPr>
            <w:tcW w:w="1841"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7" w:type="dxa"/>
            <w:tcBorders>
              <w:top w:val="nil"/>
              <w:left w:val="nil"/>
              <w:bottom w:val="single" w:sz="4" w:space="0" w:color="auto"/>
              <w:right w:val="single" w:sz="4" w:space="0" w:color="auto"/>
            </w:tcBorders>
            <w:shd w:val="clear" w:color="auto" w:fill="auto"/>
            <w:noWrap/>
            <w:vAlign w:val="bottom"/>
            <w:hideMark/>
          </w:tcPr>
          <w:p w:rsidR="004F49CE" w:rsidRPr="00E50908" w:rsidRDefault="004F49CE" w:rsidP="004F49CE">
            <w:r w:rsidRPr="00E50908">
              <w:t> </w:t>
            </w:r>
          </w:p>
        </w:tc>
        <w:tc>
          <w:tcPr>
            <w:tcW w:w="1130" w:type="dxa"/>
            <w:vMerge/>
            <w:tcBorders>
              <w:left w:val="single" w:sz="4" w:space="0" w:color="auto"/>
              <w:right w:val="single" w:sz="8" w:space="0" w:color="auto"/>
            </w:tcBorders>
            <w:shd w:val="clear" w:color="auto" w:fill="auto"/>
            <w:noWrap/>
            <w:vAlign w:val="bottom"/>
            <w:hideMark/>
          </w:tcPr>
          <w:p w:rsidR="004F49CE" w:rsidRPr="00E50908" w:rsidRDefault="004F49CE" w:rsidP="004F49CE"/>
        </w:tc>
      </w:tr>
      <w:tr w:rsidR="004F49CE" w:rsidRPr="00512F91" w:rsidTr="004F49CE">
        <w:trPr>
          <w:trHeight w:val="225"/>
        </w:trPr>
        <w:tc>
          <w:tcPr>
            <w:tcW w:w="790" w:type="dxa"/>
            <w:vMerge/>
            <w:tcBorders>
              <w:left w:val="single" w:sz="8" w:space="0" w:color="auto"/>
              <w:bottom w:val="nil"/>
              <w:right w:val="single" w:sz="4" w:space="0" w:color="auto"/>
            </w:tcBorders>
            <w:shd w:val="clear" w:color="auto" w:fill="auto"/>
            <w:noWrap/>
            <w:vAlign w:val="center"/>
            <w:hideMark/>
          </w:tcPr>
          <w:p w:rsidR="004F49CE" w:rsidRPr="00E50908" w:rsidRDefault="004F49CE" w:rsidP="004F49CE">
            <w:pPr>
              <w:jc w:val="center"/>
            </w:pPr>
          </w:p>
        </w:tc>
        <w:tc>
          <w:tcPr>
            <w:tcW w:w="987" w:type="dxa"/>
            <w:vMerge/>
            <w:tcBorders>
              <w:left w:val="nil"/>
              <w:bottom w:val="nil"/>
              <w:right w:val="single" w:sz="4" w:space="0" w:color="auto"/>
            </w:tcBorders>
            <w:shd w:val="clear" w:color="auto" w:fill="auto"/>
            <w:noWrap/>
            <w:vAlign w:val="center"/>
            <w:hideMark/>
          </w:tcPr>
          <w:p w:rsidR="004F49CE" w:rsidRPr="00E50908" w:rsidRDefault="004F49CE" w:rsidP="004F49CE">
            <w:pPr>
              <w:jc w:val="center"/>
            </w:pPr>
          </w:p>
        </w:tc>
        <w:tc>
          <w:tcPr>
            <w:tcW w:w="2778" w:type="dxa"/>
            <w:vMerge/>
            <w:tcBorders>
              <w:left w:val="nil"/>
              <w:bottom w:val="nil"/>
              <w:right w:val="single" w:sz="4" w:space="0" w:color="auto"/>
            </w:tcBorders>
            <w:shd w:val="clear" w:color="auto" w:fill="auto"/>
            <w:noWrap/>
            <w:vAlign w:val="center"/>
            <w:hideMark/>
          </w:tcPr>
          <w:p w:rsidR="004F49CE" w:rsidRPr="00E50908" w:rsidRDefault="004F49CE" w:rsidP="004F49CE"/>
        </w:tc>
        <w:tc>
          <w:tcPr>
            <w:tcW w:w="1828"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0" w:type="dxa"/>
            <w:tcBorders>
              <w:top w:val="nil"/>
              <w:left w:val="nil"/>
              <w:bottom w:val="nil"/>
              <w:right w:val="single" w:sz="4" w:space="0" w:color="auto"/>
            </w:tcBorders>
            <w:shd w:val="clear" w:color="auto" w:fill="auto"/>
            <w:noWrap/>
            <w:vAlign w:val="bottom"/>
            <w:hideMark/>
          </w:tcPr>
          <w:p w:rsidR="004F49CE" w:rsidRPr="00E50908" w:rsidRDefault="004F49CE" w:rsidP="004F49CE">
            <w:r w:rsidRPr="00E50908">
              <w:t>  </w:t>
            </w:r>
          </w:p>
        </w:tc>
        <w:tc>
          <w:tcPr>
            <w:tcW w:w="2268" w:type="dxa"/>
            <w:vMerge/>
            <w:tcBorders>
              <w:left w:val="nil"/>
              <w:bottom w:val="nil"/>
              <w:right w:val="single" w:sz="4" w:space="0" w:color="auto"/>
            </w:tcBorders>
            <w:shd w:val="clear" w:color="auto" w:fill="auto"/>
            <w:noWrap/>
            <w:vAlign w:val="center"/>
            <w:hideMark/>
          </w:tcPr>
          <w:p w:rsidR="004F49CE" w:rsidRPr="00E50908" w:rsidRDefault="004F49CE" w:rsidP="004F49CE"/>
        </w:tc>
        <w:tc>
          <w:tcPr>
            <w:tcW w:w="1841"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7" w:type="dxa"/>
            <w:tcBorders>
              <w:top w:val="nil"/>
              <w:left w:val="nil"/>
              <w:bottom w:val="nil"/>
              <w:right w:val="single" w:sz="4" w:space="0" w:color="auto"/>
            </w:tcBorders>
            <w:shd w:val="clear" w:color="auto" w:fill="auto"/>
            <w:noWrap/>
            <w:vAlign w:val="bottom"/>
            <w:hideMark/>
          </w:tcPr>
          <w:p w:rsidR="004F49CE" w:rsidRPr="00E50908" w:rsidRDefault="004F49CE" w:rsidP="004F49CE">
            <w:r w:rsidRPr="00E50908">
              <w:t> </w:t>
            </w:r>
          </w:p>
        </w:tc>
        <w:tc>
          <w:tcPr>
            <w:tcW w:w="1130" w:type="dxa"/>
            <w:vMerge/>
            <w:tcBorders>
              <w:left w:val="single" w:sz="4" w:space="0" w:color="auto"/>
              <w:bottom w:val="nil"/>
              <w:right w:val="single" w:sz="8" w:space="0" w:color="auto"/>
            </w:tcBorders>
            <w:shd w:val="clear" w:color="auto" w:fill="auto"/>
            <w:noWrap/>
            <w:vAlign w:val="bottom"/>
            <w:hideMark/>
          </w:tcPr>
          <w:p w:rsidR="004F49CE" w:rsidRPr="00E50908" w:rsidRDefault="004F49CE" w:rsidP="004F49CE"/>
        </w:tc>
      </w:tr>
      <w:tr w:rsidR="004F49CE" w:rsidRPr="00E50908" w:rsidTr="004F49CE">
        <w:trPr>
          <w:trHeight w:val="225"/>
        </w:trPr>
        <w:tc>
          <w:tcPr>
            <w:tcW w:w="13319"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49CE" w:rsidRPr="00E50908" w:rsidRDefault="004F49CE" w:rsidP="004F49CE">
            <w:r w:rsidRPr="00E50908">
              <w:t>Итого по документу</w:t>
            </w:r>
          </w:p>
        </w:tc>
        <w:tc>
          <w:tcPr>
            <w:tcW w:w="113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F49CE" w:rsidRPr="00E50908" w:rsidRDefault="004F49CE" w:rsidP="004F49CE"/>
        </w:tc>
      </w:tr>
    </w:tbl>
    <w:p w:rsidR="004F49CE" w:rsidRDefault="004F49CE" w:rsidP="004F49CE"/>
    <w:tbl>
      <w:tblPr>
        <w:tblW w:w="14850" w:type="dxa"/>
        <w:tblLook w:val="04A0" w:firstRow="1" w:lastRow="0" w:firstColumn="1" w:lastColumn="0" w:noHBand="0" w:noVBand="1"/>
      </w:tblPr>
      <w:tblGrid>
        <w:gridCol w:w="14850"/>
      </w:tblGrid>
      <w:tr w:rsidR="004F49CE" w:rsidRPr="00B758EB" w:rsidTr="004F49CE">
        <w:tc>
          <w:tcPr>
            <w:tcW w:w="14850" w:type="dxa"/>
          </w:tcPr>
          <w:p w:rsidR="004F49CE" w:rsidRPr="00BB17CE" w:rsidRDefault="004F49CE" w:rsidP="004F49CE">
            <w:pPr>
              <w:rPr>
                <w:sz w:val="28"/>
                <w:szCs w:val="28"/>
              </w:rPr>
            </w:pPr>
            <w:r w:rsidRPr="00BB17CE">
              <w:rPr>
                <w:sz w:val="28"/>
                <w:szCs w:val="28"/>
              </w:rPr>
              <w:t>Исполнитель __________________      _________      ____________________________                           ____________</w:t>
            </w:r>
          </w:p>
        </w:tc>
      </w:tr>
      <w:tr w:rsidR="004F49CE" w:rsidRPr="00B758EB" w:rsidTr="004F49CE">
        <w:trPr>
          <w:trHeight w:val="371"/>
        </w:trPr>
        <w:tc>
          <w:tcPr>
            <w:tcW w:w="14850" w:type="dxa"/>
          </w:tcPr>
          <w:p w:rsidR="004F49CE" w:rsidRPr="008535A1" w:rsidRDefault="004F49CE" w:rsidP="004F49CE">
            <w:pPr>
              <w:rPr>
                <w:sz w:val="18"/>
                <w:szCs w:val="18"/>
              </w:rPr>
            </w:pPr>
            <w:r>
              <w:t xml:space="preserve">                                              </w:t>
            </w:r>
            <w:r w:rsidRPr="008535A1">
              <w:rPr>
                <w:sz w:val="18"/>
                <w:szCs w:val="18"/>
              </w:rPr>
              <w:t xml:space="preserve">должность                           подпись                        </w:t>
            </w:r>
            <w:r>
              <w:rPr>
                <w:sz w:val="18"/>
                <w:szCs w:val="18"/>
              </w:rPr>
              <w:t xml:space="preserve">                         </w:t>
            </w:r>
            <w:r w:rsidRPr="008535A1">
              <w:rPr>
                <w:sz w:val="18"/>
                <w:szCs w:val="18"/>
              </w:rPr>
              <w:t xml:space="preserve"> расшифровка подписи                                                  </w:t>
            </w:r>
            <w:r>
              <w:rPr>
                <w:sz w:val="18"/>
                <w:szCs w:val="18"/>
              </w:rPr>
              <w:t xml:space="preserve">                 </w:t>
            </w:r>
            <w:r w:rsidRPr="008535A1">
              <w:rPr>
                <w:sz w:val="18"/>
                <w:szCs w:val="18"/>
              </w:rPr>
              <w:t>телефон</w:t>
            </w:r>
          </w:p>
        </w:tc>
      </w:tr>
      <w:tr w:rsidR="004F49CE" w:rsidRPr="00B758EB" w:rsidTr="004F49CE">
        <w:tc>
          <w:tcPr>
            <w:tcW w:w="14850" w:type="dxa"/>
          </w:tcPr>
          <w:p w:rsidR="004F49CE" w:rsidRPr="00B758EB" w:rsidRDefault="004F49CE" w:rsidP="004F49CE">
            <w:r w:rsidRPr="00BB17CE">
              <w:rPr>
                <w:sz w:val="20"/>
                <w:szCs w:val="20"/>
              </w:rPr>
              <w:t>«_____» _______________________ 20___ г.</w:t>
            </w:r>
          </w:p>
        </w:tc>
      </w:tr>
      <w:tr w:rsidR="004F49CE" w:rsidRPr="00B758EB" w:rsidTr="004F49CE">
        <w:tc>
          <w:tcPr>
            <w:tcW w:w="14850" w:type="dxa"/>
          </w:tcPr>
          <w:p w:rsidR="004F49CE" w:rsidRDefault="004F49CE" w:rsidP="004F49CE">
            <w:r w:rsidRPr="00BB17CE">
              <w:rPr>
                <w:sz w:val="28"/>
                <w:szCs w:val="28"/>
              </w:rPr>
              <w:t>Ответственный исполнитель _________________      __________    ___________________</w:t>
            </w:r>
          </w:p>
        </w:tc>
      </w:tr>
      <w:tr w:rsidR="004F49CE" w:rsidRPr="00B758EB" w:rsidTr="004F49CE">
        <w:tc>
          <w:tcPr>
            <w:tcW w:w="14850" w:type="dxa"/>
          </w:tcPr>
          <w:p w:rsidR="004F49CE" w:rsidRDefault="004F49CE" w:rsidP="004F49CE">
            <w:r>
              <w:t xml:space="preserve">                                                                    д</w:t>
            </w:r>
            <w:r w:rsidRPr="00B758EB">
              <w:t>олжность</w:t>
            </w:r>
            <w:r>
              <w:t xml:space="preserve">                          подпись          расшифровка подписи</w:t>
            </w:r>
          </w:p>
        </w:tc>
      </w:tr>
      <w:tr w:rsidR="004F49CE" w:rsidRPr="00B758EB" w:rsidTr="004F49CE">
        <w:tc>
          <w:tcPr>
            <w:tcW w:w="14850" w:type="dxa"/>
          </w:tcPr>
          <w:p w:rsidR="004F49CE" w:rsidRDefault="004F49CE" w:rsidP="004F49CE">
            <w:r w:rsidRPr="00BB17CE">
              <w:rPr>
                <w:sz w:val="20"/>
                <w:szCs w:val="20"/>
              </w:rPr>
              <w:t>«_____» _______________________ 20___ г.</w:t>
            </w:r>
          </w:p>
        </w:tc>
      </w:tr>
    </w:tbl>
    <w:p w:rsidR="004F49CE" w:rsidRPr="00DE1389" w:rsidRDefault="004F49CE" w:rsidP="004F49CE">
      <w:pPr>
        <w:rPr>
          <w:sz w:val="28"/>
          <w:szCs w:val="28"/>
        </w:rPr>
      </w:pPr>
    </w:p>
    <w:tbl>
      <w:tblPr>
        <w:tblW w:w="14770" w:type="dxa"/>
        <w:tblInd w:w="89" w:type="dxa"/>
        <w:tblBorders>
          <w:top w:val="dotDash" w:sz="8" w:space="0" w:color="auto"/>
          <w:left w:val="dotDash" w:sz="8" w:space="0" w:color="auto"/>
          <w:bottom w:val="dotDash" w:sz="8" w:space="0" w:color="auto"/>
          <w:right w:val="dotDash" w:sz="8" w:space="0" w:color="auto"/>
        </w:tblBorders>
        <w:tblLook w:val="04A0" w:firstRow="1" w:lastRow="0" w:firstColumn="1" w:lastColumn="0" w:noHBand="0" w:noVBand="1"/>
      </w:tblPr>
      <w:tblGrid>
        <w:gridCol w:w="4839"/>
        <w:gridCol w:w="3978"/>
        <w:gridCol w:w="735"/>
        <w:gridCol w:w="4655"/>
        <w:gridCol w:w="245"/>
        <w:gridCol w:w="318"/>
      </w:tblGrid>
      <w:tr w:rsidR="004F49CE" w:rsidRPr="00DE1389" w:rsidTr="004F49CE">
        <w:trPr>
          <w:trHeight w:val="255"/>
        </w:trPr>
        <w:tc>
          <w:tcPr>
            <w:tcW w:w="14770" w:type="dxa"/>
            <w:gridSpan w:val="6"/>
            <w:shd w:val="clear" w:color="auto" w:fill="auto"/>
            <w:noWrap/>
            <w:vAlign w:val="bottom"/>
            <w:hideMark/>
          </w:tcPr>
          <w:p w:rsidR="004F49CE" w:rsidRPr="00DE1389" w:rsidRDefault="004F49CE" w:rsidP="004F49CE">
            <w:pPr>
              <w:jc w:val="center"/>
              <w:rPr>
                <w:b/>
                <w:bCs/>
                <w:sz w:val="28"/>
                <w:szCs w:val="28"/>
              </w:rPr>
            </w:pPr>
            <w:r w:rsidRPr="00A67A6B">
              <w:rPr>
                <w:b/>
                <w:bCs/>
                <w:sz w:val="28"/>
                <w:szCs w:val="28"/>
              </w:rPr>
              <w:lastRenderedPageBreak/>
              <w:t>Отметка о принятии Бухгалтерской справки к учету</w:t>
            </w:r>
          </w:p>
          <w:p w:rsidR="004F49CE" w:rsidRPr="00A67A6B" w:rsidRDefault="004F49CE" w:rsidP="004F49CE">
            <w:pPr>
              <w:jc w:val="both"/>
              <w:rPr>
                <w:b/>
                <w:bCs/>
                <w:sz w:val="28"/>
                <w:szCs w:val="28"/>
              </w:rPr>
            </w:pPr>
          </w:p>
        </w:tc>
      </w:tr>
      <w:tr w:rsidR="004F49CE" w:rsidRPr="00A67A6B" w:rsidTr="004F49CE">
        <w:trPr>
          <w:trHeight w:val="270"/>
        </w:trPr>
        <w:tc>
          <w:tcPr>
            <w:tcW w:w="4839" w:type="dxa"/>
            <w:shd w:val="clear" w:color="auto" w:fill="auto"/>
            <w:noWrap/>
            <w:vAlign w:val="bottom"/>
            <w:hideMark/>
          </w:tcPr>
          <w:p w:rsidR="004F49CE" w:rsidRPr="00F71F3C" w:rsidRDefault="004F49CE" w:rsidP="004F49CE">
            <w:pPr>
              <w:jc w:val="both"/>
              <w:rPr>
                <w:bCs/>
                <w:iCs/>
              </w:rPr>
            </w:pPr>
            <w:r w:rsidRPr="00F71F3C">
              <w:rPr>
                <w:bCs/>
                <w:iCs/>
              </w:rPr>
              <w:t>Операции приняты к учету с отражением в</w:t>
            </w:r>
          </w:p>
        </w:tc>
        <w:tc>
          <w:tcPr>
            <w:tcW w:w="9931" w:type="dxa"/>
            <w:gridSpan w:val="5"/>
            <w:tcBorders>
              <w:top w:val="nil"/>
              <w:bottom w:val="single" w:sz="4" w:space="0" w:color="auto"/>
            </w:tcBorders>
            <w:shd w:val="clear" w:color="auto" w:fill="auto"/>
            <w:noWrap/>
            <w:vAlign w:val="bottom"/>
            <w:hideMark/>
          </w:tcPr>
          <w:p w:rsidR="004F49CE" w:rsidRPr="00A67A6B" w:rsidRDefault="004F49CE" w:rsidP="004F49CE">
            <w:pPr>
              <w:jc w:val="center"/>
              <w:rPr>
                <w:sz w:val="20"/>
                <w:szCs w:val="20"/>
              </w:rPr>
            </w:pPr>
            <w:r w:rsidRPr="00A67A6B">
              <w:rPr>
                <w:sz w:val="20"/>
                <w:szCs w:val="20"/>
              </w:rPr>
              <w:t> </w:t>
            </w:r>
          </w:p>
        </w:tc>
      </w:tr>
      <w:tr w:rsidR="004F49CE" w:rsidRPr="00A67A6B" w:rsidTr="004F49CE">
        <w:trPr>
          <w:trHeight w:val="210"/>
        </w:trPr>
        <w:tc>
          <w:tcPr>
            <w:tcW w:w="4839" w:type="dxa"/>
            <w:shd w:val="clear" w:color="auto" w:fill="auto"/>
            <w:noWrap/>
            <w:vAlign w:val="bottom"/>
            <w:hideMark/>
          </w:tcPr>
          <w:p w:rsidR="004F49CE" w:rsidRPr="00A67A6B" w:rsidRDefault="004F49CE" w:rsidP="004F49CE">
            <w:pPr>
              <w:jc w:val="center"/>
              <w:rPr>
                <w:sz w:val="14"/>
                <w:szCs w:val="14"/>
              </w:rPr>
            </w:pPr>
            <w:r w:rsidRPr="00A67A6B">
              <w:rPr>
                <w:sz w:val="14"/>
                <w:szCs w:val="14"/>
              </w:rPr>
              <w:t> </w:t>
            </w:r>
          </w:p>
        </w:tc>
        <w:tc>
          <w:tcPr>
            <w:tcW w:w="9931" w:type="dxa"/>
            <w:gridSpan w:val="5"/>
            <w:shd w:val="clear" w:color="auto" w:fill="auto"/>
            <w:noWrap/>
            <w:vAlign w:val="bottom"/>
            <w:hideMark/>
          </w:tcPr>
          <w:p w:rsidR="004F49CE" w:rsidRPr="00F71F3C" w:rsidRDefault="004F49CE" w:rsidP="004F49CE">
            <w:pPr>
              <w:jc w:val="center"/>
              <w:rPr>
                <w:sz w:val="20"/>
                <w:szCs w:val="20"/>
              </w:rPr>
            </w:pPr>
            <w:r w:rsidRPr="00F71F3C">
              <w:rPr>
                <w:sz w:val="20"/>
                <w:szCs w:val="20"/>
              </w:rPr>
              <w:t>(наименование регистра, номер, за период) </w:t>
            </w:r>
          </w:p>
        </w:tc>
      </w:tr>
      <w:tr w:rsidR="004F49CE" w:rsidRPr="00A67A6B" w:rsidTr="004F49CE">
        <w:trPr>
          <w:trHeight w:val="255"/>
        </w:trPr>
        <w:tc>
          <w:tcPr>
            <w:tcW w:w="4839" w:type="dxa"/>
            <w:shd w:val="clear" w:color="auto" w:fill="auto"/>
            <w:noWrap/>
            <w:vAlign w:val="bottom"/>
            <w:hideMark/>
          </w:tcPr>
          <w:p w:rsidR="004F49CE" w:rsidRPr="00A67A6B" w:rsidRDefault="004F49CE" w:rsidP="004F49CE">
            <w:pPr>
              <w:rPr>
                <w:sz w:val="20"/>
                <w:szCs w:val="20"/>
              </w:rPr>
            </w:pPr>
            <w:r w:rsidRPr="00A67A6B">
              <w:rPr>
                <w:sz w:val="28"/>
                <w:szCs w:val="28"/>
              </w:rPr>
              <w:t>Главный бухгалтер</w:t>
            </w:r>
          </w:p>
        </w:tc>
        <w:tc>
          <w:tcPr>
            <w:tcW w:w="3978" w:type="dxa"/>
            <w:tcBorders>
              <w:top w:val="nil"/>
              <w:bottom w:val="single" w:sz="4" w:space="0" w:color="auto"/>
            </w:tcBorders>
            <w:shd w:val="clear" w:color="auto" w:fill="auto"/>
            <w:noWrap/>
            <w:vAlign w:val="bottom"/>
            <w:hideMark/>
          </w:tcPr>
          <w:p w:rsidR="004F49CE" w:rsidRPr="00A67A6B" w:rsidRDefault="004F49CE" w:rsidP="004F49CE">
            <w:pPr>
              <w:rPr>
                <w:sz w:val="14"/>
                <w:szCs w:val="14"/>
              </w:rPr>
            </w:pPr>
            <w:r w:rsidRPr="00A67A6B">
              <w:rPr>
                <w:sz w:val="14"/>
                <w:szCs w:val="14"/>
              </w:rPr>
              <w:t> </w:t>
            </w:r>
          </w:p>
        </w:tc>
        <w:tc>
          <w:tcPr>
            <w:tcW w:w="735" w:type="dxa"/>
            <w:shd w:val="clear" w:color="auto" w:fill="auto"/>
            <w:noWrap/>
            <w:vAlign w:val="bottom"/>
            <w:hideMark/>
          </w:tcPr>
          <w:p w:rsidR="004F49CE" w:rsidRPr="00A67A6B" w:rsidRDefault="004F49CE" w:rsidP="004F49CE">
            <w:pPr>
              <w:rPr>
                <w:sz w:val="14"/>
                <w:szCs w:val="14"/>
              </w:rPr>
            </w:pPr>
          </w:p>
        </w:tc>
        <w:tc>
          <w:tcPr>
            <w:tcW w:w="4655" w:type="dxa"/>
            <w:tcBorders>
              <w:top w:val="nil"/>
              <w:bottom w:val="single" w:sz="4" w:space="0" w:color="auto"/>
            </w:tcBorders>
            <w:shd w:val="clear" w:color="auto" w:fill="auto"/>
            <w:noWrap/>
            <w:vAlign w:val="bottom"/>
            <w:hideMark/>
          </w:tcPr>
          <w:p w:rsidR="004F49CE" w:rsidRPr="00A67A6B" w:rsidRDefault="004F49CE" w:rsidP="004F49CE">
            <w:pPr>
              <w:rPr>
                <w:sz w:val="14"/>
                <w:szCs w:val="14"/>
              </w:rPr>
            </w:pPr>
            <w:r w:rsidRPr="00A67A6B">
              <w:rPr>
                <w:sz w:val="14"/>
                <w:szCs w:val="14"/>
              </w:rPr>
              <w:t> </w:t>
            </w:r>
          </w:p>
        </w:tc>
        <w:tc>
          <w:tcPr>
            <w:tcW w:w="245" w:type="dxa"/>
            <w:shd w:val="clear" w:color="auto" w:fill="auto"/>
            <w:noWrap/>
            <w:vAlign w:val="bottom"/>
            <w:hideMark/>
          </w:tcPr>
          <w:p w:rsidR="004F49CE" w:rsidRPr="00A67A6B" w:rsidRDefault="004F49CE" w:rsidP="004F49CE">
            <w:pPr>
              <w:rPr>
                <w:sz w:val="20"/>
                <w:szCs w:val="20"/>
              </w:rPr>
            </w:pPr>
          </w:p>
        </w:tc>
        <w:tc>
          <w:tcPr>
            <w:tcW w:w="318" w:type="dxa"/>
            <w:shd w:val="clear" w:color="auto" w:fill="auto"/>
            <w:noWrap/>
            <w:vAlign w:val="bottom"/>
            <w:hideMark/>
          </w:tcPr>
          <w:p w:rsidR="004F49CE" w:rsidRPr="00A67A6B" w:rsidRDefault="004F49CE" w:rsidP="004F49CE">
            <w:pPr>
              <w:rPr>
                <w:sz w:val="20"/>
                <w:szCs w:val="20"/>
              </w:rPr>
            </w:pPr>
            <w:r w:rsidRPr="00A67A6B">
              <w:rPr>
                <w:sz w:val="20"/>
                <w:szCs w:val="20"/>
              </w:rPr>
              <w:t> </w:t>
            </w:r>
          </w:p>
        </w:tc>
      </w:tr>
      <w:tr w:rsidR="004F49CE" w:rsidRPr="00A67A6B" w:rsidTr="004F49CE">
        <w:trPr>
          <w:trHeight w:val="255"/>
        </w:trPr>
        <w:tc>
          <w:tcPr>
            <w:tcW w:w="4839" w:type="dxa"/>
            <w:shd w:val="clear" w:color="auto" w:fill="auto"/>
            <w:noWrap/>
            <w:vAlign w:val="bottom"/>
            <w:hideMark/>
          </w:tcPr>
          <w:p w:rsidR="004F49CE" w:rsidRPr="00A67A6B" w:rsidRDefault="004F49CE" w:rsidP="004F49CE">
            <w:pPr>
              <w:rPr>
                <w:sz w:val="20"/>
                <w:szCs w:val="20"/>
              </w:rPr>
            </w:pPr>
            <w:r w:rsidRPr="00A67A6B">
              <w:t>(руководитель структурного</w:t>
            </w:r>
            <w:r>
              <w:t xml:space="preserve"> </w:t>
            </w:r>
            <w:r w:rsidRPr="00A67A6B">
              <w:t>подразделения)</w:t>
            </w:r>
          </w:p>
        </w:tc>
        <w:tc>
          <w:tcPr>
            <w:tcW w:w="3978" w:type="dxa"/>
            <w:tcBorders>
              <w:top w:val="single" w:sz="4" w:space="0" w:color="auto"/>
            </w:tcBorders>
            <w:shd w:val="clear" w:color="auto" w:fill="auto"/>
            <w:noWrap/>
            <w:hideMark/>
          </w:tcPr>
          <w:p w:rsidR="004F49CE" w:rsidRPr="00F71F3C" w:rsidRDefault="004F49CE" w:rsidP="004F49CE">
            <w:pPr>
              <w:jc w:val="center"/>
              <w:rPr>
                <w:sz w:val="20"/>
                <w:szCs w:val="20"/>
              </w:rPr>
            </w:pPr>
            <w:r w:rsidRPr="00F71F3C">
              <w:rPr>
                <w:sz w:val="20"/>
                <w:szCs w:val="20"/>
              </w:rPr>
              <w:t>(подпись)</w:t>
            </w:r>
          </w:p>
        </w:tc>
        <w:tc>
          <w:tcPr>
            <w:tcW w:w="735" w:type="dxa"/>
            <w:shd w:val="clear" w:color="auto" w:fill="auto"/>
            <w:noWrap/>
            <w:vAlign w:val="bottom"/>
            <w:hideMark/>
          </w:tcPr>
          <w:p w:rsidR="004F49CE" w:rsidRPr="00A67A6B" w:rsidRDefault="004F49CE" w:rsidP="004F49CE">
            <w:pPr>
              <w:rPr>
                <w:sz w:val="14"/>
                <w:szCs w:val="14"/>
              </w:rPr>
            </w:pPr>
          </w:p>
        </w:tc>
        <w:tc>
          <w:tcPr>
            <w:tcW w:w="4655" w:type="dxa"/>
            <w:shd w:val="clear" w:color="auto" w:fill="auto"/>
            <w:noWrap/>
            <w:hideMark/>
          </w:tcPr>
          <w:p w:rsidR="004F49CE" w:rsidRPr="00F71F3C" w:rsidRDefault="004F49CE" w:rsidP="004F49CE">
            <w:pPr>
              <w:jc w:val="center"/>
              <w:rPr>
                <w:sz w:val="20"/>
                <w:szCs w:val="20"/>
              </w:rPr>
            </w:pPr>
            <w:r w:rsidRPr="00F71F3C">
              <w:rPr>
                <w:sz w:val="20"/>
                <w:szCs w:val="20"/>
              </w:rPr>
              <w:t>(расшифровка подписи)</w:t>
            </w:r>
          </w:p>
        </w:tc>
        <w:tc>
          <w:tcPr>
            <w:tcW w:w="245" w:type="dxa"/>
            <w:shd w:val="clear" w:color="auto" w:fill="auto"/>
            <w:noWrap/>
            <w:vAlign w:val="bottom"/>
            <w:hideMark/>
          </w:tcPr>
          <w:p w:rsidR="004F49CE" w:rsidRPr="00A67A6B" w:rsidRDefault="004F49CE" w:rsidP="004F49CE">
            <w:pPr>
              <w:rPr>
                <w:sz w:val="20"/>
                <w:szCs w:val="20"/>
              </w:rPr>
            </w:pPr>
          </w:p>
        </w:tc>
        <w:tc>
          <w:tcPr>
            <w:tcW w:w="318" w:type="dxa"/>
            <w:shd w:val="clear" w:color="auto" w:fill="auto"/>
            <w:noWrap/>
            <w:vAlign w:val="bottom"/>
            <w:hideMark/>
          </w:tcPr>
          <w:p w:rsidR="004F49CE" w:rsidRPr="00A67A6B" w:rsidRDefault="004F49CE" w:rsidP="004F49CE">
            <w:pPr>
              <w:rPr>
                <w:sz w:val="20"/>
                <w:szCs w:val="20"/>
              </w:rPr>
            </w:pPr>
            <w:r w:rsidRPr="00A67A6B">
              <w:rPr>
                <w:sz w:val="20"/>
                <w:szCs w:val="20"/>
              </w:rPr>
              <w:t> </w:t>
            </w:r>
          </w:p>
        </w:tc>
      </w:tr>
      <w:tr w:rsidR="004F49CE" w:rsidRPr="00A67A6B" w:rsidTr="004F49CE">
        <w:trPr>
          <w:trHeight w:val="483"/>
        </w:trPr>
        <w:tc>
          <w:tcPr>
            <w:tcW w:w="4839" w:type="dxa"/>
            <w:shd w:val="clear" w:color="auto" w:fill="auto"/>
            <w:noWrap/>
            <w:vAlign w:val="bottom"/>
            <w:hideMark/>
          </w:tcPr>
          <w:p w:rsidR="004F49CE" w:rsidRDefault="004F49CE" w:rsidP="004F49CE">
            <w:pPr>
              <w:rPr>
                <w:sz w:val="20"/>
                <w:szCs w:val="20"/>
              </w:rPr>
            </w:pPr>
          </w:p>
          <w:p w:rsidR="004F49CE" w:rsidRDefault="004F49CE" w:rsidP="004F49CE">
            <w:pPr>
              <w:rPr>
                <w:sz w:val="20"/>
                <w:szCs w:val="20"/>
              </w:rPr>
            </w:pPr>
            <w:r w:rsidRPr="00A67A6B">
              <w:rPr>
                <w:sz w:val="20"/>
                <w:szCs w:val="20"/>
              </w:rPr>
              <w:t>«</w:t>
            </w:r>
            <w:r>
              <w:rPr>
                <w:sz w:val="20"/>
                <w:szCs w:val="20"/>
              </w:rPr>
              <w:t>_____</w:t>
            </w:r>
            <w:r w:rsidRPr="00A67A6B">
              <w:rPr>
                <w:sz w:val="20"/>
                <w:szCs w:val="20"/>
              </w:rPr>
              <w:t>»</w:t>
            </w:r>
            <w:r>
              <w:rPr>
                <w:sz w:val="20"/>
                <w:szCs w:val="20"/>
              </w:rPr>
              <w:t xml:space="preserve"> _____________________ </w:t>
            </w:r>
            <w:r w:rsidRPr="00A67A6B">
              <w:rPr>
                <w:sz w:val="20"/>
                <w:szCs w:val="20"/>
              </w:rPr>
              <w:t>20</w:t>
            </w:r>
            <w:r>
              <w:rPr>
                <w:sz w:val="20"/>
                <w:szCs w:val="20"/>
              </w:rPr>
              <w:t xml:space="preserve">___ </w:t>
            </w:r>
            <w:r w:rsidRPr="00A67A6B">
              <w:rPr>
                <w:sz w:val="20"/>
                <w:szCs w:val="20"/>
              </w:rPr>
              <w:t>г.</w:t>
            </w:r>
          </w:p>
          <w:p w:rsidR="004F49CE" w:rsidRDefault="004F49CE" w:rsidP="004F49CE">
            <w:pPr>
              <w:rPr>
                <w:sz w:val="20"/>
                <w:szCs w:val="20"/>
              </w:rPr>
            </w:pPr>
          </w:p>
          <w:p w:rsidR="004F49CE" w:rsidRPr="00A67A6B" w:rsidRDefault="004F49CE" w:rsidP="004F49CE">
            <w:pPr>
              <w:rPr>
                <w:sz w:val="20"/>
                <w:szCs w:val="20"/>
              </w:rPr>
            </w:pPr>
          </w:p>
        </w:tc>
        <w:tc>
          <w:tcPr>
            <w:tcW w:w="9931" w:type="dxa"/>
            <w:gridSpan w:val="5"/>
            <w:shd w:val="clear" w:color="auto" w:fill="auto"/>
            <w:noWrap/>
            <w:vAlign w:val="bottom"/>
            <w:hideMark/>
          </w:tcPr>
          <w:p w:rsidR="004F49CE" w:rsidRPr="00A67A6B" w:rsidRDefault="004F49CE" w:rsidP="004F49CE">
            <w:pPr>
              <w:rPr>
                <w:sz w:val="20"/>
                <w:szCs w:val="20"/>
              </w:rPr>
            </w:pPr>
            <w:r w:rsidRPr="00A67A6B">
              <w:rPr>
                <w:sz w:val="20"/>
                <w:szCs w:val="20"/>
              </w:rPr>
              <w:t> </w:t>
            </w:r>
          </w:p>
        </w:tc>
      </w:tr>
    </w:tbl>
    <w:p w:rsidR="004F49CE" w:rsidRDefault="004F49CE" w:rsidP="004F49CE"/>
    <w:p w:rsidR="004F49CE" w:rsidRDefault="004F49CE" w:rsidP="004F49CE">
      <w:pPr>
        <w:widowControl w:val="0"/>
        <w:autoSpaceDE w:val="0"/>
        <w:autoSpaceDN w:val="0"/>
        <w:adjustRightInd w:val="0"/>
        <w:jc w:val="both"/>
        <w:rPr>
          <w:sz w:val="28"/>
          <w:szCs w:val="28"/>
        </w:rPr>
        <w:sectPr w:rsidR="004F49CE" w:rsidSect="004F49CE">
          <w:pgSz w:w="16838" w:h="11906" w:orient="landscape"/>
          <w:pgMar w:top="1418" w:right="567" w:bottom="1134" w:left="1985" w:header="709" w:footer="709" w:gutter="0"/>
          <w:cols w:space="708"/>
          <w:titlePg/>
          <w:docGrid w:linePitch="360"/>
        </w:sectPr>
      </w:pPr>
    </w:p>
    <w:p w:rsidR="004F49CE" w:rsidRPr="00F43143" w:rsidRDefault="004F49CE" w:rsidP="004F49CE">
      <w:pPr>
        <w:widowControl w:val="0"/>
        <w:autoSpaceDE w:val="0"/>
        <w:autoSpaceDN w:val="0"/>
        <w:adjustRightInd w:val="0"/>
        <w:jc w:val="center"/>
        <w:rPr>
          <w:sz w:val="28"/>
          <w:szCs w:val="28"/>
        </w:rPr>
      </w:pPr>
      <w:bookmarkStart w:id="29" w:name="_GoBack"/>
      <w:bookmarkEnd w:id="29"/>
      <w:r>
        <w:rPr>
          <w:sz w:val="28"/>
          <w:szCs w:val="28"/>
        </w:rPr>
        <w:lastRenderedPageBreak/>
        <w:t>ОБРАЗЕЦ ДЕФЕКТНОЙ ВЕДОМОСТИ</w:t>
      </w:r>
    </w:p>
    <w:p w:rsidR="004F49CE" w:rsidRPr="00163303" w:rsidRDefault="004F49CE" w:rsidP="004F49CE">
      <w:pPr>
        <w:widowControl w:val="0"/>
        <w:autoSpaceDE w:val="0"/>
        <w:autoSpaceDN w:val="0"/>
        <w:adjustRightInd w:val="0"/>
      </w:pPr>
    </w:p>
    <w:p w:rsidR="004F49CE" w:rsidRPr="00752244" w:rsidRDefault="004F49CE" w:rsidP="004F49CE">
      <w:pPr>
        <w:pStyle w:val="ConsPlusNonformat"/>
        <w:jc w:val="center"/>
        <w:rPr>
          <w:rFonts w:ascii="Times New Roman" w:hAnsi="Times New Roman" w:cs="Times New Roman"/>
          <w:sz w:val="28"/>
          <w:szCs w:val="28"/>
          <w:u w:val="single"/>
        </w:rPr>
      </w:pPr>
      <w:r w:rsidRPr="00752244">
        <w:rPr>
          <w:rFonts w:ascii="Times New Roman" w:hAnsi="Times New Roman" w:cs="Times New Roman"/>
          <w:sz w:val="28"/>
          <w:szCs w:val="28"/>
          <w:u w:val="single"/>
        </w:rPr>
        <w:t>Администрация Благодарненского городского округа Ставропольского края</w:t>
      </w:r>
    </w:p>
    <w:p w:rsidR="004F49CE" w:rsidRPr="008535A1" w:rsidRDefault="004F49CE" w:rsidP="004F49CE">
      <w:pPr>
        <w:pStyle w:val="ConsPlusNonformat"/>
        <w:ind w:firstLine="709"/>
        <w:jc w:val="center"/>
        <w:rPr>
          <w:rFonts w:ascii="Times New Roman" w:hAnsi="Times New Roman" w:cs="Times New Roman"/>
          <w:sz w:val="18"/>
          <w:szCs w:val="18"/>
        </w:rPr>
      </w:pPr>
      <w:r w:rsidRPr="008535A1">
        <w:rPr>
          <w:rFonts w:ascii="Times New Roman" w:hAnsi="Times New Roman" w:cs="Times New Roman"/>
          <w:sz w:val="18"/>
          <w:szCs w:val="18"/>
        </w:rPr>
        <w:t>наименование учреждения</w:t>
      </w:r>
    </w:p>
    <w:p w:rsidR="004F49CE" w:rsidRPr="00752244" w:rsidRDefault="004F49CE" w:rsidP="004F49CE">
      <w:pPr>
        <w:widowControl w:val="0"/>
        <w:autoSpaceDE w:val="0"/>
        <w:autoSpaceDN w:val="0"/>
        <w:adjustRightInd w:val="0"/>
        <w:jc w:val="both"/>
        <w:rPr>
          <w:sz w:val="28"/>
          <w:szCs w:val="28"/>
        </w:rPr>
      </w:pPr>
    </w:p>
    <w:p w:rsidR="004F49CE" w:rsidRPr="00752244" w:rsidRDefault="004F49CE" w:rsidP="004F49CE">
      <w:pPr>
        <w:widowControl w:val="0"/>
        <w:autoSpaceDE w:val="0"/>
        <w:autoSpaceDN w:val="0"/>
        <w:adjustRightInd w:val="0"/>
        <w:ind w:firstLine="709"/>
        <w:jc w:val="center"/>
        <w:rPr>
          <w:sz w:val="28"/>
          <w:szCs w:val="28"/>
        </w:rPr>
      </w:pPr>
      <w:r>
        <w:rPr>
          <w:sz w:val="28"/>
          <w:szCs w:val="28"/>
        </w:rPr>
        <w:t>ДЕФЕКТНАЯ ВЕДОМОСТЬ</w:t>
      </w:r>
    </w:p>
    <w:p w:rsidR="004F49CE" w:rsidRPr="00752244" w:rsidRDefault="004F49CE" w:rsidP="004F49CE">
      <w:pPr>
        <w:widowControl w:val="0"/>
        <w:autoSpaceDE w:val="0"/>
        <w:autoSpaceDN w:val="0"/>
        <w:adjustRightInd w:val="0"/>
        <w:rPr>
          <w:b/>
          <w:sz w:val="28"/>
          <w:szCs w:val="28"/>
          <w:u w:val="single"/>
        </w:rPr>
      </w:pPr>
      <w:r w:rsidRPr="00752244">
        <w:rPr>
          <w:b/>
          <w:sz w:val="28"/>
          <w:szCs w:val="28"/>
        </w:rPr>
        <w:t>__________________________            ___________________</w:t>
      </w:r>
    </w:p>
    <w:p w:rsidR="004F49CE" w:rsidRPr="00752244" w:rsidRDefault="004F49CE" w:rsidP="004F49CE">
      <w:pPr>
        <w:widowControl w:val="0"/>
        <w:autoSpaceDE w:val="0"/>
        <w:autoSpaceDN w:val="0"/>
        <w:adjustRightInd w:val="0"/>
        <w:ind w:left="709"/>
        <w:rPr>
          <w:sz w:val="28"/>
          <w:szCs w:val="28"/>
        </w:rPr>
      </w:pPr>
      <w:r w:rsidRPr="00752244">
        <w:rPr>
          <w:sz w:val="28"/>
          <w:szCs w:val="28"/>
        </w:rPr>
        <w:t xml:space="preserve">наименование                     </w:t>
      </w:r>
      <w:r>
        <w:rPr>
          <w:sz w:val="28"/>
          <w:szCs w:val="28"/>
        </w:rPr>
        <w:t xml:space="preserve">         </w:t>
      </w:r>
      <w:r w:rsidRPr="00752244">
        <w:rPr>
          <w:sz w:val="28"/>
          <w:szCs w:val="28"/>
        </w:rPr>
        <w:t xml:space="preserve">инвентарный номер                                              </w:t>
      </w:r>
    </w:p>
    <w:p w:rsidR="004F49CE" w:rsidRPr="00752244" w:rsidRDefault="004F49CE" w:rsidP="004F49CE">
      <w:pPr>
        <w:pStyle w:val="ConsPlusNonformat"/>
        <w:rPr>
          <w:rFonts w:ascii="Times New Roman" w:hAnsi="Times New Roman" w:cs="Times New Roman"/>
          <w:sz w:val="28"/>
          <w:szCs w:val="28"/>
        </w:rPr>
      </w:pPr>
      <w:r w:rsidRPr="00752244">
        <w:rPr>
          <w:rFonts w:ascii="Times New Roman" w:hAnsi="Times New Roman" w:cs="Times New Roman"/>
          <w:sz w:val="28"/>
          <w:szCs w:val="28"/>
        </w:rPr>
        <w:t xml:space="preserve">(основного средства или НМА)          </w:t>
      </w:r>
    </w:p>
    <w:p w:rsidR="004F49CE" w:rsidRPr="00752244" w:rsidRDefault="004F49CE" w:rsidP="004F49CE">
      <w:pPr>
        <w:widowControl w:val="0"/>
        <w:autoSpaceDE w:val="0"/>
        <w:autoSpaceDN w:val="0"/>
        <w:adjustRightInd w:val="0"/>
        <w:jc w:val="both"/>
        <w:rPr>
          <w:sz w:val="28"/>
          <w:szCs w:val="28"/>
        </w:rPr>
      </w:pPr>
    </w:p>
    <w:tbl>
      <w:tblPr>
        <w:tblW w:w="14095" w:type="dxa"/>
        <w:tblCellSpacing w:w="5" w:type="nil"/>
        <w:tblInd w:w="75" w:type="dxa"/>
        <w:tblLayout w:type="fixed"/>
        <w:tblCellMar>
          <w:left w:w="75" w:type="dxa"/>
          <w:right w:w="75" w:type="dxa"/>
        </w:tblCellMar>
        <w:tblLook w:val="0000" w:firstRow="0" w:lastRow="0" w:firstColumn="0" w:lastColumn="0" w:noHBand="0" w:noVBand="0"/>
      </w:tblPr>
      <w:tblGrid>
        <w:gridCol w:w="567"/>
        <w:gridCol w:w="3889"/>
        <w:gridCol w:w="2552"/>
        <w:gridCol w:w="3402"/>
        <w:gridCol w:w="3685"/>
      </w:tblGrid>
      <w:tr w:rsidR="004F49CE" w:rsidRPr="00752244" w:rsidTr="004F49CE">
        <w:trPr>
          <w:trHeight w:val="542"/>
          <w:tblCellSpacing w:w="5" w:type="nil"/>
        </w:trPr>
        <w:tc>
          <w:tcPr>
            <w:tcW w:w="567"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4F49CE" w:rsidRPr="00752244" w:rsidRDefault="004F49CE" w:rsidP="004F49CE">
            <w:pPr>
              <w:pStyle w:val="ConsPlusCell"/>
              <w:spacing w:line="240" w:lineRule="exact"/>
              <w:jc w:val="center"/>
              <w:rPr>
                <w:rFonts w:ascii="Times New Roman" w:hAnsi="Times New Roman" w:cs="Times New Roman"/>
                <w:sz w:val="28"/>
                <w:szCs w:val="28"/>
              </w:rPr>
            </w:pPr>
            <w:r w:rsidRPr="00752244">
              <w:rPr>
                <w:rFonts w:ascii="Times New Roman" w:hAnsi="Times New Roman" w:cs="Times New Roman"/>
                <w:sz w:val="28"/>
                <w:szCs w:val="28"/>
              </w:rPr>
              <w:t>п/п</w:t>
            </w:r>
          </w:p>
        </w:tc>
        <w:tc>
          <w:tcPr>
            <w:tcW w:w="3889"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sidRPr="00752244">
              <w:rPr>
                <w:rFonts w:ascii="Times New Roman" w:hAnsi="Times New Roman" w:cs="Times New Roman"/>
                <w:sz w:val="28"/>
                <w:szCs w:val="28"/>
              </w:rPr>
              <w:t>Наименование</w:t>
            </w:r>
            <w:r w:rsidRPr="00752244">
              <w:rPr>
                <w:rFonts w:ascii="Times New Roman" w:hAnsi="Times New Roman" w:cs="Times New Roman"/>
                <w:sz w:val="28"/>
                <w:szCs w:val="28"/>
              </w:rPr>
              <w:br/>
              <w:t>детали</w:t>
            </w:r>
          </w:p>
        </w:tc>
        <w:tc>
          <w:tcPr>
            <w:tcW w:w="255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количест</w:t>
            </w:r>
            <w:r w:rsidRPr="00752244">
              <w:rPr>
                <w:rFonts w:ascii="Times New Roman" w:hAnsi="Times New Roman" w:cs="Times New Roman"/>
                <w:sz w:val="28"/>
                <w:szCs w:val="28"/>
              </w:rPr>
              <w:t>во, шт.</w:t>
            </w:r>
          </w:p>
        </w:tc>
        <w:tc>
          <w:tcPr>
            <w:tcW w:w="340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т</w:t>
            </w:r>
            <w:r w:rsidRPr="00752244">
              <w:rPr>
                <w:rFonts w:ascii="Times New Roman" w:hAnsi="Times New Roman" w:cs="Times New Roman"/>
                <w:sz w:val="28"/>
                <w:szCs w:val="28"/>
              </w:rPr>
              <w:t>ехническое состояние (описание поломки или дефекта)</w:t>
            </w:r>
          </w:p>
        </w:tc>
        <w:tc>
          <w:tcPr>
            <w:tcW w:w="3685"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з</w:t>
            </w:r>
            <w:r w:rsidRPr="00752244">
              <w:rPr>
                <w:rFonts w:ascii="Times New Roman" w:hAnsi="Times New Roman" w:cs="Times New Roman"/>
                <w:sz w:val="28"/>
                <w:szCs w:val="28"/>
              </w:rPr>
              <w:t xml:space="preserve">аключение о </w:t>
            </w:r>
            <w:r w:rsidRPr="00752244">
              <w:rPr>
                <w:rFonts w:ascii="Times New Roman" w:hAnsi="Times New Roman" w:cs="Times New Roman"/>
                <w:sz w:val="28"/>
                <w:szCs w:val="28"/>
              </w:rPr>
              <w:br/>
            </w:r>
            <w:proofErr w:type="gramStart"/>
            <w:r w:rsidRPr="00752244">
              <w:rPr>
                <w:rFonts w:ascii="Times New Roman" w:hAnsi="Times New Roman" w:cs="Times New Roman"/>
                <w:sz w:val="28"/>
                <w:szCs w:val="28"/>
              </w:rPr>
              <w:t xml:space="preserve">дальнейшем  </w:t>
            </w:r>
            <w:r w:rsidRPr="00752244">
              <w:rPr>
                <w:rFonts w:ascii="Times New Roman" w:hAnsi="Times New Roman" w:cs="Times New Roman"/>
                <w:sz w:val="28"/>
                <w:szCs w:val="28"/>
              </w:rPr>
              <w:br/>
              <w:t>использовании</w:t>
            </w:r>
            <w:proofErr w:type="gramEnd"/>
          </w:p>
        </w:tc>
      </w:tr>
      <w:tr w:rsidR="004F49CE" w:rsidRPr="00752244" w:rsidTr="004F49CE">
        <w:trPr>
          <w:trHeight w:val="244"/>
          <w:tblCellSpacing w:w="5" w:type="nil"/>
        </w:trPr>
        <w:tc>
          <w:tcPr>
            <w:tcW w:w="567"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1</w:t>
            </w:r>
          </w:p>
        </w:tc>
        <w:tc>
          <w:tcPr>
            <w:tcW w:w="3889"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3</w:t>
            </w:r>
          </w:p>
        </w:tc>
        <w:tc>
          <w:tcPr>
            <w:tcW w:w="3402"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4</w:t>
            </w:r>
          </w:p>
        </w:tc>
        <w:tc>
          <w:tcPr>
            <w:tcW w:w="3685"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5</w:t>
            </w:r>
          </w:p>
        </w:tc>
      </w:tr>
      <w:tr w:rsidR="004F49CE" w:rsidRPr="00752244" w:rsidTr="004F49CE">
        <w:trPr>
          <w:trHeight w:val="60"/>
          <w:tblCellSpacing w:w="5" w:type="nil"/>
        </w:trPr>
        <w:tc>
          <w:tcPr>
            <w:tcW w:w="567"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p w:rsidR="004F49CE" w:rsidRPr="00752244" w:rsidRDefault="004F49CE" w:rsidP="004F49CE">
            <w:pPr>
              <w:widowControl w:val="0"/>
              <w:autoSpaceDE w:val="0"/>
              <w:autoSpaceDN w:val="0"/>
              <w:adjustRightInd w:val="0"/>
              <w:ind w:firstLine="709"/>
              <w:jc w:val="both"/>
              <w:rPr>
                <w:sz w:val="28"/>
                <w:szCs w:val="28"/>
              </w:rPr>
            </w:pPr>
          </w:p>
          <w:p w:rsidR="004F49CE" w:rsidRPr="00752244" w:rsidRDefault="004F49CE" w:rsidP="004F49CE">
            <w:pPr>
              <w:widowControl w:val="0"/>
              <w:autoSpaceDE w:val="0"/>
              <w:autoSpaceDN w:val="0"/>
              <w:adjustRightInd w:val="0"/>
              <w:ind w:firstLine="709"/>
              <w:jc w:val="both"/>
              <w:rPr>
                <w:sz w:val="28"/>
                <w:szCs w:val="28"/>
              </w:rPr>
            </w:pPr>
          </w:p>
        </w:tc>
        <w:tc>
          <w:tcPr>
            <w:tcW w:w="3889"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lang w:val="en-US"/>
              </w:rPr>
            </w:pPr>
          </w:p>
        </w:tc>
        <w:tc>
          <w:tcPr>
            <w:tcW w:w="255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tc>
      </w:tr>
    </w:tbl>
    <w:p w:rsidR="004F49CE" w:rsidRPr="00752244" w:rsidRDefault="004F49CE" w:rsidP="004F49CE">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4987"/>
        <w:gridCol w:w="2157"/>
        <w:gridCol w:w="2426"/>
      </w:tblGrid>
      <w:tr w:rsidR="004F49CE" w:rsidRPr="00483863" w:rsidTr="004F49CE">
        <w:tc>
          <w:tcPr>
            <w:tcW w:w="4987" w:type="dxa"/>
          </w:tcPr>
          <w:p w:rsidR="004F49CE"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Председатель комиссии: </w:t>
            </w: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157" w:type="dxa"/>
            <w:tcBorders>
              <w:bottom w:val="single" w:sz="4" w:space="0" w:color="auto"/>
            </w:tcBorders>
          </w:tcPr>
          <w:p w:rsidR="004F49CE" w:rsidRPr="00483863" w:rsidRDefault="004F49CE" w:rsidP="004F49CE">
            <w:pPr>
              <w:pStyle w:val="ConsPlusNonformat"/>
              <w:widowControl/>
              <w:jc w:val="right"/>
              <w:rPr>
                <w:rFonts w:ascii="Times New Roman" w:hAnsi="Times New Roman" w:cs="Times New Roman"/>
                <w:sz w:val="28"/>
                <w:szCs w:val="28"/>
              </w:rPr>
            </w:pP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Члены комиссии: </w:t>
            </w:r>
          </w:p>
        </w:tc>
        <w:tc>
          <w:tcPr>
            <w:tcW w:w="2157" w:type="dxa"/>
          </w:tcPr>
          <w:p w:rsidR="004F49CE" w:rsidRPr="00483863" w:rsidRDefault="004F49CE" w:rsidP="004F49CE">
            <w:pPr>
              <w:pStyle w:val="ConsPlusNonformat"/>
              <w:widowControl/>
              <w:jc w:val="center"/>
              <w:rPr>
                <w:rFonts w:ascii="Times New Roman" w:hAnsi="Times New Roman" w:cs="Times New Roman"/>
                <w:sz w:val="28"/>
                <w:szCs w:val="28"/>
              </w:rPr>
            </w:pPr>
          </w:p>
        </w:tc>
        <w:tc>
          <w:tcPr>
            <w:tcW w:w="2426" w:type="dxa"/>
          </w:tcPr>
          <w:p w:rsidR="004F49CE" w:rsidRPr="00483863" w:rsidRDefault="004F49CE" w:rsidP="004F49CE">
            <w:pPr>
              <w:pStyle w:val="ConsPlusNonformat"/>
              <w:widowControl/>
              <w:jc w:val="center"/>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numPr>
                <w:ilvl w:val="0"/>
                <w:numId w:val="26"/>
              </w:numPr>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157" w:type="dxa"/>
            <w:tcBorders>
              <w:bottom w:val="single" w:sz="4" w:space="0" w:color="auto"/>
            </w:tcBorders>
          </w:tcPr>
          <w:p w:rsidR="004F49CE" w:rsidRPr="00483863" w:rsidRDefault="004F49CE" w:rsidP="004F49CE">
            <w:pPr>
              <w:jc w:val="center"/>
              <w:rPr>
                <w:sz w:val="28"/>
                <w:szCs w:val="28"/>
              </w:rPr>
            </w:pPr>
          </w:p>
        </w:tc>
        <w:tc>
          <w:tcPr>
            <w:tcW w:w="2426"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2. должность</w:t>
            </w:r>
          </w:p>
        </w:tc>
        <w:tc>
          <w:tcPr>
            <w:tcW w:w="2157" w:type="dxa"/>
            <w:tcBorders>
              <w:bottom w:val="single" w:sz="4" w:space="0" w:color="auto"/>
            </w:tcBorders>
          </w:tcPr>
          <w:p w:rsidR="004F49CE" w:rsidRPr="00483863" w:rsidRDefault="004F49CE" w:rsidP="004F49CE">
            <w:pPr>
              <w:jc w:val="center"/>
              <w:rPr>
                <w:sz w:val="28"/>
                <w:szCs w:val="28"/>
              </w:rPr>
            </w:pPr>
          </w:p>
        </w:tc>
        <w:tc>
          <w:tcPr>
            <w:tcW w:w="2426"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3. должность</w:t>
            </w:r>
          </w:p>
        </w:tc>
        <w:tc>
          <w:tcPr>
            <w:tcW w:w="2157" w:type="dxa"/>
            <w:tcBorders>
              <w:bottom w:val="single" w:sz="4" w:space="0" w:color="auto"/>
            </w:tcBorders>
          </w:tcPr>
          <w:p w:rsidR="004F49CE" w:rsidRPr="00483863" w:rsidRDefault="004F49CE" w:rsidP="004F49CE">
            <w:pPr>
              <w:jc w:val="center"/>
              <w:rPr>
                <w:sz w:val="28"/>
                <w:szCs w:val="28"/>
              </w:rPr>
            </w:pPr>
          </w:p>
        </w:tc>
        <w:tc>
          <w:tcPr>
            <w:tcW w:w="2426"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bl>
    <w:p w:rsidR="004F49CE" w:rsidRDefault="004F49CE" w:rsidP="004F49CE">
      <w:pPr>
        <w:pStyle w:val="ConsPlusNonformat"/>
        <w:rPr>
          <w:rFonts w:ascii="Times New Roman" w:hAnsi="Times New Roman" w:cs="Times New Roman"/>
          <w:sz w:val="28"/>
          <w:szCs w:val="28"/>
        </w:rPr>
      </w:pPr>
      <w:r w:rsidRPr="00752244">
        <w:rPr>
          <w:rFonts w:ascii="Times New Roman" w:hAnsi="Times New Roman" w:cs="Times New Roman"/>
          <w:sz w:val="28"/>
          <w:szCs w:val="28"/>
        </w:rPr>
        <w:t xml:space="preserve"> «___»___________20</w:t>
      </w:r>
      <w:r>
        <w:rPr>
          <w:rFonts w:ascii="Times New Roman" w:hAnsi="Times New Roman" w:cs="Times New Roman"/>
          <w:sz w:val="28"/>
          <w:szCs w:val="28"/>
        </w:rPr>
        <w:t>__</w:t>
      </w:r>
      <w:r w:rsidRPr="00752244">
        <w:rPr>
          <w:rFonts w:ascii="Times New Roman" w:hAnsi="Times New Roman" w:cs="Times New Roman"/>
          <w:sz w:val="28"/>
          <w:szCs w:val="28"/>
        </w:rPr>
        <w:t xml:space="preserve"> г.</w:t>
      </w:r>
    </w:p>
    <w:p w:rsidR="00EC6183" w:rsidRDefault="00EC6183" w:rsidP="004F49CE">
      <w:pPr>
        <w:pStyle w:val="ConsPlusNonformat"/>
        <w:jc w:val="center"/>
        <w:rPr>
          <w:rFonts w:ascii="Times New Roman" w:hAnsi="Times New Roman" w:cs="Times New Roman"/>
          <w:sz w:val="28"/>
          <w:szCs w:val="28"/>
        </w:rPr>
      </w:pPr>
    </w:p>
    <w:p w:rsidR="004F49CE" w:rsidRDefault="004F49CE" w:rsidP="004F49CE">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ОБРАЗЕЦ АКТА УСТАНОВКИ ЗАПЧАСТЕЙ</w:t>
      </w:r>
    </w:p>
    <w:p w:rsidR="004F49CE" w:rsidRPr="00752244" w:rsidRDefault="004F49CE" w:rsidP="004F49CE">
      <w:pPr>
        <w:pStyle w:val="ConsPlusNonformat"/>
        <w:rPr>
          <w:rFonts w:ascii="Times New Roman" w:hAnsi="Times New Roman" w:cs="Times New Roman"/>
          <w:sz w:val="24"/>
          <w:szCs w:val="24"/>
        </w:rPr>
      </w:pPr>
    </w:p>
    <w:tbl>
      <w:tblPr>
        <w:tblW w:w="14317" w:type="dxa"/>
        <w:tblLook w:val="04A0" w:firstRow="1" w:lastRow="0" w:firstColumn="1" w:lastColumn="0" w:noHBand="0" w:noVBand="1"/>
      </w:tblPr>
      <w:tblGrid>
        <w:gridCol w:w="7797"/>
        <w:gridCol w:w="6520"/>
      </w:tblGrid>
      <w:tr w:rsidR="004F49CE" w:rsidRPr="00995AB8" w:rsidTr="004F49CE">
        <w:tc>
          <w:tcPr>
            <w:tcW w:w="7797" w:type="dxa"/>
          </w:tcPr>
          <w:p w:rsidR="004F49CE" w:rsidRPr="00995AB8" w:rsidRDefault="004F49CE" w:rsidP="004F49CE">
            <w:pPr>
              <w:pStyle w:val="ConsPlusNonformat"/>
              <w:widowControl/>
              <w:jc w:val="center"/>
              <w:rPr>
                <w:rFonts w:ascii="Times New Roman" w:hAnsi="Times New Roman" w:cs="Times New Roman"/>
                <w:b/>
                <w:sz w:val="28"/>
                <w:szCs w:val="28"/>
              </w:rPr>
            </w:pPr>
          </w:p>
        </w:tc>
        <w:tc>
          <w:tcPr>
            <w:tcW w:w="6520" w:type="dxa"/>
          </w:tcPr>
          <w:p w:rsidR="004F49CE" w:rsidRPr="00995AB8" w:rsidRDefault="004F49CE" w:rsidP="004F49CE">
            <w:pPr>
              <w:pStyle w:val="ConsPlusNonformat"/>
              <w:widowControl/>
              <w:spacing w:line="240" w:lineRule="exact"/>
              <w:jc w:val="center"/>
              <w:rPr>
                <w:rFonts w:ascii="Times New Roman" w:hAnsi="Times New Roman" w:cs="Times New Roman"/>
                <w:sz w:val="28"/>
                <w:szCs w:val="28"/>
              </w:rPr>
            </w:pPr>
            <w:r w:rsidRPr="00995AB8">
              <w:rPr>
                <w:rFonts w:ascii="Times New Roman" w:hAnsi="Times New Roman" w:cs="Times New Roman"/>
                <w:sz w:val="28"/>
                <w:szCs w:val="28"/>
              </w:rPr>
              <w:t>УТВЕРЖДАЮ</w:t>
            </w:r>
          </w:p>
          <w:p w:rsidR="004F49CE" w:rsidRPr="00995AB8" w:rsidRDefault="004F49CE" w:rsidP="004F49CE">
            <w:pPr>
              <w:pStyle w:val="ConsPlusNonformat"/>
              <w:widowControl/>
              <w:spacing w:line="240" w:lineRule="exact"/>
              <w:jc w:val="center"/>
              <w:rPr>
                <w:rFonts w:ascii="Times New Roman" w:hAnsi="Times New Roman" w:cs="Times New Roman"/>
                <w:sz w:val="28"/>
                <w:szCs w:val="28"/>
              </w:rPr>
            </w:pPr>
            <w:r w:rsidRPr="00995AB8">
              <w:rPr>
                <w:rFonts w:ascii="Times New Roman" w:hAnsi="Times New Roman" w:cs="Times New Roman"/>
                <w:sz w:val="28"/>
                <w:szCs w:val="28"/>
              </w:rPr>
              <w:t>Глава Благодарненского городского округа Ставропольского края</w:t>
            </w:r>
          </w:p>
          <w:p w:rsidR="004F49CE" w:rsidRDefault="004F49CE" w:rsidP="004F49CE">
            <w:pPr>
              <w:pStyle w:val="ConsPlusNonformat"/>
              <w:widowControl/>
              <w:jc w:val="center"/>
              <w:rPr>
                <w:rFonts w:ascii="Times New Roman" w:hAnsi="Times New Roman" w:cs="Times New Roman"/>
                <w:sz w:val="28"/>
                <w:szCs w:val="28"/>
              </w:rPr>
            </w:pPr>
            <w:r w:rsidRPr="00995AB8">
              <w:rPr>
                <w:rFonts w:ascii="Times New Roman" w:hAnsi="Times New Roman" w:cs="Times New Roman"/>
                <w:sz w:val="28"/>
                <w:szCs w:val="28"/>
              </w:rPr>
              <w:t>___________</w:t>
            </w:r>
            <w:r>
              <w:rPr>
                <w:rFonts w:ascii="Times New Roman" w:hAnsi="Times New Roman" w:cs="Times New Roman"/>
                <w:sz w:val="28"/>
                <w:szCs w:val="28"/>
              </w:rPr>
              <w:t xml:space="preserve">     ___________________</w:t>
            </w:r>
          </w:p>
          <w:p w:rsidR="004F49CE" w:rsidRPr="00ED05EF" w:rsidRDefault="004F49CE" w:rsidP="004F49CE">
            <w:pPr>
              <w:pStyle w:val="ConsPlusNonformat"/>
              <w:widowContro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(расшифровка подписи)</w:t>
            </w:r>
          </w:p>
          <w:p w:rsidR="004F49CE" w:rsidRPr="00995AB8" w:rsidRDefault="004F49CE" w:rsidP="004F49CE">
            <w:pPr>
              <w:pStyle w:val="ConsPlusNonformat"/>
              <w:widowControl/>
              <w:spacing w:line="240" w:lineRule="exact"/>
              <w:jc w:val="center"/>
              <w:rPr>
                <w:rFonts w:ascii="Times New Roman" w:hAnsi="Times New Roman" w:cs="Times New Roman"/>
                <w:b/>
                <w:sz w:val="28"/>
                <w:szCs w:val="28"/>
              </w:rPr>
            </w:pPr>
          </w:p>
        </w:tc>
      </w:tr>
    </w:tbl>
    <w:p w:rsidR="004F49CE" w:rsidRDefault="004F49CE" w:rsidP="004F49CE">
      <w:pPr>
        <w:pStyle w:val="ConsPlusNonformat"/>
        <w:widowControl/>
        <w:rPr>
          <w:rFonts w:ascii="Times New Roman" w:hAnsi="Times New Roman" w:cs="Times New Roman"/>
          <w:sz w:val="32"/>
          <w:szCs w:val="32"/>
        </w:rPr>
      </w:pPr>
    </w:p>
    <w:p w:rsidR="004F49CE" w:rsidRPr="008535A1" w:rsidRDefault="004F49CE" w:rsidP="004F49CE">
      <w:pPr>
        <w:pStyle w:val="ConsPlusNonformat"/>
        <w:widowControl/>
        <w:spacing w:line="240" w:lineRule="exact"/>
        <w:jc w:val="center"/>
        <w:rPr>
          <w:rFonts w:ascii="Times New Roman" w:hAnsi="Times New Roman" w:cs="Times New Roman"/>
          <w:sz w:val="28"/>
          <w:szCs w:val="28"/>
        </w:rPr>
      </w:pPr>
      <w:r w:rsidRPr="008535A1">
        <w:rPr>
          <w:rFonts w:ascii="Times New Roman" w:hAnsi="Times New Roman" w:cs="Times New Roman"/>
          <w:sz w:val="28"/>
          <w:szCs w:val="28"/>
        </w:rPr>
        <w:t>АКТ</w:t>
      </w:r>
    </w:p>
    <w:p w:rsidR="004F49CE" w:rsidRPr="00483863" w:rsidRDefault="004F49CE" w:rsidP="004F49CE">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установки запасных частей </w:t>
      </w: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от «___» _____________ 20___г.</w:t>
      </w:r>
    </w:p>
    <w:p w:rsidR="004F49CE" w:rsidRPr="00483863" w:rsidRDefault="004F49CE" w:rsidP="004F49CE">
      <w:pPr>
        <w:pStyle w:val="ConsPlusNonformat"/>
        <w:widowControl/>
        <w:rPr>
          <w:rFonts w:ascii="Times New Roman" w:hAnsi="Times New Roman" w:cs="Times New Roman"/>
          <w:sz w:val="28"/>
          <w:szCs w:val="28"/>
        </w:rPr>
      </w:pP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ab/>
        <w:t>Комиссия в составе:</w:t>
      </w:r>
    </w:p>
    <w:tbl>
      <w:tblPr>
        <w:tblW w:w="0" w:type="auto"/>
        <w:tblLook w:val="04A0" w:firstRow="1" w:lastRow="0" w:firstColumn="1" w:lastColumn="0" w:noHBand="0" w:noVBand="1"/>
      </w:tblPr>
      <w:tblGrid>
        <w:gridCol w:w="6337"/>
        <w:gridCol w:w="3017"/>
      </w:tblGrid>
      <w:tr w:rsidR="004F49CE" w:rsidRPr="00483863" w:rsidTr="00EC6183">
        <w:tc>
          <w:tcPr>
            <w:tcW w:w="633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Председатель комиссии: должность</w:t>
            </w:r>
          </w:p>
        </w:tc>
        <w:tc>
          <w:tcPr>
            <w:tcW w:w="3017" w:type="dxa"/>
          </w:tcPr>
          <w:p w:rsidR="004F49CE" w:rsidRPr="00483863" w:rsidRDefault="004F49CE" w:rsidP="004F49CE">
            <w:pPr>
              <w:pStyle w:val="ConsPlusNonformat"/>
              <w:widowControl/>
              <w:jc w:val="right"/>
              <w:rPr>
                <w:rFonts w:ascii="Times New Roman" w:hAnsi="Times New Roman" w:cs="Times New Roman"/>
                <w:sz w:val="28"/>
                <w:szCs w:val="28"/>
              </w:rPr>
            </w:pP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EC6183">
        <w:tc>
          <w:tcPr>
            <w:tcW w:w="633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Члены комиссии: </w:t>
            </w:r>
          </w:p>
        </w:tc>
        <w:tc>
          <w:tcPr>
            <w:tcW w:w="3017" w:type="dxa"/>
          </w:tcPr>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bl>
    <w:p w:rsidR="00EC6183" w:rsidRDefault="00EC6183" w:rsidP="004F49CE">
      <w:pPr>
        <w:pStyle w:val="ConsPlusNonformat"/>
        <w:widowControl/>
        <w:numPr>
          <w:ilvl w:val="0"/>
          <w:numId w:val="25"/>
        </w:numPr>
        <w:rPr>
          <w:rFonts w:ascii="Times New Roman" w:hAnsi="Times New Roman" w:cs="Times New Roman"/>
          <w:sz w:val="28"/>
          <w:szCs w:val="28"/>
        </w:rPr>
        <w:sectPr w:rsidR="00EC6183" w:rsidSect="00EC6183">
          <w:headerReference w:type="even" r:id="rId177"/>
          <w:headerReference w:type="first" r:id="rId178"/>
          <w:pgSz w:w="16838" w:h="11906" w:orient="landscape"/>
          <w:pgMar w:top="1418" w:right="567" w:bottom="1134" w:left="1134" w:header="709" w:footer="709" w:gutter="0"/>
          <w:cols w:space="708"/>
          <w:titlePg/>
          <w:docGrid w:linePitch="360"/>
        </w:sectPr>
      </w:pPr>
    </w:p>
    <w:tbl>
      <w:tblPr>
        <w:tblW w:w="0" w:type="auto"/>
        <w:tblLook w:val="04A0" w:firstRow="1" w:lastRow="0" w:firstColumn="1" w:lastColumn="0" w:noHBand="0" w:noVBand="1"/>
      </w:tblPr>
      <w:tblGrid>
        <w:gridCol w:w="6337"/>
        <w:gridCol w:w="3017"/>
      </w:tblGrid>
      <w:tr w:rsidR="004F49CE" w:rsidRPr="00483863" w:rsidTr="00EC6183">
        <w:tc>
          <w:tcPr>
            <w:tcW w:w="6337" w:type="dxa"/>
          </w:tcPr>
          <w:p w:rsidR="004F49CE" w:rsidRPr="00483863" w:rsidRDefault="004F49CE" w:rsidP="004F49CE">
            <w:pPr>
              <w:pStyle w:val="ConsPlusNonformat"/>
              <w:widowControl/>
              <w:numPr>
                <w:ilvl w:val="0"/>
                <w:numId w:val="25"/>
              </w:numPr>
              <w:rPr>
                <w:rFonts w:ascii="Times New Roman" w:hAnsi="Times New Roman" w:cs="Times New Roman"/>
                <w:sz w:val="28"/>
                <w:szCs w:val="28"/>
              </w:rPr>
            </w:pPr>
            <w:r w:rsidRPr="00483863">
              <w:rPr>
                <w:rFonts w:ascii="Times New Roman" w:hAnsi="Times New Roman" w:cs="Times New Roman"/>
                <w:sz w:val="28"/>
                <w:szCs w:val="28"/>
              </w:rPr>
              <w:lastRenderedPageBreak/>
              <w:t>должность</w:t>
            </w:r>
          </w:p>
        </w:tc>
        <w:tc>
          <w:tcPr>
            <w:tcW w:w="3017" w:type="dxa"/>
          </w:tcPr>
          <w:p w:rsidR="004F49CE" w:rsidRPr="00483863" w:rsidRDefault="004F49CE" w:rsidP="004F49CE">
            <w:pPr>
              <w:jc w:val="center"/>
              <w:rPr>
                <w:sz w:val="28"/>
                <w:szCs w:val="28"/>
              </w:rPr>
            </w:pPr>
            <w:r w:rsidRPr="00483863">
              <w:rPr>
                <w:sz w:val="28"/>
                <w:szCs w:val="28"/>
              </w:rPr>
              <w:t>Ф.И.О</w:t>
            </w:r>
          </w:p>
        </w:tc>
      </w:tr>
      <w:tr w:rsidR="004F49CE" w:rsidRPr="00483863" w:rsidTr="00EC6183">
        <w:tc>
          <w:tcPr>
            <w:tcW w:w="633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2. должность</w:t>
            </w:r>
          </w:p>
        </w:tc>
        <w:tc>
          <w:tcPr>
            <w:tcW w:w="3017" w:type="dxa"/>
          </w:tcPr>
          <w:p w:rsidR="004F49CE" w:rsidRPr="00483863" w:rsidRDefault="004F49CE" w:rsidP="004F49CE">
            <w:pPr>
              <w:jc w:val="center"/>
              <w:rPr>
                <w:sz w:val="28"/>
                <w:szCs w:val="28"/>
              </w:rPr>
            </w:pPr>
            <w:r w:rsidRPr="00483863">
              <w:rPr>
                <w:sz w:val="28"/>
                <w:szCs w:val="28"/>
              </w:rPr>
              <w:t>Ф.И.О</w:t>
            </w:r>
          </w:p>
        </w:tc>
      </w:tr>
      <w:tr w:rsidR="004F49CE" w:rsidRPr="00483863" w:rsidTr="00EC6183">
        <w:tc>
          <w:tcPr>
            <w:tcW w:w="633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3. должность</w:t>
            </w:r>
          </w:p>
        </w:tc>
        <w:tc>
          <w:tcPr>
            <w:tcW w:w="3017" w:type="dxa"/>
          </w:tcPr>
          <w:p w:rsidR="004F49CE" w:rsidRPr="00483863" w:rsidRDefault="004F49CE" w:rsidP="004F49CE">
            <w:pPr>
              <w:jc w:val="center"/>
              <w:rPr>
                <w:sz w:val="28"/>
                <w:szCs w:val="28"/>
              </w:rPr>
            </w:pPr>
            <w:r w:rsidRPr="00483863">
              <w:rPr>
                <w:sz w:val="28"/>
                <w:szCs w:val="28"/>
              </w:rPr>
              <w:t>Ф.И.О</w:t>
            </w:r>
          </w:p>
        </w:tc>
      </w:tr>
      <w:tr w:rsidR="004F49CE" w:rsidRPr="00483863" w:rsidTr="00EC6183">
        <w:tc>
          <w:tcPr>
            <w:tcW w:w="633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4. должность</w:t>
            </w:r>
          </w:p>
        </w:tc>
        <w:tc>
          <w:tcPr>
            <w:tcW w:w="3017" w:type="dxa"/>
          </w:tcPr>
          <w:p w:rsidR="004F49CE" w:rsidRPr="00483863" w:rsidRDefault="004F49CE" w:rsidP="004F49CE">
            <w:pPr>
              <w:jc w:val="center"/>
              <w:rPr>
                <w:sz w:val="28"/>
                <w:szCs w:val="28"/>
              </w:rPr>
            </w:pPr>
            <w:r w:rsidRPr="00483863">
              <w:rPr>
                <w:sz w:val="28"/>
                <w:szCs w:val="28"/>
              </w:rPr>
              <w:t>Ф.И.О</w:t>
            </w:r>
          </w:p>
        </w:tc>
      </w:tr>
      <w:tr w:rsidR="004F49CE" w:rsidRPr="00483863" w:rsidTr="00EC6183">
        <w:tc>
          <w:tcPr>
            <w:tcW w:w="6337" w:type="dxa"/>
          </w:tcPr>
          <w:p w:rsidR="004F49CE" w:rsidRPr="00483863" w:rsidRDefault="004F49CE" w:rsidP="004F49CE">
            <w:pPr>
              <w:pStyle w:val="ConsPlusNonformat"/>
              <w:widowControl/>
              <w:rPr>
                <w:rFonts w:ascii="Times New Roman" w:hAnsi="Times New Roman" w:cs="Times New Roman"/>
                <w:sz w:val="28"/>
                <w:szCs w:val="28"/>
              </w:rPr>
            </w:pPr>
          </w:p>
        </w:tc>
        <w:tc>
          <w:tcPr>
            <w:tcW w:w="3017" w:type="dxa"/>
          </w:tcPr>
          <w:p w:rsidR="004F49CE" w:rsidRPr="00483863" w:rsidRDefault="004F49CE" w:rsidP="004F49CE">
            <w:pPr>
              <w:pStyle w:val="ConsPlusNonformat"/>
              <w:widowControl/>
              <w:rPr>
                <w:rFonts w:ascii="Times New Roman" w:hAnsi="Times New Roman" w:cs="Times New Roman"/>
                <w:sz w:val="28"/>
                <w:szCs w:val="28"/>
              </w:rPr>
            </w:pPr>
          </w:p>
        </w:tc>
      </w:tr>
    </w:tbl>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 </w:t>
      </w:r>
      <w:proofErr w:type="gramStart"/>
      <w:r w:rsidRPr="00483863">
        <w:rPr>
          <w:rFonts w:ascii="Times New Roman" w:hAnsi="Times New Roman" w:cs="Times New Roman"/>
          <w:sz w:val="28"/>
          <w:szCs w:val="28"/>
        </w:rPr>
        <w:t>Составили  настоящий</w:t>
      </w:r>
      <w:proofErr w:type="gramEnd"/>
      <w:r w:rsidRPr="00483863">
        <w:rPr>
          <w:rFonts w:ascii="Times New Roman" w:hAnsi="Times New Roman" w:cs="Times New Roman"/>
          <w:sz w:val="28"/>
          <w:szCs w:val="28"/>
        </w:rPr>
        <w:t xml:space="preserve">  акт  о  том,  что  приобретенные материалы (запасные части) установлены на объект основных средств _______________</w:t>
      </w:r>
    </w:p>
    <w:p w:rsidR="004F49CE" w:rsidRPr="00995AB8" w:rsidRDefault="004F49CE" w:rsidP="004F49CE">
      <w:pPr>
        <w:pStyle w:val="ConsPlusNonformat"/>
        <w:widowControl/>
        <w:rPr>
          <w:rFonts w:ascii="Times New Roman" w:hAnsi="Times New Roman" w:cs="Times New Roman"/>
          <w:sz w:val="16"/>
          <w:szCs w:val="16"/>
        </w:rPr>
      </w:pPr>
      <w:r w:rsidRPr="004838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5AB8">
        <w:rPr>
          <w:rFonts w:ascii="Times New Roman" w:hAnsi="Times New Roman" w:cs="Times New Roman"/>
          <w:sz w:val="16"/>
          <w:szCs w:val="16"/>
        </w:rPr>
        <w:t>(наименование)</w:t>
      </w: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________________________________________:</w:t>
      </w:r>
    </w:p>
    <w:p w:rsidR="004F49CE" w:rsidRDefault="004F49CE" w:rsidP="004F49CE">
      <w:pPr>
        <w:pStyle w:val="ConsPlusNonformat"/>
        <w:widowControl/>
        <w:rPr>
          <w:rFonts w:ascii="Times New Roman" w:hAnsi="Times New Roman" w:cs="Times New Roman"/>
          <w:sz w:val="16"/>
          <w:szCs w:val="16"/>
        </w:rPr>
      </w:pPr>
      <w:r w:rsidRPr="004838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3863">
        <w:rPr>
          <w:rFonts w:ascii="Times New Roman" w:hAnsi="Times New Roman" w:cs="Times New Roman"/>
          <w:sz w:val="28"/>
          <w:szCs w:val="28"/>
        </w:rPr>
        <w:t xml:space="preserve"> </w:t>
      </w:r>
      <w:r w:rsidRPr="00995AB8">
        <w:rPr>
          <w:rFonts w:ascii="Times New Roman" w:hAnsi="Times New Roman" w:cs="Times New Roman"/>
          <w:sz w:val="16"/>
          <w:szCs w:val="16"/>
        </w:rPr>
        <w:t>(инвентарный номер)</w:t>
      </w: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Pr="00995AB8" w:rsidRDefault="004F49CE" w:rsidP="004F49CE">
      <w:pPr>
        <w:pStyle w:val="ConsPlusNonformat"/>
        <w:widowControl/>
        <w:rPr>
          <w:rFonts w:ascii="Times New Roman" w:hAnsi="Times New Roman" w:cs="Times New Roman"/>
          <w:sz w:val="16"/>
          <w:szCs w:val="16"/>
        </w:rPr>
      </w:pPr>
    </w:p>
    <w:tbl>
      <w:tblPr>
        <w:tblW w:w="14219" w:type="dxa"/>
        <w:tblInd w:w="93" w:type="dxa"/>
        <w:tblLayout w:type="fixed"/>
        <w:tblLook w:val="04A0" w:firstRow="1" w:lastRow="0" w:firstColumn="1" w:lastColumn="0" w:noHBand="0" w:noVBand="1"/>
      </w:tblPr>
      <w:tblGrid>
        <w:gridCol w:w="594"/>
        <w:gridCol w:w="5262"/>
        <w:gridCol w:w="1701"/>
        <w:gridCol w:w="1843"/>
        <w:gridCol w:w="2268"/>
        <w:gridCol w:w="2551"/>
      </w:tblGrid>
      <w:tr w:rsidR="004F49CE" w:rsidRPr="00483863" w:rsidTr="004F49CE">
        <w:trPr>
          <w:trHeight w:val="237"/>
        </w:trPr>
        <w:tc>
          <w:tcPr>
            <w:tcW w:w="594" w:type="dxa"/>
            <w:tcBorders>
              <w:top w:val="single" w:sz="4" w:space="0" w:color="auto"/>
              <w:left w:val="single" w:sz="4" w:space="0" w:color="auto"/>
              <w:bottom w:val="single" w:sz="4" w:space="0" w:color="auto"/>
              <w:right w:val="single" w:sz="4" w:space="0" w:color="auto"/>
            </w:tcBorders>
          </w:tcPr>
          <w:p w:rsidR="004F49CE" w:rsidRDefault="004F49CE" w:rsidP="004F49CE">
            <w:pPr>
              <w:spacing w:line="240" w:lineRule="exact"/>
              <w:jc w:val="center"/>
              <w:rPr>
                <w:sz w:val="28"/>
                <w:szCs w:val="28"/>
              </w:rPr>
            </w:pPr>
            <w:r>
              <w:rPr>
                <w:sz w:val="28"/>
                <w:szCs w:val="28"/>
              </w:rPr>
              <w:t>№</w:t>
            </w:r>
          </w:p>
          <w:p w:rsidR="004F49CE" w:rsidRPr="00483863" w:rsidRDefault="004F49CE" w:rsidP="004F49CE">
            <w:pPr>
              <w:spacing w:line="240" w:lineRule="exact"/>
              <w:jc w:val="center"/>
              <w:rPr>
                <w:sz w:val="28"/>
                <w:szCs w:val="28"/>
              </w:rPr>
            </w:pPr>
            <w:r w:rsidRPr="00483863">
              <w:rPr>
                <w:sz w:val="28"/>
                <w:szCs w:val="28"/>
              </w:rPr>
              <w:t>п/п</w:t>
            </w:r>
          </w:p>
        </w:tc>
        <w:tc>
          <w:tcPr>
            <w:tcW w:w="5262" w:type="dxa"/>
            <w:tcBorders>
              <w:top w:val="single" w:sz="4" w:space="0" w:color="auto"/>
              <w:left w:val="single" w:sz="4" w:space="0" w:color="auto"/>
              <w:bottom w:val="single" w:sz="4" w:space="0" w:color="auto"/>
              <w:right w:val="single" w:sz="4" w:space="0" w:color="auto"/>
            </w:tcBorders>
            <w:hideMark/>
          </w:tcPr>
          <w:p w:rsidR="004F49CE" w:rsidRPr="00483863" w:rsidRDefault="004F49CE" w:rsidP="004F49CE">
            <w:pPr>
              <w:spacing w:line="240" w:lineRule="exact"/>
              <w:jc w:val="center"/>
              <w:rPr>
                <w:sz w:val="28"/>
                <w:szCs w:val="28"/>
              </w:rPr>
            </w:pPr>
            <w:r w:rsidRPr="00483863">
              <w:rPr>
                <w:sz w:val="28"/>
                <w:szCs w:val="28"/>
              </w:rPr>
              <w:t>Наименование запасных частей</w:t>
            </w: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spacing w:line="240" w:lineRule="exact"/>
              <w:jc w:val="center"/>
              <w:rPr>
                <w:sz w:val="28"/>
                <w:szCs w:val="28"/>
              </w:rPr>
            </w:pPr>
            <w:r>
              <w:rPr>
                <w:sz w:val="28"/>
                <w:szCs w:val="28"/>
              </w:rPr>
              <w:t>количество</w:t>
            </w: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spacing w:line="240" w:lineRule="exact"/>
              <w:jc w:val="center"/>
              <w:rPr>
                <w:sz w:val="28"/>
                <w:szCs w:val="28"/>
              </w:rPr>
            </w:pPr>
            <w:r>
              <w:rPr>
                <w:sz w:val="28"/>
                <w:szCs w:val="28"/>
              </w:rPr>
              <w:t>ц</w:t>
            </w:r>
            <w:r w:rsidRPr="00483863">
              <w:rPr>
                <w:sz w:val="28"/>
                <w:szCs w:val="28"/>
              </w:rPr>
              <w:t>ена (руб.)</w:t>
            </w: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spacing w:line="240" w:lineRule="exact"/>
              <w:jc w:val="center"/>
              <w:rPr>
                <w:sz w:val="28"/>
                <w:szCs w:val="28"/>
              </w:rPr>
            </w:pPr>
            <w:r>
              <w:rPr>
                <w:sz w:val="28"/>
                <w:szCs w:val="28"/>
              </w:rPr>
              <w:t>с</w:t>
            </w:r>
            <w:r w:rsidRPr="00483863">
              <w:rPr>
                <w:sz w:val="28"/>
                <w:szCs w:val="28"/>
              </w:rPr>
              <w:t>умма (руб.)</w:t>
            </w:r>
          </w:p>
          <w:p w:rsidR="004F49CE" w:rsidRPr="00483863" w:rsidRDefault="004F49CE" w:rsidP="004F49CE">
            <w:pPr>
              <w:spacing w:line="240" w:lineRule="exact"/>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spacing w:line="240" w:lineRule="exact"/>
              <w:jc w:val="center"/>
              <w:rPr>
                <w:sz w:val="28"/>
                <w:szCs w:val="28"/>
              </w:rPr>
            </w:pPr>
            <w:r>
              <w:rPr>
                <w:sz w:val="28"/>
                <w:szCs w:val="28"/>
              </w:rPr>
              <w:t>п</w:t>
            </w:r>
            <w:r w:rsidRPr="00483863">
              <w:rPr>
                <w:sz w:val="28"/>
                <w:szCs w:val="28"/>
              </w:rPr>
              <w:t>римечание</w:t>
            </w:r>
          </w:p>
        </w:tc>
      </w:tr>
      <w:tr w:rsidR="004F49CE" w:rsidRPr="00483863" w:rsidTr="004F49CE">
        <w:trPr>
          <w:trHeight w:val="237"/>
        </w:trPr>
        <w:tc>
          <w:tcPr>
            <w:tcW w:w="594" w:type="dxa"/>
            <w:tcBorders>
              <w:top w:val="single" w:sz="4" w:space="0" w:color="auto"/>
              <w:left w:val="single" w:sz="4" w:space="0" w:color="auto"/>
              <w:bottom w:val="single" w:sz="4" w:space="0" w:color="auto"/>
              <w:right w:val="single" w:sz="4" w:space="0" w:color="auto"/>
            </w:tcBorders>
          </w:tcPr>
          <w:p w:rsidR="004F49CE" w:rsidRPr="00483863" w:rsidRDefault="004F49CE" w:rsidP="004F49CE">
            <w:pPr>
              <w:rPr>
                <w:sz w:val="28"/>
                <w:szCs w:val="28"/>
              </w:rPr>
            </w:pPr>
            <w:r w:rsidRPr="00483863">
              <w:rPr>
                <w:sz w:val="28"/>
                <w:szCs w:val="28"/>
              </w:rPr>
              <w:t>1</w:t>
            </w:r>
          </w:p>
        </w:tc>
        <w:tc>
          <w:tcPr>
            <w:tcW w:w="5262" w:type="dxa"/>
            <w:tcBorders>
              <w:top w:val="single" w:sz="4" w:space="0" w:color="auto"/>
              <w:left w:val="single" w:sz="4" w:space="0" w:color="auto"/>
              <w:bottom w:val="single" w:sz="4" w:space="0" w:color="auto"/>
              <w:right w:val="single" w:sz="4" w:space="0" w:color="auto"/>
            </w:tcBorders>
            <w:hideMark/>
          </w:tcPr>
          <w:p w:rsidR="004F49CE" w:rsidRPr="00483863" w:rsidRDefault="004F49CE" w:rsidP="004F49CE">
            <w:pPr>
              <w:rPr>
                <w:sz w:val="28"/>
                <w:szCs w:val="28"/>
              </w:rPr>
            </w:pP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jc w:val="right"/>
              <w:rPr>
                <w:sz w:val="28"/>
                <w:szCs w:val="28"/>
              </w:rPr>
            </w:pPr>
          </w:p>
        </w:tc>
      </w:tr>
      <w:tr w:rsidR="004F49CE" w:rsidRPr="00483863" w:rsidTr="004F49CE">
        <w:trPr>
          <w:trHeight w:val="237"/>
        </w:trPr>
        <w:tc>
          <w:tcPr>
            <w:tcW w:w="594" w:type="dxa"/>
            <w:tcBorders>
              <w:top w:val="single" w:sz="4" w:space="0" w:color="auto"/>
              <w:left w:val="single" w:sz="4" w:space="0" w:color="auto"/>
              <w:bottom w:val="single" w:sz="4" w:space="0" w:color="auto"/>
              <w:right w:val="single" w:sz="4" w:space="0" w:color="auto"/>
            </w:tcBorders>
          </w:tcPr>
          <w:p w:rsidR="004F49CE" w:rsidRPr="00483863" w:rsidRDefault="004F49CE" w:rsidP="004F49CE">
            <w:pPr>
              <w:rPr>
                <w:sz w:val="28"/>
                <w:szCs w:val="28"/>
              </w:rPr>
            </w:pPr>
            <w:r w:rsidRPr="00483863">
              <w:rPr>
                <w:sz w:val="28"/>
                <w:szCs w:val="28"/>
              </w:rPr>
              <w:t>2</w:t>
            </w:r>
          </w:p>
        </w:tc>
        <w:tc>
          <w:tcPr>
            <w:tcW w:w="5262" w:type="dxa"/>
            <w:tcBorders>
              <w:top w:val="single" w:sz="4" w:space="0" w:color="auto"/>
              <w:left w:val="single" w:sz="4" w:space="0" w:color="auto"/>
              <w:bottom w:val="single" w:sz="4" w:space="0" w:color="auto"/>
              <w:right w:val="single" w:sz="4" w:space="0" w:color="auto"/>
            </w:tcBorders>
            <w:hideMark/>
          </w:tcPr>
          <w:p w:rsidR="004F49CE" w:rsidRPr="00483863" w:rsidRDefault="004F49CE" w:rsidP="004F49CE">
            <w:pPr>
              <w:rPr>
                <w:sz w:val="28"/>
                <w:szCs w:val="28"/>
              </w:rPr>
            </w:pP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jc w:val="right"/>
              <w:rPr>
                <w:sz w:val="28"/>
                <w:szCs w:val="28"/>
              </w:rPr>
            </w:pPr>
          </w:p>
        </w:tc>
      </w:tr>
      <w:tr w:rsidR="004F49CE" w:rsidRPr="00483863" w:rsidTr="004F49CE">
        <w:trPr>
          <w:trHeight w:val="238"/>
        </w:trPr>
        <w:tc>
          <w:tcPr>
            <w:tcW w:w="594" w:type="dxa"/>
            <w:tcBorders>
              <w:top w:val="single" w:sz="4" w:space="0" w:color="auto"/>
              <w:left w:val="single" w:sz="4" w:space="0" w:color="auto"/>
              <w:bottom w:val="single" w:sz="4" w:space="0" w:color="auto"/>
              <w:right w:val="single" w:sz="4" w:space="0" w:color="auto"/>
            </w:tcBorders>
          </w:tcPr>
          <w:p w:rsidR="004F49CE" w:rsidRPr="00483863" w:rsidRDefault="004F49CE" w:rsidP="004F49CE">
            <w:pPr>
              <w:rPr>
                <w:sz w:val="28"/>
                <w:szCs w:val="28"/>
              </w:rPr>
            </w:pPr>
          </w:p>
        </w:tc>
        <w:tc>
          <w:tcPr>
            <w:tcW w:w="5262" w:type="dxa"/>
            <w:tcBorders>
              <w:top w:val="single" w:sz="4" w:space="0" w:color="auto"/>
              <w:left w:val="single" w:sz="4" w:space="0" w:color="auto"/>
              <w:bottom w:val="single" w:sz="4" w:space="0" w:color="auto"/>
              <w:right w:val="single" w:sz="4" w:space="0" w:color="auto"/>
            </w:tcBorders>
            <w:hideMark/>
          </w:tcPr>
          <w:p w:rsidR="004F49CE" w:rsidRPr="008535A1" w:rsidRDefault="004F49CE" w:rsidP="004F49CE">
            <w:pPr>
              <w:rPr>
                <w:sz w:val="28"/>
                <w:szCs w:val="28"/>
              </w:rPr>
            </w:pPr>
            <w:r w:rsidRPr="008535A1">
              <w:rPr>
                <w:bCs/>
                <w:sz w:val="28"/>
                <w:szCs w:val="28"/>
              </w:rPr>
              <w:t>Итого</w:t>
            </w: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jc w:val="right"/>
              <w:rPr>
                <w:sz w:val="28"/>
                <w:szCs w:val="28"/>
              </w:rPr>
            </w:pPr>
          </w:p>
        </w:tc>
      </w:tr>
    </w:tbl>
    <w:p w:rsidR="004F49CE" w:rsidRDefault="004F49CE" w:rsidP="004F49CE">
      <w:pPr>
        <w:pStyle w:val="ConsPlusNonformat"/>
        <w:widowControl/>
        <w:rPr>
          <w:rFonts w:ascii="Times New Roman" w:hAnsi="Times New Roman" w:cs="Times New Roman"/>
          <w:sz w:val="28"/>
          <w:szCs w:val="28"/>
        </w:rPr>
      </w:pPr>
    </w:p>
    <w:tbl>
      <w:tblPr>
        <w:tblW w:w="14317" w:type="dxa"/>
        <w:tblLook w:val="04A0" w:firstRow="1" w:lastRow="0" w:firstColumn="1" w:lastColumn="0" w:noHBand="0" w:noVBand="1"/>
      </w:tblPr>
      <w:tblGrid>
        <w:gridCol w:w="9498"/>
        <w:gridCol w:w="2268"/>
        <w:gridCol w:w="2551"/>
      </w:tblGrid>
      <w:tr w:rsidR="004F49CE" w:rsidRPr="00483863" w:rsidTr="004F49CE">
        <w:tc>
          <w:tcPr>
            <w:tcW w:w="9498" w:type="dxa"/>
          </w:tcPr>
          <w:p w:rsidR="004F49CE"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Председатель комиссии: </w:t>
            </w: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268" w:type="dxa"/>
            <w:tcBorders>
              <w:bottom w:val="single" w:sz="4" w:space="0" w:color="auto"/>
            </w:tcBorders>
          </w:tcPr>
          <w:p w:rsidR="004F49CE" w:rsidRPr="00483863" w:rsidRDefault="004F49CE" w:rsidP="004F49CE">
            <w:pPr>
              <w:pStyle w:val="ConsPlusNonformat"/>
              <w:widowControl/>
              <w:jc w:val="right"/>
              <w:rPr>
                <w:rFonts w:ascii="Times New Roman" w:hAnsi="Times New Roman" w:cs="Times New Roman"/>
                <w:sz w:val="28"/>
                <w:szCs w:val="28"/>
              </w:rPr>
            </w:pP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Члены комиссии: </w:t>
            </w:r>
          </w:p>
        </w:tc>
        <w:tc>
          <w:tcPr>
            <w:tcW w:w="2268" w:type="dxa"/>
          </w:tcPr>
          <w:p w:rsidR="004F49CE" w:rsidRPr="00483863" w:rsidRDefault="004F49CE" w:rsidP="004F49CE">
            <w:pPr>
              <w:pStyle w:val="ConsPlusNonformat"/>
              <w:widowControl/>
              <w:jc w:val="center"/>
              <w:rPr>
                <w:rFonts w:ascii="Times New Roman" w:hAnsi="Times New Roman" w:cs="Times New Roman"/>
                <w:sz w:val="28"/>
                <w:szCs w:val="28"/>
              </w:rPr>
            </w:pPr>
          </w:p>
        </w:tc>
        <w:tc>
          <w:tcPr>
            <w:tcW w:w="2551" w:type="dxa"/>
          </w:tcPr>
          <w:p w:rsidR="004F49CE" w:rsidRPr="00483863" w:rsidRDefault="004F49CE" w:rsidP="004F49CE">
            <w:pPr>
              <w:pStyle w:val="ConsPlusNonformat"/>
              <w:widowControl/>
              <w:jc w:val="center"/>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numPr>
                <w:ilvl w:val="0"/>
                <w:numId w:val="26"/>
              </w:numPr>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2. 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3. 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4. 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483863" w:rsidRDefault="004F49CE" w:rsidP="004F49CE">
            <w:pPr>
              <w:pStyle w:val="ConsPlusNonformat"/>
              <w:widowControl/>
              <w:jc w:val="center"/>
              <w:rPr>
                <w:rFonts w:ascii="Times New Roman" w:hAnsi="Times New Roman" w:cs="Times New Roman"/>
                <w:sz w:val="28"/>
                <w:szCs w:val="28"/>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rPr>
                <w:rFonts w:ascii="Times New Roman" w:hAnsi="Times New Roman" w:cs="Times New Roman"/>
                <w:sz w:val="28"/>
                <w:szCs w:val="28"/>
              </w:rPr>
            </w:pPr>
          </w:p>
        </w:tc>
      </w:tr>
    </w:tbl>
    <w:p w:rsidR="004F49CE" w:rsidRDefault="004F49CE" w:rsidP="004F49CE"/>
    <w:p w:rsidR="004F49CE" w:rsidRDefault="004F49CE" w:rsidP="004F49CE"/>
    <w:p w:rsidR="004F49CE" w:rsidRDefault="004F49CE" w:rsidP="004F49CE"/>
    <w:tbl>
      <w:tblPr>
        <w:tblW w:w="11481" w:type="dxa"/>
        <w:tblInd w:w="993" w:type="dxa"/>
        <w:tblLook w:val="01E0" w:firstRow="1" w:lastRow="1" w:firstColumn="1" w:lastColumn="1" w:noHBand="0" w:noVBand="0"/>
      </w:tblPr>
      <w:tblGrid>
        <w:gridCol w:w="7371"/>
        <w:gridCol w:w="4110"/>
      </w:tblGrid>
      <w:tr w:rsidR="004F49CE" w:rsidTr="004F49CE">
        <w:trPr>
          <w:trHeight w:val="708"/>
        </w:trPr>
        <w:tc>
          <w:tcPr>
            <w:tcW w:w="7371" w:type="dxa"/>
            <w:hideMark/>
          </w:tcPr>
          <w:p w:rsidR="004F49CE" w:rsidRDefault="004F49CE" w:rsidP="004F49CE">
            <w:pPr>
              <w:spacing w:line="240" w:lineRule="exact"/>
              <w:rPr>
                <w:sz w:val="28"/>
                <w:szCs w:val="28"/>
              </w:rPr>
            </w:pPr>
            <w:r>
              <w:rPr>
                <w:sz w:val="28"/>
                <w:szCs w:val="28"/>
              </w:rPr>
              <w:t xml:space="preserve">Заместитель </w:t>
            </w:r>
            <w:proofErr w:type="gramStart"/>
            <w:r>
              <w:rPr>
                <w:sz w:val="28"/>
                <w:szCs w:val="28"/>
              </w:rPr>
              <w:t>главы  администрации</w:t>
            </w:r>
            <w:proofErr w:type="gramEnd"/>
          </w:p>
          <w:p w:rsidR="004F49CE" w:rsidRDefault="004F49CE" w:rsidP="004F49CE">
            <w:pPr>
              <w:spacing w:line="240" w:lineRule="exact"/>
              <w:rPr>
                <w:sz w:val="28"/>
                <w:szCs w:val="28"/>
              </w:rPr>
            </w:pPr>
            <w:r>
              <w:rPr>
                <w:sz w:val="28"/>
                <w:szCs w:val="28"/>
              </w:rPr>
              <w:t>Благодарненского городского округа</w:t>
            </w:r>
          </w:p>
          <w:p w:rsidR="004F49CE" w:rsidRDefault="004F49CE" w:rsidP="004F49CE">
            <w:pPr>
              <w:spacing w:line="240" w:lineRule="exact"/>
              <w:rPr>
                <w:sz w:val="28"/>
                <w:szCs w:val="28"/>
              </w:rPr>
            </w:pPr>
            <w:r>
              <w:rPr>
                <w:sz w:val="28"/>
                <w:szCs w:val="28"/>
              </w:rPr>
              <w:t xml:space="preserve">Ставропольского края                                                                </w:t>
            </w:r>
          </w:p>
        </w:tc>
        <w:tc>
          <w:tcPr>
            <w:tcW w:w="4110" w:type="dxa"/>
          </w:tcPr>
          <w:p w:rsidR="004F49CE"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 w:rsidR="004F49CE" w:rsidRDefault="004F49CE" w:rsidP="004F49CE"/>
    <w:p w:rsidR="00EC6183" w:rsidRDefault="00EC6183" w:rsidP="004F49CE"/>
    <w:p w:rsidR="00EC6183" w:rsidRDefault="00EC6183" w:rsidP="004F49CE"/>
    <w:p w:rsidR="00EC6183" w:rsidRDefault="00EC6183" w:rsidP="004F49CE"/>
    <w:p w:rsidR="00EC6183" w:rsidRDefault="00EC6183" w:rsidP="004F49CE"/>
    <w:p w:rsidR="00EC6183" w:rsidRDefault="00EC6183" w:rsidP="004F49CE"/>
    <w:p w:rsidR="00EC6183" w:rsidRDefault="00EC6183" w:rsidP="004F49CE"/>
    <w:p w:rsidR="00EC6183" w:rsidRDefault="00EC6183" w:rsidP="004F49CE"/>
    <w:p w:rsidR="00EC6183" w:rsidRDefault="00EC6183" w:rsidP="004F49CE"/>
    <w:p w:rsidR="00EC6183" w:rsidRDefault="00EC6183" w:rsidP="004F49CE"/>
    <w:tbl>
      <w:tblPr>
        <w:tblW w:w="0" w:type="auto"/>
        <w:tblInd w:w="4678" w:type="dxa"/>
        <w:tblLook w:val="04A0" w:firstRow="1" w:lastRow="0" w:firstColumn="1" w:lastColumn="0" w:noHBand="0" w:noVBand="1"/>
      </w:tblPr>
      <w:tblGrid>
        <w:gridCol w:w="4676"/>
      </w:tblGrid>
      <w:tr w:rsidR="004F49CE" w:rsidRPr="0072005C" w:rsidTr="004F49CE">
        <w:tc>
          <w:tcPr>
            <w:tcW w:w="4676" w:type="dxa"/>
            <w:shd w:val="clear" w:color="auto" w:fill="auto"/>
          </w:tcPr>
          <w:p w:rsidR="004F49CE" w:rsidRPr="0072005C" w:rsidRDefault="004F49CE" w:rsidP="004F49CE">
            <w:pPr>
              <w:spacing w:line="240" w:lineRule="exact"/>
              <w:jc w:val="center"/>
              <w:rPr>
                <w:sz w:val="28"/>
                <w:szCs w:val="28"/>
              </w:rPr>
            </w:pPr>
            <w:r w:rsidRPr="0072005C">
              <w:rPr>
                <w:sz w:val="28"/>
                <w:szCs w:val="28"/>
              </w:rPr>
              <w:t>УТВЕРЖДЕН</w:t>
            </w:r>
          </w:p>
          <w:p w:rsidR="004F49CE" w:rsidRPr="0072005C" w:rsidRDefault="004F49CE" w:rsidP="004F49CE">
            <w:pPr>
              <w:spacing w:line="240" w:lineRule="exact"/>
              <w:jc w:val="center"/>
              <w:rPr>
                <w:sz w:val="28"/>
                <w:szCs w:val="28"/>
              </w:rPr>
            </w:pPr>
            <w:r w:rsidRPr="0072005C">
              <w:rPr>
                <w:sz w:val="28"/>
                <w:szCs w:val="28"/>
              </w:rPr>
              <w:t xml:space="preserve"> распоряжением администрации </w:t>
            </w:r>
          </w:p>
          <w:p w:rsidR="004F49CE" w:rsidRPr="0072005C" w:rsidRDefault="004F49CE" w:rsidP="004F49CE">
            <w:pPr>
              <w:spacing w:line="240" w:lineRule="exact"/>
              <w:jc w:val="center"/>
              <w:rPr>
                <w:sz w:val="28"/>
                <w:szCs w:val="28"/>
              </w:rPr>
            </w:pPr>
            <w:r w:rsidRPr="0072005C">
              <w:rPr>
                <w:sz w:val="28"/>
                <w:szCs w:val="28"/>
              </w:rPr>
              <w:t>Благодарненского городского округа Ставропольского края</w:t>
            </w:r>
          </w:p>
          <w:p w:rsidR="004F49CE" w:rsidRPr="0072005C" w:rsidRDefault="004F49CE" w:rsidP="004F49CE">
            <w:pPr>
              <w:widowControl w:val="0"/>
              <w:autoSpaceDE w:val="0"/>
              <w:autoSpaceDN w:val="0"/>
              <w:spacing w:line="240" w:lineRule="exact"/>
              <w:jc w:val="center"/>
              <w:rPr>
                <w:sz w:val="28"/>
                <w:szCs w:val="28"/>
              </w:rPr>
            </w:pPr>
            <w:r>
              <w:rPr>
                <w:sz w:val="28"/>
                <w:szCs w:val="28"/>
              </w:rPr>
              <w:t xml:space="preserve">от 16 декабря 2020 года № 917-р </w:t>
            </w:r>
          </w:p>
        </w:tc>
      </w:tr>
    </w:tbl>
    <w:p w:rsidR="004F49CE"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spacing w:line="240" w:lineRule="exact"/>
        <w:jc w:val="center"/>
        <w:rPr>
          <w:snapToGrid w:val="0"/>
          <w:sz w:val="28"/>
          <w:szCs w:val="28"/>
        </w:rPr>
      </w:pPr>
      <w:r w:rsidRPr="00F753BD">
        <w:rPr>
          <w:snapToGrid w:val="0"/>
          <w:sz w:val="28"/>
          <w:szCs w:val="28"/>
        </w:rPr>
        <w:t xml:space="preserve">ФОРМЫ </w:t>
      </w:r>
    </w:p>
    <w:p w:rsidR="004F49CE" w:rsidRDefault="004F49CE" w:rsidP="004F49CE">
      <w:pPr>
        <w:spacing w:line="240" w:lineRule="exact"/>
        <w:jc w:val="center"/>
        <w:rPr>
          <w:snapToGrid w:val="0"/>
          <w:sz w:val="28"/>
          <w:szCs w:val="28"/>
        </w:rPr>
      </w:pPr>
      <w:r w:rsidRPr="00F753BD">
        <w:rPr>
          <w:snapToGrid w:val="0"/>
          <w:sz w:val="28"/>
          <w:szCs w:val="28"/>
        </w:rPr>
        <w:t>первичных документов для оформления хозяйственных операций,</w:t>
      </w:r>
    </w:p>
    <w:p w:rsidR="004F49CE" w:rsidRPr="00F753BD" w:rsidRDefault="004F49CE" w:rsidP="004F49CE">
      <w:pPr>
        <w:spacing w:line="240" w:lineRule="exact"/>
        <w:jc w:val="center"/>
        <w:rPr>
          <w:snapToGrid w:val="0"/>
          <w:sz w:val="28"/>
          <w:szCs w:val="28"/>
        </w:rPr>
      </w:pPr>
      <w:r w:rsidRPr="00F753BD">
        <w:rPr>
          <w:snapToGrid w:val="0"/>
          <w:sz w:val="28"/>
          <w:szCs w:val="28"/>
        </w:rPr>
        <w:t xml:space="preserve"> по которым </w:t>
      </w:r>
      <w:r>
        <w:rPr>
          <w:snapToGrid w:val="0"/>
          <w:sz w:val="28"/>
          <w:szCs w:val="28"/>
        </w:rPr>
        <w:t>не предусмотрены типовые формы</w:t>
      </w: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numPr>
          <w:ilvl w:val="0"/>
          <w:numId w:val="24"/>
        </w:numPr>
        <w:autoSpaceDE w:val="0"/>
        <w:autoSpaceDN w:val="0"/>
        <w:ind w:left="714" w:hanging="357"/>
        <w:jc w:val="both"/>
        <w:rPr>
          <w:sz w:val="28"/>
          <w:szCs w:val="28"/>
        </w:rPr>
      </w:pPr>
      <w:r w:rsidRPr="00514664">
        <w:rPr>
          <w:snapToGrid w:val="0"/>
          <w:sz w:val="28"/>
          <w:szCs w:val="28"/>
        </w:rPr>
        <w:t xml:space="preserve">Заявление о выдаче </w:t>
      </w:r>
      <w:r w:rsidRPr="00514664">
        <w:rPr>
          <w:sz w:val="28"/>
          <w:szCs w:val="28"/>
        </w:rPr>
        <w:t>денежных средств под отчёт</w:t>
      </w:r>
    </w:p>
    <w:p w:rsidR="004F49CE" w:rsidRPr="00514664" w:rsidRDefault="004F49CE" w:rsidP="004F49CE">
      <w:pPr>
        <w:numPr>
          <w:ilvl w:val="0"/>
          <w:numId w:val="24"/>
        </w:numPr>
        <w:ind w:left="714" w:hanging="357"/>
        <w:jc w:val="both"/>
        <w:rPr>
          <w:snapToGrid w:val="0"/>
          <w:sz w:val="28"/>
          <w:szCs w:val="28"/>
        </w:rPr>
      </w:pPr>
      <w:r w:rsidRPr="00514664">
        <w:rPr>
          <w:snapToGrid w:val="0"/>
          <w:sz w:val="28"/>
          <w:szCs w:val="28"/>
        </w:rPr>
        <w:t>Ведомость начисленной амортизации</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Расчетный листок</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 xml:space="preserve"> Расчет пособия по временной нетрудоспособности и в связи с материнством</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 xml:space="preserve"> Расчетн</w:t>
      </w:r>
      <w:r>
        <w:rPr>
          <w:snapToGrid w:val="0"/>
          <w:sz w:val="28"/>
          <w:szCs w:val="28"/>
        </w:rPr>
        <w:t xml:space="preserve">ая </w:t>
      </w:r>
      <w:r w:rsidRPr="00F753BD">
        <w:rPr>
          <w:snapToGrid w:val="0"/>
          <w:sz w:val="28"/>
          <w:szCs w:val="28"/>
        </w:rPr>
        <w:t>ведомость</w:t>
      </w:r>
    </w:p>
    <w:p w:rsidR="004F49CE" w:rsidRDefault="004F49CE" w:rsidP="004F49CE">
      <w:pPr>
        <w:numPr>
          <w:ilvl w:val="0"/>
          <w:numId w:val="24"/>
        </w:numPr>
        <w:ind w:left="714" w:hanging="357"/>
        <w:jc w:val="both"/>
        <w:rPr>
          <w:snapToGrid w:val="0"/>
          <w:sz w:val="28"/>
          <w:szCs w:val="28"/>
        </w:rPr>
      </w:pPr>
      <w:r w:rsidRPr="00F753BD">
        <w:rPr>
          <w:snapToGrid w:val="0"/>
          <w:sz w:val="28"/>
          <w:szCs w:val="28"/>
        </w:rPr>
        <w:t xml:space="preserve"> Штатное расписание</w:t>
      </w:r>
    </w:p>
    <w:p w:rsidR="004F49CE" w:rsidRPr="00F753BD" w:rsidRDefault="004F49CE" w:rsidP="004F49CE">
      <w:pPr>
        <w:numPr>
          <w:ilvl w:val="0"/>
          <w:numId w:val="24"/>
        </w:numPr>
        <w:ind w:left="714" w:hanging="357"/>
        <w:jc w:val="both"/>
        <w:rPr>
          <w:snapToGrid w:val="0"/>
          <w:sz w:val="28"/>
          <w:szCs w:val="28"/>
        </w:rPr>
      </w:pPr>
      <w:r w:rsidRPr="00F753BD">
        <w:rPr>
          <w:snapToGrid w:val="0"/>
          <w:sz w:val="28"/>
          <w:szCs w:val="28"/>
        </w:rPr>
        <w:t>Бухгалтерская справка</w:t>
      </w:r>
    </w:p>
    <w:p w:rsidR="004F49CE" w:rsidRPr="00FF64D7" w:rsidRDefault="004F49CE" w:rsidP="004F49CE">
      <w:pPr>
        <w:numPr>
          <w:ilvl w:val="0"/>
          <w:numId w:val="24"/>
        </w:numPr>
        <w:ind w:left="714" w:hanging="357"/>
        <w:jc w:val="both"/>
        <w:rPr>
          <w:snapToGrid w:val="0"/>
          <w:sz w:val="28"/>
          <w:szCs w:val="28"/>
        </w:rPr>
      </w:pPr>
      <w:r w:rsidRPr="00FF64D7">
        <w:rPr>
          <w:snapToGrid w:val="0"/>
          <w:sz w:val="28"/>
          <w:szCs w:val="28"/>
        </w:rPr>
        <w:t xml:space="preserve">Дефектная ведомость </w:t>
      </w:r>
    </w:p>
    <w:p w:rsidR="004F49CE" w:rsidRPr="00FF64D7" w:rsidRDefault="004F49CE" w:rsidP="004F49CE">
      <w:pPr>
        <w:numPr>
          <w:ilvl w:val="0"/>
          <w:numId w:val="24"/>
        </w:numPr>
        <w:ind w:left="714" w:hanging="357"/>
        <w:jc w:val="both"/>
        <w:rPr>
          <w:snapToGrid w:val="0"/>
          <w:sz w:val="28"/>
          <w:szCs w:val="28"/>
        </w:rPr>
      </w:pPr>
      <w:r w:rsidRPr="00FF64D7">
        <w:rPr>
          <w:snapToGrid w:val="0"/>
          <w:sz w:val="28"/>
          <w:szCs w:val="28"/>
        </w:rPr>
        <w:t>Акт установки</w:t>
      </w:r>
      <w:r>
        <w:rPr>
          <w:snapToGrid w:val="0"/>
          <w:sz w:val="28"/>
          <w:szCs w:val="28"/>
        </w:rPr>
        <w:t xml:space="preserve"> запчастей</w:t>
      </w: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EC6183" w:rsidRDefault="00EC6183"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spacing w:line="240" w:lineRule="exact"/>
        <w:jc w:val="center"/>
        <w:rPr>
          <w:sz w:val="28"/>
          <w:szCs w:val="28"/>
        </w:rPr>
      </w:pPr>
      <w:r>
        <w:rPr>
          <w:sz w:val="28"/>
          <w:szCs w:val="28"/>
        </w:rPr>
        <w:t xml:space="preserve">ОБРАЗЕЦ </w:t>
      </w:r>
    </w:p>
    <w:p w:rsidR="004F49CE" w:rsidRDefault="004F49CE" w:rsidP="004F49CE">
      <w:pPr>
        <w:widowControl w:val="0"/>
        <w:autoSpaceDE w:val="0"/>
        <w:autoSpaceDN w:val="0"/>
        <w:spacing w:line="240" w:lineRule="exact"/>
        <w:jc w:val="center"/>
        <w:rPr>
          <w:sz w:val="28"/>
          <w:szCs w:val="28"/>
        </w:rPr>
      </w:pPr>
      <w:r>
        <w:rPr>
          <w:sz w:val="28"/>
          <w:szCs w:val="28"/>
        </w:rPr>
        <w:t>заявления о выдаче денежных средств под отчёт</w:t>
      </w:r>
    </w:p>
    <w:p w:rsidR="004F49CE" w:rsidRDefault="004F49CE" w:rsidP="004F49CE">
      <w:pPr>
        <w:widowControl w:val="0"/>
        <w:autoSpaceDE w:val="0"/>
        <w:autoSpaceDN w:val="0"/>
        <w:jc w:val="right"/>
        <w:rPr>
          <w:sz w:val="28"/>
          <w:szCs w:val="28"/>
        </w:rPr>
      </w:pPr>
    </w:p>
    <w:p w:rsidR="004F49CE" w:rsidRDefault="004F49CE" w:rsidP="004F49CE">
      <w:pPr>
        <w:keepLines/>
        <w:spacing w:line="240" w:lineRule="exact"/>
        <w:rPr>
          <w:sz w:val="28"/>
          <w:szCs w:val="28"/>
        </w:rPr>
      </w:pPr>
    </w:p>
    <w:tbl>
      <w:tblPr>
        <w:tblW w:w="9356" w:type="dxa"/>
        <w:tblLook w:val="04A0" w:firstRow="1" w:lastRow="0" w:firstColumn="1" w:lastColumn="0" w:noHBand="0" w:noVBand="1"/>
      </w:tblPr>
      <w:tblGrid>
        <w:gridCol w:w="3652"/>
        <w:gridCol w:w="5704"/>
      </w:tblGrid>
      <w:tr w:rsidR="004F49CE" w:rsidRPr="00873894" w:rsidTr="004F49CE">
        <w:tc>
          <w:tcPr>
            <w:tcW w:w="3652" w:type="dxa"/>
          </w:tcPr>
          <w:p w:rsidR="004F49CE" w:rsidRPr="00873894" w:rsidRDefault="004F49CE" w:rsidP="004F49CE">
            <w:pPr>
              <w:keepLines/>
              <w:spacing w:line="240" w:lineRule="exact"/>
              <w:rPr>
                <w:sz w:val="28"/>
                <w:szCs w:val="28"/>
              </w:rPr>
            </w:pPr>
          </w:p>
        </w:tc>
        <w:tc>
          <w:tcPr>
            <w:tcW w:w="5704" w:type="dxa"/>
          </w:tcPr>
          <w:p w:rsidR="004F49CE" w:rsidRDefault="004F49CE" w:rsidP="004F49CE">
            <w:pPr>
              <w:spacing w:line="240" w:lineRule="exact"/>
              <w:jc w:val="center"/>
              <w:rPr>
                <w:sz w:val="28"/>
                <w:szCs w:val="28"/>
              </w:rPr>
            </w:pPr>
            <w:r>
              <w:rPr>
                <w:sz w:val="28"/>
                <w:szCs w:val="28"/>
              </w:rPr>
              <w:t xml:space="preserve">Главе </w:t>
            </w:r>
          </w:p>
          <w:p w:rsidR="004F49CE" w:rsidRPr="00283562" w:rsidRDefault="004F49CE" w:rsidP="004F49CE">
            <w:pPr>
              <w:spacing w:line="240" w:lineRule="exact"/>
              <w:jc w:val="center"/>
              <w:rPr>
                <w:sz w:val="28"/>
                <w:szCs w:val="28"/>
              </w:rPr>
            </w:pPr>
            <w:r w:rsidRPr="00283562">
              <w:rPr>
                <w:sz w:val="28"/>
                <w:szCs w:val="28"/>
              </w:rPr>
              <w:t xml:space="preserve">Благодарненского </w:t>
            </w:r>
            <w:r>
              <w:rPr>
                <w:sz w:val="28"/>
                <w:szCs w:val="28"/>
              </w:rPr>
              <w:t>городского округа</w:t>
            </w:r>
          </w:p>
          <w:p w:rsidR="004F49CE" w:rsidRDefault="004F49CE" w:rsidP="004F49CE">
            <w:pPr>
              <w:spacing w:line="240" w:lineRule="exact"/>
              <w:jc w:val="center"/>
              <w:rPr>
                <w:sz w:val="28"/>
                <w:szCs w:val="28"/>
              </w:rPr>
            </w:pPr>
            <w:r w:rsidRPr="00283562">
              <w:rPr>
                <w:sz w:val="28"/>
                <w:szCs w:val="28"/>
              </w:rPr>
              <w:t>Ставропольского края</w:t>
            </w:r>
          </w:p>
          <w:p w:rsidR="004F49CE" w:rsidRDefault="004F49CE" w:rsidP="004F49CE">
            <w:pPr>
              <w:spacing w:line="240" w:lineRule="exact"/>
              <w:jc w:val="center"/>
              <w:rPr>
                <w:sz w:val="28"/>
                <w:szCs w:val="28"/>
              </w:rPr>
            </w:pPr>
            <w:r>
              <w:rPr>
                <w:sz w:val="28"/>
                <w:szCs w:val="28"/>
              </w:rPr>
              <w:t>Ф.И.О</w:t>
            </w:r>
          </w:p>
          <w:p w:rsidR="004F49CE" w:rsidRPr="00283562" w:rsidRDefault="004F49CE" w:rsidP="004F49CE">
            <w:pPr>
              <w:spacing w:line="240" w:lineRule="exact"/>
              <w:jc w:val="center"/>
              <w:rPr>
                <w:sz w:val="20"/>
                <w:szCs w:val="20"/>
              </w:rPr>
            </w:pPr>
          </w:p>
          <w:p w:rsidR="004F49CE" w:rsidRDefault="004F49CE" w:rsidP="004F49CE">
            <w:pPr>
              <w:keepLines/>
              <w:jc w:val="center"/>
              <w:rPr>
                <w:sz w:val="28"/>
                <w:szCs w:val="28"/>
              </w:rPr>
            </w:pPr>
            <w:r>
              <w:rPr>
                <w:sz w:val="28"/>
                <w:szCs w:val="28"/>
              </w:rPr>
              <w:t>От ________________________________</w:t>
            </w:r>
          </w:p>
          <w:p w:rsidR="004F49CE" w:rsidRPr="0099731C" w:rsidRDefault="004F49CE" w:rsidP="004F49CE">
            <w:pPr>
              <w:keepLines/>
              <w:jc w:val="center"/>
              <w:rPr>
                <w:sz w:val="18"/>
                <w:szCs w:val="18"/>
              </w:rPr>
            </w:pPr>
            <w:r w:rsidRPr="0099731C">
              <w:rPr>
                <w:sz w:val="18"/>
                <w:szCs w:val="18"/>
              </w:rPr>
              <w:t>(должность Ф.И.О.)</w:t>
            </w:r>
          </w:p>
          <w:p w:rsidR="004F49CE" w:rsidRPr="00873894" w:rsidRDefault="004F49CE" w:rsidP="004F49CE">
            <w:pPr>
              <w:keepLines/>
              <w:jc w:val="center"/>
              <w:rPr>
                <w:sz w:val="28"/>
                <w:szCs w:val="28"/>
              </w:rPr>
            </w:pPr>
          </w:p>
        </w:tc>
      </w:tr>
    </w:tbl>
    <w:p w:rsidR="004F49CE" w:rsidRDefault="004F49CE" w:rsidP="004F49CE">
      <w:pPr>
        <w:keepLines/>
        <w:spacing w:line="240" w:lineRule="exact"/>
        <w:rPr>
          <w:sz w:val="28"/>
          <w:szCs w:val="28"/>
        </w:rPr>
      </w:pPr>
    </w:p>
    <w:p w:rsidR="004F49CE" w:rsidRDefault="004F49CE" w:rsidP="004F49CE">
      <w:pPr>
        <w:keepLines/>
        <w:spacing w:line="240" w:lineRule="exact"/>
        <w:rPr>
          <w:sz w:val="28"/>
          <w:szCs w:val="28"/>
        </w:rPr>
      </w:pPr>
    </w:p>
    <w:p w:rsidR="004F49CE" w:rsidRDefault="004F49CE" w:rsidP="004F49CE">
      <w:pPr>
        <w:keepLines/>
        <w:spacing w:line="240" w:lineRule="exact"/>
        <w:rPr>
          <w:sz w:val="28"/>
          <w:szCs w:val="28"/>
        </w:rPr>
      </w:pPr>
    </w:p>
    <w:p w:rsidR="004F49CE" w:rsidRPr="006E4ECF" w:rsidRDefault="004F49CE" w:rsidP="004F49CE">
      <w:pPr>
        <w:jc w:val="center"/>
        <w:rPr>
          <w:sz w:val="28"/>
          <w:szCs w:val="28"/>
        </w:rPr>
      </w:pPr>
      <w:r w:rsidRPr="006E4ECF">
        <w:rPr>
          <w:sz w:val="28"/>
          <w:szCs w:val="28"/>
        </w:rPr>
        <w:t>ЗАЯВЛЕНИЕ</w:t>
      </w:r>
    </w:p>
    <w:p w:rsidR="004F49CE" w:rsidRDefault="004F49CE" w:rsidP="004F49CE">
      <w:pPr>
        <w:rPr>
          <w:sz w:val="28"/>
          <w:szCs w:val="28"/>
        </w:rPr>
      </w:pPr>
      <w:r>
        <w:rPr>
          <w:sz w:val="28"/>
          <w:szCs w:val="28"/>
        </w:rPr>
        <w:t xml:space="preserve">  </w:t>
      </w:r>
    </w:p>
    <w:p w:rsidR="004F49CE" w:rsidRDefault="004F49CE" w:rsidP="004F49CE">
      <w:pPr>
        <w:ind w:firstLine="567"/>
        <w:jc w:val="both"/>
        <w:rPr>
          <w:sz w:val="28"/>
          <w:szCs w:val="28"/>
        </w:rPr>
      </w:pPr>
      <w:proofErr w:type="gramStart"/>
      <w:r w:rsidRPr="00113D22">
        <w:rPr>
          <w:sz w:val="28"/>
          <w:szCs w:val="28"/>
        </w:rPr>
        <w:t>Прошу  выдать</w:t>
      </w:r>
      <w:proofErr w:type="gramEnd"/>
      <w:r>
        <w:rPr>
          <w:sz w:val="28"/>
          <w:szCs w:val="28"/>
        </w:rPr>
        <w:t xml:space="preserve"> мне наличные денежные средства под отчет в размере ________ руб.____ коп.  сроком до «___» __________ 20__года </w:t>
      </w:r>
    </w:p>
    <w:p w:rsidR="004F49CE" w:rsidRDefault="004F49CE" w:rsidP="004F49CE">
      <w:pPr>
        <w:ind w:firstLine="567"/>
        <w:rPr>
          <w:sz w:val="28"/>
          <w:szCs w:val="28"/>
        </w:rPr>
      </w:pPr>
    </w:p>
    <w:p w:rsidR="004F49CE" w:rsidRDefault="004F49CE" w:rsidP="004F49CE">
      <w:pPr>
        <w:spacing w:line="240" w:lineRule="atLeast"/>
        <w:rPr>
          <w:sz w:val="28"/>
          <w:szCs w:val="28"/>
        </w:rPr>
      </w:pPr>
      <w:r>
        <w:rPr>
          <w:sz w:val="28"/>
          <w:szCs w:val="28"/>
        </w:rPr>
        <w:t>(_________________________________________________________________)</w:t>
      </w:r>
    </w:p>
    <w:p w:rsidR="004F49CE" w:rsidRPr="0099731C" w:rsidRDefault="004F49CE" w:rsidP="004F49CE">
      <w:pPr>
        <w:spacing w:line="240" w:lineRule="atLeast"/>
        <w:ind w:firstLine="567"/>
        <w:jc w:val="center"/>
        <w:rPr>
          <w:sz w:val="20"/>
          <w:szCs w:val="20"/>
        </w:rPr>
      </w:pPr>
      <w:r w:rsidRPr="0099731C">
        <w:rPr>
          <w:sz w:val="20"/>
          <w:szCs w:val="20"/>
        </w:rPr>
        <w:t>(сумма прописью)</w:t>
      </w:r>
    </w:p>
    <w:p w:rsidR="004F49CE" w:rsidRDefault="004F49CE" w:rsidP="004F49CE">
      <w:pPr>
        <w:spacing w:line="240" w:lineRule="atLeast"/>
        <w:jc w:val="both"/>
        <w:rPr>
          <w:sz w:val="28"/>
          <w:szCs w:val="28"/>
        </w:rPr>
      </w:pPr>
      <w:r>
        <w:rPr>
          <w:sz w:val="28"/>
          <w:szCs w:val="28"/>
        </w:rPr>
        <w:t>на ____________________________________________________________</w:t>
      </w:r>
    </w:p>
    <w:p w:rsidR="004F49CE" w:rsidRPr="0099731C" w:rsidRDefault="004F49CE" w:rsidP="004F49CE">
      <w:pPr>
        <w:spacing w:line="240" w:lineRule="atLeast"/>
        <w:jc w:val="center"/>
        <w:rPr>
          <w:sz w:val="18"/>
          <w:szCs w:val="18"/>
        </w:rPr>
      </w:pPr>
      <w:r w:rsidRPr="0099731C">
        <w:rPr>
          <w:sz w:val="18"/>
          <w:szCs w:val="18"/>
        </w:rPr>
        <w:t>(направление расходования денежных средств)</w:t>
      </w:r>
    </w:p>
    <w:p w:rsidR="004F49CE" w:rsidRDefault="004F49CE" w:rsidP="004F49CE">
      <w:pPr>
        <w:spacing w:line="240" w:lineRule="atLeast"/>
        <w:jc w:val="both"/>
        <w:rPr>
          <w:sz w:val="28"/>
          <w:szCs w:val="28"/>
        </w:rPr>
      </w:pPr>
      <w:r w:rsidRPr="00E32E0E">
        <w:rPr>
          <w:sz w:val="20"/>
          <w:szCs w:val="20"/>
        </w:rPr>
        <w:t xml:space="preserve"> </w:t>
      </w:r>
      <w:r>
        <w:rPr>
          <w:sz w:val="28"/>
          <w:szCs w:val="28"/>
        </w:rPr>
        <w:t>_______________________________________________________________</w:t>
      </w:r>
    </w:p>
    <w:p w:rsidR="004F49CE" w:rsidRDefault="004F49CE" w:rsidP="004F49CE">
      <w:pPr>
        <w:spacing w:line="240" w:lineRule="atLeast"/>
        <w:jc w:val="both"/>
        <w:rPr>
          <w:sz w:val="28"/>
          <w:szCs w:val="28"/>
        </w:rPr>
      </w:pPr>
      <w:r>
        <w:rPr>
          <w:sz w:val="28"/>
          <w:szCs w:val="28"/>
        </w:rPr>
        <w:t>_______________________________________________________________</w:t>
      </w:r>
    </w:p>
    <w:p w:rsidR="004F49CE" w:rsidRDefault="004F49CE" w:rsidP="004F49CE">
      <w:pPr>
        <w:jc w:val="both"/>
        <w:rPr>
          <w:sz w:val="28"/>
          <w:szCs w:val="28"/>
        </w:rPr>
      </w:pPr>
      <w:r>
        <w:rPr>
          <w:sz w:val="28"/>
          <w:szCs w:val="28"/>
        </w:rPr>
        <w:t xml:space="preserve">путем    </w:t>
      </w:r>
      <w:proofErr w:type="gramStart"/>
      <w:r>
        <w:rPr>
          <w:sz w:val="28"/>
          <w:szCs w:val="28"/>
        </w:rPr>
        <w:t>перечисления  денежных</w:t>
      </w:r>
      <w:proofErr w:type="gramEnd"/>
      <w:r>
        <w:rPr>
          <w:sz w:val="28"/>
          <w:szCs w:val="28"/>
        </w:rPr>
        <w:t xml:space="preserve">  средств  на  счет моей пластиковой карты  № ___________________________.</w:t>
      </w:r>
    </w:p>
    <w:p w:rsidR="004F49CE" w:rsidRPr="00E32E0E" w:rsidRDefault="004F49CE" w:rsidP="004F49CE">
      <w:pPr>
        <w:rPr>
          <w:sz w:val="20"/>
          <w:szCs w:val="20"/>
        </w:rPr>
      </w:pPr>
      <w:r>
        <w:rPr>
          <w:sz w:val="20"/>
          <w:szCs w:val="20"/>
        </w:rPr>
        <w:t xml:space="preserve">                       </w:t>
      </w:r>
      <w:r w:rsidRPr="00E32E0E">
        <w:rPr>
          <w:sz w:val="20"/>
          <w:szCs w:val="20"/>
        </w:rPr>
        <w:t>(номер счёта)</w:t>
      </w:r>
    </w:p>
    <w:p w:rsidR="004F49CE" w:rsidRPr="00C82A51" w:rsidRDefault="004F49CE" w:rsidP="004F49CE">
      <w:pPr>
        <w:spacing w:line="240" w:lineRule="atLeast"/>
        <w:ind w:left="567" w:firstLine="60"/>
        <w:jc w:val="both"/>
        <w:rPr>
          <w:sz w:val="28"/>
          <w:szCs w:val="28"/>
        </w:rPr>
      </w:pPr>
    </w:p>
    <w:p w:rsidR="004F49CE" w:rsidRDefault="004F49CE" w:rsidP="004F49CE">
      <w:pPr>
        <w:rPr>
          <w:sz w:val="28"/>
          <w:szCs w:val="28"/>
        </w:rPr>
      </w:pPr>
    </w:p>
    <w:p w:rsidR="004F49CE" w:rsidRDefault="004F49CE" w:rsidP="004F49CE">
      <w:pPr>
        <w:jc w:val="right"/>
        <w:rPr>
          <w:sz w:val="28"/>
          <w:szCs w:val="28"/>
        </w:rPr>
      </w:pPr>
      <w:r>
        <w:rPr>
          <w:sz w:val="28"/>
          <w:szCs w:val="28"/>
        </w:rPr>
        <w:t>_____________  _________________</w:t>
      </w:r>
    </w:p>
    <w:p w:rsidR="004F49CE" w:rsidRPr="0099731C" w:rsidRDefault="004F49CE" w:rsidP="004F49CE">
      <w:pPr>
        <w:jc w:val="center"/>
        <w:rPr>
          <w:sz w:val="18"/>
          <w:szCs w:val="18"/>
        </w:rPr>
      </w:pPr>
      <w:r>
        <w:rPr>
          <w:sz w:val="18"/>
          <w:szCs w:val="18"/>
        </w:rPr>
        <w:t xml:space="preserve">                                                                                                             </w:t>
      </w:r>
      <w:r w:rsidRPr="0099731C">
        <w:rPr>
          <w:sz w:val="18"/>
          <w:szCs w:val="18"/>
        </w:rPr>
        <w:t>(</w:t>
      </w:r>
      <w:proofErr w:type="gramStart"/>
      <w:r w:rsidRPr="0099731C">
        <w:rPr>
          <w:sz w:val="18"/>
          <w:szCs w:val="18"/>
        </w:rPr>
        <w:t xml:space="preserve">подпись)   </w:t>
      </w:r>
      <w:proofErr w:type="gramEnd"/>
      <w:r w:rsidRPr="0099731C">
        <w:rPr>
          <w:sz w:val="18"/>
          <w:szCs w:val="18"/>
        </w:rPr>
        <w:t xml:space="preserve">               </w:t>
      </w:r>
      <w:r>
        <w:rPr>
          <w:sz w:val="18"/>
          <w:szCs w:val="18"/>
        </w:rPr>
        <w:t xml:space="preserve">      </w:t>
      </w:r>
      <w:r w:rsidRPr="0099731C">
        <w:rPr>
          <w:sz w:val="18"/>
          <w:szCs w:val="18"/>
        </w:rPr>
        <w:t>(расшифровка подписи)</w:t>
      </w:r>
    </w:p>
    <w:p w:rsidR="004F49CE" w:rsidRDefault="004F49CE" w:rsidP="004F49CE">
      <w:pPr>
        <w:rPr>
          <w:sz w:val="28"/>
          <w:szCs w:val="28"/>
        </w:rPr>
      </w:pPr>
    </w:p>
    <w:p w:rsidR="004F49CE" w:rsidRDefault="004F49CE" w:rsidP="004F49CE">
      <w:pPr>
        <w:widowControl w:val="0"/>
        <w:autoSpaceDE w:val="0"/>
        <w:autoSpaceDN w:val="0"/>
        <w:jc w:val="right"/>
        <w:rPr>
          <w:sz w:val="28"/>
          <w:szCs w:val="28"/>
        </w:rPr>
      </w:pPr>
      <w:r>
        <w:rPr>
          <w:sz w:val="28"/>
          <w:szCs w:val="28"/>
        </w:rPr>
        <w:t xml:space="preserve">«___» __________ 20__ года   </w:t>
      </w: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sectPr w:rsidR="004F49CE" w:rsidSect="004F49CE">
          <w:pgSz w:w="11906" w:h="16838"/>
          <w:pgMar w:top="1418" w:right="567" w:bottom="1134" w:left="1985" w:header="709" w:footer="709" w:gutter="0"/>
          <w:cols w:space="708"/>
          <w:titlePg/>
          <w:docGrid w:linePitch="360"/>
        </w:sectPr>
      </w:pPr>
    </w:p>
    <w:p w:rsidR="004F49CE" w:rsidRDefault="004F49CE" w:rsidP="004F49CE">
      <w:pPr>
        <w:widowControl w:val="0"/>
        <w:autoSpaceDE w:val="0"/>
        <w:autoSpaceDN w:val="0"/>
        <w:adjustRightInd w:val="0"/>
        <w:spacing w:line="240" w:lineRule="exact"/>
        <w:jc w:val="center"/>
        <w:rPr>
          <w:bCs/>
          <w:sz w:val="28"/>
          <w:szCs w:val="28"/>
        </w:rPr>
      </w:pPr>
      <w:r w:rsidRPr="00A53DBB">
        <w:rPr>
          <w:bCs/>
          <w:sz w:val="28"/>
          <w:szCs w:val="28"/>
        </w:rPr>
        <w:lastRenderedPageBreak/>
        <w:t>ОБРАЗЕЦ</w:t>
      </w:r>
    </w:p>
    <w:p w:rsidR="004F49CE" w:rsidRPr="0048667B" w:rsidRDefault="004F49CE" w:rsidP="004F49CE">
      <w:pPr>
        <w:widowControl w:val="0"/>
        <w:autoSpaceDE w:val="0"/>
        <w:autoSpaceDN w:val="0"/>
        <w:adjustRightInd w:val="0"/>
        <w:spacing w:line="240" w:lineRule="exact"/>
        <w:jc w:val="center"/>
        <w:rPr>
          <w:bCs/>
          <w:sz w:val="28"/>
          <w:szCs w:val="28"/>
        </w:rPr>
      </w:pPr>
      <w:r w:rsidRPr="00A53DBB">
        <w:rPr>
          <w:bCs/>
          <w:sz w:val="28"/>
          <w:szCs w:val="28"/>
        </w:rPr>
        <w:t>ведомости начисленн</w:t>
      </w:r>
      <w:r>
        <w:rPr>
          <w:bCs/>
          <w:sz w:val="28"/>
          <w:szCs w:val="28"/>
        </w:rPr>
        <w:t>ой амортизации основных средств</w:t>
      </w:r>
    </w:p>
    <w:p w:rsidR="004F49CE" w:rsidRPr="00A53DBB" w:rsidRDefault="004F49CE" w:rsidP="004F49CE">
      <w:pPr>
        <w:widowControl w:val="0"/>
        <w:autoSpaceDE w:val="0"/>
        <w:autoSpaceDN w:val="0"/>
        <w:adjustRightInd w:val="0"/>
        <w:jc w:val="center"/>
        <w:rPr>
          <w:bCs/>
          <w:sz w:val="28"/>
          <w:szCs w:val="28"/>
        </w:rPr>
      </w:pPr>
      <w:r w:rsidRPr="00A53DBB">
        <w:rPr>
          <w:bCs/>
          <w:sz w:val="28"/>
          <w:szCs w:val="28"/>
        </w:rPr>
        <w:t>Администрация Благодарненского городского округа Ставропольского края</w:t>
      </w:r>
    </w:p>
    <w:p w:rsidR="004F49CE" w:rsidRPr="00A53DBB" w:rsidRDefault="004F49CE" w:rsidP="004F49CE">
      <w:pPr>
        <w:widowControl w:val="0"/>
        <w:autoSpaceDE w:val="0"/>
        <w:autoSpaceDN w:val="0"/>
        <w:adjustRightInd w:val="0"/>
        <w:rPr>
          <w:bCs/>
          <w:sz w:val="28"/>
          <w:szCs w:val="28"/>
        </w:rPr>
      </w:pPr>
    </w:p>
    <w:tbl>
      <w:tblPr>
        <w:tblW w:w="16846" w:type="dxa"/>
        <w:tblLayout w:type="fixed"/>
        <w:tblCellMar>
          <w:left w:w="30" w:type="dxa"/>
          <w:right w:w="0" w:type="dxa"/>
        </w:tblCellMar>
        <w:tblLook w:val="04A0" w:firstRow="1" w:lastRow="0" w:firstColumn="1" w:lastColumn="0" w:noHBand="0" w:noVBand="1"/>
      </w:tblPr>
      <w:tblGrid>
        <w:gridCol w:w="567"/>
        <w:gridCol w:w="1560"/>
        <w:gridCol w:w="3260"/>
        <w:gridCol w:w="1134"/>
        <w:gridCol w:w="992"/>
        <w:gridCol w:w="50"/>
        <w:gridCol w:w="1084"/>
        <w:gridCol w:w="851"/>
        <w:gridCol w:w="992"/>
        <w:gridCol w:w="1134"/>
        <w:gridCol w:w="545"/>
        <w:gridCol w:w="164"/>
        <w:gridCol w:w="828"/>
        <w:gridCol w:w="22"/>
        <w:gridCol w:w="992"/>
        <w:gridCol w:w="120"/>
        <w:gridCol w:w="992"/>
        <w:gridCol w:w="851"/>
        <w:gridCol w:w="708"/>
      </w:tblGrid>
      <w:tr w:rsidR="004F49CE" w:rsidRPr="00A53DBB" w:rsidTr="004F49CE">
        <w:trPr>
          <w:hidden/>
        </w:trPr>
        <w:tc>
          <w:tcPr>
            <w:tcW w:w="567" w:type="dxa"/>
            <w:vAlign w:val="center"/>
            <w:hideMark/>
          </w:tcPr>
          <w:p w:rsidR="004F49CE" w:rsidRPr="00A53DBB" w:rsidRDefault="004F49CE" w:rsidP="004F49CE">
            <w:pPr>
              <w:rPr>
                <w:vanish/>
                <w:sz w:val="28"/>
                <w:szCs w:val="28"/>
              </w:rPr>
            </w:pPr>
          </w:p>
        </w:tc>
        <w:tc>
          <w:tcPr>
            <w:tcW w:w="1560" w:type="dxa"/>
            <w:vAlign w:val="center"/>
            <w:hideMark/>
          </w:tcPr>
          <w:p w:rsidR="004F49CE" w:rsidRPr="00A53DBB" w:rsidRDefault="004F49CE" w:rsidP="004F49CE">
            <w:pPr>
              <w:rPr>
                <w:vanish/>
                <w:sz w:val="28"/>
                <w:szCs w:val="28"/>
              </w:rPr>
            </w:pPr>
          </w:p>
        </w:tc>
        <w:tc>
          <w:tcPr>
            <w:tcW w:w="3260" w:type="dxa"/>
            <w:vAlign w:val="center"/>
            <w:hideMark/>
          </w:tcPr>
          <w:p w:rsidR="004F49CE" w:rsidRPr="00A53DBB" w:rsidRDefault="004F49CE" w:rsidP="004F49CE">
            <w:pPr>
              <w:rPr>
                <w:vanish/>
                <w:sz w:val="28"/>
                <w:szCs w:val="28"/>
              </w:rPr>
            </w:pPr>
          </w:p>
        </w:tc>
        <w:tc>
          <w:tcPr>
            <w:tcW w:w="1134" w:type="dxa"/>
            <w:vAlign w:val="center"/>
            <w:hideMark/>
          </w:tcPr>
          <w:p w:rsidR="004F49CE" w:rsidRPr="00A53DBB" w:rsidRDefault="004F49CE" w:rsidP="004F49CE">
            <w:pPr>
              <w:rPr>
                <w:vanish/>
                <w:sz w:val="28"/>
                <w:szCs w:val="28"/>
              </w:rPr>
            </w:pPr>
          </w:p>
        </w:tc>
        <w:tc>
          <w:tcPr>
            <w:tcW w:w="992" w:type="dxa"/>
            <w:vAlign w:val="center"/>
            <w:hideMark/>
          </w:tcPr>
          <w:p w:rsidR="004F49CE" w:rsidRPr="00A53DBB" w:rsidRDefault="004F49CE" w:rsidP="004F49CE">
            <w:pPr>
              <w:rPr>
                <w:vanish/>
                <w:sz w:val="28"/>
                <w:szCs w:val="28"/>
              </w:rPr>
            </w:pPr>
          </w:p>
        </w:tc>
        <w:tc>
          <w:tcPr>
            <w:tcW w:w="50" w:type="dxa"/>
            <w:vAlign w:val="center"/>
            <w:hideMark/>
          </w:tcPr>
          <w:p w:rsidR="004F49CE" w:rsidRPr="00A53DBB" w:rsidRDefault="004F49CE" w:rsidP="004F49CE">
            <w:pPr>
              <w:rPr>
                <w:vanish/>
                <w:sz w:val="28"/>
                <w:szCs w:val="28"/>
              </w:rPr>
            </w:pPr>
          </w:p>
        </w:tc>
        <w:tc>
          <w:tcPr>
            <w:tcW w:w="4606" w:type="dxa"/>
            <w:gridSpan w:val="5"/>
            <w:vAlign w:val="center"/>
            <w:hideMark/>
          </w:tcPr>
          <w:p w:rsidR="004F49CE" w:rsidRPr="00A53DBB" w:rsidRDefault="004F49CE" w:rsidP="004F49CE">
            <w:pPr>
              <w:rPr>
                <w:vanish/>
                <w:sz w:val="28"/>
                <w:szCs w:val="28"/>
              </w:rPr>
            </w:pPr>
          </w:p>
        </w:tc>
        <w:tc>
          <w:tcPr>
            <w:tcW w:w="992" w:type="dxa"/>
            <w:gridSpan w:val="2"/>
            <w:vAlign w:val="center"/>
            <w:hideMark/>
          </w:tcPr>
          <w:p w:rsidR="004F49CE" w:rsidRPr="00A53DBB" w:rsidRDefault="004F49CE" w:rsidP="004F49CE">
            <w:pPr>
              <w:rPr>
                <w:vanish/>
                <w:sz w:val="28"/>
                <w:szCs w:val="28"/>
              </w:rPr>
            </w:pPr>
          </w:p>
        </w:tc>
        <w:tc>
          <w:tcPr>
            <w:tcW w:w="1134" w:type="dxa"/>
            <w:gridSpan w:val="3"/>
            <w:vAlign w:val="center"/>
            <w:hideMark/>
          </w:tcPr>
          <w:p w:rsidR="004F49CE" w:rsidRPr="00A53DBB" w:rsidRDefault="004F49CE" w:rsidP="004F49CE">
            <w:pPr>
              <w:rPr>
                <w:vanish/>
                <w:sz w:val="28"/>
                <w:szCs w:val="28"/>
              </w:rPr>
            </w:pPr>
          </w:p>
        </w:tc>
        <w:tc>
          <w:tcPr>
            <w:tcW w:w="992" w:type="dxa"/>
            <w:vAlign w:val="center"/>
            <w:hideMark/>
          </w:tcPr>
          <w:p w:rsidR="004F49CE" w:rsidRPr="00A53DBB" w:rsidRDefault="004F49CE" w:rsidP="004F49CE">
            <w:pPr>
              <w:rPr>
                <w:vanish/>
                <w:sz w:val="28"/>
                <w:szCs w:val="28"/>
              </w:rPr>
            </w:pPr>
          </w:p>
        </w:tc>
        <w:tc>
          <w:tcPr>
            <w:tcW w:w="851" w:type="dxa"/>
            <w:vAlign w:val="center"/>
            <w:hideMark/>
          </w:tcPr>
          <w:p w:rsidR="004F49CE" w:rsidRPr="00A53DBB" w:rsidRDefault="004F49CE" w:rsidP="004F49CE">
            <w:pPr>
              <w:rPr>
                <w:vanish/>
                <w:sz w:val="28"/>
                <w:szCs w:val="28"/>
              </w:rPr>
            </w:pPr>
          </w:p>
        </w:tc>
        <w:tc>
          <w:tcPr>
            <w:tcW w:w="708" w:type="dxa"/>
            <w:vAlign w:val="center"/>
            <w:hideMark/>
          </w:tcPr>
          <w:p w:rsidR="004F49CE" w:rsidRPr="00A53DBB" w:rsidRDefault="004F49CE" w:rsidP="004F49CE">
            <w:pPr>
              <w:rPr>
                <w:vanish/>
                <w:sz w:val="28"/>
                <w:szCs w:val="28"/>
              </w:rPr>
            </w:pPr>
          </w:p>
        </w:tc>
      </w:tr>
      <w:tr w:rsidR="004F49CE" w:rsidRPr="00A53DBB" w:rsidTr="004F49CE">
        <w:trPr>
          <w:gridAfter w:val="4"/>
          <w:wAfter w:w="2671" w:type="dxa"/>
          <w:trHeight w:val="255"/>
        </w:trPr>
        <w:tc>
          <w:tcPr>
            <w:tcW w:w="14175" w:type="dxa"/>
            <w:gridSpan w:val="15"/>
            <w:vAlign w:val="center"/>
            <w:hideMark/>
          </w:tcPr>
          <w:p w:rsidR="004F49CE" w:rsidRPr="0099731C" w:rsidRDefault="004F49CE" w:rsidP="004F49CE">
            <w:pPr>
              <w:jc w:val="center"/>
              <w:rPr>
                <w:bCs/>
                <w:sz w:val="28"/>
                <w:szCs w:val="28"/>
              </w:rPr>
            </w:pPr>
            <w:r w:rsidRPr="0099731C">
              <w:rPr>
                <w:bCs/>
                <w:sz w:val="28"/>
                <w:szCs w:val="28"/>
              </w:rPr>
              <w:t>ВЕДОМОСТЬ НАЧИСЛЕННОЙ АМОРТИЗАЦИИ ОСНОВНЫХ СРЕДСТВ</w:t>
            </w:r>
          </w:p>
        </w:tc>
      </w:tr>
      <w:tr w:rsidR="004F49CE" w:rsidRPr="00A53DBB" w:rsidTr="004F49CE">
        <w:trPr>
          <w:gridAfter w:val="4"/>
          <w:wAfter w:w="2671" w:type="dxa"/>
          <w:trHeight w:val="240"/>
        </w:trPr>
        <w:tc>
          <w:tcPr>
            <w:tcW w:w="14175" w:type="dxa"/>
            <w:gridSpan w:val="15"/>
            <w:vAlign w:val="center"/>
            <w:hideMark/>
          </w:tcPr>
          <w:p w:rsidR="004F49CE" w:rsidRPr="0099731C" w:rsidRDefault="004F49CE" w:rsidP="004F49CE">
            <w:pPr>
              <w:jc w:val="center"/>
              <w:rPr>
                <w:bCs/>
                <w:sz w:val="28"/>
                <w:szCs w:val="28"/>
              </w:rPr>
            </w:pPr>
            <w:r w:rsidRPr="0099731C">
              <w:rPr>
                <w:bCs/>
                <w:sz w:val="28"/>
                <w:szCs w:val="28"/>
              </w:rPr>
              <w:t>Документ № ________________ от ________________</w:t>
            </w:r>
          </w:p>
        </w:tc>
      </w:tr>
      <w:tr w:rsidR="004F49CE" w:rsidRPr="009F2574" w:rsidTr="004F49CE">
        <w:trPr>
          <w:gridAfter w:val="4"/>
          <w:wAfter w:w="2671" w:type="dxa"/>
          <w:trHeight w:val="210"/>
        </w:trPr>
        <w:tc>
          <w:tcPr>
            <w:tcW w:w="567" w:type="dxa"/>
            <w:vAlign w:val="center"/>
            <w:hideMark/>
          </w:tcPr>
          <w:p w:rsidR="004F49CE" w:rsidRPr="009F2574" w:rsidRDefault="004F49CE" w:rsidP="004F49CE">
            <w:pPr>
              <w:rPr>
                <w:sz w:val="16"/>
                <w:szCs w:val="16"/>
              </w:rPr>
            </w:pPr>
          </w:p>
        </w:tc>
        <w:tc>
          <w:tcPr>
            <w:tcW w:w="1560" w:type="dxa"/>
            <w:vAlign w:val="center"/>
            <w:hideMark/>
          </w:tcPr>
          <w:p w:rsidR="004F49CE" w:rsidRPr="009F2574" w:rsidRDefault="004F49CE" w:rsidP="004F49CE">
            <w:pPr>
              <w:rPr>
                <w:sz w:val="16"/>
                <w:szCs w:val="16"/>
              </w:rPr>
            </w:pPr>
          </w:p>
        </w:tc>
        <w:tc>
          <w:tcPr>
            <w:tcW w:w="3260" w:type="dxa"/>
            <w:vAlign w:val="center"/>
            <w:hideMark/>
          </w:tcPr>
          <w:p w:rsidR="004F49CE" w:rsidRPr="009F2574" w:rsidRDefault="004F49CE" w:rsidP="004F49CE">
            <w:pPr>
              <w:rPr>
                <w:sz w:val="16"/>
                <w:szCs w:val="16"/>
              </w:rPr>
            </w:pPr>
          </w:p>
        </w:tc>
        <w:tc>
          <w:tcPr>
            <w:tcW w:w="1134" w:type="dxa"/>
            <w:vAlign w:val="center"/>
            <w:hideMark/>
          </w:tcPr>
          <w:p w:rsidR="004F49CE" w:rsidRPr="009F2574" w:rsidRDefault="004F49CE" w:rsidP="004F49CE">
            <w:pPr>
              <w:rPr>
                <w:sz w:val="16"/>
                <w:szCs w:val="16"/>
              </w:rPr>
            </w:pPr>
          </w:p>
        </w:tc>
        <w:tc>
          <w:tcPr>
            <w:tcW w:w="992" w:type="dxa"/>
            <w:vAlign w:val="center"/>
            <w:hideMark/>
          </w:tcPr>
          <w:p w:rsidR="004F49CE" w:rsidRPr="009F2574" w:rsidRDefault="004F49CE" w:rsidP="004F49CE">
            <w:pPr>
              <w:rPr>
                <w:sz w:val="16"/>
                <w:szCs w:val="16"/>
              </w:rPr>
            </w:pPr>
          </w:p>
        </w:tc>
        <w:tc>
          <w:tcPr>
            <w:tcW w:w="1134" w:type="dxa"/>
            <w:gridSpan w:val="2"/>
            <w:vAlign w:val="center"/>
            <w:hideMark/>
          </w:tcPr>
          <w:p w:rsidR="004F49CE" w:rsidRPr="009F2574" w:rsidRDefault="004F49CE" w:rsidP="004F49CE">
            <w:pPr>
              <w:rPr>
                <w:sz w:val="16"/>
                <w:szCs w:val="16"/>
              </w:rPr>
            </w:pPr>
          </w:p>
        </w:tc>
        <w:tc>
          <w:tcPr>
            <w:tcW w:w="851" w:type="dxa"/>
            <w:vAlign w:val="center"/>
            <w:hideMark/>
          </w:tcPr>
          <w:p w:rsidR="004F49CE" w:rsidRPr="009F2574" w:rsidRDefault="004F49CE" w:rsidP="004F49CE">
            <w:pPr>
              <w:rPr>
                <w:sz w:val="16"/>
                <w:szCs w:val="16"/>
              </w:rPr>
            </w:pPr>
          </w:p>
        </w:tc>
        <w:tc>
          <w:tcPr>
            <w:tcW w:w="992" w:type="dxa"/>
            <w:vAlign w:val="center"/>
            <w:hideMark/>
          </w:tcPr>
          <w:p w:rsidR="004F49CE" w:rsidRPr="009F2574" w:rsidRDefault="004F49CE" w:rsidP="004F49CE">
            <w:pPr>
              <w:rPr>
                <w:sz w:val="16"/>
                <w:szCs w:val="16"/>
              </w:rPr>
            </w:pPr>
          </w:p>
        </w:tc>
        <w:tc>
          <w:tcPr>
            <w:tcW w:w="1134" w:type="dxa"/>
            <w:vAlign w:val="center"/>
            <w:hideMark/>
          </w:tcPr>
          <w:p w:rsidR="004F49CE" w:rsidRPr="009F2574" w:rsidRDefault="004F49CE" w:rsidP="004F49CE">
            <w:pPr>
              <w:rPr>
                <w:sz w:val="16"/>
                <w:szCs w:val="16"/>
              </w:rPr>
            </w:pPr>
          </w:p>
        </w:tc>
        <w:tc>
          <w:tcPr>
            <w:tcW w:w="709" w:type="dxa"/>
            <w:gridSpan w:val="2"/>
            <w:vAlign w:val="center"/>
            <w:hideMark/>
          </w:tcPr>
          <w:p w:rsidR="004F49CE" w:rsidRPr="009F2574" w:rsidRDefault="004F49CE" w:rsidP="004F49CE">
            <w:pPr>
              <w:rPr>
                <w:sz w:val="16"/>
                <w:szCs w:val="16"/>
              </w:rPr>
            </w:pPr>
          </w:p>
        </w:tc>
        <w:tc>
          <w:tcPr>
            <w:tcW w:w="850" w:type="dxa"/>
            <w:gridSpan w:val="2"/>
            <w:vAlign w:val="center"/>
            <w:hideMark/>
          </w:tcPr>
          <w:p w:rsidR="004F49CE" w:rsidRPr="009F2574" w:rsidRDefault="004F49CE" w:rsidP="004F49CE">
            <w:pPr>
              <w:rPr>
                <w:sz w:val="16"/>
                <w:szCs w:val="16"/>
              </w:rPr>
            </w:pPr>
          </w:p>
        </w:tc>
        <w:tc>
          <w:tcPr>
            <w:tcW w:w="992" w:type="dxa"/>
            <w:vAlign w:val="center"/>
            <w:hideMark/>
          </w:tcPr>
          <w:p w:rsidR="004F49CE" w:rsidRPr="009F2574" w:rsidRDefault="004F49CE" w:rsidP="004F49CE">
            <w:pPr>
              <w:rPr>
                <w:sz w:val="16"/>
                <w:szCs w:val="16"/>
              </w:rPr>
            </w:pPr>
          </w:p>
        </w:tc>
      </w:tr>
      <w:tr w:rsidR="004F49CE" w:rsidRPr="009F2574" w:rsidTr="004F49CE">
        <w:trPr>
          <w:gridAfter w:val="4"/>
          <w:wAfter w:w="2671" w:type="dxa"/>
          <w:trHeight w:val="780"/>
        </w:trPr>
        <w:tc>
          <w:tcPr>
            <w:tcW w:w="567"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jc w:val="center"/>
            </w:pPr>
            <w:r>
              <w:t>№</w:t>
            </w:r>
            <w:r w:rsidRPr="0099731C">
              <w:br/>
              <w:t>п/п</w:t>
            </w:r>
          </w:p>
        </w:tc>
        <w:tc>
          <w:tcPr>
            <w:tcW w:w="1560"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Инвентарный</w:t>
            </w:r>
          </w:p>
          <w:p w:rsidR="004F49CE" w:rsidRPr="0099731C" w:rsidRDefault="004F49CE" w:rsidP="004F49CE">
            <w:pPr>
              <w:spacing w:line="240" w:lineRule="exact"/>
              <w:jc w:val="center"/>
            </w:pPr>
            <w:r w:rsidRPr="0099731C">
              <w:t>номер</w:t>
            </w:r>
          </w:p>
        </w:tc>
        <w:tc>
          <w:tcPr>
            <w:tcW w:w="3260"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rsidRPr="0099731C">
              <w:t>Наименование</w:t>
            </w:r>
          </w:p>
        </w:tc>
        <w:tc>
          <w:tcPr>
            <w:tcW w:w="1134"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д</w:t>
            </w:r>
            <w:r w:rsidRPr="0099731C">
              <w:t xml:space="preserve">ата </w:t>
            </w:r>
            <w:r w:rsidRPr="0099731C">
              <w:br/>
              <w:t>принятия к учету</w:t>
            </w:r>
          </w:p>
        </w:tc>
        <w:tc>
          <w:tcPr>
            <w:tcW w:w="992"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proofErr w:type="spellStart"/>
            <w:r>
              <w:t>а</w:t>
            </w:r>
            <w:r w:rsidRPr="0099731C">
              <w:t>морти</w:t>
            </w:r>
            <w:proofErr w:type="spellEnd"/>
          </w:p>
          <w:p w:rsidR="004F49CE" w:rsidRDefault="004F49CE" w:rsidP="004F49CE">
            <w:pPr>
              <w:spacing w:line="240" w:lineRule="exact"/>
              <w:jc w:val="center"/>
            </w:pPr>
            <w:proofErr w:type="spellStart"/>
            <w:r>
              <w:t>за</w:t>
            </w:r>
            <w:r w:rsidRPr="0099731C">
              <w:t>цион</w:t>
            </w:r>
            <w:proofErr w:type="spellEnd"/>
          </w:p>
          <w:p w:rsidR="004F49CE" w:rsidRPr="0099731C" w:rsidRDefault="004F49CE" w:rsidP="004F49CE">
            <w:pPr>
              <w:spacing w:line="240" w:lineRule="exact"/>
              <w:jc w:val="center"/>
            </w:pPr>
            <w:proofErr w:type="spellStart"/>
            <w:r w:rsidRPr="0099731C">
              <w:t>ная</w:t>
            </w:r>
            <w:proofErr w:type="spellEnd"/>
            <w:r w:rsidRPr="0099731C">
              <w:br/>
              <w:t>группа</w:t>
            </w:r>
          </w:p>
        </w:tc>
        <w:tc>
          <w:tcPr>
            <w:tcW w:w="1134" w:type="dxa"/>
            <w:gridSpan w:val="2"/>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с</w:t>
            </w:r>
            <w:r w:rsidRPr="0099731C">
              <w:t>рок</w:t>
            </w:r>
            <w:r w:rsidRPr="0099731C">
              <w:br/>
              <w:t>полезного</w:t>
            </w:r>
            <w:r w:rsidRPr="0099731C">
              <w:br/>
            </w:r>
            <w:proofErr w:type="spellStart"/>
            <w:proofErr w:type="gramStart"/>
            <w:r w:rsidRPr="0099731C">
              <w:t>использо</w:t>
            </w:r>
            <w:proofErr w:type="spellEnd"/>
            <w:r w:rsidRPr="0099731C">
              <w:t>-</w:t>
            </w:r>
            <w:r w:rsidRPr="0099731C">
              <w:br/>
            </w:r>
            <w:proofErr w:type="spellStart"/>
            <w:r w:rsidRPr="0099731C">
              <w:t>вания</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б</w:t>
            </w:r>
            <w:r w:rsidRPr="0099731C">
              <w:t xml:space="preserve">алансовая </w:t>
            </w:r>
            <w:proofErr w:type="spellStart"/>
            <w:r w:rsidRPr="0099731C">
              <w:t>стои</w:t>
            </w:r>
            <w:proofErr w:type="spellEnd"/>
          </w:p>
          <w:p w:rsidR="004F49CE" w:rsidRPr="0099731C" w:rsidRDefault="004F49CE" w:rsidP="004F49CE">
            <w:pPr>
              <w:spacing w:line="240" w:lineRule="exact"/>
              <w:jc w:val="center"/>
            </w:pPr>
            <w:proofErr w:type="spellStart"/>
            <w:r w:rsidRPr="0099731C">
              <w:t>мость</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 xml:space="preserve">амортизация </w:t>
            </w:r>
            <w:r w:rsidRPr="0099731C">
              <w:t>за текущий</w:t>
            </w:r>
            <w:r w:rsidRPr="0099731C">
              <w:br/>
              <w:t>месяц</w:t>
            </w:r>
          </w:p>
        </w:tc>
        <w:tc>
          <w:tcPr>
            <w:tcW w:w="1134"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н</w:t>
            </w:r>
            <w:r w:rsidRPr="0099731C">
              <w:t>ачислен</w:t>
            </w:r>
          </w:p>
          <w:p w:rsidR="004F49CE" w:rsidRDefault="004F49CE" w:rsidP="004F49CE">
            <w:pPr>
              <w:spacing w:line="240" w:lineRule="exact"/>
              <w:jc w:val="center"/>
            </w:pPr>
            <w:proofErr w:type="spellStart"/>
            <w:r w:rsidRPr="0099731C">
              <w:t>ная</w:t>
            </w:r>
            <w:proofErr w:type="spellEnd"/>
            <w:r w:rsidRPr="0099731C">
              <w:br/>
              <w:t xml:space="preserve">ранее </w:t>
            </w:r>
            <w:r w:rsidRPr="0099731C">
              <w:br/>
            </w:r>
            <w:proofErr w:type="spellStart"/>
            <w:r w:rsidRPr="0099731C">
              <w:t>амортиза</w:t>
            </w:r>
            <w:proofErr w:type="spellEnd"/>
          </w:p>
          <w:p w:rsidR="004F49CE" w:rsidRPr="0099731C" w:rsidRDefault="004F49CE" w:rsidP="004F49CE">
            <w:pPr>
              <w:spacing w:line="240" w:lineRule="exact"/>
              <w:jc w:val="center"/>
            </w:pPr>
            <w:proofErr w:type="spellStart"/>
            <w:r w:rsidRPr="0099731C">
              <w:t>ция</w:t>
            </w:r>
            <w:proofErr w:type="spellEnd"/>
          </w:p>
        </w:tc>
        <w:tc>
          <w:tcPr>
            <w:tcW w:w="709" w:type="dxa"/>
            <w:gridSpan w:val="2"/>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proofErr w:type="spellStart"/>
            <w:r>
              <w:t>а</w:t>
            </w:r>
            <w:r w:rsidRPr="0099731C">
              <w:t>мор</w:t>
            </w:r>
            <w:proofErr w:type="spellEnd"/>
          </w:p>
          <w:p w:rsidR="004F49CE" w:rsidRDefault="004F49CE" w:rsidP="004F49CE">
            <w:pPr>
              <w:spacing w:line="240" w:lineRule="exact"/>
              <w:jc w:val="center"/>
            </w:pPr>
            <w:proofErr w:type="spellStart"/>
            <w:r w:rsidRPr="0099731C">
              <w:t>тиза</w:t>
            </w:r>
            <w:proofErr w:type="spellEnd"/>
          </w:p>
          <w:p w:rsidR="004F49CE" w:rsidRPr="0099731C" w:rsidRDefault="004F49CE" w:rsidP="004F49CE">
            <w:pPr>
              <w:spacing w:line="240" w:lineRule="exact"/>
              <w:jc w:val="center"/>
            </w:pPr>
            <w:proofErr w:type="spellStart"/>
            <w:r w:rsidRPr="0099731C">
              <w:t>ция</w:t>
            </w:r>
            <w:proofErr w:type="spellEnd"/>
            <w:r w:rsidRPr="0099731C">
              <w:t xml:space="preserve"> всего</w:t>
            </w:r>
          </w:p>
        </w:tc>
        <w:tc>
          <w:tcPr>
            <w:tcW w:w="850" w:type="dxa"/>
            <w:gridSpan w:val="2"/>
            <w:tcBorders>
              <w:top w:val="single" w:sz="6" w:space="0" w:color="000000"/>
              <w:left w:val="single" w:sz="6" w:space="0" w:color="000000"/>
              <w:bottom w:val="single" w:sz="6" w:space="0" w:color="000000"/>
              <w:right w:val="single" w:sz="6" w:space="0" w:color="000000"/>
            </w:tcBorders>
            <w:hideMark/>
          </w:tcPr>
          <w:p w:rsidR="004F49CE" w:rsidRDefault="004F49CE" w:rsidP="004F49CE">
            <w:pPr>
              <w:spacing w:line="240" w:lineRule="exact"/>
              <w:jc w:val="center"/>
            </w:pPr>
            <w:r>
              <w:t>о</w:t>
            </w:r>
            <w:r w:rsidRPr="0099731C">
              <w:t xml:space="preserve">статочная </w:t>
            </w:r>
            <w:proofErr w:type="spellStart"/>
            <w:r w:rsidRPr="0099731C">
              <w:t>стои</w:t>
            </w:r>
            <w:proofErr w:type="spellEnd"/>
          </w:p>
          <w:p w:rsidR="004F49CE" w:rsidRPr="0099731C" w:rsidRDefault="004F49CE" w:rsidP="004F49CE">
            <w:pPr>
              <w:spacing w:line="240" w:lineRule="exact"/>
              <w:jc w:val="center"/>
            </w:pPr>
            <w:proofErr w:type="spellStart"/>
            <w:r w:rsidRPr="0099731C">
              <w:t>мость</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spacing w:line="240" w:lineRule="exact"/>
              <w:jc w:val="center"/>
            </w:pPr>
            <w:r>
              <w:t>с</w:t>
            </w:r>
            <w:r w:rsidRPr="0099731C">
              <w:t xml:space="preserve">тепень </w:t>
            </w:r>
            <w:r w:rsidRPr="0099731C">
              <w:br/>
              <w:t xml:space="preserve">износа </w:t>
            </w:r>
            <w:r w:rsidRPr="0099731C">
              <w:br/>
              <w:t>в %</w:t>
            </w:r>
          </w:p>
        </w:tc>
      </w:tr>
      <w:tr w:rsidR="004F49CE" w:rsidRPr="009F2574" w:rsidTr="004F49CE">
        <w:trPr>
          <w:gridAfter w:val="4"/>
          <w:wAfter w:w="2671" w:type="dxa"/>
          <w:trHeight w:val="210"/>
        </w:trPr>
        <w:tc>
          <w:tcPr>
            <w:tcW w:w="567"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2</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5</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9</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10</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11</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F2574" w:rsidRDefault="004F49CE" w:rsidP="004F49CE">
            <w:pPr>
              <w:jc w:val="center"/>
              <w:rPr>
                <w:sz w:val="16"/>
                <w:szCs w:val="16"/>
              </w:rPr>
            </w:pPr>
            <w:r w:rsidRPr="009F2574">
              <w:rPr>
                <w:sz w:val="16"/>
                <w:szCs w:val="16"/>
              </w:rPr>
              <w:t>13</w:t>
            </w:r>
          </w:p>
        </w:tc>
      </w:tr>
      <w:tr w:rsidR="004F49CE" w:rsidRPr="009F2574" w:rsidTr="004F49CE">
        <w:trPr>
          <w:gridAfter w:val="4"/>
          <w:wAfter w:w="2671" w:type="dxa"/>
          <w:trHeight w:val="240"/>
        </w:trPr>
        <w:tc>
          <w:tcPr>
            <w:tcW w:w="8647" w:type="dxa"/>
            <w:gridSpan w:val="7"/>
            <w:tcBorders>
              <w:top w:val="single" w:sz="6" w:space="0" w:color="000000"/>
              <w:left w:val="single" w:sz="6" w:space="0" w:color="000000"/>
              <w:bottom w:val="single" w:sz="6" w:space="0" w:color="000000"/>
            </w:tcBorders>
            <w:vAlign w:val="center"/>
            <w:hideMark/>
          </w:tcPr>
          <w:p w:rsidR="004F49CE" w:rsidRPr="0099731C" w:rsidRDefault="004F49CE" w:rsidP="004F49CE">
            <w:pPr>
              <w:rPr>
                <w:bCs/>
                <w:sz w:val="28"/>
                <w:szCs w:val="28"/>
              </w:rPr>
            </w:pPr>
            <w:r w:rsidRPr="0099731C">
              <w:rPr>
                <w:bCs/>
                <w:sz w:val="28"/>
                <w:szCs w:val="28"/>
              </w:rPr>
              <w:t>101.12 Нежилые помещения – недвижимое имущество учреждения</w:t>
            </w: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390"/>
        </w:trPr>
        <w:tc>
          <w:tcPr>
            <w:tcW w:w="567"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jc w:val="center"/>
              <w:rPr>
                <w:sz w:val="28"/>
                <w:szCs w:val="28"/>
              </w:rPr>
            </w:pPr>
            <w:r w:rsidRPr="0099731C">
              <w:rPr>
                <w:sz w:val="28"/>
                <w:szCs w:val="28"/>
              </w:rPr>
              <w:t>1</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240"/>
        </w:trPr>
        <w:tc>
          <w:tcPr>
            <w:tcW w:w="9498" w:type="dxa"/>
            <w:gridSpan w:val="8"/>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jc w:val="center"/>
              <w:rPr>
                <w:sz w:val="28"/>
                <w:szCs w:val="28"/>
              </w:rPr>
            </w:pPr>
            <w:r w:rsidRPr="0099731C">
              <w:rPr>
                <w:bCs/>
                <w:sz w:val="28"/>
                <w:szCs w:val="28"/>
              </w:rPr>
              <w:t>101.34 Машины и оборудование – иное движимое имущество учреждения</w:t>
            </w: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390"/>
        </w:trPr>
        <w:tc>
          <w:tcPr>
            <w:tcW w:w="567" w:type="dxa"/>
            <w:tcBorders>
              <w:top w:val="single" w:sz="6" w:space="0" w:color="000000"/>
              <w:left w:val="single" w:sz="6" w:space="0" w:color="000000"/>
              <w:bottom w:val="single" w:sz="6" w:space="0" w:color="000000"/>
              <w:right w:val="single" w:sz="6" w:space="0" w:color="000000"/>
            </w:tcBorders>
            <w:hideMark/>
          </w:tcPr>
          <w:p w:rsidR="004F49CE" w:rsidRPr="0099731C" w:rsidRDefault="004F49CE" w:rsidP="004F49CE">
            <w:pPr>
              <w:jc w:val="center"/>
              <w:rPr>
                <w:sz w:val="28"/>
                <w:szCs w:val="28"/>
              </w:rPr>
            </w:pPr>
            <w:r w:rsidRPr="0099731C">
              <w:rPr>
                <w:sz w:val="28"/>
                <w:szCs w:val="28"/>
              </w:rPr>
              <w:t>2</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210"/>
        </w:trPr>
        <w:tc>
          <w:tcPr>
            <w:tcW w:w="567"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r w:rsidRPr="0099731C">
              <w:rPr>
                <w:sz w:val="28"/>
                <w:szCs w:val="28"/>
              </w:rPr>
              <w:t>…</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240"/>
        </w:trPr>
        <w:tc>
          <w:tcPr>
            <w:tcW w:w="9498" w:type="dxa"/>
            <w:gridSpan w:val="8"/>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jc w:val="center"/>
              <w:rPr>
                <w:sz w:val="28"/>
                <w:szCs w:val="28"/>
              </w:rPr>
            </w:pPr>
            <w:r w:rsidRPr="0099731C">
              <w:rPr>
                <w:bCs/>
                <w:sz w:val="28"/>
                <w:szCs w:val="28"/>
              </w:rPr>
              <w:t>101.35 Транспортные средства – иное движимое имущество учреждения</w:t>
            </w: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210"/>
        </w:trPr>
        <w:tc>
          <w:tcPr>
            <w:tcW w:w="567"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r w:rsidRPr="0099731C">
              <w:rPr>
                <w:sz w:val="28"/>
                <w:szCs w:val="28"/>
              </w:rPr>
              <w:t>…</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55"/>
        </w:trPr>
        <w:tc>
          <w:tcPr>
            <w:tcW w:w="9498" w:type="dxa"/>
            <w:gridSpan w:val="8"/>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jc w:val="center"/>
              <w:rPr>
                <w:sz w:val="28"/>
                <w:szCs w:val="28"/>
              </w:rPr>
            </w:pPr>
            <w:r w:rsidRPr="0099731C">
              <w:rPr>
                <w:bCs/>
                <w:sz w:val="28"/>
                <w:szCs w:val="28"/>
              </w:rPr>
              <w:t>101.36 Производственный и хозяйственный инвентарь – иное движимое имущество учреждения</w:t>
            </w: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F49CE" w:rsidRPr="0099731C" w:rsidRDefault="004F49CE" w:rsidP="004F49CE">
            <w:pPr>
              <w:rPr>
                <w:b/>
                <w:bCs/>
                <w:sz w:val="28"/>
                <w:szCs w:val="28"/>
              </w:rPr>
            </w:pPr>
          </w:p>
        </w:tc>
      </w:tr>
      <w:tr w:rsidR="004F49CE" w:rsidRPr="009F2574" w:rsidTr="004F49CE">
        <w:trPr>
          <w:gridAfter w:val="4"/>
          <w:wAfter w:w="2671" w:type="dxa"/>
          <w:trHeight w:val="184"/>
        </w:trPr>
        <w:tc>
          <w:tcPr>
            <w:tcW w:w="567"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r w:rsidRPr="0099731C">
              <w:rPr>
                <w:sz w:val="28"/>
                <w:szCs w:val="28"/>
              </w:rPr>
              <w:t>…</w:t>
            </w:r>
          </w:p>
        </w:tc>
        <w:tc>
          <w:tcPr>
            <w:tcW w:w="15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3260"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r w:rsidR="004F49CE" w:rsidRPr="009F2574" w:rsidTr="004F49CE">
        <w:trPr>
          <w:gridAfter w:val="4"/>
          <w:wAfter w:w="2671" w:type="dxa"/>
          <w:trHeight w:val="420"/>
        </w:trPr>
        <w:tc>
          <w:tcPr>
            <w:tcW w:w="567" w:type="dxa"/>
            <w:vAlign w:val="center"/>
            <w:hideMark/>
          </w:tcPr>
          <w:p w:rsidR="004F49CE" w:rsidRPr="009F2574" w:rsidRDefault="004F49CE" w:rsidP="004F49CE">
            <w:pPr>
              <w:rPr>
                <w:sz w:val="16"/>
                <w:szCs w:val="16"/>
              </w:rPr>
            </w:pPr>
          </w:p>
        </w:tc>
        <w:tc>
          <w:tcPr>
            <w:tcW w:w="1560" w:type="dxa"/>
            <w:vAlign w:val="center"/>
            <w:hideMark/>
          </w:tcPr>
          <w:p w:rsidR="004F49CE" w:rsidRPr="0099731C" w:rsidRDefault="004F49CE" w:rsidP="004F49CE">
            <w:pPr>
              <w:rPr>
                <w:sz w:val="28"/>
                <w:szCs w:val="28"/>
              </w:rPr>
            </w:pPr>
          </w:p>
        </w:tc>
        <w:tc>
          <w:tcPr>
            <w:tcW w:w="3260" w:type="dxa"/>
            <w:vAlign w:val="center"/>
            <w:hideMark/>
          </w:tcPr>
          <w:p w:rsidR="004F49CE" w:rsidRPr="0099731C" w:rsidRDefault="004F49CE" w:rsidP="004F49CE">
            <w:pPr>
              <w:rPr>
                <w:sz w:val="28"/>
                <w:szCs w:val="28"/>
              </w:rPr>
            </w:pPr>
          </w:p>
        </w:tc>
        <w:tc>
          <w:tcPr>
            <w:tcW w:w="1134" w:type="dxa"/>
            <w:vAlign w:val="center"/>
            <w:hideMark/>
          </w:tcPr>
          <w:p w:rsidR="004F49CE" w:rsidRPr="0099731C" w:rsidRDefault="004F49CE" w:rsidP="004F49CE">
            <w:pPr>
              <w:rPr>
                <w:sz w:val="28"/>
                <w:szCs w:val="28"/>
              </w:rPr>
            </w:pPr>
          </w:p>
        </w:tc>
        <w:tc>
          <w:tcPr>
            <w:tcW w:w="992" w:type="dxa"/>
            <w:vAlign w:val="center"/>
            <w:hideMark/>
          </w:tcPr>
          <w:p w:rsidR="004F49CE" w:rsidRPr="0099731C" w:rsidRDefault="004F49CE" w:rsidP="004F49CE">
            <w:pPr>
              <w:rPr>
                <w:sz w:val="28"/>
                <w:szCs w:val="28"/>
              </w:rPr>
            </w:pPr>
          </w:p>
        </w:tc>
        <w:tc>
          <w:tcPr>
            <w:tcW w:w="1134" w:type="dxa"/>
            <w:gridSpan w:val="2"/>
            <w:vAlign w:val="center"/>
            <w:hideMark/>
          </w:tcPr>
          <w:p w:rsidR="004F49CE" w:rsidRPr="0099731C" w:rsidRDefault="004F49CE" w:rsidP="004F49CE">
            <w:pPr>
              <w:rPr>
                <w:sz w:val="28"/>
                <w:szCs w:val="28"/>
              </w:rPr>
            </w:pPr>
          </w:p>
        </w:tc>
        <w:tc>
          <w:tcPr>
            <w:tcW w:w="851" w:type="dxa"/>
            <w:tcBorders>
              <w:top w:val="single" w:sz="6" w:space="0" w:color="000000"/>
              <w:left w:val="single" w:sz="6" w:space="0" w:color="000000"/>
              <w:bottom w:val="single" w:sz="6" w:space="0" w:color="000000"/>
              <w:right w:val="nil"/>
            </w:tcBorders>
            <w:hideMark/>
          </w:tcPr>
          <w:p w:rsidR="004F49CE" w:rsidRDefault="004F49CE" w:rsidP="004F49CE">
            <w:pPr>
              <w:jc w:val="center"/>
            </w:pPr>
            <w:proofErr w:type="spellStart"/>
            <w:r>
              <w:t>б</w:t>
            </w:r>
            <w:r w:rsidRPr="0048667B">
              <w:t>алан</w:t>
            </w:r>
            <w:proofErr w:type="spellEnd"/>
          </w:p>
          <w:p w:rsidR="004F49CE" w:rsidRDefault="004F49CE" w:rsidP="004F49CE">
            <w:pPr>
              <w:jc w:val="center"/>
            </w:pPr>
            <w:proofErr w:type="spellStart"/>
            <w:r w:rsidRPr="0048667B">
              <w:t>совая</w:t>
            </w:r>
            <w:proofErr w:type="spellEnd"/>
            <w:r w:rsidRPr="0048667B">
              <w:t xml:space="preserve"> </w:t>
            </w:r>
            <w:proofErr w:type="spellStart"/>
            <w:r w:rsidRPr="0048667B">
              <w:t>стои</w:t>
            </w:r>
            <w:proofErr w:type="spellEnd"/>
          </w:p>
          <w:p w:rsidR="004F49CE" w:rsidRPr="0048667B" w:rsidRDefault="004F49CE" w:rsidP="004F49CE">
            <w:pPr>
              <w:jc w:val="center"/>
            </w:pPr>
            <w:proofErr w:type="spellStart"/>
            <w:r w:rsidRPr="0048667B">
              <w:t>мость</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4F49CE" w:rsidRDefault="004F49CE" w:rsidP="004F49CE">
            <w:pPr>
              <w:jc w:val="center"/>
            </w:pPr>
            <w:proofErr w:type="spellStart"/>
            <w:r>
              <w:t>н</w:t>
            </w:r>
            <w:r w:rsidRPr="0048667B">
              <w:t>ачисле</w:t>
            </w:r>
            <w:proofErr w:type="spellEnd"/>
          </w:p>
          <w:p w:rsidR="004F49CE" w:rsidRDefault="004F49CE" w:rsidP="004F49CE">
            <w:pPr>
              <w:jc w:val="center"/>
            </w:pPr>
            <w:r w:rsidRPr="0048667B">
              <w:t xml:space="preserve">но </w:t>
            </w:r>
            <w:proofErr w:type="spellStart"/>
            <w:r w:rsidRPr="0048667B">
              <w:t>амор</w:t>
            </w:r>
            <w:proofErr w:type="spellEnd"/>
          </w:p>
          <w:p w:rsidR="004F49CE" w:rsidRPr="0048667B" w:rsidRDefault="004F49CE" w:rsidP="004F49CE">
            <w:pPr>
              <w:jc w:val="center"/>
            </w:pPr>
            <w:proofErr w:type="spellStart"/>
            <w:r w:rsidRPr="0048667B">
              <w:t>тизации</w:t>
            </w:r>
            <w:proofErr w:type="spellEnd"/>
          </w:p>
        </w:tc>
        <w:tc>
          <w:tcPr>
            <w:tcW w:w="1134" w:type="dxa"/>
            <w:tcBorders>
              <w:top w:val="single" w:sz="6" w:space="0" w:color="000000"/>
              <w:left w:val="single" w:sz="6" w:space="0" w:color="000000"/>
              <w:bottom w:val="single" w:sz="6" w:space="0" w:color="000000"/>
            </w:tcBorders>
            <w:hideMark/>
          </w:tcPr>
          <w:p w:rsidR="004F49CE" w:rsidRPr="0048667B" w:rsidRDefault="004F49CE" w:rsidP="004F49CE">
            <w:pPr>
              <w:jc w:val="center"/>
            </w:pPr>
            <w:r>
              <w:t>н</w:t>
            </w:r>
            <w:r w:rsidRPr="0048667B">
              <w:t>ачислено ранее</w:t>
            </w:r>
          </w:p>
        </w:tc>
        <w:tc>
          <w:tcPr>
            <w:tcW w:w="709" w:type="dxa"/>
            <w:gridSpan w:val="2"/>
            <w:tcBorders>
              <w:top w:val="single" w:sz="6" w:space="0" w:color="000000"/>
              <w:left w:val="single" w:sz="6" w:space="0" w:color="000000"/>
              <w:bottom w:val="single" w:sz="6" w:space="0" w:color="000000"/>
            </w:tcBorders>
            <w:hideMark/>
          </w:tcPr>
          <w:p w:rsidR="004F49CE" w:rsidRDefault="004F49CE" w:rsidP="004F49CE">
            <w:pPr>
              <w:jc w:val="center"/>
            </w:pPr>
            <w:proofErr w:type="spellStart"/>
            <w:r>
              <w:t>а</w:t>
            </w:r>
            <w:r w:rsidRPr="0048667B">
              <w:t>мор</w:t>
            </w:r>
            <w:proofErr w:type="spellEnd"/>
          </w:p>
          <w:p w:rsidR="004F49CE" w:rsidRDefault="004F49CE" w:rsidP="004F49CE">
            <w:pPr>
              <w:jc w:val="center"/>
            </w:pPr>
            <w:proofErr w:type="spellStart"/>
            <w:r w:rsidRPr="0048667B">
              <w:t>тиза</w:t>
            </w:r>
            <w:proofErr w:type="spellEnd"/>
          </w:p>
          <w:p w:rsidR="004F49CE" w:rsidRPr="0048667B" w:rsidRDefault="004F49CE" w:rsidP="004F49CE">
            <w:pPr>
              <w:jc w:val="center"/>
            </w:pPr>
            <w:proofErr w:type="spellStart"/>
            <w:r w:rsidRPr="0048667B">
              <w:t>ция</w:t>
            </w:r>
            <w:proofErr w:type="spellEnd"/>
            <w:r w:rsidRPr="0048667B">
              <w:t xml:space="preserve"> всего</w:t>
            </w:r>
          </w:p>
        </w:tc>
        <w:tc>
          <w:tcPr>
            <w:tcW w:w="1842" w:type="dxa"/>
            <w:gridSpan w:val="3"/>
            <w:tcBorders>
              <w:top w:val="single" w:sz="6" w:space="0" w:color="000000"/>
              <w:left w:val="single" w:sz="6" w:space="0" w:color="000000"/>
              <w:bottom w:val="single" w:sz="6" w:space="0" w:color="000000"/>
              <w:right w:val="single" w:sz="6" w:space="0" w:color="000000"/>
            </w:tcBorders>
            <w:hideMark/>
          </w:tcPr>
          <w:p w:rsidR="004F49CE" w:rsidRPr="0048667B" w:rsidRDefault="004F49CE" w:rsidP="004F49CE">
            <w:pPr>
              <w:jc w:val="center"/>
            </w:pPr>
            <w:r>
              <w:t>о</w:t>
            </w:r>
            <w:r w:rsidRPr="0048667B">
              <w:t>статочная стоимость</w:t>
            </w:r>
          </w:p>
        </w:tc>
      </w:tr>
      <w:tr w:rsidR="004F49CE" w:rsidRPr="009F2574" w:rsidTr="004F49CE">
        <w:trPr>
          <w:gridAfter w:val="4"/>
          <w:wAfter w:w="2671" w:type="dxa"/>
          <w:trHeight w:val="240"/>
        </w:trPr>
        <w:tc>
          <w:tcPr>
            <w:tcW w:w="567" w:type="dxa"/>
            <w:vAlign w:val="center"/>
            <w:hideMark/>
          </w:tcPr>
          <w:p w:rsidR="004F49CE" w:rsidRPr="009F2574" w:rsidRDefault="004F49CE" w:rsidP="004F49CE">
            <w:pPr>
              <w:rPr>
                <w:sz w:val="16"/>
                <w:szCs w:val="16"/>
              </w:rPr>
            </w:pPr>
          </w:p>
        </w:tc>
        <w:tc>
          <w:tcPr>
            <w:tcW w:w="1560" w:type="dxa"/>
            <w:vAlign w:val="center"/>
            <w:hideMark/>
          </w:tcPr>
          <w:p w:rsidR="004F49CE" w:rsidRPr="0099731C" w:rsidRDefault="004F49CE" w:rsidP="004F49CE">
            <w:pPr>
              <w:rPr>
                <w:sz w:val="28"/>
                <w:szCs w:val="28"/>
              </w:rPr>
            </w:pPr>
          </w:p>
        </w:tc>
        <w:tc>
          <w:tcPr>
            <w:tcW w:w="6520" w:type="dxa"/>
            <w:gridSpan w:val="5"/>
            <w:vAlign w:val="center"/>
            <w:hideMark/>
          </w:tcPr>
          <w:p w:rsidR="004F49CE" w:rsidRPr="0048667B" w:rsidRDefault="004F49CE" w:rsidP="004F49CE">
            <w:pPr>
              <w:rPr>
                <w:bCs/>
                <w:sz w:val="28"/>
                <w:szCs w:val="28"/>
              </w:rPr>
            </w:pPr>
            <w:r w:rsidRPr="0048667B">
              <w:rPr>
                <w:bCs/>
                <w:sz w:val="28"/>
                <w:szCs w:val="28"/>
              </w:rPr>
              <w:t>Всего по ведомости</w:t>
            </w:r>
          </w:p>
        </w:tc>
        <w:tc>
          <w:tcPr>
            <w:tcW w:w="851"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709" w:type="dxa"/>
            <w:gridSpan w:val="2"/>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c>
          <w:tcPr>
            <w:tcW w:w="1842" w:type="dxa"/>
            <w:gridSpan w:val="3"/>
            <w:tcBorders>
              <w:top w:val="single" w:sz="6" w:space="0" w:color="000000"/>
              <w:left w:val="single" w:sz="6" w:space="0" w:color="000000"/>
              <w:bottom w:val="single" w:sz="6" w:space="0" w:color="000000"/>
              <w:right w:val="single" w:sz="6" w:space="0" w:color="000000"/>
            </w:tcBorders>
          </w:tcPr>
          <w:p w:rsidR="004F49CE" w:rsidRPr="0099731C" w:rsidRDefault="004F49CE" w:rsidP="004F49CE">
            <w:pPr>
              <w:jc w:val="right"/>
              <w:rPr>
                <w:sz w:val="28"/>
                <w:szCs w:val="28"/>
              </w:rPr>
            </w:pPr>
          </w:p>
        </w:tc>
      </w:tr>
    </w:tbl>
    <w:p w:rsidR="004F49CE" w:rsidRPr="0048667B" w:rsidRDefault="004F49CE" w:rsidP="004F49CE">
      <w:pPr>
        <w:widowControl w:val="0"/>
        <w:autoSpaceDE w:val="0"/>
        <w:autoSpaceDN w:val="0"/>
        <w:adjustRightInd w:val="0"/>
        <w:rPr>
          <w:bCs/>
        </w:rPr>
      </w:pPr>
      <w:r w:rsidRPr="0048667B">
        <w:rPr>
          <w:bCs/>
        </w:rPr>
        <w:t>Исполнитель _________________ ________________</w:t>
      </w:r>
      <w:proofErr w:type="gramStart"/>
      <w:r w:rsidRPr="0048667B">
        <w:rPr>
          <w:bCs/>
        </w:rPr>
        <w:t>_  _</w:t>
      </w:r>
      <w:proofErr w:type="gramEnd"/>
      <w:r w:rsidRPr="0048667B">
        <w:rPr>
          <w:bCs/>
        </w:rPr>
        <w:t>________________________</w:t>
      </w:r>
    </w:p>
    <w:p w:rsidR="004F49CE" w:rsidRPr="0048667B" w:rsidRDefault="004F49CE" w:rsidP="004F49CE">
      <w:pPr>
        <w:widowControl w:val="0"/>
        <w:autoSpaceDE w:val="0"/>
        <w:autoSpaceDN w:val="0"/>
        <w:adjustRightInd w:val="0"/>
        <w:rPr>
          <w:bCs/>
          <w:sz w:val="20"/>
          <w:szCs w:val="20"/>
        </w:rPr>
      </w:pPr>
      <w:r w:rsidRPr="0048667B">
        <w:rPr>
          <w:bCs/>
          <w:sz w:val="20"/>
          <w:szCs w:val="20"/>
        </w:rPr>
        <w:t xml:space="preserve">                                              (</w:t>
      </w:r>
      <w:proofErr w:type="gramStart"/>
      <w:r w:rsidRPr="0048667B">
        <w:rPr>
          <w:bCs/>
          <w:sz w:val="20"/>
          <w:szCs w:val="20"/>
        </w:rPr>
        <w:t xml:space="preserve">должность)   </w:t>
      </w:r>
      <w:proofErr w:type="gramEnd"/>
      <w:r w:rsidRPr="0048667B">
        <w:rPr>
          <w:bCs/>
          <w:sz w:val="20"/>
          <w:szCs w:val="20"/>
        </w:rPr>
        <w:t xml:space="preserve">         (подпись)         </w:t>
      </w:r>
      <w:r>
        <w:rPr>
          <w:bCs/>
          <w:sz w:val="20"/>
          <w:szCs w:val="20"/>
        </w:rPr>
        <w:t xml:space="preserve">           (расшифровка подписи)</w:t>
      </w:r>
    </w:p>
    <w:p w:rsidR="004F49CE" w:rsidRDefault="004F49CE" w:rsidP="004F49CE">
      <w:pPr>
        <w:widowControl w:val="0"/>
        <w:autoSpaceDE w:val="0"/>
        <w:autoSpaceDN w:val="0"/>
        <w:jc w:val="center"/>
        <w:rPr>
          <w:sz w:val="28"/>
          <w:szCs w:val="28"/>
        </w:rPr>
      </w:pPr>
      <w:r>
        <w:rPr>
          <w:sz w:val="28"/>
          <w:szCs w:val="28"/>
        </w:rPr>
        <w:lastRenderedPageBreak/>
        <w:t>ОБРАЗЕЦ РАСЧЁТНОГО ЛИСТКА</w:t>
      </w:r>
    </w:p>
    <w:p w:rsidR="004F49CE" w:rsidRDefault="004F49CE" w:rsidP="004F49CE">
      <w:pPr>
        <w:jc w:val="center"/>
      </w:pPr>
    </w:p>
    <w:p w:rsidR="004F49CE" w:rsidRPr="00D55120" w:rsidRDefault="004F49CE" w:rsidP="004F49CE">
      <w:r w:rsidRPr="00D55120">
        <w:t>РАСЧЕТНЫЙ ЛИСТОК за ___________________</w:t>
      </w:r>
    </w:p>
    <w:p w:rsidR="004F49CE" w:rsidRPr="009E1417" w:rsidRDefault="004F49CE" w:rsidP="004F49CE">
      <w:pPr>
        <w:rPr>
          <w:sz w:val="28"/>
          <w:szCs w:val="28"/>
        </w:rPr>
      </w:pPr>
      <w:r w:rsidRPr="009E1417">
        <w:rPr>
          <w:sz w:val="28"/>
          <w:szCs w:val="28"/>
        </w:rPr>
        <w:t>Фамилия, имя, отчество работника                                           К выплате:</w:t>
      </w:r>
    </w:p>
    <w:p w:rsidR="004F49CE" w:rsidRPr="009E1417" w:rsidRDefault="004F49CE" w:rsidP="004F49CE">
      <w:pPr>
        <w:rPr>
          <w:sz w:val="28"/>
          <w:szCs w:val="28"/>
        </w:rPr>
      </w:pPr>
      <w:proofErr w:type="gramStart"/>
      <w:r w:rsidRPr="009E1417">
        <w:rPr>
          <w:sz w:val="28"/>
          <w:szCs w:val="28"/>
        </w:rPr>
        <w:t>Учреждение:_</w:t>
      </w:r>
      <w:proofErr w:type="gramEnd"/>
      <w:r w:rsidRPr="009E1417">
        <w:rPr>
          <w:sz w:val="28"/>
          <w:szCs w:val="28"/>
        </w:rPr>
        <w:t>______________________________                  Должность:</w:t>
      </w:r>
    </w:p>
    <w:p w:rsidR="004F49CE" w:rsidRDefault="004F49CE" w:rsidP="004F49CE">
      <w:proofErr w:type="gramStart"/>
      <w:r w:rsidRPr="009E1417">
        <w:rPr>
          <w:sz w:val="28"/>
          <w:szCs w:val="28"/>
        </w:rPr>
        <w:t xml:space="preserve">Подразделение:   </w:t>
      </w:r>
      <w:proofErr w:type="gramEnd"/>
      <w:r w:rsidRPr="009E1417">
        <w:rPr>
          <w:sz w:val="28"/>
          <w:szCs w:val="28"/>
        </w:rPr>
        <w:t xml:space="preserve">                                                                         Оклад (тариф</w:t>
      </w:r>
      <w:r>
        <w:t>):</w:t>
      </w:r>
    </w:p>
    <w:p w:rsidR="004F49CE" w:rsidRPr="00D55120" w:rsidRDefault="004F49CE" w:rsidP="004F49CE"/>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47"/>
        <w:gridCol w:w="709"/>
        <w:gridCol w:w="171"/>
        <w:gridCol w:w="850"/>
        <w:gridCol w:w="1418"/>
        <w:gridCol w:w="1417"/>
        <w:gridCol w:w="3402"/>
        <w:gridCol w:w="1843"/>
        <w:gridCol w:w="1559"/>
      </w:tblGrid>
      <w:tr w:rsidR="004F49CE" w:rsidRPr="00D55120" w:rsidTr="004F49CE">
        <w:tc>
          <w:tcPr>
            <w:tcW w:w="1696" w:type="dxa"/>
            <w:vMerge w:val="restart"/>
            <w:shd w:val="clear" w:color="auto" w:fill="auto"/>
          </w:tcPr>
          <w:p w:rsidR="004F49CE" w:rsidRPr="0048667B" w:rsidRDefault="004F49CE" w:rsidP="004F49CE">
            <w:pPr>
              <w:jc w:val="center"/>
              <w:rPr>
                <w:sz w:val="28"/>
                <w:szCs w:val="28"/>
              </w:rPr>
            </w:pPr>
            <w:r w:rsidRPr="0048667B">
              <w:rPr>
                <w:sz w:val="28"/>
                <w:szCs w:val="28"/>
              </w:rPr>
              <w:t>Вид</w:t>
            </w:r>
          </w:p>
        </w:tc>
        <w:tc>
          <w:tcPr>
            <w:tcW w:w="1247" w:type="dxa"/>
            <w:vMerge w:val="restart"/>
            <w:shd w:val="clear" w:color="auto" w:fill="auto"/>
          </w:tcPr>
          <w:p w:rsidR="004F49CE" w:rsidRPr="0048667B" w:rsidRDefault="004F49CE" w:rsidP="004F49CE">
            <w:pPr>
              <w:jc w:val="center"/>
              <w:rPr>
                <w:sz w:val="28"/>
                <w:szCs w:val="28"/>
              </w:rPr>
            </w:pPr>
            <w:r w:rsidRPr="0048667B">
              <w:rPr>
                <w:sz w:val="28"/>
                <w:szCs w:val="28"/>
              </w:rPr>
              <w:t>Период</w:t>
            </w:r>
          </w:p>
        </w:tc>
        <w:tc>
          <w:tcPr>
            <w:tcW w:w="1730" w:type="dxa"/>
            <w:gridSpan w:val="3"/>
            <w:shd w:val="clear" w:color="auto" w:fill="auto"/>
          </w:tcPr>
          <w:p w:rsidR="004F49CE" w:rsidRPr="0048667B" w:rsidRDefault="004F49CE" w:rsidP="004F49CE">
            <w:pPr>
              <w:jc w:val="center"/>
              <w:rPr>
                <w:sz w:val="28"/>
                <w:szCs w:val="28"/>
              </w:rPr>
            </w:pPr>
            <w:r>
              <w:rPr>
                <w:sz w:val="28"/>
                <w:szCs w:val="28"/>
              </w:rPr>
              <w:t>р</w:t>
            </w:r>
            <w:r w:rsidRPr="0048667B">
              <w:rPr>
                <w:sz w:val="28"/>
                <w:szCs w:val="28"/>
              </w:rPr>
              <w:t>абочие</w:t>
            </w:r>
          </w:p>
        </w:tc>
        <w:tc>
          <w:tcPr>
            <w:tcW w:w="1418" w:type="dxa"/>
            <w:vMerge w:val="restart"/>
            <w:shd w:val="clear" w:color="auto" w:fill="auto"/>
          </w:tcPr>
          <w:p w:rsidR="004F49CE" w:rsidRPr="0048667B" w:rsidRDefault="004F49CE" w:rsidP="004F49CE">
            <w:pPr>
              <w:jc w:val="center"/>
              <w:rPr>
                <w:sz w:val="28"/>
                <w:szCs w:val="28"/>
              </w:rPr>
            </w:pPr>
            <w:r>
              <w:rPr>
                <w:sz w:val="28"/>
                <w:szCs w:val="28"/>
              </w:rPr>
              <w:t>о</w:t>
            </w:r>
            <w:r w:rsidRPr="0048667B">
              <w:rPr>
                <w:sz w:val="28"/>
                <w:szCs w:val="28"/>
              </w:rPr>
              <w:t>плачено</w:t>
            </w:r>
          </w:p>
        </w:tc>
        <w:tc>
          <w:tcPr>
            <w:tcW w:w="1417" w:type="dxa"/>
            <w:vMerge w:val="restart"/>
            <w:shd w:val="clear" w:color="auto" w:fill="auto"/>
          </w:tcPr>
          <w:p w:rsidR="004F49CE" w:rsidRPr="0048667B" w:rsidRDefault="004F49CE" w:rsidP="004F49CE">
            <w:pPr>
              <w:jc w:val="center"/>
              <w:rPr>
                <w:sz w:val="28"/>
                <w:szCs w:val="28"/>
              </w:rPr>
            </w:pPr>
            <w:r>
              <w:rPr>
                <w:sz w:val="28"/>
                <w:szCs w:val="28"/>
              </w:rPr>
              <w:t>с</w:t>
            </w:r>
            <w:r w:rsidRPr="0048667B">
              <w:rPr>
                <w:sz w:val="28"/>
                <w:szCs w:val="28"/>
              </w:rPr>
              <w:t>умма</w:t>
            </w:r>
          </w:p>
        </w:tc>
        <w:tc>
          <w:tcPr>
            <w:tcW w:w="3402" w:type="dxa"/>
            <w:vMerge w:val="restart"/>
            <w:shd w:val="clear" w:color="auto" w:fill="auto"/>
          </w:tcPr>
          <w:p w:rsidR="004F49CE" w:rsidRPr="0048667B" w:rsidRDefault="004F49CE" w:rsidP="004F49CE">
            <w:pPr>
              <w:jc w:val="center"/>
              <w:rPr>
                <w:sz w:val="28"/>
                <w:szCs w:val="28"/>
              </w:rPr>
            </w:pPr>
            <w:r>
              <w:rPr>
                <w:sz w:val="28"/>
                <w:szCs w:val="28"/>
              </w:rPr>
              <w:t>в</w:t>
            </w:r>
            <w:r w:rsidRPr="0048667B">
              <w:rPr>
                <w:sz w:val="28"/>
                <w:szCs w:val="28"/>
              </w:rPr>
              <w:t>ид</w:t>
            </w:r>
          </w:p>
        </w:tc>
        <w:tc>
          <w:tcPr>
            <w:tcW w:w="1843" w:type="dxa"/>
            <w:vMerge w:val="restart"/>
            <w:shd w:val="clear" w:color="auto" w:fill="auto"/>
          </w:tcPr>
          <w:p w:rsidR="004F49CE" w:rsidRPr="0048667B" w:rsidRDefault="004F49CE" w:rsidP="004F49CE">
            <w:pPr>
              <w:jc w:val="center"/>
              <w:rPr>
                <w:sz w:val="28"/>
                <w:szCs w:val="28"/>
              </w:rPr>
            </w:pPr>
            <w:r>
              <w:rPr>
                <w:sz w:val="28"/>
                <w:szCs w:val="28"/>
              </w:rPr>
              <w:t>п</w:t>
            </w:r>
            <w:r w:rsidRPr="0048667B">
              <w:rPr>
                <w:sz w:val="28"/>
                <w:szCs w:val="28"/>
              </w:rPr>
              <w:t>ериод</w:t>
            </w:r>
          </w:p>
        </w:tc>
        <w:tc>
          <w:tcPr>
            <w:tcW w:w="1559" w:type="dxa"/>
            <w:vMerge w:val="restart"/>
            <w:shd w:val="clear" w:color="auto" w:fill="auto"/>
          </w:tcPr>
          <w:p w:rsidR="004F49CE" w:rsidRPr="0048667B" w:rsidRDefault="004F49CE" w:rsidP="004F49CE">
            <w:pPr>
              <w:jc w:val="center"/>
              <w:rPr>
                <w:sz w:val="28"/>
                <w:szCs w:val="28"/>
              </w:rPr>
            </w:pPr>
            <w:r>
              <w:rPr>
                <w:sz w:val="28"/>
                <w:szCs w:val="28"/>
              </w:rPr>
              <w:t>с</w:t>
            </w:r>
            <w:r w:rsidRPr="0048667B">
              <w:rPr>
                <w:sz w:val="28"/>
                <w:szCs w:val="28"/>
              </w:rPr>
              <w:t>умма</w:t>
            </w:r>
          </w:p>
        </w:tc>
      </w:tr>
      <w:tr w:rsidR="004F49CE" w:rsidRPr="00D55120" w:rsidTr="004F49CE">
        <w:tc>
          <w:tcPr>
            <w:tcW w:w="1696" w:type="dxa"/>
            <w:vMerge/>
            <w:shd w:val="clear" w:color="auto" w:fill="auto"/>
          </w:tcPr>
          <w:p w:rsidR="004F49CE" w:rsidRPr="0048667B" w:rsidRDefault="004F49CE" w:rsidP="004F49CE">
            <w:pPr>
              <w:jc w:val="center"/>
              <w:rPr>
                <w:sz w:val="28"/>
                <w:szCs w:val="28"/>
              </w:rPr>
            </w:pPr>
          </w:p>
        </w:tc>
        <w:tc>
          <w:tcPr>
            <w:tcW w:w="1247" w:type="dxa"/>
            <w:vMerge/>
            <w:shd w:val="clear" w:color="auto" w:fill="auto"/>
          </w:tcPr>
          <w:p w:rsidR="004F49CE" w:rsidRPr="0048667B" w:rsidRDefault="004F49CE" w:rsidP="004F49CE">
            <w:pPr>
              <w:jc w:val="center"/>
              <w:rPr>
                <w:sz w:val="28"/>
                <w:szCs w:val="28"/>
              </w:rPr>
            </w:pPr>
          </w:p>
        </w:tc>
        <w:tc>
          <w:tcPr>
            <w:tcW w:w="880" w:type="dxa"/>
            <w:gridSpan w:val="2"/>
            <w:shd w:val="clear" w:color="auto" w:fill="auto"/>
          </w:tcPr>
          <w:p w:rsidR="004F49CE" w:rsidRPr="0048667B" w:rsidRDefault="004F49CE" w:rsidP="004F49CE">
            <w:pPr>
              <w:jc w:val="center"/>
              <w:rPr>
                <w:sz w:val="28"/>
                <w:szCs w:val="28"/>
              </w:rPr>
            </w:pPr>
            <w:r>
              <w:rPr>
                <w:sz w:val="28"/>
                <w:szCs w:val="28"/>
              </w:rPr>
              <w:t>д</w:t>
            </w:r>
            <w:r w:rsidRPr="0048667B">
              <w:rPr>
                <w:sz w:val="28"/>
                <w:szCs w:val="28"/>
              </w:rPr>
              <w:t>ни</w:t>
            </w:r>
          </w:p>
        </w:tc>
        <w:tc>
          <w:tcPr>
            <w:tcW w:w="850" w:type="dxa"/>
            <w:shd w:val="clear" w:color="auto" w:fill="auto"/>
          </w:tcPr>
          <w:p w:rsidR="004F49CE" w:rsidRPr="0048667B" w:rsidRDefault="004F49CE" w:rsidP="004F49CE">
            <w:pPr>
              <w:jc w:val="center"/>
              <w:rPr>
                <w:sz w:val="28"/>
                <w:szCs w:val="28"/>
              </w:rPr>
            </w:pPr>
            <w:r>
              <w:rPr>
                <w:sz w:val="28"/>
                <w:szCs w:val="28"/>
              </w:rPr>
              <w:t>ч</w:t>
            </w:r>
            <w:r w:rsidRPr="0048667B">
              <w:rPr>
                <w:sz w:val="28"/>
                <w:szCs w:val="28"/>
              </w:rPr>
              <w:t>асы</w:t>
            </w:r>
          </w:p>
        </w:tc>
        <w:tc>
          <w:tcPr>
            <w:tcW w:w="1418" w:type="dxa"/>
            <w:vMerge/>
            <w:shd w:val="clear" w:color="auto" w:fill="auto"/>
          </w:tcPr>
          <w:p w:rsidR="004F49CE" w:rsidRPr="0048667B" w:rsidRDefault="004F49CE" w:rsidP="004F49CE">
            <w:pPr>
              <w:jc w:val="center"/>
              <w:rPr>
                <w:sz w:val="28"/>
                <w:szCs w:val="28"/>
              </w:rPr>
            </w:pPr>
          </w:p>
        </w:tc>
        <w:tc>
          <w:tcPr>
            <w:tcW w:w="1417" w:type="dxa"/>
            <w:vMerge/>
            <w:shd w:val="clear" w:color="auto" w:fill="auto"/>
          </w:tcPr>
          <w:p w:rsidR="004F49CE" w:rsidRPr="0048667B" w:rsidRDefault="004F49CE" w:rsidP="004F49CE">
            <w:pPr>
              <w:jc w:val="center"/>
              <w:rPr>
                <w:sz w:val="28"/>
                <w:szCs w:val="28"/>
              </w:rPr>
            </w:pPr>
          </w:p>
        </w:tc>
        <w:tc>
          <w:tcPr>
            <w:tcW w:w="3402" w:type="dxa"/>
            <w:vMerge/>
            <w:shd w:val="clear" w:color="auto" w:fill="auto"/>
          </w:tcPr>
          <w:p w:rsidR="004F49CE" w:rsidRPr="0048667B" w:rsidRDefault="004F49CE" w:rsidP="004F49CE">
            <w:pPr>
              <w:jc w:val="center"/>
              <w:rPr>
                <w:sz w:val="28"/>
                <w:szCs w:val="28"/>
              </w:rPr>
            </w:pPr>
          </w:p>
        </w:tc>
        <w:tc>
          <w:tcPr>
            <w:tcW w:w="1843" w:type="dxa"/>
            <w:vMerge/>
            <w:shd w:val="clear" w:color="auto" w:fill="auto"/>
          </w:tcPr>
          <w:p w:rsidR="004F49CE" w:rsidRPr="0048667B" w:rsidRDefault="004F49CE" w:rsidP="004F49CE">
            <w:pPr>
              <w:jc w:val="center"/>
              <w:rPr>
                <w:sz w:val="28"/>
                <w:szCs w:val="28"/>
              </w:rPr>
            </w:pPr>
          </w:p>
        </w:tc>
        <w:tc>
          <w:tcPr>
            <w:tcW w:w="1559" w:type="dxa"/>
            <w:vMerge/>
            <w:shd w:val="clear" w:color="auto" w:fill="auto"/>
          </w:tcPr>
          <w:p w:rsidR="004F49CE" w:rsidRPr="0048667B" w:rsidRDefault="004F49CE" w:rsidP="004F49CE">
            <w:pPr>
              <w:jc w:val="center"/>
              <w:rPr>
                <w:sz w:val="28"/>
                <w:szCs w:val="28"/>
              </w:rPr>
            </w:pPr>
          </w:p>
        </w:tc>
      </w:tr>
      <w:tr w:rsidR="004F49CE" w:rsidRPr="00D55120" w:rsidTr="004F49CE">
        <w:tc>
          <w:tcPr>
            <w:tcW w:w="7508" w:type="dxa"/>
            <w:gridSpan w:val="7"/>
            <w:shd w:val="clear" w:color="auto" w:fill="auto"/>
          </w:tcPr>
          <w:p w:rsidR="004F49CE" w:rsidRPr="0048667B" w:rsidRDefault="004F49CE" w:rsidP="004F49CE">
            <w:pPr>
              <w:jc w:val="center"/>
              <w:rPr>
                <w:sz w:val="28"/>
                <w:szCs w:val="28"/>
              </w:rPr>
            </w:pPr>
            <w:r w:rsidRPr="0048667B">
              <w:rPr>
                <w:sz w:val="28"/>
                <w:szCs w:val="28"/>
              </w:rPr>
              <w:t>1.Начислено</w:t>
            </w:r>
          </w:p>
        </w:tc>
        <w:tc>
          <w:tcPr>
            <w:tcW w:w="6804" w:type="dxa"/>
            <w:gridSpan w:val="3"/>
            <w:shd w:val="clear" w:color="auto" w:fill="auto"/>
          </w:tcPr>
          <w:p w:rsidR="004F49CE" w:rsidRPr="0048667B" w:rsidRDefault="004F49CE" w:rsidP="004F49CE">
            <w:pPr>
              <w:jc w:val="center"/>
              <w:rPr>
                <w:sz w:val="28"/>
                <w:szCs w:val="28"/>
              </w:rPr>
            </w:pPr>
            <w:r w:rsidRPr="0048667B">
              <w:rPr>
                <w:sz w:val="28"/>
                <w:szCs w:val="28"/>
              </w:rPr>
              <w:t>2.Удержано</w:t>
            </w:r>
          </w:p>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tc>
        <w:tc>
          <w:tcPr>
            <w:tcW w:w="1417" w:type="dxa"/>
            <w:shd w:val="clear" w:color="auto" w:fill="auto"/>
          </w:tcPr>
          <w:p w:rsidR="004F49CE" w:rsidRPr="00D55120" w:rsidRDefault="004F49CE" w:rsidP="004F49CE"/>
        </w:tc>
        <w:tc>
          <w:tcPr>
            <w:tcW w:w="3402" w:type="dxa"/>
            <w:shd w:val="clear" w:color="auto" w:fill="auto"/>
          </w:tcPr>
          <w:p w:rsidR="004F49CE" w:rsidRPr="00D55120" w:rsidRDefault="004F49CE" w:rsidP="004F49CE"/>
        </w:tc>
        <w:tc>
          <w:tcPr>
            <w:tcW w:w="1843" w:type="dxa"/>
            <w:shd w:val="clear" w:color="auto" w:fill="auto"/>
          </w:tcPr>
          <w:p w:rsidR="004F49CE" w:rsidRPr="00D55120" w:rsidRDefault="004F49CE" w:rsidP="004F49CE"/>
        </w:tc>
        <w:tc>
          <w:tcPr>
            <w:tcW w:w="1559" w:type="dxa"/>
            <w:shd w:val="clear" w:color="auto" w:fill="auto"/>
          </w:tcPr>
          <w:p w:rsidR="004F49CE" w:rsidRPr="00D55120" w:rsidRDefault="004F49CE" w:rsidP="004F49CE"/>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tc>
        <w:tc>
          <w:tcPr>
            <w:tcW w:w="1417" w:type="dxa"/>
            <w:shd w:val="clear" w:color="auto" w:fill="auto"/>
          </w:tcPr>
          <w:p w:rsidR="004F49CE" w:rsidRPr="00D55120" w:rsidRDefault="004F49CE" w:rsidP="004F49CE"/>
        </w:tc>
        <w:tc>
          <w:tcPr>
            <w:tcW w:w="3402" w:type="dxa"/>
            <w:shd w:val="clear" w:color="auto" w:fill="auto"/>
          </w:tcPr>
          <w:p w:rsidR="004F49CE" w:rsidRPr="00D55120" w:rsidRDefault="004F49CE" w:rsidP="004F49CE"/>
        </w:tc>
        <w:tc>
          <w:tcPr>
            <w:tcW w:w="1843" w:type="dxa"/>
            <w:shd w:val="clear" w:color="auto" w:fill="auto"/>
          </w:tcPr>
          <w:p w:rsidR="004F49CE" w:rsidRPr="00D55120" w:rsidRDefault="004F49CE" w:rsidP="004F49CE"/>
        </w:tc>
        <w:tc>
          <w:tcPr>
            <w:tcW w:w="1559" w:type="dxa"/>
            <w:shd w:val="clear" w:color="auto" w:fill="auto"/>
          </w:tcPr>
          <w:p w:rsidR="004F49CE" w:rsidRPr="00D55120" w:rsidRDefault="004F49CE" w:rsidP="004F49CE"/>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r>
              <w:t xml:space="preserve">    </w:t>
            </w:r>
          </w:p>
        </w:tc>
        <w:tc>
          <w:tcPr>
            <w:tcW w:w="1417" w:type="dxa"/>
            <w:shd w:val="clear" w:color="auto" w:fill="auto"/>
          </w:tcPr>
          <w:p w:rsidR="004F49CE" w:rsidRPr="00D55120" w:rsidRDefault="004F49CE" w:rsidP="004F49CE"/>
        </w:tc>
        <w:tc>
          <w:tcPr>
            <w:tcW w:w="6804" w:type="dxa"/>
            <w:gridSpan w:val="3"/>
            <w:shd w:val="clear" w:color="auto" w:fill="auto"/>
          </w:tcPr>
          <w:p w:rsidR="004F49CE" w:rsidRPr="009E1417" w:rsidRDefault="004F49CE" w:rsidP="004F49CE">
            <w:pPr>
              <w:rPr>
                <w:sz w:val="28"/>
                <w:szCs w:val="28"/>
              </w:rPr>
            </w:pPr>
            <w:r w:rsidRPr="009E1417">
              <w:rPr>
                <w:sz w:val="28"/>
                <w:szCs w:val="28"/>
              </w:rPr>
              <w:t>4.Выплачено</w:t>
            </w:r>
          </w:p>
        </w:tc>
      </w:tr>
      <w:tr w:rsidR="004F49CE" w:rsidRPr="00D55120" w:rsidTr="004F49CE">
        <w:tc>
          <w:tcPr>
            <w:tcW w:w="1696" w:type="dxa"/>
            <w:shd w:val="clear" w:color="auto" w:fill="auto"/>
          </w:tcPr>
          <w:p w:rsidR="004F49CE" w:rsidRPr="00D55120" w:rsidRDefault="004F49CE" w:rsidP="004F49CE"/>
        </w:tc>
        <w:tc>
          <w:tcPr>
            <w:tcW w:w="1247" w:type="dxa"/>
            <w:shd w:val="clear" w:color="auto" w:fill="auto"/>
          </w:tcPr>
          <w:p w:rsidR="004F49CE" w:rsidRPr="00D55120" w:rsidRDefault="004F49CE" w:rsidP="004F49CE"/>
        </w:tc>
        <w:tc>
          <w:tcPr>
            <w:tcW w:w="709" w:type="dxa"/>
            <w:shd w:val="clear" w:color="auto" w:fill="auto"/>
          </w:tcPr>
          <w:p w:rsidR="004F49CE" w:rsidRPr="00D55120" w:rsidRDefault="004F49CE" w:rsidP="004F49CE"/>
        </w:tc>
        <w:tc>
          <w:tcPr>
            <w:tcW w:w="1021" w:type="dxa"/>
            <w:gridSpan w:val="2"/>
            <w:shd w:val="clear" w:color="auto" w:fill="auto"/>
          </w:tcPr>
          <w:p w:rsidR="004F49CE" w:rsidRPr="00D55120" w:rsidRDefault="004F49CE" w:rsidP="004F49CE"/>
        </w:tc>
        <w:tc>
          <w:tcPr>
            <w:tcW w:w="1418" w:type="dxa"/>
            <w:shd w:val="clear" w:color="auto" w:fill="auto"/>
          </w:tcPr>
          <w:p w:rsidR="004F49CE" w:rsidRPr="00D55120" w:rsidRDefault="004F49CE" w:rsidP="004F49CE"/>
        </w:tc>
        <w:tc>
          <w:tcPr>
            <w:tcW w:w="1417" w:type="dxa"/>
            <w:shd w:val="clear" w:color="auto" w:fill="auto"/>
          </w:tcPr>
          <w:p w:rsidR="004F49CE" w:rsidRPr="00D55120" w:rsidRDefault="004F49CE" w:rsidP="004F49CE"/>
        </w:tc>
        <w:tc>
          <w:tcPr>
            <w:tcW w:w="3402" w:type="dxa"/>
            <w:shd w:val="clear" w:color="auto" w:fill="auto"/>
          </w:tcPr>
          <w:p w:rsidR="004F49CE" w:rsidRPr="00D55120" w:rsidRDefault="004F49CE" w:rsidP="004F49CE"/>
        </w:tc>
        <w:tc>
          <w:tcPr>
            <w:tcW w:w="1843" w:type="dxa"/>
            <w:shd w:val="clear" w:color="auto" w:fill="auto"/>
          </w:tcPr>
          <w:p w:rsidR="004F49CE" w:rsidRPr="00D55120" w:rsidRDefault="004F49CE" w:rsidP="004F49CE"/>
        </w:tc>
        <w:tc>
          <w:tcPr>
            <w:tcW w:w="1559" w:type="dxa"/>
            <w:shd w:val="clear" w:color="auto" w:fill="auto"/>
          </w:tcPr>
          <w:p w:rsidR="004F49CE" w:rsidRPr="00D55120" w:rsidRDefault="004F49CE" w:rsidP="004F49CE"/>
        </w:tc>
      </w:tr>
    </w:tbl>
    <w:p w:rsidR="004F49CE" w:rsidRDefault="004F49CE" w:rsidP="004F49CE">
      <w:pPr>
        <w:widowControl w:val="0"/>
        <w:autoSpaceDE w:val="0"/>
        <w:autoSpaceDN w:val="0"/>
        <w:jc w:val="right"/>
        <w:rPr>
          <w:sz w:val="28"/>
          <w:szCs w:val="28"/>
        </w:rPr>
      </w:pPr>
    </w:p>
    <w:tbl>
      <w:tblPr>
        <w:tblW w:w="10173" w:type="dxa"/>
        <w:tblBorders>
          <w:bottom w:val="single" w:sz="4" w:space="0" w:color="auto"/>
        </w:tblBorders>
        <w:tblLook w:val="04A0" w:firstRow="1" w:lastRow="0" w:firstColumn="1" w:lastColumn="0" w:noHBand="0" w:noVBand="1"/>
      </w:tblPr>
      <w:tblGrid>
        <w:gridCol w:w="6345"/>
        <w:gridCol w:w="3828"/>
      </w:tblGrid>
      <w:tr w:rsidR="004F49CE" w:rsidRPr="00025652" w:rsidTr="004F49CE">
        <w:tc>
          <w:tcPr>
            <w:tcW w:w="6345" w:type="dxa"/>
            <w:shd w:val="clear" w:color="auto" w:fill="auto"/>
          </w:tcPr>
          <w:p w:rsidR="004F49CE" w:rsidRPr="00025652" w:rsidRDefault="004F49CE" w:rsidP="004F49CE">
            <w:pPr>
              <w:widowControl w:val="0"/>
              <w:autoSpaceDE w:val="0"/>
              <w:autoSpaceDN w:val="0"/>
              <w:rPr>
                <w:sz w:val="28"/>
                <w:szCs w:val="28"/>
              </w:rPr>
            </w:pPr>
            <w:r w:rsidRPr="00025652">
              <w:rPr>
                <w:sz w:val="28"/>
                <w:szCs w:val="28"/>
              </w:rPr>
              <w:t xml:space="preserve">Долг предприятия на начало                 </w:t>
            </w:r>
          </w:p>
        </w:tc>
        <w:tc>
          <w:tcPr>
            <w:tcW w:w="3828" w:type="dxa"/>
            <w:shd w:val="clear" w:color="auto" w:fill="auto"/>
          </w:tcPr>
          <w:p w:rsidR="004F49CE" w:rsidRPr="00025652" w:rsidRDefault="004F49CE" w:rsidP="004F49CE">
            <w:pPr>
              <w:widowControl w:val="0"/>
              <w:autoSpaceDE w:val="0"/>
              <w:autoSpaceDN w:val="0"/>
              <w:rPr>
                <w:sz w:val="28"/>
                <w:szCs w:val="28"/>
              </w:rPr>
            </w:pPr>
            <w:r w:rsidRPr="00025652">
              <w:rPr>
                <w:sz w:val="28"/>
                <w:szCs w:val="28"/>
              </w:rPr>
              <w:t xml:space="preserve">Долг предприятия на начало                 </w:t>
            </w:r>
          </w:p>
        </w:tc>
      </w:tr>
    </w:tbl>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r>
        <w:rPr>
          <w:sz w:val="28"/>
          <w:szCs w:val="28"/>
        </w:rPr>
        <w:t xml:space="preserve">Общий облагаемый </w:t>
      </w:r>
      <w:proofErr w:type="gramStart"/>
      <w:r>
        <w:rPr>
          <w:sz w:val="28"/>
          <w:szCs w:val="28"/>
        </w:rPr>
        <w:t>доход:_</w:t>
      </w:r>
      <w:proofErr w:type="gramEnd"/>
      <w:r>
        <w:rPr>
          <w:sz w:val="28"/>
          <w:szCs w:val="28"/>
        </w:rPr>
        <w:t>_____</w:t>
      </w:r>
    </w:p>
    <w:p w:rsidR="004F49CE" w:rsidRDefault="004F49CE" w:rsidP="004F49CE">
      <w:pPr>
        <w:widowControl w:val="0"/>
        <w:autoSpaceDE w:val="0"/>
        <w:autoSpaceDN w:val="0"/>
        <w:rPr>
          <w:sz w:val="28"/>
          <w:szCs w:val="28"/>
        </w:rPr>
      </w:pPr>
      <w:r>
        <w:rPr>
          <w:sz w:val="28"/>
          <w:szCs w:val="28"/>
        </w:rPr>
        <w:t xml:space="preserve">Вычетов на </w:t>
      </w:r>
      <w:proofErr w:type="gramStart"/>
      <w:r>
        <w:rPr>
          <w:sz w:val="28"/>
          <w:szCs w:val="28"/>
        </w:rPr>
        <w:t>детей:_</w:t>
      </w:r>
      <w:proofErr w:type="gramEnd"/>
      <w:r>
        <w:rPr>
          <w:sz w:val="28"/>
          <w:szCs w:val="28"/>
        </w:rPr>
        <w:t>______</w:t>
      </w: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sectPr w:rsidR="004F49CE" w:rsidSect="00EC6183">
          <w:pgSz w:w="16838" w:h="11906" w:orient="landscape"/>
          <w:pgMar w:top="1418" w:right="567" w:bottom="1134" w:left="1134" w:header="709" w:footer="709" w:gutter="0"/>
          <w:cols w:space="708"/>
          <w:titlePg/>
          <w:docGrid w:linePitch="360"/>
        </w:sectPr>
      </w:pPr>
    </w:p>
    <w:p w:rsidR="004F49CE" w:rsidRDefault="004F49CE" w:rsidP="004F49CE">
      <w:pPr>
        <w:widowControl w:val="0"/>
        <w:autoSpaceDE w:val="0"/>
        <w:autoSpaceDN w:val="0"/>
        <w:spacing w:line="240" w:lineRule="exact"/>
        <w:jc w:val="center"/>
        <w:rPr>
          <w:sz w:val="28"/>
          <w:szCs w:val="28"/>
        </w:rPr>
      </w:pPr>
      <w:r>
        <w:rPr>
          <w:sz w:val="28"/>
          <w:szCs w:val="28"/>
        </w:rPr>
        <w:lastRenderedPageBreak/>
        <w:t>ОБРАЗЕЦ</w:t>
      </w:r>
    </w:p>
    <w:p w:rsidR="004F49CE" w:rsidRDefault="004F49CE" w:rsidP="004F49CE">
      <w:pPr>
        <w:widowControl w:val="0"/>
        <w:autoSpaceDE w:val="0"/>
        <w:autoSpaceDN w:val="0"/>
        <w:spacing w:line="240" w:lineRule="exact"/>
        <w:jc w:val="center"/>
        <w:rPr>
          <w:sz w:val="28"/>
          <w:szCs w:val="28"/>
        </w:rPr>
      </w:pPr>
      <w:r>
        <w:rPr>
          <w:sz w:val="28"/>
          <w:szCs w:val="28"/>
        </w:rPr>
        <w:t xml:space="preserve"> расчёта пособия по временной нетрудоспособности и в связи с материнством</w:t>
      </w:r>
    </w:p>
    <w:p w:rsidR="004F49CE" w:rsidRDefault="004F49CE" w:rsidP="004F49CE">
      <w:pPr>
        <w:pStyle w:val="af0"/>
        <w:jc w:val="center"/>
        <w:rPr>
          <w:rFonts w:ascii="Times New Roman" w:hAnsi="Times New Roman"/>
          <w:sz w:val="28"/>
          <w:szCs w:val="28"/>
        </w:rPr>
      </w:pPr>
    </w:p>
    <w:p w:rsidR="004F49CE" w:rsidRPr="00BB17CE" w:rsidRDefault="004F49CE" w:rsidP="004F49CE">
      <w:pPr>
        <w:pStyle w:val="af0"/>
        <w:jc w:val="center"/>
        <w:rPr>
          <w:rFonts w:ascii="Times New Roman" w:hAnsi="Times New Roman"/>
          <w:sz w:val="28"/>
          <w:szCs w:val="28"/>
        </w:rPr>
      </w:pPr>
      <w:r w:rsidRPr="00BB17CE">
        <w:rPr>
          <w:rFonts w:ascii="Times New Roman" w:hAnsi="Times New Roman"/>
          <w:sz w:val="28"/>
          <w:szCs w:val="28"/>
        </w:rPr>
        <w:t xml:space="preserve">Расчет пособия </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Приложение к листку нетрудоспособно</w:t>
      </w:r>
      <w:r>
        <w:rPr>
          <w:rFonts w:ascii="Times New Roman" w:hAnsi="Times New Roman"/>
          <w:sz w:val="28"/>
          <w:szCs w:val="28"/>
        </w:rPr>
        <w:t>сти №____________________</w:t>
      </w:r>
    </w:p>
    <w:p w:rsidR="004F49CE" w:rsidRPr="003F7DCB" w:rsidRDefault="004F49CE" w:rsidP="004F49CE">
      <w:pPr>
        <w:pStyle w:val="af0"/>
        <w:rPr>
          <w:rFonts w:ascii="Times New Roman" w:hAnsi="Times New Roman"/>
          <w:sz w:val="28"/>
          <w:szCs w:val="28"/>
        </w:rPr>
      </w:pPr>
      <w:proofErr w:type="gramStart"/>
      <w:r w:rsidRPr="003F7DCB">
        <w:rPr>
          <w:rFonts w:ascii="Times New Roman" w:hAnsi="Times New Roman"/>
          <w:sz w:val="28"/>
          <w:szCs w:val="28"/>
        </w:rPr>
        <w:t>Организация:_</w:t>
      </w:r>
      <w:proofErr w:type="gramEnd"/>
      <w:r w:rsidRPr="003F7DCB">
        <w:rPr>
          <w:rFonts w:ascii="Times New Roman" w:hAnsi="Times New Roman"/>
          <w:sz w:val="28"/>
          <w:szCs w:val="28"/>
        </w:rPr>
        <w:t>________________</w:t>
      </w:r>
      <w:r>
        <w:rPr>
          <w:rFonts w:ascii="Times New Roman" w:hAnsi="Times New Roman"/>
          <w:sz w:val="28"/>
          <w:szCs w:val="28"/>
        </w:rPr>
        <w:t>______________________________</w:t>
      </w:r>
    </w:p>
    <w:p w:rsidR="004F49CE" w:rsidRPr="003F7DCB" w:rsidRDefault="004F49CE" w:rsidP="004F49CE">
      <w:pPr>
        <w:pStyle w:val="af0"/>
        <w:rPr>
          <w:rFonts w:ascii="Times New Roman" w:hAnsi="Times New Roman"/>
          <w:color w:val="4472C4"/>
          <w:sz w:val="28"/>
          <w:szCs w:val="28"/>
        </w:rPr>
      </w:pPr>
      <w:r w:rsidRPr="003F7DCB">
        <w:rPr>
          <w:rFonts w:ascii="Times New Roman" w:hAnsi="Times New Roman"/>
          <w:sz w:val="28"/>
          <w:szCs w:val="28"/>
        </w:rPr>
        <w:t>Работник_____________________</w:t>
      </w:r>
      <w:r>
        <w:rPr>
          <w:rFonts w:ascii="Times New Roman" w:hAnsi="Times New Roman"/>
          <w:sz w:val="28"/>
          <w:szCs w:val="28"/>
        </w:rPr>
        <w:t>______________________________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ИНН_________________ СНИЛС _____________________</w:t>
      </w:r>
      <w:r>
        <w:rPr>
          <w:rFonts w:ascii="Times New Roman" w:hAnsi="Times New Roman"/>
          <w:sz w:val="28"/>
          <w:szCs w:val="28"/>
        </w:rPr>
        <w:t>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Подразделение______________________________________________</w:t>
      </w:r>
    </w:p>
    <w:p w:rsidR="004F49CE" w:rsidRPr="003F7DCB" w:rsidRDefault="004F49CE" w:rsidP="004F49CE">
      <w:pPr>
        <w:pStyle w:val="af0"/>
        <w:rPr>
          <w:rFonts w:ascii="Times New Roman" w:hAnsi="Times New Roman"/>
          <w:sz w:val="28"/>
          <w:szCs w:val="28"/>
        </w:rPr>
      </w:pPr>
      <w:proofErr w:type="gramStart"/>
      <w:r w:rsidRPr="003F7DCB">
        <w:rPr>
          <w:rFonts w:ascii="Times New Roman" w:hAnsi="Times New Roman"/>
          <w:sz w:val="28"/>
          <w:szCs w:val="28"/>
        </w:rPr>
        <w:t>Та.№</w:t>
      </w:r>
      <w:proofErr w:type="gramEnd"/>
      <w:r w:rsidRPr="003F7DCB">
        <w:rPr>
          <w:rFonts w:ascii="Times New Roman" w:hAnsi="Times New Roman"/>
          <w:sz w:val="28"/>
          <w:szCs w:val="28"/>
        </w:rPr>
        <w:t>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Не работала с ________________</w:t>
      </w:r>
      <w:r>
        <w:rPr>
          <w:rFonts w:ascii="Times New Roman" w:hAnsi="Times New Roman"/>
          <w:sz w:val="28"/>
          <w:szCs w:val="28"/>
        </w:rPr>
        <w:t>__по___________________________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страховой стаж _____________________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Процент</w:t>
      </w:r>
      <w:r>
        <w:rPr>
          <w:rFonts w:ascii="Times New Roman" w:hAnsi="Times New Roman"/>
          <w:sz w:val="28"/>
          <w:szCs w:val="28"/>
        </w:rPr>
        <w:t xml:space="preserve"> пособия______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Назначено пособие по временной нетрудоспособности в размере _____% за____ календарный дней</w:t>
      </w:r>
    </w:p>
    <w:p w:rsidR="004F49CE" w:rsidRDefault="004F49CE" w:rsidP="004F49CE">
      <w:pPr>
        <w:pStyle w:val="af0"/>
        <w:jc w:val="center"/>
        <w:rPr>
          <w:rFonts w:ascii="Times New Roman" w:hAnsi="Times New Roman"/>
          <w:sz w:val="28"/>
          <w:szCs w:val="28"/>
        </w:rPr>
      </w:pPr>
    </w:p>
    <w:p w:rsidR="004F49CE" w:rsidRPr="00BB17CE" w:rsidRDefault="004F49CE" w:rsidP="004F49CE">
      <w:pPr>
        <w:pStyle w:val="af0"/>
        <w:jc w:val="center"/>
        <w:rPr>
          <w:rFonts w:ascii="Times New Roman" w:hAnsi="Times New Roman"/>
          <w:sz w:val="28"/>
          <w:szCs w:val="28"/>
        </w:rPr>
      </w:pPr>
      <w:r w:rsidRPr="00BB17CE">
        <w:rPr>
          <w:rFonts w:ascii="Times New Roman" w:hAnsi="Times New Roman"/>
          <w:sz w:val="28"/>
          <w:szCs w:val="28"/>
        </w:rPr>
        <w:t xml:space="preserve">СВЕДЕНИЯ О ЗАРАБОТНОЙ ПЛАТЕ </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1.Заработок за расчетные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5955"/>
        <w:gridCol w:w="3543"/>
      </w:tblGrid>
      <w:tr w:rsidR="004F49CE" w:rsidRPr="003F7DCB" w:rsidTr="004F49CE">
        <w:trPr>
          <w:trHeight w:val="860"/>
        </w:trPr>
        <w:tc>
          <w:tcPr>
            <w:tcW w:w="2336"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sidRPr="003F7DCB">
              <w:rPr>
                <w:rFonts w:ascii="Times New Roman" w:hAnsi="Times New Roman"/>
                <w:sz w:val="28"/>
                <w:szCs w:val="28"/>
              </w:rPr>
              <w:t>Год</w:t>
            </w:r>
          </w:p>
        </w:tc>
        <w:tc>
          <w:tcPr>
            <w:tcW w:w="2336"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з</w:t>
            </w:r>
            <w:r w:rsidRPr="003F7DCB">
              <w:rPr>
                <w:rFonts w:ascii="Times New Roman" w:hAnsi="Times New Roman"/>
                <w:sz w:val="28"/>
                <w:szCs w:val="28"/>
              </w:rPr>
              <w:t>аработок</w:t>
            </w:r>
          </w:p>
        </w:tc>
        <w:tc>
          <w:tcPr>
            <w:tcW w:w="5955"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п</w:t>
            </w:r>
            <w:r w:rsidRPr="003F7DCB">
              <w:rPr>
                <w:rFonts w:ascii="Times New Roman" w:hAnsi="Times New Roman"/>
                <w:sz w:val="28"/>
                <w:szCs w:val="28"/>
              </w:rPr>
              <w:t>редельная величина</w:t>
            </w:r>
          </w:p>
        </w:tc>
        <w:tc>
          <w:tcPr>
            <w:tcW w:w="3543" w:type="dxa"/>
            <w:shd w:val="clear" w:color="auto" w:fill="auto"/>
          </w:tcPr>
          <w:p w:rsidR="004F49CE" w:rsidRPr="003F7DCB"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с</w:t>
            </w:r>
            <w:r w:rsidRPr="003F7DCB">
              <w:rPr>
                <w:rFonts w:ascii="Times New Roman" w:hAnsi="Times New Roman"/>
                <w:sz w:val="28"/>
                <w:szCs w:val="28"/>
              </w:rPr>
              <w:t>трахователь</w:t>
            </w:r>
          </w:p>
        </w:tc>
      </w:tr>
      <w:tr w:rsidR="004F49CE" w:rsidRPr="003F7DCB" w:rsidTr="004F49CE">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5955"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3543" w:type="dxa"/>
            <w:shd w:val="clear" w:color="auto" w:fill="auto"/>
          </w:tcPr>
          <w:p w:rsidR="004F49CE" w:rsidRPr="003F7DCB" w:rsidRDefault="004F49CE" w:rsidP="004F49CE">
            <w:pPr>
              <w:pStyle w:val="af0"/>
              <w:jc w:val="center"/>
              <w:rPr>
                <w:rFonts w:ascii="Times New Roman" w:hAnsi="Times New Roman"/>
                <w:color w:val="4472C4"/>
                <w:sz w:val="28"/>
                <w:szCs w:val="28"/>
              </w:rPr>
            </w:pPr>
          </w:p>
        </w:tc>
      </w:tr>
      <w:tr w:rsidR="004F49CE" w:rsidRPr="003F7DCB" w:rsidTr="004F49CE">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5955"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3543" w:type="dxa"/>
            <w:shd w:val="clear" w:color="auto" w:fill="auto"/>
          </w:tcPr>
          <w:p w:rsidR="004F49CE" w:rsidRPr="003F7DCB" w:rsidRDefault="004F49CE" w:rsidP="004F49CE">
            <w:pPr>
              <w:pStyle w:val="af0"/>
              <w:jc w:val="center"/>
              <w:rPr>
                <w:rFonts w:ascii="Times New Roman" w:hAnsi="Times New Roman"/>
                <w:color w:val="4472C4"/>
                <w:sz w:val="28"/>
                <w:szCs w:val="28"/>
              </w:rPr>
            </w:pPr>
          </w:p>
        </w:tc>
      </w:tr>
      <w:tr w:rsidR="004F49CE" w:rsidRPr="003F7DCB" w:rsidTr="004F49CE">
        <w:tc>
          <w:tcPr>
            <w:tcW w:w="2336" w:type="dxa"/>
            <w:shd w:val="clear" w:color="auto" w:fill="auto"/>
          </w:tcPr>
          <w:p w:rsidR="004F49CE" w:rsidRPr="003F7DCB" w:rsidRDefault="004F49CE" w:rsidP="004F49CE">
            <w:pPr>
              <w:pStyle w:val="af0"/>
              <w:jc w:val="center"/>
              <w:rPr>
                <w:rFonts w:ascii="Times New Roman" w:hAnsi="Times New Roman"/>
                <w:sz w:val="28"/>
                <w:szCs w:val="28"/>
              </w:rPr>
            </w:pPr>
            <w:r w:rsidRPr="003F7DCB">
              <w:rPr>
                <w:rFonts w:ascii="Times New Roman" w:hAnsi="Times New Roman"/>
                <w:sz w:val="28"/>
                <w:szCs w:val="28"/>
              </w:rPr>
              <w:t>Итого:</w:t>
            </w:r>
          </w:p>
        </w:tc>
        <w:tc>
          <w:tcPr>
            <w:tcW w:w="2336"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5955" w:type="dxa"/>
            <w:shd w:val="clear" w:color="auto" w:fill="auto"/>
          </w:tcPr>
          <w:p w:rsidR="004F49CE" w:rsidRPr="003F7DCB" w:rsidRDefault="004F49CE" w:rsidP="004F49CE">
            <w:pPr>
              <w:pStyle w:val="af0"/>
              <w:jc w:val="center"/>
              <w:rPr>
                <w:rFonts w:ascii="Times New Roman" w:hAnsi="Times New Roman"/>
                <w:color w:val="4472C4"/>
                <w:sz w:val="28"/>
                <w:szCs w:val="28"/>
              </w:rPr>
            </w:pPr>
          </w:p>
        </w:tc>
        <w:tc>
          <w:tcPr>
            <w:tcW w:w="3543" w:type="dxa"/>
            <w:shd w:val="clear" w:color="auto" w:fill="auto"/>
          </w:tcPr>
          <w:p w:rsidR="004F49CE" w:rsidRPr="003F7DCB" w:rsidRDefault="004F49CE" w:rsidP="004F49CE">
            <w:pPr>
              <w:pStyle w:val="af0"/>
              <w:jc w:val="center"/>
              <w:rPr>
                <w:rFonts w:ascii="Times New Roman" w:hAnsi="Times New Roman"/>
                <w:color w:val="4472C4"/>
                <w:sz w:val="28"/>
                <w:szCs w:val="28"/>
              </w:rPr>
            </w:pPr>
          </w:p>
        </w:tc>
      </w:tr>
    </w:tbl>
    <w:p w:rsidR="004F49CE" w:rsidRDefault="004F49CE" w:rsidP="004F49CE">
      <w:pPr>
        <w:pStyle w:val="af0"/>
        <w:rPr>
          <w:rFonts w:ascii="Times New Roman" w:hAnsi="Times New Roman"/>
          <w:sz w:val="28"/>
          <w:szCs w:val="28"/>
        </w:rPr>
      </w:pP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Всего заработка с учетом предельной облагаемой в</w:t>
      </w:r>
      <w:r>
        <w:rPr>
          <w:rFonts w:ascii="Times New Roman" w:hAnsi="Times New Roman"/>
          <w:sz w:val="28"/>
          <w:szCs w:val="28"/>
        </w:rPr>
        <w:t xml:space="preserve">зносами </w:t>
      </w:r>
      <w:proofErr w:type="gramStart"/>
      <w:r>
        <w:rPr>
          <w:rFonts w:ascii="Times New Roman" w:hAnsi="Times New Roman"/>
          <w:sz w:val="28"/>
          <w:szCs w:val="28"/>
        </w:rPr>
        <w:t>величины:_</w:t>
      </w:r>
      <w:proofErr w:type="gramEnd"/>
      <w:r>
        <w:rPr>
          <w:rFonts w:ascii="Times New Roman" w:hAnsi="Times New Roman"/>
          <w:sz w:val="28"/>
          <w:szCs w:val="28"/>
        </w:rPr>
        <w:t>_________</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2.Расчет среднего заработка</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 xml:space="preserve">Среднедневной заработок </w:t>
      </w:r>
      <w:proofErr w:type="gramStart"/>
      <w:r w:rsidRPr="003F7DCB">
        <w:rPr>
          <w:rFonts w:ascii="Times New Roman" w:hAnsi="Times New Roman"/>
          <w:sz w:val="28"/>
          <w:szCs w:val="28"/>
        </w:rPr>
        <w:t>составил:_</w:t>
      </w:r>
      <w:proofErr w:type="gramEnd"/>
      <w:r w:rsidRPr="003F7DCB">
        <w:rPr>
          <w:rFonts w:ascii="Times New Roman" w:hAnsi="Times New Roman"/>
          <w:sz w:val="28"/>
          <w:szCs w:val="28"/>
        </w:rPr>
        <w:t>______/730 =_____________________</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3.Расчет минимального среднего заработка из МРОТ</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t>МРОТ по состоянию на __________составляет_________________________</w:t>
      </w:r>
    </w:p>
    <w:p w:rsidR="004F49CE" w:rsidRPr="00BB17CE" w:rsidRDefault="004F49CE" w:rsidP="004F49CE">
      <w:pPr>
        <w:pStyle w:val="af0"/>
        <w:rPr>
          <w:rFonts w:ascii="Times New Roman" w:hAnsi="Times New Roman"/>
          <w:sz w:val="28"/>
          <w:szCs w:val="28"/>
        </w:rPr>
      </w:pPr>
      <w:r w:rsidRPr="00BB17CE">
        <w:rPr>
          <w:rFonts w:ascii="Times New Roman" w:hAnsi="Times New Roman"/>
          <w:sz w:val="28"/>
          <w:szCs w:val="28"/>
        </w:rPr>
        <w:lastRenderedPageBreak/>
        <w:t xml:space="preserve">Минимальный среднедневной заработок из МРОТ </w:t>
      </w:r>
      <w:proofErr w:type="gramStart"/>
      <w:r w:rsidRPr="00BB17CE">
        <w:rPr>
          <w:rFonts w:ascii="Times New Roman" w:hAnsi="Times New Roman"/>
          <w:sz w:val="28"/>
          <w:szCs w:val="28"/>
        </w:rPr>
        <w:t>составил:_</w:t>
      </w:r>
      <w:proofErr w:type="gramEnd"/>
      <w:r w:rsidRPr="00BB17CE">
        <w:rPr>
          <w:rFonts w:ascii="Times New Roman" w:hAnsi="Times New Roman"/>
          <w:sz w:val="28"/>
          <w:szCs w:val="28"/>
        </w:rPr>
        <w:t>____________</w:t>
      </w:r>
    </w:p>
    <w:p w:rsidR="004F49CE" w:rsidRPr="00BB17CE" w:rsidRDefault="004F49CE" w:rsidP="004F49CE">
      <w:pPr>
        <w:pStyle w:val="af0"/>
        <w:rPr>
          <w:rFonts w:ascii="Times New Roman" w:hAnsi="Times New Roman"/>
          <w:sz w:val="28"/>
          <w:szCs w:val="28"/>
        </w:rPr>
      </w:pPr>
    </w:p>
    <w:p w:rsidR="004F49CE" w:rsidRDefault="004F49CE" w:rsidP="004F49CE">
      <w:pPr>
        <w:pStyle w:val="af0"/>
        <w:jc w:val="center"/>
        <w:rPr>
          <w:rFonts w:ascii="Times New Roman" w:hAnsi="Times New Roman"/>
          <w:sz w:val="28"/>
          <w:szCs w:val="28"/>
        </w:rPr>
      </w:pPr>
      <w:r w:rsidRPr="00BB17CE">
        <w:rPr>
          <w:rFonts w:ascii="Times New Roman" w:hAnsi="Times New Roman"/>
          <w:sz w:val="28"/>
          <w:szCs w:val="28"/>
        </w:rPr>
        <w:t>Причитается пособие</w:t>
      </w:r>
    </w:p>
    <w:p w:rsidR="004F49CE" w:rsidRPr="00BB17CE" w:rsidRDefault="004F49CE" w:rsidP="004F49CE">
      <w:pPr>
        <w:pStyle w:val="af0"/>
        <w:jc w:val="center"/>
        <w:rPr>
          <w:rFonts w:ascii="Times New Roman" w:hAnsi="Times New Roman"/>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843"/>
        <w:gridCol w:w="1275"/>
        <w:gridCol w:w="1560"/>
        <w:gridCol w:w="1701"/>
        <w:gridCol w:w="1842"/>
        <w:gridCol w:w="1701"/>
        <w:gridCol w:w="1276"/>
      </w:tblGrid>
      <w:tr w:rsidR="004F49CE" w:rsidRPr="002E6568" w:rsidTr="004F49CE">
        <w:tc>
          <w:tcPr>
            <w:tcW w:w="1555"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sidRPr="002E6568">
              <w:rPr>
                <w:rFonts w:ascii="Times New Roman" w:hAnsi="Times New Roman"/>
                <w:sz w:val="28"/>
                <w:szCs w:val="28"/>
              </w:rPr>
              <w:t>Начало периода оплаты</w:t>
            </w:r>
          </w:p>
        </w:tc>
        <w:tc>
          <w:tcPr>
            <w:tcW w:w="1559"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о</w:t>
            </w:r>
            <w:r w:rsidRPr="002E6568">
              <w:rPr>
                <w:rFonts w:ascii="Times New Roman" w:hAnsi="Times New Roman"/>
                <w:sz w:val="28"/>
                <w:szCs w:val="28"/>
              </w:rPr>
              <w:t>кончание периода оплаты</w:t>
            </w:r>
          </w:p>
        </w:tc>
        <w:tc>
          <w:tcPr>
            <w:tcW w:w="1843"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ч</w:t>
            </w:r>
            <w:r w:rsidRPr="002E6568">
              <w:rPr>
                <w:rFonts w:ascii="Times New Roman" w:hAnsi="Times New Roman"/>
                <w:sz w:val="28"/>
                <w:szCs w:val="28"/>
              </w:rPr>
              <w:t>исло календарных дней, подлежащих оплате</w:t>
            </w:r>
          </w:p>
        </w:tc>
        <w:tc>
          <w:tcPr>
            <w:tcW w:w="1275" w:type="dxa"/>
            <w:shd w:val="clear" w:color="auto" w:fill="auto"/>
          </w:tcPr>
          <w:p w:rsidR="004F49CE"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с</w:t>
            </w:r>
            <w:r w:rsidRPr="002E6568">
              <w:rPr>
                <w:rFonts w:ascii="Times New Roman" w:hAnsi="Times New Roman"/>
                <w:sz w:val="28"/>
                <w:szCs w:val="28"/>
              </w:rPr>
              <w:t xml:space="preserve">реднедневной </w:t>
            </w:r>
            <w:proofErr w:type="spellStart"/>
            <w:r w:rsidRPr="002E6568">
              <w:rPr>
                <w:rFonts w:ascii="Times New Roman" w:hAnsi="Times New Roman"/>
                <w:sz w:val="28"/>
                <w:szCs w:val="28"/>
              </w:rPr>
              <w:t>зарабо</w:t>
            </w:r>
            <w:proofErr w:type="spellEnd"/>
          </w:p>
          <w:p w:rsidR="004F49CE" w:rsidRPr="002E6568" w:rsidRDefault="004F49CE" w:rsidP="004F49CE">
            <w:pPr>
              <w:pStyle w:val="af0"/>
              <w:spacing w:line="240" w:lineRule="exact"/>
              <w:jc w:val="center"/>
              <w:rPr>
                <w:rFonts w:ascii="Times New Roman" w:hAnsi="Times New Roman"/>
                <w:sz w:val="28"/>
                <w:szCs w:val="28"/>
              </w:rPr>
            </w:pPr>
            <w:r w:rsidRPr="002E6568">
              <w:rPr>
                <w:rFonts w:ascii="Times New Roman" w:hAnsi="Times New Roman"/>
                <w:sz w:val="28"/>
                <w:szCs w:val="28"/>
              </w:rPr>
              <w:t>ток</w:t>
            </w:r>
          </w:p>
        </w:tc>
        <w:tc>
          <w:tcPr>
            <w:tcW w:w="1560" w:type="dxa"/>
            <w:shd w:val="clear" w:color="auto" w:fill="auto"/>
          </w:tcPr>
          <w:p w:rsidR="004F49CE"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м</w:t>
            </w:r>
            <w:r w:rsidRPr="002E6568">
              <w:rPr>
                <w:rFonts w:ascii="Times New Roman" w:hAnsi="Times New Roman"/>
                <w:sz w:val="28"/>
                <w:szCs w:val="28"/>
              </w:rPr>
              <w:t>инимальный сред</w:t>
            </w:r>
          </w:p>
          <w:p w:rsidR="004F49CE" w:rsidRPr="002E6568" w:rsidRDefault="004F49CE" w:rsidP="004F49CE">
            <w:pPr>
              <w:pStyle w:val="af0"/>
              <w:spacing w:line="240" w:lineRule="exact"/>
              <w:jc w:val="center"/>
              <w:rPr>
                <w:rFonts w:ascii="Times New Roman" w:hAnsi="Times New Roman"/>
                <w:sz w:val="28"/>
                <w:szCs w:val="28"/>
              </w:rPr>
            </w:pPr>
            <w:proofErr w:type="spellStart"/>
            <w:r w:rsidRPr="002E6568">
              <w:rPr>
                <w:rFonts w:ascii="Times New Roman" w:hAnsi="Times New Roman"/>
                <w:sz w:val="28"/>
                <w:szCs w:val="28"/>
              </w:rPr>
              <w:t>недневной</w:t>
            </w:r>
            <w:proofErr w:type="spellEnd"/>
            <w:r w:rsidRPr="002E6568">
              <w:rPr>
                <w:rFonts w:ascii="Times New Roman" w:hAnsi="Times New Roman"/>
                <w:sz w:val="28"/>
                <w:szCs w:val="28"/>
              </w:rPr>
              <w:t xml:space="preserve"> заработок, исчисленный из МРОТ</w:t>
            </w:r>
          </w:p>
        </w:tc>
        <w:tc>
          <w:tcPr>
            <w:tcW w:w="1701"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р</w:t>
            </w:r>
            <w:r w:rsidRPr="002E6568">
              <w:rPr>
                <w:rFonts w:ascii="Times New Roman" w:hAnsi="Times New Roman"/>
                <w:sz w:val="28"/>
                <w:szCs w:val="28"/>
              </w:rPr>
              <w:t>азмер пособия в % к заработной плате</w:t>
            </w:r>
          </w:p>
        </w:tc>
        <w:tc>
          <w:tcPr>
            <w:tcW w:w="1842"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р</w:t>
            </w:r>
            <w:r w:rsidRPr="002E6568">
              <w:rPr>
                <w:rFonts w:ascii="Times New Roman" w:hAnsi="Times New Roman"/>
                <w:sz w:val="28"/>
                <w:szCs w:val="28"/>
              </w:rPr>
              <w:t>азмер дневного пособия в руб. и коп.</w:t>
            </w:r>
          </w:p>
        </w:tc>
        <w:tc>
          <w:tcPr>
            <w:tcW w:w="1701"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м</w:t>
            </w:r>
            <w:r w:rsidRPr="002E6568">
              <w:rPr>
                <w:rFonts w:ascii="Times New Roman" w:hAnsi="Times New Roman"/>
                <w:sz w:val="28"/>
                <w:szCs w:val="28"/>
              </w:rPr>
              <w:t>аксимальный размер дневного пособия</w:t>
            </w:r>
          </w:p>
        </w:tc>
        <w:tc>
          <w:tcPr>
            <w:tcW w:w="1276" w:type="dxa"/>
            <w:shd w:val="clear" w:color="auto" w:fill="auto"/>
          </w:tcPr>
          <w:p w:rsidR="004F49CE" w:rsidRPr="002E6568" w:rsidRDefault="004F49CE" w:rsidP="004F49CE">
            <w:pPr>
              <w:pStyle w:val="af0"/>
              <w:spacing w:line="240" w:lineRule="exact"/>
              <w:jc w:val="center"/>
              <w:rPr>
                <w:rFonts w:ascii="Times New Roman" w:hAnsi="Times New Roman"/>
                <w:sz w:val="28"/>
                <w:szCs w:val="28"/>
              </w:rPr>
            </w:pPr>
            <w:r>
              <w:rPr>
                <w:rFonts w:ascii="Times New Roman" w:hAnsi="Times New Roman"/>
                <w:sz w:val="28"/>
                <w:szCs w:val="28"/>
              </w:rPr>
              <w:t>н</w:t>
            </w:r>
            <w:r w:rsidRPr="002E6568">
              <w:rPr>
                <w:rFonts w:ascii="Times New Roman" w:hAnsi="Times New Roman"/>
                <w:sz w:val="28"/>
                <w:szCs w:val="28"/>
              </w:rPr>
              <w:t>ачислено пособия</w:t>
            </w:r>
          </w:p>
        </w:tc>
      </w:tr>
      <w:tr w:rsidR="004F49CE" w:rsidRPr="002E6568" w:rsidTr="004F49CE">
        <w:tc>
          <w:tcPr>
            <w:tcW w:w="1555" w:type="dxa"/>
            <w:shd w:val="clear" w:color="auto" w:fill="auto"/>
          </w:tcPr>
          <w:p w:rsidR="004F49CE" w:rsidRPr="002E6568" w:rsidRDefault="004F49CE" w:rsidP="004F49CE">
            <w:pPr>
              <w:pStyle w:val="af0"/>
              <w:rPr>
                <w:rFonts w:ascii="Times New Roman" w:hAnsi="Times New Roman"/>
                <w:sz w:val="28"/>
                <w:szCs w:val="28"/>
              </w:rPr>
            </w:pPr>
          </w:p>
        </w:tc>
        <w:tc>
          <w:tcPr>
            <w:tcW w:w="1559" w:type="dxa"/>
            <w:shd w:val="clear" w:color="auto" w:fill="auto"/>
          </w:tcPr>
          <w:p w:rsidR="004F49CE" w:rsidRPr="002E6568" w:rsidRDefault="004F49CE" w:rsidP="004F49CE">
            <w:pPr>
              <w:pStyle w:val="af0"/>
              <w:rPr>
                <w:rFonts w:ascii="Times New Roman" w:hAnsi="Times New Roman"/>
                <w:sz w:val="28"/>
                <w:szCs w:val="28"/>
              </w:rPr>
            </w:pPr>
          </w:p>
        </w:tc>
        <w:tc>
          <w:tcPr>
            <w:tcW w:w="1843" w:type="dxa"/>
            <w:shd w:val="clear" w:color="auto" w:fill="auto"/>
          </w:tcPr>
          <w:p w:rsidR="004F49CE" w:rsidRPr="002E6568" w:rsidRDefault="004F49CE" w:rsidP="004F49CE">
            <w:pPr>
              <w:pStyle w:val="af0"/>
              <w:rPr>
                <w:rFonts w:ascii="Times New Roman" w:hAnsi="Times New Roman"/>
                <w:sz w:val="28"/>
                <w:szCs w:val="28"/>
              </w:rPr>
            </w:pPr>
          </w:p>
        </w:tc>
        <w:tc>
          <w:tcPr>
            <w:tcW w:w="1275" w:type="dxa"/>
            <w:shd w:val="clear" w:color="auto" w:fill="auto"/>
          </w:tcPr>
          <w:p w:rsidR="004F49CE" w:rsidRPr="002E6568" w:rsidRDefault="004F49CE" w:rsidP="004F49CE">
            <w:pPr>
              <w:pStyle w:val="af0"/>
              <w:rPr>
                <w:rFonts w:ascii="Times New Roman" w:hAnsi="Times New Roman"/>
                <w:sz w:val="28"/>
                <w:szCs w:val="28"/>
              </w:rPr>
            </w:pPr>
          </w:p>
        </w:tc>
        <w:tc>
          <w:tcPr>
            <w:tcW w:w="1560"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842"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276" w:type="dxa"/>
            <w:shd w:val="clear" w:color="auto" w:fill="auto"/>
          </w:tcPr>
          <w:p w:rsidR="004F49CE" w:rsidRPr="002E6568" w:rsidRDefault="004F49CE" w:rsidP="004F49CE">
            <w:pPr>
              <w:pStyle w:val="af0"/>
              <w:rPr>
                <w:rFonts w:ascii="Times New Roman" w:hAnsi="Times New Roman"/>
                <w:sz w:val="28"/>
                <w:szCs w:val="28"/>
              </w:rPr>
            </w:pPr>
          </w:p>
        </w:tc>
      </w:tr>
      <w:tr w:rsidR="004F49CE" w:rsidRPr="002E6568" w:rsidTr="004F49CE">
        <w:tc>
          <w:tcPr>
            <w:tcW w:w="1555" w:type="dxa"/>
            <w:shd w:val="clear" w:color="auto" w:fill="auto"/>
          </w:tcPr>
          <w:p w:rsidR="004F49CE" w:rsidRPr="002E6568" w:rsidRDefault="004F49CE" w:rsidP="004F49CE">
            <w:pPr>
              <w:pStyle w:val="af0"/>
              <w:rPr>
                <w:rFonts w:ascii="Times New Roman" w:hAnsi="Times New Roman"/>
                <w:sz w:val="28"/>
                <w:szCs w:val="28"/>
              </w:rPr>
            </w:pPr>
          </w:p>
        </w:tc>
        <w:tc>
          <w:tcPr>
            <w:tcW w:w="1559" w:type="dxa"/>
            <w:shd w:val="clear" w:color="auto" w:fill="auto"/>
          </w:tcPr>
          <w:p w:rsidR="004F49CE" w:rsidRPr="002E6568" w:rsidRDefault="004F49CE" w:rsidP="004F49CE">
            <w:pPr>
              <w:pStyle w:val="af0"/>
              <w:rPr>
                <w:rFonts w:ascii="Times New Roman" w:hAnsi="Times New Roman"/>
                <w:sz w:val="28"/>
                <w:szCs w:val="28"/>
              </w:rPr>
            </w:pPr>
          </w:p>
        </w:tc>
        <w:tc>
          <w:tcPr>
            <w:tcW w:w="1843" w:type="dxa"/>
            <w:shd w:val="clear" w:color="auto" w:fill="auto"/>
          </w:tcPr>
          <w:p w:rsidR="004F49CE" w:rsidRPr="002E6568" w:rsidRDefault="004F49CE" w:rsidP="004F49CE">
            <w:pPr>
              <w:pStyle w:val="af0"/>
              <w:rPr>
                <w:rFonts w:ascii="Times New Roman" w:hAnsi="Times New Roman"/>
                <w:sz w:val="28"/>
                <w:szCs w:val="28"/>
              </w:rPr>
            </w:pPr>
          </w:p>
        </w:tc>
        <w:tc>
          <w:tcPr>
            <w:tcW w:w="1275" w:type="dxa"/>
            <w:shd w:val="clear" w:color="auto" w:fill="auto"/>
          </w:tcPr>
          <w:p w:rsidR="004F49CE" w:rsidRPr="002E6568" w:rsidRDefault="004F49CE" w:rsidP="004F49CE">
            <w:pPr>
              <w:pStyle w:val="af0"/>
              <w:rPr>
                <w:rFonts w:ascii="Times New Roman" w:hAnsi="Times New Roman"/>
                <w:sz w:val="28"/>
                <w:szCs w:val="28"/>
              </w:rPr>
            </w:pPr>
          </w:p>
        </w:tc>
        <w:tc>
          <w:tcPr>
            <w:tcW w:w="1560"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842" w:type="dxa"/>
            <w:shd w:val="clear" w:color="auto" w:fill="auto"/>
          </w:tcPr>
          <w:p w:rsidR="004F49CE" w:rsidRPr="002E6568" w:rsidRDefault="004F49CE" w:rsidP="004F49CE">
            <w:pPr>
              <w:pStyle w:val="af0"/>
              <w:rPr>
                <w:rFonts w:ascii="Times New Roman" w:hAnsi="Times New Roman"/>
                <w:sz w:val="28"/>
                <w:szCs w:val="28"/>
              </w:rPr>
            </w:pPr>
          </w:p>
        </w:tc>
        <w:tc>
          <w:tcPr>
            <w:tcW w:w="1701" w:type="dxa"/>
            <w:shd w:val="clear" w:color="auto" w:fill="auto"/>
          </w:tcPr>
          <w:p w:rsidR="004F49CE" w:rsidRPr="002E6568" w:rsidRDefault="004F49CE" w:rsidP="004F49CE">
            <w:pPr>
              <w:pStyle w:val="af0"/>
              <w:rPr>
                <w:rFonts w:ascii="Times New Roman" w:hAnsi="Times New Roman"/>
                <w:sz w:val="28"/>
                <w:szCs w:val="28"/>
              </w:rPr>
            </w:pPr>
          </w:p>
        </w:tc>
        <w:tc>
          <w:tcPr>
            <w:tcW w:w="1276" w:type="dxa"/>
            <w:shd w:val="clear" w:color="auto" w:fill="auto"/>
          </w:tcPr>
          <w:p w:rsidR="004F49CE" w:rsidRPr="002E6568" w:rsidRDefault="004F49CE" w:rsidP="004F49CE">
            <w:pPr>
              <w:pStyle w:val="af0"/>
              <w:rPr>
                <w:rFonts w:ascii="Times New Roman" w:hAnsi="Times New Roman"/>
                <w:sz w:val="28"/>
                <w:szCs w:val="28"/>
              </w:rPr>
            </w:pPr>
          </w:p>
        </w:tc>
      </w:tr>
    </w:tbl>
    <w:p w:rsidR="004F49CE" w:rsidRDefault="004F49CE" w:rsidP="004F49CE">
      <w:pPr>
        <w:pStyle w:val="af0"/>
        <w:rPr>
          <w:rFonts w:ascii="Times New Roman" w:hAnsi="Times New Roman"/>
          <w:sz w:val="28"/>
          <w:szCs w:val="28"/>
        </w:rPr>
      </w:pP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За счет средств ФСС РФ ______</w:t>
      </w:r>
      <w:r>
        <w:rPr>
          <w:rFonts w:ascii="Times New Roman" w:hAnsi="Times New Roman"/>
          <w:sz w:val="28"/>
          <w:szCs w:val="28"/>
        </w:rPr>
        <w:t>________________</w:t>
      </w:r>
      <w:proofErr w:type="gramStart"/>
      <w:r>
        <w:rPr>
          <w:rFonts w:ascii="Times New Roman" w:hAnsi="Times New Roman"/>
          <w:sz w:val="28"/>
          <w:szCs w:val="28"/>
        </w:rPr>
        <w:t xml:space="preserve">_  </w:t>
      </w:r>
      <w:r w:rsidRPr="003F7DCB">
        <w:rPr>
          <w:rFonts w:ascii="Times New Roman" w:hAnsi="Times New Roman"/>
          <w:sz w:val="28"/>
          <w:szCs w:val="28"/>
        </w:rPr>
        <w:t>(</w:t>
      </w:r>
      <w:proofErr w:type="gramEnd"/>
      <w:r w:rsidRPr="003F7DCB">
        <w:rPr>
          <w:rFonts w:ascii="Times New Roman" w:hAnsi="Times New Roman"/>
          <w:sz w:val="28"/>
          <w:szCs w:val="28"/>
        </w:rPr>
        <w:t>сумма цифрой и прописью)</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За счет средств работод</w:t>
      </w:r>
      <w:r>
        <w:rPr>
          <w:rFonts w:ascii="Times New Roman" w:hAnsi="Times New Roman"/>
          <w:sz w:val="28"/>
          <w:szCs w:val="28"/>
        </w:rPr>
        <w:t xml:space="preserve">ателя____________________ </w:t>
      </w:r>
      <w:r w:rsidRPr="003F7DCB">
        <w:rPr>
          <w:rFonts w:ascii="Times New Roman" w:hAnsi="Times New Roman"/>
          <w:sz w:val="28"/>
          <w:szCs w:val="28"/>
        </w:rPr>
        <w:t>(сумма цифрой и прописью)</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Итого начислено_______</w:t>
      </w:r>
      <w:r>
        <w:rPr>
          <w:rFonts w:ascii="Times New Roman" w:hAnsi="Times New Roman"/>
          <w:sz w:val="28"/>
          <w:szCs w:val="28"/>
        </w:rPr>
        <w:t>_______________________</w:t>
      </w:r>
      <w:proofErr w:type="gramStart"/>
      <w:r>
        <w:rPr>
          <w:rFonts w:ascii="Times New Roman" w:hAnsi="Times New Roman"/>
          <w:sz w:val="28"/>
          <w:szCs w:val="28"/>
        </w:rPr>
        <w:t>_</w:t>
      </w:r>
      <w:r w:rsidRPr="003F7DCB">
        <w:rPr>
          <w:rFonts w:ascii="Times New Roman" w:hAnsi="Times New Roman"/>
          <w:sz w:val="28"/>
          <w:szCs w:val="28"/>
        </w:rPr>
        <w:t>(</w:t>
      </w:r>
      <w:proofErr w:type="gramEnd"/>
      <w:r w:rsidRPr="003F7DCB">
        <w:rPr>
          <w:rFonts w:ascii="Times New Roman" w:hAnsi="Times New Roman"/>
          <w:sz w:val="28"/>
          <w:szCs w:val="28"/>
        </w:rPr>
        <w:t>сумма цифрой и прописью)</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Сумма пособия включена в платежную ведомость за _________________</w:t>
      </w:r>
    </w:p>
    <w:p w:rsidR="004F49CE" w:rsidRPr="003F7DCB" w:rsidRDefault="004F49CE" w:rsidP="004F49CE">
      <w:pPr>
        <w:pStyle w:val="af0"/>
        <w:rPr>
          <w:rFonts w:ascii="Times New Roman" w:hAnsi="Times New Roman"/>
          <w:sz w:val="28"/>
          <w:szCs w:val="28"/>
        </w:rPr>
      </w:pPr>
      <w:r w:rsidRPr="003F7DCB">
        <w:rPr>
          <w:rFonts w:ascii="Times New Roman" w:hAnsi="Times New Roman"/>
          <w:sz w:val="28"/>
          <w:szCs w:val="28"/>
        </w:rPr>
        <w:t>Подпись главного (старшего) бухгалтера_________</w:t>
      </w:r>
      <w:r>
        <w:rPr>
          <w:rFonts w:ascii="Times New Roman" w:hAnsi="Times New Roman"/>
          <w:sz w:val="28"/>
          <w:szCs w:val="28"/>
        </w:rPr>
        <w:t>__</w:t>
      </w:r>
      <w:r w:rsidRPr="003F7DCB">
        <w:rPr>
          <w:rFonts w:ascii="Times New Roman" w:hAnsi="Times New Roman"/>
          <w:sz w:val="28"/>
          <w:szCs w:val="28"/>
        </w:rPr>
        <w:t xml:space="preserve"> ______________(дата)</w:t>
      </w: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right"/>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both"/>
        <w:rPr>
          <w:sz w:val="28"/>
          <w:szCs w:val="28"/>
        </w:rPr>
      </w:pPr>
    </w:p>
    <w:p w:rsidR="004F49CE" w:rsidRDefault="004F49CE" w:rsidP="004F49CE">
      <w:pPr>
        <w:widowControl w:val="0"/>
        <w:autoSpaceDE w:val="0"/>
        <w:autoSpaceDN w:val="0"/>
        <w:jc w:val="center"/>
        <w:rPr>
          <w:sz w:val="28"/>
          <w:szCs w:val="28"/>
        </w:rPr>
        <w:sectPr w:rsidR="004F49CE" w:rsidSect="00EC6183">
          <w:pgSz w:w="16838" w:h="11906" w:orient="landscape"/>
          <w:pgMar w:top="1418" w:right="567" w:bottom="1134" w:left="1134" w:header="709" w:footer="709" w:gutter="0"/>
          <w:cols w:space="708"/>
          <w:titlePg/>
          <w:docGrid w:linePitch="360"/>
        </w:sectPr>
      </w:pPr>
    </w:p>
    <w:p w:rsidR="004F49CE" w:rsidRPr="00FF51E8" w:rsidRDefault="004F49CE" w:rsidP="004F49CE">
      <w:pPr>
        <w:widowControl w:val="0"/>
        <w:autoSpaceDE w:val="0"/>
        <w:autoSpaceDN w:val="0"/>
        <w:jc w:val="center"/>
        <w:rPr>
          <w:sz w:val="28"/>
          <w:szCs w:val="28"/>
        </w:rPr>
      </w:pPr>
      <w:r w:rsidRPr="00FF51E8">
        <w:rPr>
          <w:sz w:val="28"/>
          <w:szCs w:val="28"/>
        </w:rPr>
        <w:lastRenderedPageBreak/>
        <w:t>ОБРАЗЕЦ РАСЧЁТНОЙ ВЕДОМОСТИ</w:t>
      </w:r>
    </w:p>
    <w:p w:rsidR="004F49CE" w:rsidRPr="00CA4F75" w:rsidRDefault="004F49CE" w:rsidP="004F49CE">
      <w:pPr>
        <w:jc w:val="center"/>
        <w:rPr>
          <w:sz w:val="28"/>
          <w:szCs w:val="28"/>
        </w:rPr>
      </w:pPr>
      <w:r w:rsidRPr="00CA4F75">
        <w:rPr>
          <w:sz w:val="28"/>
          <w:szCs w:val="28"/>
        </w:rPr>
        <w:t>РАСЧЕТНАЯ ВЕДОМОСТЬ №</w:t>
      </w:r>
    </w:p>
    <w:p w:rsidR="004F49CE" w:rsidRPr="00CA4F75" w:rsidRDefault="004F49CE" w:rsidP="004F49CE">
      <w:pPr>
        <w:jc w:val="center"/>
        <w:rPr>
          <w:sz w:val="28"/>
          <w:szCs w:val="28"/>
        </w:rPr>
      </w:pPr>
      <w:r w:rsidRPr="00CA4F75">
        <w:rPr>
          <w:sz w:val="28"/>
          <w:szCs w:val="28"/>
        </w:rPr>
        <w:t>за ______</w:t>
      </w:r>
      <w:r>
        <w:rPr>
          <w:sz w:val="28"/>
          <w:szCs w:val="28"/>
        </w:rPr>
        <w:t xml:space="preserve">____ </w:t>
      </w:r>
      <w:r w:rsidRPr="00CA4F75">
        <w:rPr>
          <w:sz w:val="28"/>
          <w:szCs w:val="28"/>
        </w:rPr>
        <w:t>20____года</w:t>
      </w:r>
    </w:p>
    <w:p w:rsidR="004F49CE" w:rsidRPr="00FF51E8" w:rsidRDefault="004F49CE" w:rsidP="004F49CE">
      <w:pPr>
        <w:spacing w:line="240" w:lineRule="exact"/>
        <w:jc w:val="center"/>
      </w:pPr>
    </w:p>
    <w:tbl>
      <w:tblPr>
        <w:tblW w:w="14601" w:type="dxa"/>
        <w:tblLayout w:type="fixed"/>
        <w:tblLook w:val="04A0" w:firstRow="1" w:lastRow="0" w:firstColumn="1" w:lastColumn="0" w:noHBand="0" w:noVBand="1"/>
      </w:tblPr>
      <w:tblGrid>
        <w:gridCol w:w="6770"/>
        <w:gridCol w:w="4253"/>
        <w:gridCol w:w="2126"/>
        <w:gridCol w:w="1452"/>
      </w:tblGrid>
      <w:tr w:rsidR="004F49CE" w:rsidRPr="00FF51E8" w:rsidTr="004F49CE">
        <w:tc>
          <w:tcPr>
            <w:tcW w:w="11023" w:type="dxa"/>
            <w:gridSpan w:val="2"/>
            <w:shd w:val="clear" w:color="auto" w:fill="auto"/>
          </w:tcPr>
          <w:p w:rsidR="004F49CE" w:rsidRPr="00FF51E8" w:rsidRDefault="004F49CE" w:rsidP="004F49CE">
            <w:pPr>
              <w:rPr>
                <w:sz w:val="28"/>
                <w:szCs w:val="28"/>
              </w:rPr>
            </w:pPr>
          </w:p>
        </w:tc>
        <w:tc>
          <w:tcPr>
            <w:tcW w:w="2126" w:type="dxa"/>
            <w:tcBorders>
              <w:right w:val="single" w:sz="4" w:space="0" w:color="auto"/>
            </w:tcBorders>
            <w:shd w:val="clear" w:color="auto" w:fill="auto"/>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r w:rsidRPr="00FF51E8">
              <w:rPr>
                <w:sz w:val="28"/>
                <w:szCs w:val="28"/>
              </w:rPr>
              <w:t>КОДЫ</w:t>
            </w:r>
          </w:p>
        </w:tc>
      </w:tr>
      <w:tr w:rsidR="004F49CE" w:rsidRPr="00FF51E8" w:rsidTr="004F49CE">
        <w:tc>
          <w:tcPr>
            <w:tcW w:w="11023" w:type="dxa"/>
            <w:gridSpan w:val="2"/>
            <w:shd w:val="clear" w:color="auto" w:fill="auto"/>
          </w:tcPr>
          <w:p w:rsidR="004F49CE" w:rsidRPr="00FF51E8" w:rsidRDefault="004F49CE" w:rsidP="004F49CE">
            <w:pPr>
              <w:rPr>
                <w:sz w:val="28"/>
                <w:szCs w:val="28"/>
              </w:rPr>
            </w:pPr>
          </w:p>
        </w:tc>
        <w:tc>
          <w:tcPr>
            <w:tcW w:w="2126" w:type="dxa"/>
            <w:tcBorders>
              <w:right w:val="single" w:sz="4" w:space="0" w:color="auto"/>
            </w:tcBorders>
            <w:shd w:val="clear" w:color="auto" w:fill="auto"/>
          </w:tcPr>
          <w:p w:rsidR="004F49CE" w:rsidRPr="00FF51E8" w:rsidRDefault="004F49CE" w:rsidP="004F49CE">
            <w:pPr>
              <w:rPr>
                <w:sz w:val="28"/>
                <w:szCs w:val="28"/>
              </w:rPr>
            </w:pPr>
            <w:r w:rsidRPr="00FF51E8">
              <w:rPr>
                <w:sz w:val="28"/>
                <w:szCs w:val="28"/>
              </w:rPr>
              <w:t>Форма по ОКУД</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r w:rsidRPr="00FF51E8">
              <w:rPr>
                <w:sz w:val="28"/>
                <w:szCs w:val="28"/>
              </w:rPr>
              <w:t>0504402</w:t>
            </w:r>
          </w:p>
        </w:tc>
      </w:tr>
      <w:tr w:rsidR="004F49CE" w:rsidRPr="00FF51E8" w:rsidTr="004F49CE">
        <w:trPr>
          <w:trHeight w:val="377"/>
        </w:trPr>
        <w:tc>
          <w:tcPr>
            <w:tcW w:w="11023" w:type="dxa"/>
            <w:gridSpan w:val="2"/>
            <w:shd w:val="clear" w:color="auto" w:fill="auto"/>
          </w:tcPr>
          <w:p w:rsidR="004F49CE" w:rsidRPr="00FF51E8" w:rsidRDefault="004F49CE" w:rsidP="004F49CE">
            <w:pPr>
              <w:jc w:val="center"/>
              <w:rPr>
                <w:sz w:val="28"/>
                <w:szCs w:val="28"/>
              </w:rPr>
            </w:pPr>
          </w:p>
        </w:tc>
        <w:tc>
          <w:tcPr>
            <w:tcW w:w="2126" w:type="dxa"/>
            <w:tcBorders>
              <w:right w:val="single" w:sz="4" w:space="0" w:color="auto"/>
            </w:tcBorders>
            <w:shd w:val="clear" w:color="auto" w:fill="auto"/>
          </w:tcPr>
          <w:p w:rsidR="004F49CE" w:rsidRPr="00FF51E8" w:rsidRDefault="004F49CE" w:rsidP="004F49CE">
            <w:pPr>
              <w:rPr>
                <w:sz w:val="28"/>
                <w:szCs w:val="28"/>
              </w:rPr>
            </w:pPr>
            <w:r w:rsidRPr="00FF51E8">
              <w:rPr>
                <w:sz w:val="28"/>
                <w:szCs w:val="28"/>
              </w:rPr>
              <w:t>Дата</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                                                                  Учреждение________________________________</w:t>
            </w:r>
          </w:p>
        </w:tc>
        <w:tc>
          <w:tcPr>
            <w:tcW w:w="2126" w:type="dxa"/>
            <w:tcBorders>
              <w:right w:val="single" w:sz="4" w:space="0" w:color="auto"/>
            </w:tcBorders>
            <w:shd w:val="clear" w:color="auto" w:fill="auto"/>
          </w:tcPr>
          <w:p w:rsidR="004F49CE" w:rsidRPr="00FF51E8" w:rsidRDefault="004F49CE" w:rsidP="004F49CE">
            <w:pPr>
              <w:rPr>
                <w:sz w:val="28"/>
                <w:szCs w:val="28"/>
              </w:rPr>
            </w:pPr>
            <w:r w:rsidRPr="00FF51E8">
              <w:rPr>
                <w:sz w:val="28"/>
                <w:szCs w:val="28"/>
              </w:rPr>
              <w:t>по ОКПО</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6770" w:type="dxa"/>
            <w:tcBorders>
              <w:right w:val="single" w:sz="4" w:space="0" w:color="auto"/>
            </w:tcBorders>
            <w:shd w:val="clear" w:color="auto" w:fill="auto"/>
          </w:tcPr>
          <w:p w:rsidR="004F49CE" w:rsidRPr="00FF51E8" w:rsidRDefault="004F49CE" w:rsidP="004F49CE">
            <w:pPr>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rPr>
                <w:sz w:val="28"/>
                <w:szCs w:val="28"/>
              </w:rPr>
            </w:pPr>
          </w:p>
        </w:tc>
        <w:tc>
          <w:tcPr>
            <w:tcW w:w="2126" w:type="dxa"/>
            <w:tcBorders>
              <w:left w:val="single" w:sz="4" w:space="0" w:color="auto"/>
              <w:right w:val="single" w:sz="4" w:space="0" w:color="auto"/>
            </w:tcBorders>
            <w:shd w:val="clear" w:color="auto" w:fill="auto"/>
            <w:vAlign w:val="bottom"/>
          </w:tcPr>
          <w:p w:rsidR="004F49CE" w:rsidRPr="00FF51E8" w:rsidRDefault="004F49CE" w:rsidP="004F49CE">
            <w:pPr>
              <w:rPr>
                <w:sz w:val="28"/>
                <w:szCs w:val="28"/>
              </w:rPr>
            </w:pPr>
            <w:r w:rsidRPr="00FF51E8">
              <w:rPr>
                <w:sz w:val="28"/>
                <w:szCs w:val="28"/>
              </w:rPr>
              <w:t>КПП</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                                                                  Структурное подразделение __________________</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                                                                  Единица измерения: руб.</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r w:rsidRPr="00FF51E8">
              <w:rPr>
                <w:sz w:val="28"/>
                <w:szCs w:val="28"/>
              </w:rPr>
              <w:t>По ОКЕИ</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r w:rsidRPr="00FF51E8">
              <w:rPr>
                <w:sz w:val="28"/>
                <w:szCs w:val="28"/>
              </w:rPr>
              <w:t>383</w:t>
            </w: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Руководитель учреждения________________   ____________________ </w:t>
            </w:r>
            <w:r w:rsidRPr="00FF51E8">
              <w:rPr>
                <w:sz w:val="16"/>
                <w:szCs w:val="16"/>
              </w:rPr>
              <w:t>(расшифровка подписи)</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r w:rsidR="004F49CE" w:rsidRPr="00FF51E8" w:rsidTr="004F49CE">
        <w:tc>
          <w:tcPr>
            <w:tcW w:w="11023" w:type="dxa"/>
            <w:gridSpan w:val="2"/>
            <w:shd w:val="clear" w:color="auto" w:fill="auto"/>
          </w:tcPr>
          <w:p w:rsidR="004F49CE" w:rsidRPr="00FF51E8" w:rsidRDefault="004F49CE" w:rsidP="004F49CE">
            <w:pPr>
              <w:rPr>
                <w:sz w:val="28"/>
                <w:szCs w:val="28"/>
              </w:rPr>
            </w:pPr>
            <w:r w:rsidRPr="00FF51E8">
              <w:rPr>
                <w:sz w:val="28"/>
                <w:szCs w:val="28"/>
              </w:rPr>
              <w:t xml:space="preserve">Главный </w:t>
            </w:r>
            <w:proofErr w:type="gramStart"/>
            <w:r w:rsidRPr="00FF51E8">
              <w:rPr>
                <w:sz w:val="28"/>
                <w:szCs w:val="28"/>
              </w:rPr>
              <w:t>бухгалтер  _</w:t>
            </w:r>
            <w:proofErr w:type="gramEnd"/>
            <w:r w:rsidRPr="00FF51E8">
              <w:rPr>
                <w:sz w:val="28"/>
                <w:szCs w:val="28"/>
              </w:rPr>
              <w:t xml:space="preserve">_____________  __________________ </w:t>
            </w:r>
            <w:r w:rsidRPr="00FF51E8">
              <w:rPr>
                <w:sz w:val="16"/>
                <w:szCs w:val="16"/>
              </w:rPr>
              <w:t>(расшифровка подписи)</w:t>
            </w:r>
          </w:p>
        </w:tc>
        <w:tc>
          <w:tcPr>
            <w:tcW w:w="2126" w:type="dxa"/>
            <w:tcBorders>
              <w:right w:val="single" w:sz="4" w:space="0" w:color="auto"/>
            </w:tcBorders>
            <w:shd w:val="clear" w:color="auto" w:fill="auto"/>
            <w:vAlign w:val="bottom"/>
          </w:tcPr>
          <w:p w:rsidR="004F49CE" w:rsidRPr="00FF51E8" w:rsidRDefault="004F49CE" w:rsidP="004F49CE">
            <w:pPr>
              <w:rPr>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4F49CE" w:rsidRPr="00FF51E8" w:rsidRDefault="004F49CE" w:rsidP="004F49CE">
            <w:pPr>
              <w:jc w:val="center"/>
              <w:rPr>
                <w:sz w:val="28"/>
                <w:szCs w:val="28"/>
              </w:rPr>
            </w:pPr>
          </w:p>
        </w:tc>
      </w:tr>
    </w:tbl>
    <w:p w:rsidR="004F49CE" w:rsidRPr="009A2AD6" w:rsidRDefault="004F49CE" w:rsidP="004F49CE">
      <w:pPr>
        <w:rPr>
          <w:highlight w:val="yellow"/>
        </w:rPr>
      </w:pPr>
    </w:p>
    <w:tbl>
      <w:tblPr>
        <w:tblW w:w="1469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24"/>
        <w:gridCol w:w="294"/>
        <w:gridCol w:w="288"/>
        <w:gridCol w:w="122"/>
        <w:gridCol w:w="704"/>
        <w:gridCol w:w="597"/>
        <w:gridCol w:w="107"/>
        <w:gridCol w:w="703"/>
        <w:gridCol w:w="421"/>
        <w:gridCol w:w="562"/>
        <w:gridCol w:w="196"/>
        <w:gridCol w:w="572"/>
        <w:gridCol w:w="361"/>
        <w:gridCol w:w="845"/>
        <w:gridCol w:w="562"/>
        <w:gridCol w:w="562"/>
        <w:gridCol w:w="562"/>
        <w:gridCol w:w="562"/>
        <w:gridCol w:w="846"/>
        <w:gridCol w:w="1129"/>
        <w:gridCol w:w="972"/>
        <w:gridCol w:w="859"/>
        <w:gridCol w:w="412"/>
      </w:tblGrid>
      <w:tr w:rsidR="004F49CE" w:rsidRPr="009A2AD6" w:rsidTr="004F49CE">
        <w:tc>
          <w:tcPr>
            <w:tcW w:w="534" w:type="dxa"/>
            <w:vMerge w:val="restart"/>
            <w:shd w:val="clear" w:color="auto" w:fill="auto"/>
          </w:tcPr>
          <w:p w:rsidR="004F49CE" w:rsidRPr="00CA4F75" w:rsidRDefault="004F49CE" w:rsidP="004F49CE">
            <w:pPr>
              <w:spacing w:line="240" w:lineRule="exact"/>
              <w:jc w:val="center"/>
              <w:rPr>
                <w:sz w:val="28"/>
                <w:szCs w:val="28"/>
              </w:rPr>
            </w:pPr>
            <w:r w:rsidRPr="00CA4F75">
              <w:rPr>
                <w:sz w:val="28"/>
                <w:szCs w:val="28"/>
              </w:rPr>
              <w:t>№ п/п</w:t>
            </w:r>
          </w:p>
        </w:tc>
        <w:tc>
          <w:tcPr>
            <w:tcW w:w="1924" w:type="dxa"/>
            <w:vMerge w:val="restart"/>
            <w:shd w:val="clear" w:color="auto" w:fill="auto"/>
          </w:tcPr>
          <w:p w:rsidR="004F49CE" w:rsidRPr="00CA4F75" w:rsidRDefault="004F49CE" w:rsidP="004F49CE">
            <w:pPr>
              <w:spacing w:line="240" w:lineRule="exact"/>
              <w:jc w:val="center"/>
              <w:rPr>
                <w:sz w:val="28"/>
                <w:szCs w:val="28"/>
              </w:rPr>
            </w:pPr>
            <w:r w:rsidRPr="00CA4F75">
              <w:rPr>
                <w:sz w:val="28"/>
                <w:szCs w:val="28"/>
              </w:rPr>
              <w:t>Фамилия, имя, отчество</w:t>
            </w:r>
          </w:p>
        </w:tc>
        <w:tc>
          <w:tcPr>
            <w:tcW w:w="1408" w:type="dxa"/>
            <w:gridSpan w:val="4"/>
            <w:shd w:val="clear" w:color="auto" w:fill="auto"/>
          </w:tcPr>
          <w:p w:rsidR="004F49CE" w:rsidRPr="00CA4F75" w:rsidRDefault="004F49CE" w:rsidP="004F49CE">
            <w:pPr>
              <w:spacing w:line="240" w:lineRule="exact"/>
              <w:jc w:val="center"/>
              <w:rPr>
                <w:sz w:val="28"/>
                <w:szCs w:val="28"/>
              </w:rPr>
            </w:pPr>
            <w:r>
              <w:rPr>
                <w:sz w:val="28"/>
                <w:szCs w:val="28"/>
              </w:rPr>
              <w:t>у</w:t>
            </w:r>
            <w:r w:rsidRPr="00CA4F75">
              <w:rPr>
                <w:sz w:val="28"/>
                <w:szCs w:val="28"/>
              </w:rPr>
              <w:t>четный номер</w:t>
            </w:r>
          </w:p>
        </w:tc>
        <w:tc>
          <w:tcPr>
            <w:tcW w:w="704" w:type="dxa"/>
            <w:gridSpan w:val="2"/>
            <w:vMerge w:val="restart"/>
            <w:textDirection w:val="btLr"/>
          </w:tcPr>
          <w:p w:rsidR="004F49CE" w:rsidRPr="00CA4F75" w:rsidRDefault="004F49CE" w:rsidP="004F49CE">
            <w:pPr>
              <w:spacing w:line="240" w:lineRule="exact"/>
              <w:ind w:left="113" w:right="113"/>
              <w:jc w:val="center"/>
              <w:rPr>
                <w:sz w:val="28"/>
                <w:szCs w:val="28"/>
              </w:rPr>
            </w:pPr>
            <w:r>
              <w:rPr>
                <w:sz w:val="28"/>
                <w:szCs w:val="28"/>
              </w:rPr>
              <w:t>д</w:t>
            </w:r>
            <w:r w:rsidRPr="00CA4F75">
              <w:rPr>
                <w:sz w:val="28"/>
                <w:szCs w:val="28"/>
              </w:rPr>
              <w:t>олжность (профессия)</w:t>
            </w:r>
          </w:p>
        </w:tc>
        <w:tc>
          <w:tcPr>
            <w:tcW w:w="2815" w:type="dxa"/>
            <w:gridSpan w:val="6"/>
            <w:shd w:val="clear" w:color="auto" w:fill="auto"/>
          </w:tcPr>
          <w:p w:rsidR="004F49CE" w:rsidRPr="00CA4F75" w:rsidRDefault="004F49CE" w:rsidP="004F49CE">
            <w:pPr>
              <w:spacing w:line="240" w:lineRule="exact"/>
              <w:jc w:val="center"/>
              <w:rPr>
                <w:sz w:val="28"/>
                <w:szCs w:val="28"/>
              </w:rPr>
            </w:pPr>
            <w:r>
              <w:rPr>
                <w:sz w:val="28"/>
                <w:szCs w:val="28"/>
              </w:rPr>
              <w:t>н</w:t>
            </w:r>
            <w:r w:rsidRPr="00CA4F75">
              <w:rPr>
                <w:sz w:val="28"/>
                <w:szCs w:val="28"/>
              </w:rPr>
              <w:t>ачислено</w:t>
            </w:r>
          </w:p>
        </w:tc>
        <w:tc>
          <w:tcPr>
            <w:tcW w:w="1407" w:type="dxa"/>
            <w:gridSpan w:val="2"/>
            <w:shd w:val="clear" w:color="auto" w:fill="auto"/>
          </w:tcPr>
          <w:p w:rsidR="004F49CE" w:rsidRPr="00CA4F75" w:rsidRDefault="004F49CE" w:rsidP="004F49CE">
            <w:pPr>
              <w:spacing w:line="240" w:lineRule="exact"/>
              <w:jc w:val="center"/>
              <w:rPr>
                <w:sz w:val="28"/>
                <w:szCs w:val="28"/>
              </w:rPr>
            </w:pPr>
            <w:r>
              <w:rPr>
                <w:sz w:val="28"/>
                <w:szCs w:val="28"/>
              </w:rPr>
              <w:t>у</w:t>
            </w:r>
            <w:r w:rsidRPr="00CA4F75">
              <w:rPr>
                <w:sz w:val="28"/>
                <w:szCs w:val="28"/>
              </w:rPr>
              <w:t>держано и зачтено</w:t>
            </w:r>
          </w:p>
        </w:tc>
        <w:tc>
          <w:tcPr>
            <w:tcW w:w="1686" w:type="dxa"/>
            <w:gridSpan w:val="3"/>
            <w:shd w:val="clear" w:color="auto" w:fill="auto"/>
          </w:tcPr>
          <w:p w:rsidR="004F49CE" w:rsidRPr="00CA4F75" w:rsidRDefault="004F49CE" w:rsidP="004F49CE">
            <w:pPr>
              <w:spacing w:line="240" w:lineRule="exact"/>
              <w:jc w:val="center"/>
              <w:rPr>
                <w:sz w:val="28"/>
                <w:szCs w:val="28"/>
              </w:rPr>
            </w:pPr>
            <w:r>
              <w:rPr>
                <w:sz w:val="28"/>
                <w:szCs w:val="28"/>
              </w:rPr>
              <w:t>в</w:t>
            </w:r>
            <w:r w:rsidRPr="00CA4F75">
              <w:rPr>
                <w:sz w:val="28"/>
                <w:szCs w:val="28"/>
              </w:rPr>
              <w:t>ыплачено</w:t>
            </w:r>
          </w:p>
        </w:tc>
        <w:tc>
          <w:tcPr>
            <w:tcW w:w="846" w:type="dxa"/>
            <w:vMerge w:val="restart"/>
            <w:shd w:val="clear" w:color="auto" w:fill="auto"/>
            <w:textDirection w:val="btLr"/>
          </w:tcPr>
          <w:p w:rsidR="004F49CE" w:rsidRPr="00CA4F75" w:rsidRDefault="004F49CE" w:rsidP="004F49CE">
            <w:pPr>
              <w:spacing w:line="240" w:lineRule="exact"/>
              <w:ind w:left="-38" w:right="113"/>
              <w:jc w:val="center"/>
              <w:rPr>
                <w:sz w:val="28"/>
                <w:szCs w:val="28"/>
              </w:rPr>
            </w:pPr>
            <w:r>
              <w:rPr>
                <w:sz w:val="28"/>
                <w:szCs w:val="28"/>
              </w:rPr>
              <w:t>в</w:t>
            </w:r>
            <w:r w:rsidRPr="00CA4F75">
              <w:rPr>
                <w:sz w:val="28"/>
                <w:szCs w:val="28"/>
              </w:rPr>
              <w:t>сего удержано</w:t>
            </w:r>
          </w:p>
        </w:tc>
        <w:tc>
          <w:tcPr>
            <w:tcW w:w="2101" w:type="dxa"/>
            <w:gridSpan w:val="2"/>
            <w:shd w:val="clear" w:color="auto" w:fill="auto"/>
          </w:tcPr>
          <w:p w:rsidR="004F49CE" w:rsidRPr="00CA4F75" w:rsidRDefault="004F49CE" w:rsidP="004F49CE">
            <w:pPr>
              <w:spacing w:line="240" w:lineRule="exact"/>
              <w:jc w:val="center"/>
              <w:rPr>
                <w:sz w:val="28"/>
                <w:szCs w:val="28"/>
              </w:rPr>
            </w:pPr>
            <w:r>
              <w:rPr>
                <w:sz w:val="28"/>
                <w:szCs w:val="28"/>
              </w:rPr>
              <w:t>з</w:t>
            </w:r>
            <w:r w:rsidRPr="00CA4F75">
              <w:rPr>
                <w:sz w:val="28"/>
                <w:szCs w:val="28"/>
              </w:rPr>
              <w:t>адолженность</w:t>
            </w:r>
          </w:p>
        </w:tc>
        <w:tc>
          <w:tcPr>
            <w:tcW w:w="1271" w:type="dxa"/>
            <w:gridSpan w:val="2"/>
            <w:vMerge w:val="restart"/>
            <w:shd w:val="clear" w:color="auto" w:fill="auto"/>
          </w:tcPr>
          <w:p w:rsidR="004F49CE" w:rsidRPr="00CA4F75" w:rsidRDefault="004F49CE" w:rsidP="004F49CE">
            <w:pPr>
              <w:spacing w:line="240" w:lineRule="exact"/>
              <w:jc w:val="center"/>
              <w:rPr>
                <w:sz w:val="28"/>
                <w:szCs w:val="28"/>
              </w:rPr>
            </w:pPr>
            <w:r>
              <w:rPr>
                <w:sz w:val="28"/>
                <w:szCs w:val="28"/>
              </w:rPr>
              <w:t>с</w:t>
            </w:r>
            <w:r w:rsidRPr="00CA4F75">
              <w:rPr>
                <w:sz w:val="28"/>
                <w:szCs w:val="28"/>
              </w:rPr>
              <w:t>умма к</w:t>
            </w:r>
          </w:p>
          <w:p w:rsidR="004F49CE" w:rsidRPr="00CA4F75" w:rsidRDefault="004F49CE" w:rsidP="004F49CE">
            <w:pPr>
              <w:spacing w:line="240" w:lineRule="exact"/>
              <w:jc w:val="center"/>
              <w:rPr>
                <w:sz w:val="28"/>
                <w:szCs w:val="28"/>
              </w:rPr>
            </w:pPr>
            <w:r w:rsidRPr="00CA4F75">
              <w:rPr>
                <w:sz w:val="28"/>
                <w:szCs w:val="28"/>
              </w:rPr>
              <w:t xml:space="preserve"> выдаче</w:t>
            </w:r>
          </w:p>
        </w:tc>
      </w:tr>
      <w:tr w:rsidR="004F49CE" w:rsidRPr="009A2AD6" w:rsidTr="004F49CE">
        <w:tc>
          <w:tcPr>
            <w:tcW w:w="534" w:type="dxa"/>
            <w:vMerge/>
            <w:shd w:val="clear" w:color="auto" w:fill="auto"/>
          </w:tcPr>
          <w:p w:rsidR="004F49CE" w:rsidRPr="00DA4742" w:rsidRDefault="004F49CE" w:rsidP="004F49CE">
            <w:pPr>
              <w:spacing w:line="240" w:lineRule="exact"/>
              <w:jc w:val="center"/>
            </w:pPr>
          </w:p>
        </w:tc>
        <w:tc>
          <w:tcPr>
            <w:tcW w:w="1924" w:type="dxa"/>
            <w:vMerge/>
            <w:shd w:val="clear" w:color="auto" w:fill="auto"/>
          </w:tcPr>
          <w:p w:rsidR="004F49CE" w:rsidRPr="00DA4742" w:rsidRDefault="004F49CE" w:rsidP="004F49CE">
            <w:pPr>
              <w:spacing w:line="240" w:lineRule="exact"/>
              <w:jc w:val="center"/>
            </w:pPr>
          </w:p>
        </w:tc>
        <w:tc>
          <w:tcPr>
            <w:tcW w:w="704" w:type="dxa"/>
            <w:gridSpan w:val="3"/>
            <w:shd w:val="clear" w:color="auto" w:fill="auto"/>
          </w:tcPr>
          <w:p w:rsidR="004F49CE" w:rsidRPr="00CA4F75" w:rsidRDefault="004F49CE" w:rsidP="004F49CE">
            <w:pPr>
              <w:spacing w:line="240" w:lineRule="exact"/>
              <w:jc w:val="center"/>
              <w:rPr>
                <w:sz w:val="28"/>
                <w:szCs w:val="28"/>
              </w:rPr>
            </w:pPr>
          </w:p>
        </w:tc>
        <w:tc>
          <w:tcPr>
            <w:tcW w:w="704" w:type="dxa"/>
            <w:shd w:val="clear" w:color="auto" w:fill="auto"/>
          </w:tcPr>
          <w:p w:rsidR="004F49CE" w:rsidRPr="00CA4F75" w:rsidRDefault="004F49CE" w:rsidP="004F49CE">
            <w:pPr>
              <w:spacing w:line="240" w:lineRule="exact"/>
              <w:jc w:val="center"/>
              <w:rPr>
                <w:sz w:val="28"/>
                <w:szCs w:val="28"/>
              </w:rPr>
            </w:pPr>
          </w:p>
        </w:tc>
        <w:tc>
          <w:tcPr>
            <w:tcW w:w="704" w:type="dxa"/>
            <w:gridSpan w:val="2"/>
            <w:vMerge/>
          </w:tcPr>
          <w:p w:rsidR="004F49CE" w:rsidRPr="00CA4F75" w:rsidRDefault="004F49CE" w:rsidP="004F49CE">
            <w:pPr>
              <w:spacing w:line="240" w:lineRule="exact"/>
              <w:jc w:val="center"/>
              <w:rPr>
                <w:sz w:val="28"/>
                <w:szCs w:val="28"/>
              </w:rPr>
            </w:pPr>
          </w:p>
        </w:tc>
        <w:tc>
          <w:tcPr>
            <w:tcW w:w="703" w:type="dxa"/>
            <w:shd w:val="clear" w:color="auto" w:fill="auto"/>
          </w:tcPr>
          <w:p w:rsidR="004F49CE" w:rsidRPr="00CA4F75" w:rsidRDefault="004F49CE" w:rsidP="004F49CE">
            <w:pPr>
              <w:spacing w:line="240" w:lineRule="exact"/>
              <w:jc w:val="center"/>
              <w:rPr>
                <w:sz w:val="28"/>
                <w:szCs w:val="28"/>
              </w:rPr>
            </w:pPr>
          </w:p>
        </w:tc>
        <w:tc>
          <w:tcPr>
            <w:tcW w:w="421"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1129" w:type="dxa"/>
            <w:gridSpan w:val="3"/>
          </w:tcPr>
          <w:p w:rsidR="004F49CE" w:rsidRDefault="004F49CE" w:rsidP="004F49CE">
            <w:pPr>
              <w:spacing w:line="240" w:lineRule="exact"/>
              <w:ind w:left="-149" w:right="-61"/>
              <w:jc w:val="center"/>
              <w:rPr>
                <w:sz w:val="28"/>
                <w:szCs w:val="28"/>
              </w:rPr>
            </w:pPr>
            <w:r>
              <w:rPr>
                <w:sz w:val="28"/>
                <w:szCs w:val="28"/>
              </w:rPr>
              <w:t>в</w:t>
            </w:r>
            <w:r w:rsidRPr="00CA4F75">
              <w:rPr>
                <w:sz w:val="28"/>
                <w:szCs w:val="28"/>
              </w:rPr>
              <w:t xml:space="preserve">сего </w:t>
            </w:r>
            <w:proofErr w:type="spellStart"/>
            <w:r w:rsidRPr="00CA4F75">
              <w:rPr>
                <w:sz w:val="28"/>
                <w:szCs w:val="28"/>
              </w:rPr>
              <w:t>начис</w:t>
            </w:r>
            <w:proofErr w:type="spellEnd"/>
          </w:p>
          <w:p w:rsidR="004F49CE" w:rsidRPr="00CA4F75" w:rsidRDefault="004F49CE" w:rsidP="004F49CE">
            <w:pPr>
              <w:spacing w:line="240" w:lineRule="exact"/>
              <w:ind w:left="-149" w:right="-61"/>
              <w:jc w:val="center"/>
              <w:rPr>
                <w:sz w:val="28"/>
                <w:szCs w:val="28"/>
              </w:rPr>
            </w:pPr>
            <w:proofErr w:type="spellStart"/>
            <w:r w:rsidRPr="00CA4F75">
              <w:rPr>
                <w:sz w:val="28"/>
                <w:szCs w:val="28"/>
              </w:rPr>
              <w:t>лено</w:t>
            </w:r>
            <w:proofErr w:type="spellEnd"/>
          </w:p>
        </w:tc>
        <w:tc>
          <w:tcPr>
            <w:tcW w:w="845"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562" w:type="dxa"/>
            <w:shd w:val="clear" w:color="auto" w:fill="auto"/>
          </w:tcPr>
          <w:p w:rsidR="004F49CE" w:rsidRPr="00CA4F75" w:rsidRDefault="004F49CE" w:rsidP="004F49CE">
            <w:pPr>
              <w:spacing w:line="240" w:lineRule="exact"/>
              <w:jc w:val="center"/>
              <w:rPr>
                <w:sz w:val="28"/>
                <w:szCs w:val="28"/>
              </w:rPr>
            </w:pPr>
          </w:p>
        </w:tc>
        <w:tc>
          <w:tcPr>
            <w:tcW w:w="846" w:type="dxa"/>
            <w:vMerge/>
            <w:shd w:val="clear" w:color="auto" w:fill="auto"/>
          </w:tcPr>
          <w:p w:rsidR="004F49CE" w:rsidRPr="00CA4F75" w:rsidRDefault="004F49CE" w:rsidP="004F49CE">
            <w:pPr>
              <w:spacing w:line="240" w:lineRule="exact"/>
              <w:jc w:val="center"/>
              <w:rPr>
                <w:sz w:val="28"/>
                <w:szCs w:val="28"/>
              </w:rPr>
            </w:pPr>
          </w:p>
        </w:tc>
        <w:tc>
          <w:tcPr>
            <w:tcW w:w="1129" w:type="dxa"/>
            <w:shd w:val="clear" w:color="auto" w:fill="auto"/>
          </w:tcPr>
          <w:p w:rsidR="004F49CE" w:rsidRDefault="004F49CE" w:rsidP="004F49CE">
            <w:pPr>
              <w:spacing w:line="240" w:lineRule="exact"/>
              <w:jc w:val="center"/>
              <w:rPr>
                <w:sz w:val="28"/>
                <w:szCs w:val="28"/>
              </w:rPr>
            </w:pPr>
            <w:r w:rsidRPr="00CA4F75">
              <w:rPr>
                <w:sz w:val="28"/>
                <w:szCs w:val="28"/>
              </w:rPr>
              <w:t xml:space="preserve">за </w:t>
            </w:r>
            <w:proofErr w:type="spellStart"/>
            <w:r w:rsidRPr="00CA4F75">
              <w:rPr>
                <w:sz w:val="28"/>
                <w:szCs w:val="28"/>
              </w:rPr>
              <w:t>органи</w:t>
            </w:r>
            <w:proofErr w:type="spellEnd"/>
          </w:p>
          <w:p w:rsidR="004F49CE" w:rsidRPr="00CA4F75" w:rsidRDefault="004F49CE" w:rsidP="004F49CE">
            <w:pPr>
              <w:spacing w:line="240" w:lineRule="exact"/>
              <w:jc w:val="center"/>
              <w:rPr>
                <w:sz w:val="28"/>
                <w:szCs w:val="28"/>
              </w:rPr>
            </w:pPr>
            <w:proofErr w:type="spellStart"/>
            <w:r w:rsidRPr="00CA4F75">
              <w:rPr>
                <w:sz w:val="28"/>
                <w:szCs w:val="28"/>
              </w:rPr>
              <w:t>зацией</w:t>
            </w:r>
            <w:proofErr w:type="spellEnd"/>
          </w:p>
        </w:tc>
        <w:tc>
          <w:tcPr>
            <w:tcW w:w="972" w:type="dxa"/>
            <w:shd w:val="clear" w:color="auto" w:fill="auto"/>
          </w:tcPr>
          <w:p w:rsidR="004F49CE" w:rsidRDefault="004F49CE" w:rsidP="004F49CE">
            <w:pPr>
              <w:spacing w:line="240" w:lineRule="exact"/>
              <w:jc w:val="center"/>
              <w:rPr>
                <w:sz w:val="28"/>
                <w:szCs w:val="28"/>
              </w:rPr>
            </w:pPr>
            <w:r w:rsidRPr="00CA4F75">
              <w:rPr>
                <w:sz w:val="28"/>
                <w:szCs w:val="28"/>
              </w:rPr>
              <w:t xml:space="preserve">за </w:t>
            </w:r>
            <w:proofErr w:type="spellStart"/>
            <w:r w:rsidRPr="00CA4F75">
              <w:rPr>
                <w:sz w:val="28"/>
                <w:szCs w:val="28"/>
              </w:rPr>
              <w:t>ра</w:t>
            </w:r>
            <w:proofErr w:type="spellEnd"/>
          </w:p>
          <w:p w:rsidR="004F49CE" w:rsidRDefault="004F49CE" w:rsidP="004F49CE">
            <w:pPr>
              <w:spacing w:line="240" w:lineRule="exact"/>
              <w:jc w:val="center"/>
              <w:rPr>
                <w:sz w:val="28"/>
                <w:szCs w:val="28"/>
              </w:rPr>
            </w:pPr>
            <w:proofErr w:type="spellStart"/>
            <w:r w:rsidRPr="00CA4F75">
              <w:rPr>
                <w:sz w:val="28"/>
                <w:szCs w:val="28"/>
              </w:rPr>
              <w:t>ботником</w:t>
            </w:r>
            <w:proofErr w:type="spellEnd"/>
          </w:p>
          <w:p w:rsidR="004F49CE" w:rsidRPr="00CA4F75" w:rsidRDefault="004F49CE" w:rsidP="004F49CE">
            <w:pPr>
              <w:spacing w:line="240" w:lineRule="exact"/>
              <w:jc w:val="center"/>
              <w:rPr>
                <w:sz w:val="28"/>
                <w:szCs w:val="28"/>
              </w:rPr>
            </w:pPr>
          </w:p>
        </w:tc>
        <w:tc>
          <w:tcPr>
            <w:tcW w:w="1271" w:type="dxa"/>
            <w:gridSpan w:val="2"/>
            <w:vMerge/>
            <w:shd w:val="clear" w:color="auto" w:fill="auto"/>
          </w:tcPr>
          <w:p w:rsidR="004F49CE" w:rsidRPr="00DA4742" w:rsidRDefault="004F49CE" w:rsidP="004F49CE">
            <w:pPr>
              <w:jc w:val="center"/>
            </w:pPr>
          </w:p>
        </w:tc>
      </w:tr>
      <w:tr w:rsidR="004F49CE" w:rsidRPr="009A2AD6" w:rsidTr="004F49CE">
        <w:tc>
          <w:tcPr>
            <w:tcW w:w="534" w:type="dxa"/>
            <w:shd w:val="clear" w:color="auto" w:fill="auto"/>
          </w:tcPr>
          <w:p w:rsidR="004F49CE" w:rsidRPr="00DA4742" w:rsidRDefault="004F49CE" w:rsidP="004F49CE">
            <w:pPr>
              <w:jc w:val="center"/>
            </w:pPr>
            <w:r w:rsidRPr="00DA4742">
              <w:t>1</w:t>
            </w:r>
          </w:p>
        </w:tc>
        <w:tc>
          <w:tcPr>
            <w:tcW w:w="1924" w:type="dxa"/>
            <w:shd w:val="clear" w:color="auto" w:fill="auto"/>
          </w:tcPr>
          <w:p w:rsidR="004F49CE" w:rsidRPr="00DA4742" w:rsidRDefault="004F49CE" w:rsidP="004F49CE">
            <w:pPr>
              <w:jc w:val="center"/>
            </w:pPr>
            <w:r w:rsidRPr="00DA4742">
              <w:t>2</w:t>
            </w:r>
          </w:p>
        </w:tc>
        <w:tc>
          <w:tcPr>
            <w:tcW w:w="704" w:type="dxa"/>
            <w:gridSpan w:val="3"/>
            <w:shd w:val="clear" w:color="auto" w:fill="auto"/>
          </w:tcPr>
          <w:p w:rsidR="004F49CE" w:rsidRPr="00DA4742" w:rsidRDefault="004F49CE" w:rsidP="004F49CE">
            <w:pPr>
              <w:jc w:val="center"/>
            </w:pPr>
            <w:r w:rsidRPr="00DA4742">
              <w:t>3</w:t>
            </w:r>
          </w:p>
        </w:tc>
        <w:tc>
          <w:tcPr>
            <w:tcW w:w="704" w:type="dxa"/>
            <w:shd w:val="clear" w:color="auto" w:fill="auto"/>
          </w:tcPr>
          <w:p w:rsidR="004F49CE" w:rsidRPr="00DA4742" w:rsidRDefault="004F49CE" w:rsidP="004F49CE">
            <w:pPr>
              <w:jc w:val="center"/>
            </w:pPr>
            <w:r w:rsidRPr="00DA4742">
              <w:t>4</w:t>
            </w:r>
          </w:p>
        </w:tc>
        <w:tc>
          <w:tcPr>
            <w:tcW w:w="704" w:type="dxa"/>
            <w:gridSpan w:val="2"/>
          </w:tcPr>
          <w:p w:rsidR="004F49CE" w:rsidRPr="00DA4742" w:rsidRDefault="004F49CE" w:rsidP="004F49CE">
            <w:pPr>
              <w:jc w:val="center"/>
            </w:pPr>
            <w:r w:rsidRPr="00DA4742">
              <w:t>5</w:t>
            </w:r>
          </w:p>
        </w:tc>
        <w:tc>
          <w:tcPr>
            <w:tcW w:w="703" w:type="dxa"/>
            <w:shd w:val="clear" w:color="auto" w:fill="auto"/>
          </w:tcPr>
          <w:p w:rsidR="004F49CE" w:rsidRPr="00DA4742" w:rsidRDefault="004F49CE" w:rsidP="004F49CE">
            <w:pPr>
              <w:jc w:val="center"/>
            </w:pPr>
            <w:r w:rsidRPr="00DA4742">
              <w:t>6</w:t>
            </w:r>
          </w:p>
        </w:tc>
        <w:tc>
          <w:tcPr>
            <w:tcW w:w="421" w:type="dxa"/>
            <w:shd w:val="clear" w:color="auto" w:fill="auto"/>
          </w:tcPr>
          <w:p w:rsidR="004F49CE" w:rsidRPr="00DA4742" w:rsidRDefault="004F49CE" w:rsidP="004F49CE">
            <w:pPr>
              <w:jc w:val="center"/>
            </w:pPr>
            <w:r w:rsidRPr="00DA4742">
              <w:t>7</w:t>
            </w:r>
          </w:p>
        </w:tc>
        <w:tc>
          <w:tcPr>
            <w:tcW w:w="562" w:type="dxa"/>
            <w:shd w:val="clear" w:color="auto" w:fill="auto"/>
          </w:tcPr>
          <w:p w:rsidR="004F49CE" w:rsidRPr="00DA4742" w:rsidRDefault="004F49CE" w:rsidP="004F49CE">
            <w:pPr>
              <w:jc w:val="center"/>
            </w:pPr>
            <w:r w:rsidRPr="00DA4742">
              <w:t>8</w:t>
            </w:r>
          </w:p>
        </w:tc>
        <w:tc>
          <w:tcPr>
            <w:tcW w:w="1129" w:type="dxa"/>
            <w:gridSpan w:val="3"/>
          </w:tcPr>
          <w:p w:rsidR="004F49CE" w:rsidRPr="00DA4742" w:rsidRDefault="004F49CE" w:rsidP="004F49CE">
            <w:pPr>
              <w:jc w:val="center"/>
            </w:pPr>
            <w:r w:rsidRPr="00DA4742">
              <w:t>9</w:t>
            </w:r>
          </w:p>
        </w:tc>
        <w:tc>
          <w:tcPr>
            <w:tcW w:w="845" w:type="dxa"/>
            <w:shd w:val="clear" w:color="auto" w:fill="auto"/>
          </w:tcPr>
          <w:p w:rsidR="004F49CE" w:rsidRPr="00DA4742" w:rsidRDefault="004F49CE" w:rsidP="004F49CE">
            <w:pPr>
              <w:jc w:val="center"/>
            </w:pPr>
            <w:r w:rsidRPr="00DA4742">
              <w:t>10</w:t>
            </w:r>
          </w:p>
        </w:tc>
        <w:tc>
          <w:tcPr>
            <w:tcW w:w="562" w:type="dxa"/>
            <w:shd w:val="clear" w:color="auto" w:fill="auto"/>
          </w:tcPr>
          <w:p w:rsidR="004F49CE" w:rsidRPr="00DA4742" w:rsidRDefault="004F49CE" w:rsidP="004F49CE">
            <w:pPr>
              <w:jc w:val="center"/>
            </w:pPr>
            <w:r w:rsidRPr="00DA4742">
              <w:t>11</w:t>
            </w:r>
          </w:p>
        </w:tc>
        <w:tc>
          <w:tcPr>
            <w:tcW w:w="562" w:type="dxa"/>
            <w:shd w:val="clear" w:color="auto" w:fill="auto"/>
          </w:tcPr>
          <w:p w:rsidR="004F49CE" w:rsidRPr="00DA4742" w:rsidRDefault="004F49CE" w:rsidP="004F49CE">
            <w:pPr>
              <w:jc w:val="center"/>
            </w:pPr>
            <w:r w:rsidRPr="00DA4742">
              <w:t>12</w:t>
            </w:r>
          </w:p>
        </w:tc>
        <w:tc>
          <w:tcPr>
            <w:tcW w:w="562" w:type="dxa"/>
            <w:shd w:val="clear" w:color="auto" w:fill="auto"/>
          </w:tcPr>
          <w:p w:rsidR="004F49CE" w:rsidRPr="00DA4742" w:rsidRDefault="004F49CE" w:rsidP="004F49CE">
            <w:pPr>
              <w:jc w:val="center"/>
            </w:pPr>
            <w:r w:rsidRPr="00DA4742">
              <w:t>13</w:t>
            </w:r>
          </w:p>
        </w:tc>
        <w:tc>
          <w:tcPr>
            <w:tcW w:w="562" w:type="dxa"/>
            <w:shd w:val="clear" w:color="auto" w:fill="auto"/>
          </w:tcPr>
          <w:p w:rsidR="004F49CE" w:rsidRPr="00DA4742" w:rsidRDefault="004F49CE" w:rsidP="004F49CE">
            <w:pPr>
              <w:jc w:val="center"/>
            </w:pPr>
            <w:r w:rsidRPr="00DA4742">
              <w:t>14</w:t>
            </w:r>
          </w:p>
        </w:tc>
        <w:tc>
          <w:tcPr>
            <w:tcW w:w="846" w:type="dxa"/>
            <w:shd w:val="clear" w:color="auto" w:fill="auto"/>
          </w:tcPr>
          <w:p w:rsidR="004F49CE" w:rsidRPr="00DA4742" w:rsidRDefault="004F49CE" w:rsidP="004F49CE">
            <w:pPr>
              <w:jc w:val="center"/>
            </w:pPr>
            <w:r w:rsidRPr="00DA4742">
              <w:t>15</w:t>
            </w:r>
          </w:p>
        </w:tc>
        <w:tc>
          <w:tcPr>
            <w:tcW w:w="1129" w:type="dxa"/>
            <w:shd w:val="clear" w:color="auto" w:fill="auto"/>
          </w:tcPr>
          <w:p w:rsidR="004F49CE" w:rsidRPr="00DA4742" w:rsidRDefault="004F49CE" w:rsidP="004F49CE">
            <w:pPr>
              <w:jc w:val="center"/>
            </w:pPr>
            <w:r w:rsidRPr="00DA4742">
              <w:t>16</w:t>
            </w:r>
          </w:p>
        </w:tc>
        <w:tc>
          <w:tcPr>
            <w:tcW w:w="972" w:type="dxa"/>
            <w:shd w:val="clear" w:color="auto" w:fill="auto"/>
          </w:tcPr>
          <w:p w:rsidR="004F49CE" w:rsidRPr="00DA4742" w:rsidRDefault="004F49CE" w:rsidP="004F49CE">
            <w:pPr>
              <w:jc w:val="center"/>
            </w:pPr>
            <w:r w:rsidRPr="00DA4742">
              <w:t>17</w:t>
            </w:r>
          </w:p>
        </w:tc>
        <w:tc>
          <w:tcPr>
            <w:tcW w:w="1271" w:type="dxa"/>
            <w:gridSpan w:val="2"/>
            <w:shd w:val="clear" w:color="auto" w:fill="auto"/>
          </w:tcPr>
          <w:p w:rsidR="004F49CE" w:rsidRPr="00DA4742" w:rsidRDefault="004F49CE" w:rsidP="004F49CE">
            <w:pPr>
              <w:jc w:val="center"/>
            </w:pPr>
            <w:r w:rsidRPr="00DA4742">
              <w:t>18</w:t>
            </w:r>
          </w:p>
        </w:tc>
      </w:tr>
      <w:tr w:rsidR="004F49CE" w:rsidRPr="009A2AD6" w:rsidTr="004F49CE">
        <w:tc>
          <w:tcPr>
            <w:tcW w:w="534" w:type="dxa"/>
            <w:shd w:val="clear" w:color="auto" w:fill="auto"/>
          </w:tcPr>
          <w:p w:rsidR="004F49CE" w:rsidRPr="00DA4742" w:rsidRDefault="004F49CE" w:rsidP="004F49CE"/>
        </w:tc>
        <w:tc>
          <w:tcPr>
            <w:tcW w:w="1924" w:type="dxa"/>
            <w:shd w:val="clear" w:color="auto" w:fill="auto"/>
          </w:tcPr>
          <w:p w:rsidR="004F49CE" w:rsidRPr="00DA4742" w:rsidRDefault="004F49CE" w:rsidP="004F49CE"/>
        </w:tc>
        <w:tc>
          <w:tcPr>
            <w:tcW w:w="1408" w:type="dxa"/>
            <w:gridSpan w:val="4"/>
            <w:shd w:val="clear" w:color="auto" w:fill="auto"/>
          </w:tcPr>
          <w:p w:rsidR="004F49CE" w:rsidRPr="00DA4742" w:rsidRDefault="004F49CE" w:rsidP="004F49CE"/>
        </w:tc>
        <w:tc>
          <w:tcPr>
            <w:tcW w:w="704" w:type="dxa"/>
            <w:gridSpan w:val="2"/>
          </w:tcPr>
          <w:p w:rsidR="004F49CE" w:rsidRPr="00DA4742" w:rsidRDefault="004F49CE" w:rsidP="004F49CE"/>
        </w:tc>
        <w:tc>
          <w:tcPr>
            <w:tcW w:w="703" w:type="dxa"/>
            <w:shd w:val="clear" w:color="auto" w:fill="auto"/>
          </w:tcPr>
          <w:p w:rsidR="004F49CE" w:rsidRPr="00DA4742" w:rsidRDefault="004F49CE" w:rsidP="004F49CE"/>
        </w:tc>
        <w:tc>
          <w:tcPr>
            <w:tcW w:w="421"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1129" w:type="dxa"/>
            <w:gridSpan w:val="3"/>
          </w:tcPr>
          <w:p w:rsidR="004F49CE" w:rsidRPr="00DA4742" w:rsidRDefault="004F49CE" w:rsidP="004F49CE"/>
        </w:tc>
        <w:tc>
          <w:tcPr>
            <w:tcW w:w="845"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562" w:type="dxa"/>
            <w:shd w:val="clear" w:color="auto" w:fill="auto"/>
          </w:tcPr>
          <w:p w:rsidR="004F49CE" w:rsidRPr="00DA4742" w:rsidRDefault="004F49CE" w:rsidP="004F49CE"/>
        </w:tc>
        <w:tc>
          <w:tcPr>
            <w:tcW w:w="846" w:type="dxa"/>
            <w:shd w:val="clear" w:color="auto" w:fill="auto"/>
          </w:tcPr>
          <w:p w:rsidR="004F49CE" w:rsidRPr="00DA4742" w:rsidRDefault="004F49CE" w:rsidP="004F49CE"/>
        </w:tc>
        <w:tc>
          <w:tcPr>
            <w:tcW w:w="1129" w:type="dxa"/>
            <w:shd w:val="clear" w:color="auto" w:fill="auto"/>
          </w:tcPr>
          <w:p w:rsidR="004F49CE" w:rsidRPr="00DA4742" w:rsidRDefault="004F49CE" w:rsidP="004F49CE"/>
        </w:tc>
        <w:tc>
          <w:tcPr>
            <w:tcW w:w="972" w:type="dxa"/>
            <w:shd w:val="clear" w:color="auto" w:fill="auto"/>
          </w:tcPr>
          <w:p w:rsidR="004F49CE" w:rsidRPr="00DA4742" w:rsidRDefault="004F49CE" w:rsidP="004F49CE"/>
        </w:tc>
        <w:tc>
          <w:tcPr>
            <w:tcW w:w="1271" w:type="dxa"/>
            <w:gridSpan w:val="2"/>
            <w:shd w:val="clear" w:color="auto" w:fill="auto"/>
          </w:tcPr>
          <w:p w:rsidR="004F49CE" w:rsidRPr="00DA4742" w:rsidRDefault="004F49CE" w:rsidP="004F49CE"/>
        </w:tc>
      </w:tr>
      <w:tr w:rsidR="004F49CE" w:rsidRPr="009A2AD6" w:rsidTr="004F49CE">
        <w:tc>
          <w:tcPr>
            <w:tcW w:w="534" w:type="dxa"/>
            <w:tcBorders>
              <w:bottom w:val="single" w:sz="4" w:space="0" w:color="auto"/>
            </w:tcBorders>
            <w:shd w:val="clear" w:color="auto" w:fill="auto"/>
          </w:tcPr>
          <w:p w:rsidR="004F49CE" w:rsidRPr="00DA4742" w:rsidRDefault="004F49CE" w:rsidP="004F49CE"/>
        </w:tc>
        <w:tc>
          <w:tcPr>
            <w:tcW w:w="1924" w:type="dxa"/>
            <w:tcBorders>
              <w:bottom w:val="single" w:sz="4" w:space="0" w:color="auto"/>
            </w:tcBorders>
            <w:shd w:val="clear" w:color="auto" w:fill="auto"/>
          </w:tcPr>
          <w:p w:rsidR="004F49CE" w:rsidRPr="00DA4742" w:rsidRDefault="004F49CE" w:rsidP="004F49CE"/>
        </w:tc>
        <w:tc>
          <w:tcPr>
            <w:tcW w:w="1408" w:type="dxa"/>
            <w:gridSpan w:val="4"/>
            <w:tcBorders>
              <w:bottom w:val="single" w:sz="4" w:space="0" w:color="auto"/>
            </w:tcBorders>
            <w:shd w:val="clear" w:color="auto" w:fill="auto"/>
          </w:tcPr>
          <w:p w:rsidR="004F49CE" w:rsidRPr="00DA4742" w:rsidRDefault="004F49CE" w:rsidP="004F49CE"/>
        </w:tc>
        <w:tc>
          <w:tcPr>
            <w:tcW w:w="704" w:type="dxa"/>
            <w:gridSpan w:val="2"/>
            <w:tcBorders>
              <w:bottom w:val="single" w:sz="4" w:space="0" w:color="auto"/>
            </w:tcBorders>
          </w:tcPr>
          <w:p w:rsidR="004F49CE" w:rsidRPr="00DA4742" w:rsidRDefault="004F49CE" w:rsidP="004F49CE"/>
        </w:tc>
        <w:tc>
          <w:tcPr>
            <w:tcW w:w="703" w:type="dxa"/>
            <w:tcBorders>
              <w:bottom w:val="single" w:sz="4" w:space="0" w:color="auto"/>
            </w:tcBorders>
            <w:shd w:val="clear" w:color="auto" w:fill="auto"/>
          </w:tcPr>
          <w:p w:rsidR="004F49CE" w:rsidRPr="00DA4742" w:rsidRDefault="004F49CE" w:rsidP="004F49CE"/>
        </w:tc>
        <w:tc>
          <w:tcPr>
            <w:tcW w:w="421"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1129" w:type="dxa"/>
            <w:gridSpan w:val="3"/>
            <w:tcBorders>
              <w:bottom w:val="single" w:sz="4" w:space="0" w:color="auto"/>
            </w:tcBorders>
          </w:tcPr>
          <w:p w:rsidR="004F49CE" w:rsidRPr="00DA4742" w:rsidRDefault="004F49CE" w:rsidP="004F49CE"/>
        </w:tc>
        <w:tc>
          <w:tcPr>
            <w:tcW w:w="845"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562" w:type="dxa"/>
            <w:tcBorders>
              <w:bottom w:val="single" w:sz="4" w:space="0" w:color="auto"/>
            </w:tcBorders>
            <w:shd w:val="clear" w:color="auto" w:fill="auto"/>
          </w:tcPr>
          <w:p w:rsidR="004F49CE" w:rsidRPr="00DA4742" w:rsidRDefault="004F49CE" w:rsidP="004F49CE"/>
        </w:tc>
        <w:tc>
          <w:tcPr>
            <w:tcW w:w="846" w:type="dxa"/>
            <w:tcBorders>
              <w:bottom w:val="single" w:sz="4" w:space="0" w:color="auto"/>
            </w:tcBorders>
            <w:shd w:val="clear" w:color="auto" w:fill="auto"/>
          </w:tcPr>
          <w:p w:rsidR="004F49CE" w:rsidRPr="00DA4742" w:rsidRDefault="004F49CE" w:rsidP="004F49CE"/>
        </w:tc>
        <w:tc>
          <w:tcPr>
            <w:tcW w:w="1129" w:type="dxa"/>
            <w:tcBorders>
              <w:bottom w:val="single" w:sz="4" w:space="0" w:color="auto"/>
            </w:tcBorders>
            <w:shd w:val="clear" w:color="auto" w:fill="auto"/>
          </w:tcPr>
          <w:p w:rsidR="004F49CE" w:rsidRPr="00DA4742" w:rsidRDefault="004F49CE" w:rsidP="004F49CE"/>
        </w:tc>
        <w:tc>
          <w:tcPr>
            <w:tcW w:w="972" w:type="dxa"/>
            <w:tcBorders>
              <w:bottom w:val="single" w:sz="4" w:space="0" w:color="auto"/>
            </w:tcBorders>
            <w:shd w:val="clear" w:color="auto" w:fill="auto"/>
          </w:tcPr>
          <w:p w:rsidR="004F49CE" w:rsidRPr="00DA4742" w:rsidRDefault="004F49CE" w:rsidP="004F49CE"/>
        </w:tc>
        <w:tc>
          <w:tcPr>
            <w:tcW w:w="1271" w:type="dxa"/>
            <w:gridSpan w:val="2"/>
            <w:shd w:val="clear" w:color="auto" w:fill="auto"/>
          </w:tcPr>
          <w:p w:rsidR="004F49CE" w:rsidRPr="00DA4742" w:rsidRDefault="004F49CE" w:rsidP="004F49CE"/>
        </w:tc>
      </w:tr>
      <w:tr w:rsidR="004F49CE" w:rsidRPr="009A2AD6" w:rsidTr="004F49CE">
        <w:tc>
          <w:tcPr>
            <w:tcW w:w="534" w:type="dxa"/>
            <w:tcBorders>
              <w:top w:val="single" w:sz="4" w:space="0" w:color="auto"/>
              <w:left w:val="nil"/>
              <w:bottom w:val="nil"/>
              <w:right w:val="nil"/>
            </w:tcBorders>
            <w:shd w:val="clear" w:color="auto" w:fill="auto"/>
          </w:tcPr>
          <w:p w:rsidR="004F49CE" w:rsidRPr="00DA4742" w:rsidRDefault="004F49CE" w:rsidP="004F49CE"/>
        </w:tc>
        <w:tc>
          <w:tcPr>
            <w:tcW w:w="1924" w:type="dxa"/>
            <w:tcBorders>
              <w:top w:val="single" w:sz="4" w:space="0" w:color="auto"/>
              <w:left w:val="nil"/>
              <w:bottom w:val="nil"/>
              <w:right w:val="nil"/>
            </w:tcBorders>
            <w:shd w:val="clear" w:color="auto" w:fill="auto"/>
          </w:tcPr>
          <w:p w:rsidR="004F49CE" w:rsidRPr="00DA4742" w:rsidRDefault="004F49CE" w:rsidP="004F49CE"/>
        </w:tc>
        <w:tc>
          <w:tcPr>
            <w:tcW w:w="1408" w:type="dxa"/>
            <w:gridSpan w:val="4"/>
            <w:tcBorders>
              <w:top w:val="single" w:sz="4" w:space="0" w:color="auto"/>
              <w:left w:val="nil"/>
              <w:bottom w:val="nil"/>
              <w:right w:val="nil"/>
            </w:tcBorders>
            <w:shd w:val="clear" w:color="auto" w:fill="auto"/>
          </w:tcPr>
          <w:p w:rsidR="004F49CE" w:rsidRPr="00DA4742" w:rsidRDefault="004F49CE" w:rsidP="004F49CE"/>
        </w:tc>
        <w:tc>
          <w:tcPr>
            <w:tcW w:w="704" w:type="dxa"/>
            <w:gridSpan w:val="2"/>
            <w:tcBorders>
              <w:top w:val="single" w:sz="4" w:space="0" w:color="auto"/>
              <w:left w:val="nil"/>
              <w:bottom w:val="nil"/>
              <w:right w:val="nil"/>
            </w:tcBorders>
          </w:tcPr>
          <w:p w:rsidR="004F49CE" w:rsidRPr="00DA4742" w:rsidRDefault="004F49CE" w:rsidP="004F49CE"/>
        </w:tc>
        <w:tc>
          <w:tcPr>
            <w:tcW w:w="703" w:type="dxa"/>
            <w:tcBorders>
              <w:top w:val="single" w:sz="4" w:space="0" w:color="auto"/>
              <w:left w:val="nil"/>
              <w:bottom w:val="nil"/>
              <w:right w:val="nil"/>
            </w:tcBorders>
            <w:shd w:val="clear" w:color="auto" w:fill="auto"/>
          </w:tcPr>
          <w:p w:rsidR="004F49CE" w:rsidRPr="00DA4742" w:rsidRDefault="004F49CE" w:rsidP="004F49CE"/>
        </w:tc>
        <w:tc>
          <w:tcPr>
            <w:tcW w:w="421"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1129" w:type="dxa"/>
            <w:gridSpan w:val="3"/>
            <w:tcBorders>
              <w:top w:val="single" w:sz="4" w:space="0" w:color="auto"/>
              <w:left w:val="nil"/>
              <w:bottom w:val="nil"/>
              <w:right w:val="nil"/>
            </w:tcBorders>
          </w:tcPr>
          <w:p w:rsidR="004F49CE" w:rsidRPr="00DA4742" w:rsidRDefault="004F49CE" w:rsidP="004F49CE"/>
        </w:tc>
        <w:tc>
          <w:tcPr>
            <w:tcW w:w="845"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562" w:type="dxa"/>
            <w:tcBorders>
              <w:top w:val="single" w:sz="4" w:space="0" w:color="auto"/>
              <w:left w:val="nil"/>
              <w:bottom w:val="nil"/>
              <w:right w:val="nil"/>
            </w:tcBorders>
            <w:shd w:val="clear" w:color="auto" w:fill="auto"/>
          </w:tcPr>
          <w:p w:rsidR="004F49CE" w:rsidRPr="00DA4742" w:rsidRDefault="004F49CE" w:rsidP="004F49CE"/>
        </w:tc>
        <w:tc>
          <w:tcPr>
            <w:tcW w:w="2947" w:type="dxa"/>
            <w:gridSpan w:val="3"/>
            <w:tcBorders>
              <w:top w:val="single" w:sz="4" w:space="0" w:color="auto"/>
              <w:left w:val="nil"/>
              <w:bottom w:val="nil"/>
              <w:right w:val="single" w:sz="4" w:space="0" w:color="auto"/>
            </w:tcBorders>
            <w:shd w:val="clear" w:color="auto" w:fill="auto"/>
          </w:tcPr>
          <w:p w:rsidR="004F49CE" w:rsidRPr="00DA4742" w:rsidRDefault="004F49CE" w:rsidP="004F49CE">
            <w:r w:rsidRPr="00DA4742">
              <w:t>Итого на странице:</w:t>
            </w:r>
          </w:p>
          <w:p w:rsidR="004F49CE" w:rsidRPr="00DA4742" w:rsidRDefault="004F49CE" w:rsidP="004F49CE">
            <w:pPr>
              <w:jc w:val="right"/>
            </w:pPr>
            <w:r w:rsidRPr="00DA4742">
              <w:t>Итого:</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F49CE" w:rsidRPr="00DA4742" w:rsidRDefault="004F49CE" w:rsidP="004F49CE"/>
        </w:tc>
      </w:tr>
      <w:tr w:rsidR="004F49CE" w:rsidTr="004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2" w:type="dxa"/>
          <w:trHeight w:val="832"/>
        </w:trPr>
        <w:tc>
          <w:tcPr>
            <w:tcW w:w="2458" w:type="dxa"/>
            <w:gridSpan w:val="2"/>
            <w:shd w:val="clear" w:color="auto" w:fill="auto"/>
          </w:tcPr>
          <w:p w:rsidR="004F49CE" w:rsidRDefault="004F49CE" w:rsidP="004F49CE">
            <w:pPr>
              <w:rPr>
                <w:sz w:val="16"/>
                <w:szCs w:val="16"/>
              </w:rPr>
            </w:pPr>
            <w:r>
              <w:t>Составил__________</w:t>
            </w:r>
            <w:r w:rsidRPr="00102E5F">
              <w:rPr>
                <w:sz w:val="16"/>
                <w:szCs w:val="16"/>
              </w:rPr>
              <w:t xml:space="preserve">                  </w:t>
            </w:r>
            <w:r>
              <w:rPr>
                <w:sz w:val="16"/>
                <w:szCs w:val="16"/>
              </w:rPr>
              <w:t xml:space="preserve">                      </w:t>
            </w:r>
          </w:p>
          <w:p w:rsidR="004F49CE" w:rsidRPr="00102E5F" w:rsidRDefault="004F49CE" w:rsidP="004F49CE">
            <w:pPr>
              <w:rPr>
                <w:sz w:val="16"/>
                <w:szCs w:val="16"/>
              </w:rPr>
            </w:pPr>
            <w:r>
              <w:rPr>
                <w:sz w:val="16"/>
                <w:szCs w:val="16"/>
              </w:rPr>
              <w:t xml:space="preserve">                          </w:t>
            </w:r>
            <w:r w:rsidRPr="00102E5F">
              <w:rPr>
                <w:sz w:val="16"/>
                <w:szCs w:val="16"/>
              </w:rPr>
              <w:t>(должность)</w:t>
            </w:r>
          </w:p>
        </w:tc>
        <w:tc>
          <w:tcPr>
            <w:tcW w:w="294" w:type="dxa"/>
          </w:tcPr>
          <w:p w:rsidR="004F49CE" w:rsidRPr="00102E5F" w:rsidRDefault="004F49CE" w:rsidP="004F49CE"/>
        </w:tc>
        <w:tc>
          <w:tcPr>
            <w:tcW w:w="288" w:type="dxa"/>
          </w:tcPr>
          <w:p w:rsidR="004F49CE" w:rsidRPr="00102E5F" w:rsidRDefault="004F49CE" w:rsidP="004F49CE"/>
        </w:tc>
        <w:tc>
          <w:tcPr>
            <w:tcW w:w="1423" w:type="dxa"/>
            <w:gridSpan w:val="3"/>
            <w:shd w:val="clear" w:color="auto" w:fill="auto"/>
          </w:tcPr>
          <w:p w:rsidR="004F49CE" w:rsidRPr="00B92CAB" w:rsidRDefault="004F49CE" w:rsidP="004F49CE">
            <w:r>
              <w:t>__________</w:t>
            </w:r>
          </w:p>
          <w:p w:rsidR="004F49CE" w:rsidRPr="00102E5F" w:rsidRDefault="004F49CE" w:rsidP="004F49CE">
            <w:pPr>
              <w:rPr>
                <w:sz w:val="16"/>
                <w:szCs w:val="16"/>
              </w:rPr>
            </w:pPr>
            <w:r w:rsidRPr="00102E5F">
              <w:rPr>
                <w:sz w:val="16"/>
                <w:szCs w:val="16"/>
              </w:rPr>
              <w:t xml:space="preserve">  (подпись)</w:t>
            </w:r>
          </w:p>
        </w:tc>
        <w:tc>
          <w:tcPr>
            <w:tcW w:w="1989" w:type="dxa"/>
            <w:gridSpan w:val="5"/>
            <w:shd w:val="clear" w:color="auto" w:fill="auto"/>
          </w:tcPr>
          <w:p w:rsidR="004F49CE" w:rsidRPr="00B92CAB" w:rsidRDefault="004F49CE" w:rsidP="004F49CE">
            <w:r>
              <w:t>______________</w:t>
            </w:r>
          </w:p>
          <w:p w:rsidR="004F49CE" w:rsidRPr="00102E5F" w:rsidRDefault="004F49CE" w:rsidP="004F49CE">
            <w:pPr>
              <w:rPr>
                <w:sz w:val="16"/>
                <w:szCs w:val="16"/>
              </w:rPr>
            </w:pPr>
            <w:r w:rsidRPr="00102E5F">
              <w:rPr>
                <w:sz w:val="16"/>
                <w:szCs w:val="16"/>
              </w:rPr>
              <w:t>(расшифровка подписи)</w:t>
            </w:r>
          </w:p>
        </w:tc>
        <w:tc>
          <w:tcPr>
            <w:tcW w:w="572" w:type="dxa"/>
            <w:shd w:val="clear" w:color="auto" w:fill="auto"/>
          </w:tcPr>
          <w:p w:rsidR="004F49CE" w:rsidRPr="00102E5F" w:rsidRDefault="004F49CE" w:rsidP="004F49CE">
            <w:pPr>
              <w:rPr>
                <w:sz w:val="16"/>
                <w:szCs w:val="16"/>
              </w:rPr>
            </w:pPr>
          </w:p>
        </w:tc>
        <w:tc>
          <w:tcPr>
            <w:tcW w:w="7260" w:type="dxa"/>
            <w:gridSpan w:val="10"/>
            <w:shd w:val="clear" w:color="auto" w:fill="auto"/>
          </w:tcPr>
          <w:p w:rsidR="004F49CE" w:rsidRPr="00B92CAB" w:rsidRDefault="004F49CE" w:rsidP="004F49CE">
            <w:proofErr w:type="gramStart"/>
            <w:r>
              <w:t>Ответственный  исполнитель</w:t>
            </w:r>
            <w:proofErr w:type="gramEnd"/>
            <w:r w:rsidRPr="00102E5F">
              <w:rPr>
                <w:b/>
              </w:rPr>
              <w:t>___________</w:t>
            </w:r>
            <w:r>
              <w:rPr>
                <w:b/>
              </w:rPr>
              <w:t xml:space="preserve"> ________ _____________</w:t>
            </w:r>
          </w:p>
          <w:p w:rsidR="004F49CE" w:rsidRPr="00DA4742" w:rsidRDefault="004F49CE" w:rsidP="004F49CE">
            <w:r w:rsidRPr="00DA4742">
              <w:rPr>
                <w:sz w:val="16"/>
                <w:szCs w:val="16"/>
              </w:rPr>
              <w:t xml:space="preserve">                              </w:t>
            </w:r>
            <w:r>
              <w:rPr>
                <w:sz w:val="16"/>
                <w:szCs w:val="16"/>
              </w:rPr>
              <w:t xml:space="preserve">   </w:t>
            </w:r>
            <w:r w:rsidRPr="00DA4742">
              <w:rPr>
                <w:sz w:val="16"/>
                <w:szCs w:val="16"/>
              </w:rPr>
              <w:t xml:space="preserve"> </w:t>
            </w:r>
            <w:r>
              <w:rPr>
                <w:sz w:val="16"/>
                <w:szCs w:val="16"/>
              </w:rPr>
              <w:t xml:space="preserve">                                             </w:t>
            </w:r>
            <w:r w:rsidRPr="00DA4742">
              <w:rPr>
                <w:sz w:val="16"/>
                <w:szCs w:val="16"/>
              </w:rPr>
              <w:t xml:space="preserve"> (</w:t>
            </w:r>
            <w:proofErr w:type="gramStart"/>
            <w:r w:rsidRPr="00DA4742">
              <w:rPr>
                <w:sz w:val="16"/>
                <w:szCs w:val="16"/>
              </w:rPr>
              <w:t xml:space="preserve">должность)   </w:t>
            </w:r>
            <w:proofErr w:type="gramEnd"/>
            <w:r w:rsidRPr="00DA4742">
              <w:rPr>
                <w:sz w:val="16"/>
                <w:szCs w:val="16"/>
              </w:rPr>
              <w:t xml:space="preserve"> </w:t>
            </w:r>
            <w:r>
              <w:rPr>
                <w:sz w:val="16"/>
                <w:szCs w:val="16"/>
              </w:rPr>
              <w:t xml:space="preserve">    </w:t>
            </w:r>
            <w:r w:rsidRPr="00DA4742">
              <w:rPr>
                <w:sz w:val="16"/>
                <w:szCs w:val="16"/>
              </w:rPr>
              <w:t xml:space="preserve"> (подпись)</w:t>
            </w:r>
            <w:r>
              <w:rPr>
                <w:sz w:val="16"/>
                <w:szCs w:val="16"/>
              </w:rPr>
              <w:t xml:space="preserve">       (расшифровка подписи)</w:t>
            </w:r>
          </w:p>
        </w:tc>
      </w:tr>
    </w:tbl>
    <w:p w:rsidR="004F49CE" w:rsidRDefault="004F49CE" w:rsidP="004F49CE"/>
    <w:tbl>
      <w:tblPr>
        <w:tblW w:w="14852" w:type="dxa"/>
        <w:tblInd w:w="-235" w:type="dxa"/>
        <w:tblLayout w:type="fixed"/>
        <w:tblLook w:val="04A0" w:firstRow="1" w:lastRow="0" w:firstColumn="1" w:lastColumn="0" w:noHBand="0" w:noVBand="1"/>
      </w:tblPr>
      <w:tblGrid>
        <w:gridCol w:w="3496"/>
        <w:gridCol w:w="567"/>
        <w:gridCol w:w="425"/>
        <w:gridCol w:w="1559"/>
        <w:gridCol w:w="2126"/>
        <w:gridCol w:w="284"/>
        <w:gridCol w:w="5827"/>
        <w:gridCol w:w="284"/>
        <w:gridCol w:w="284"/>
      </w:tblGrid>
      <w:tr w:rsidR="004F49CE" w:rsidTr="004F49CE">
        <w:trPr>
          <w:trHeight w:val="832"/>
        </w:trPr>
        <w:tc>
          <w:tcPr>
            <w:tcW w:w="3496" w:type="dxa"/>
            <w:shd w:val="clear" w:color="auto" w:fill="auto"/>
          </w:tcPr>
          <w:p w:rsidR="004F49CE" w:rsidRDefault="004F49CE" w:rsidP="004F49CE">
            <w:pPr>
              <w:rPr>
                <w:sz w:val="16"/>
                <w:szCs w:val="16"/>
              </w:rPr>
            </w:pPr>
            <w:r>
              <w:lastRenderedPageBreak/>
              <w:t>Проверил__________</w:t>
            </w:r>
            <w:r w:rsidRPr="00102E5F">
              <w:rPr>
                <w:sz w:val="16"/>
                <w:szCs w:val="16"/>
              </w:rPr>
              <w:t xml:space="preserve">                   </w:t>
            </w:r>
            <w:r>
              <w:rPr>
                <w:sz w:val="16"/>
                <w:szCs w:val="16"/>
              </w:rPr>
              <w:t xml:space="preserve">                     </w:t>
            </w:r>
          </w:p>
          <w:p w:rsidR="004F49CE" w:rsidRPr="00102E5F" w:rsidRDefault="004F49CE" w:rsidP="004F49CE">
            <w:pPr>
              <w:rPr>
                <w:sz w:val="16"/>
                <w:szCs w:val="16"/>
              </w:rPr>
            </w:pPr>
            <w:r>
              <w:rPr>
                <w:sz w:val="16"/>
                <w:szCs w:val="16"/>
              </w:rPr>
              <w:t xml:space="preserve">                                 </w:t>
            </w:r>
            <w:r w:rsidRPr="00102E5F">
              <w:rPr>
                <w:sz w:val="16"/>
                <w:szCs w:val="16"/>
              </w:rPr>
              <w:t>(должность)</w:t>
            </w:r>
          </w:p>
        </w:tc>
        <w:tc>
          <w:tcPr>
            <w:tcW w:w="567" w:type="dxa"/>
          </w:tcPr>
          <w:p w:rsidR="004F49CE" w:rsidRPr="00102E5F" w:rsidRDefault="004F49CE" w:rsidP="004F49CE"/>
        </w:tc>
        <w:tc>
          <w:tcPr>
            <w:tcW w:w="425" w:type="dxa"/>
          </w:tcPr>
          <w:p w:rsidR="004F49CE" w:rsidRPr="00102E5F" w:rsidRDefault="004F49CE" w:rsidP="004F49CE"/>
        </w:tc>
        <w:tc>
          <w:tcPr>
            <w:tcW w:w="1559" w:type="dxa"/>
            <w:shd w:val="clear" w:color="auto" w:fill="auto"/>
          </w:tcPr>
          <w:p w:rsidR="004F49CE" w:rsidRPr="00102E5F" w:rsidRDefault="004F49CE" w:rsidP="004F49CE">
            <w:r w:rsidRPr="00102E5F">
              <w:t>__________</w:t>
            </w:r>
          </w:p>
          <w:p w:rsidR="004F49CE" w:rsidRPr="00102E5F" w:rsidRDefault="004F49CE" w:rsidP="004F49CE">
            <w:pPr>
              <w:rPr>
                <w:sz w:val="16"/>
                <w:szCs w:val="16"/>
              </w:rPr>
            </w:pPr>
            <w:r w:rsidRPr="00102E5F">
              <w:rPr>
                <w:sz w:val="16"/>
                <w:szCs w:val="16"/>
              </w:rPr>
              <w:t xml:space="preserve">   (подпись)</w:t>
            </w:r>
          </w:p>
        </w:tc>
        <w:tc>
          <w:tcPr>
            <w:tcW w:w="2126" w:type="dxa"/>
            <w:shd w:val="clear" w:color="auto" w:fill="auto"/>
          </w:tcPr>
          <w:p w:rsidR="004F49CE" w:rsidRPr="00102E5F" w:rsidRDefault="004F49CE" w:rsidP="004F49CE">
            <w:r w:rsidRPr="00102E5F">
              <w:t>______________</w:t>
            </w:r>
          </w:p>
          <w:p w:rsidR="004F49CE" w:rsidRPr="00102E5F" w:rsidRDefault="004F49CE" w:rsidP="004F49CE">
            <w:pPr>
              <w:rPr>
                <w:sz w:val="16"/>
                <w:szCs w:val="16"/>
              </w:rPr>
            </w:pPr>
            <w:r w:rsidRPr="00102E5F">
              <w:rPr>
                <w:sz w:val="16"/>
                <w:szCs w:val="16"/>
              </w:rPr>
              <w:t>(расшифровка подписи)</w:t>
            </w:r>
          </w:p>
        </w:tc>
        <w:tc>
          <w:tcPr>
            <w:tcW w:w="284" w:type="dxa"/>
            <w:shd w:val="clear" w:color="auto" w:fill="auto"/>
          </w:tcPr>
          <w:p w:rsidR="004F49CE" w:rsidRPr="00102E5F" w:rsidRDefault="004F49CE" w:rsidP="004F49CE">
            <w:pPr>
              <w:rPr>
                <w:sz w:val="16"/>
                <w:szCs w:val="16"/>
              </w:rPr>
            </w:pPr>
          </w:p>
        </w:tc>
        <w:tc>
          <w:tcPr>
            <w:tcW w:w="5827" w:type="dxa"/>
            <w:shd w:val="clear" w:color="auto" w:fill="auto"/>
          </w:tcPr>
          <w:p w:rsidR="004F49CE" w:rsidRPr="00102E5F" w:rsidRDefault="004F49CE" w:rsidP="004F49CE">
            <w:pPr>
              <w:rPr>
                <w:b/>
                <w:sz w:val="16"/>
                <w:szCs w:val="16"/>
              </w:rPr>
            </w:pPr>
          </w:p>
        </w:tc>
        <w:tc>
          <w:tcPr>
            <w:tcW w:w="284" w:type="dxa"/>
          </w:tcPr>
          <w:p w:rsidR="004F49CE" w:rsidRPr="00102E5F" w:rsidRDefault="004F49CE" w:rsidP="004F49CE">
            <w:pPr>
              <w:spacing w:line="240" w:lineRule="exact"/>
              <w:rPr>
                <w:sz w:val="16"/>
                <w:szCs w:val="16"/>
              </w:rPr>
            </w:pPr>
          </w:p>
        </w:tc>
        <w:tc>
          <w:tcPr>
            <w:tcW w:w="284" w:type="dxa"/>
          </w:tcPr>
          <w:p w:rsidR="004F49CE" w:rsidRDefault="004F49CE" w:rsidP="004F49CE"/>
        </w:tc>
      </w:tr>
    </w:tbl>
    <w:p w:rsidR="004F49CE" w:rsidRDefault="004F49CE" w:rsidP="004F49CE">
      <w:pPr>
        <w:sectPr w:rsidR="004F49CE" w:rsidSect="00EC6183">
          <w:pgSz w:w="16838" w:h="11906" w:orient="landscape"/>
          <w:pgMar w:top="1418" w:right="567" w:bottom="1134" w:left="1134" w:header="709" w:footer="709" w:gutter="0"/>
          <w:cols w:space="708"/>
          <w:titlePg/>
          <w:docGrid w:linePitch="360"/>
        </w:sectPr>
      </w:pPr>
    </w:p>
    <w:p w:rsidR="004F49CE" w:rsidRDefault="004F49CE" w:rsidP="004F49CE">
      <w:pPr>
        <w:widowControl w:val="0"/>
        <w:autoSpaceDE w:val="0"/>
        <w:autoSpaceDN w:val="0"/>
        <w:jc w:val="center"/>
        <w:rPr>
          <w:sz w:val="28"/>
          <w:szCs w:val="28"/>
        </w:rPr>
      </w:pPr>
      <w:r>
        <w:rPr>
          <w:sz w:val="28"/>
          <w:szCs w:val="28"/>
        </w:rPr>
        <w:lastRenderedPageBreak/>
        <w:t>Образец штатного Расписания</w:t>
      </w:r>
    </w:p>
    <w:p w:rsidR="004F49CE" w:rsidRDefault="004F49CE" w:rsidP="004F49CE">
      <w:pPr>
        <w:widowControl w:val="0"/>
        <w:autoSpaceDE w:val="0"/>
        <w:autoSpaceDN w:val="0"/>
        <w:rPr>
          <w:sz w:val="28"/>
          <w:szCs w:val="28"/>
        </w:rPr>
      </w:pPr>
    </w:p>
    <w:tbl>
      <w:tblPr>
        <w:tblW w:w="0" w:type="auto"/>
        <w:tblLook w:val="01E0" w:firstRow="1" w:lastRow="1" w:firstColumn="1" w:lastColumn="1" w:noHBand="0" w:noVBand="0"/>
      </w:tblPr>
      <w:tblGrid>
        <w:gridCol w:w="7196"/>
        <w:gridCol w:w="7229"/>
      </w:tblGrid>
      <w:tr w:rsidR="004F49CE" w:rsidRPr="00A51C55" w:rsidTr="004F49CE">
        <w:tc>
          <w:tcPr>
            <w:tcW w:w="7196" w:type="dxa"/>
          </w:tcPr>
          <w:p w:rsidR="004F49CE" w:rsidRPr="00A51C55" w:rsidRDefault="004F49CE" w:rsidP="004F49CE">
            <w:pPr>
              <w:rPr>
                <w:szCs w:val="28"/>
              </w:rPr>
            </w:pPr>
          </w:p>
        </w:tc>
        <w:tc>
          <w:tcPr>
            <w:tcW w:w="7229" w:type="dxa"/>
          </w:tcPr>
          <w:p w:rsidR="004F49CE" w:rsidRPr="008535A1" w:rsidRDefault="004F49CE" w:rsidP="004F49CE">
            <w:pPr>
              <w:spacing w:line="240" w:lineRule="exact"/>
              <w:jc w:val="center"/>
              <w:rPr>
                <w:sz w:val="28"/>
                <w:szCs w:val="28"/>
              </w:rPr>
            </w:pPr>
            <w:r w:rsidRPr="008535A1">
              <w:rPr>
                <w:sz w:val="28"/>
                <w:szCs w:val="28"/>
              </w:rPr>
              <w:t>УТВЕРЖДЕНО</w:t>
            </w:r>
          </w:p>
          <w:p w:rsidR="004F49CE" w:rsidRPr="008535A1" w:rsidRDefault="004F49CE" w:rsidP="004F49CE">
            <w:pPr>
              <w:spacing w:line="240" w:lineRule="exact"/>
              <w:jc w:val="center"/>
              <w:rPr>
                <w:sz w:val="28"/>
                <w:szCs w:val="28"/>
              </w:rPr>
            </w:pPr>
            <w:r w:rsidRPr="008535A1">
              <w:rPr>
                <w:sz w:val="28"/>
                <w:szCs w:val="28"/>
              </w:rPr>
              <w:t>распоряжением администрации Благодарненского городского округа Ставропольского края</w:t>
            </w:r>
          </w:p>
          <w:p w:rsidR="004F49CE" w:rsidRPr="008535A1" w:rsidRDefault="004F49CE" w:rsidP="004F49CE">
            <w:pPr>
              <w:spacing w:line="240" w:lineRule="exact"/>
              <w:jc w:val="center"/>
              <w:rPr>
                <w:sz w:val="28"/>
                <w:szCs w:val="28"/>
              </w:rPr>
            </w:pPr>
            <w:r>
              <w:rPr>
                <w:sz w:val="28"/>
                <w:szCs w:val="28"/>
              </w:rPr>
              <w:t xml:space="preserve">от </w:t>
            </w:r>
            <w:proofErr w:type="gramStart"/>
            <w:r>
              <w:rPr>
                <w:sz w:val="28"/>
                <w:szCs w:val="28"/>
              </w:rPr>
              <w:t xml:space="preserve">«  </w:t>
            </w:r>
            <w:proofErr w:type="gramEnd"/>
            <w:r>
              <w:rPr>
                <w:sz w:val="28"/>
                <w:szCs w:val="28"/>
              </w:rPr>
              <w:t xml:space="preserve">  » _______20__года  </w:t>
            </w:r>
            <w:r w:rsidRPr="008535A1">
              <w:rPr>
                <w:sz w:val="28"/>
                <w:szCs w:val="28"/>
              </w:rPr>
              <w:t xml:space="preserve"> № _____</w:t>
            </w:r>
          </w:p>
          <w:p w:rsidR="004F49CE" w:rsidRPr="00A51C55" w:rsidRDefault="004F49CE" w:rsidP="004F49CE">
            <w:pPr>
              <w:spacing w:line="240" w:lineRule="exact"/>
              <w:jc w:val="center"/>
              <w:rPr>
                <w:szCs w:val="28"/>
              </w:rPr>
            </w:pPr>
          </w:p>
        </w:tc>
      </w:tr>
    </w:tbl>
    <w:p w:rsidR="004F49CE" w:rsidRPr="008535A1" w:rsidRDefault="004F49CE" w:rsidP="004F49CE">
      <w:pPr>
        <w:rPr>
          <w:sz w:val="28"/>
          <w:szCs w:val="28"/>
        </w:rPr>
      </w:pPr>
    </w:p>
    <w:p w:rsidR="004F49CE" w:rsidRPr="008535A1" w:rsidRDefault="004F49CE" w:rsidP="004F49CE">
      <w:pPr>
        <w:jc w:val="center"/>
        <w:rPr>
          <w:sz w:val="28"/>
          <w:szCs w:val="28"/>
        </w:rPr>
      </w:pPr>
      <w:r w:rsidRPr="008535A1">
        <w:rPr>
          <w:sz w:val="28"/>
          <w:szCs w:val="28"/>
        </w:rPr>
        <w:t>ШТАТНОЕ РАСПИСАНИЕ</w:t>
      </w:r>
    </w:p>
    <w:p w:rsidR="004F49CE" w:rsidRPr="008535A1" w:rsidRDefault="004F49CE" w:rsidP="004F49CE">
      <w:pPr>
        <w:spacing w:line="240" w:lineRule="exact"/>
        <w:jc w:val="center"/>
        <w:rPr>
          <w:sz w:val="28"/>
          <w:szCs w:val="28"/>
        </w:rPr>
      </w:pPr>
      <w:r w:rsidRPr="008535A1">
        <w:rPr>
          <w:sz w:val="28"/>
          <w:szCs w:val="28"/>
        </w:rPr>
        <w:t xml:space="preserve">администрации Благодарненского городского </w:t>
      </w:r>
      <w:proofErr w:type="gramStart"/>
      <w:r w:rsidRPr="008535A1">
        <w:rPr>
          <w:sz w:val="28"/>
          <w:szCs w:val="28"/>
        </w:rPr>
        <w:t>округа  Ставропольского</w:t>
      </w:r>
      <w:proofErr w:type="gramEnd"/>
      <w:r w:rsidRPr="008535A1">
        <w:rPr>
          <w:sz w:val="28"/>
          <w:szCs w:val="28"/>
        </w:rPr>
        <w:t xml:space="preserve"> края</w:t>
      </w:r>
    </w:p>
    <w:p w:rsidR="004F49CE" w:rsidRPr="008535A1" w:rsidRDefault="004F49CE" w:rsidP="004F49CE">
      <w:pPr>
        <w:spacing w:line="240" w:lineRule="exact"/>
        <w:jc w:val="center"/>
        <w:rPr>
          <w:sz w:val="28"/>
          <w:szCs w:val="28"/>
        </w:rPr>
      </w:pPr>
    </w:p>
    <w:tbl>
      <w:tblPr>
        <w:tblW w:w="14426" w:type="dxa"/>
        <w:tblInd w:w="-112" w:type="dxa"/>
        <w:tblLayout w:type="fixed"/>
        <w:tblCellMar>
          <w:left w:w="30" w:type="dxa"/>
          <w:right w:w="30" w:type="dxa"/>
        </w:tblCellMar>
        <w:tblLook w:val="04A0" w:firstRow="1" w:lastRow="0" w:firstColumn="1" w:lastColumn="0" w:noHBand="0" w:noVBand="1"/>
      </w:tblPr>
      <w:tblGrid>
        <w:gridCol w:w="4645"/>
        <w:gridCol w:w="1843"/>
        <w:gridCol w:w="2410"/>
        <w:gridCol w:w="3827"/>
        <w:gridCol w:w="1701"/>
      </w:tblGrid>
      <w:tr w:rsidR="004F49CE" w:rsidRPr="008535A1"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spacing w:line="240" w:lineRule="exact"/>
              <w:jc w:val="center"/>
              <w:rPr>
                <w:color w:val="000000"/>
                <w:sz w:val="28"/>
                <w:szCs w:val="28"/>
              </w:rPr>
            </w:pPr>
            <w:r w:rsidRPr="008535A1">
              <w:rPr>
                <w:color w:val="000000"/>
                <w:sz w:val="28"/>
                <w:szCs w:val="28"/>
              </w:rPr>
              <w:t>Наименование должности</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spacing w:line="240" w:lineRule="exact"/>
              <w:ind w:left="-108" w:right="-108"/>
              <w:jc w:val="center"/>
              <w:rPr>
                <w:color w:val="000000"/>
                <w:sz w:val="28"/>
                <w:szCs w:val="28"/>
              </w:rPr>
            </w:pPr>
            <w:r w:rsidRPr="008535A1">
              <w:rPr>
                <w:color w:val="000000"/>
                <w:sz w:val="28"/>
                <w:szCs w:val="28"/>
              </w:rPr>
              <w:t>количество</w:t>
            </w:r>
          </w:p>
          <w:p w:rsidR="004F49CE" w:rsidRPr="008535A1" w:rsidRDefault="004F49CE" w:rsidP="004F49CE">
            <w:pPr>
              <w:autoSpaceDE w:val="0"/>
              <w:autoSpaceDN w:val="0"/>
              <w:adjustRightInd w:val="0"/>
              <w:spacing w:line="240" w:lineRule="exact"/>
              <w:ind w:left="-108" w:right="-108"/>
              <w:jc w:val="center"/>
              <w:rPr>
                <w:color w:val="000000"/>
                <w:sz w:val="28"/>
                <w:szCs w:val="28"/>
              </w:rPr>
            </w:pPr>
            <w:r w:rsidRPr="008535A1">
              <w:rPr>
                <w:color w:val="000000"/>
                <w:sz w:val="28"/>
                <w:szCs w:val="28"/>
              </w:rPr>
              <w:t xml:space="preserve"> штатных единиц</w:t>
            </w:r>
          </w:p>
        </w:tc>
        <w:tc>
          <w:tcPr>
            <w:tcW w:w="2410"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spacing w:line="240" w:lineRule="exact"/>
              <w:ind w:left="-108" w:right="-108"/>
              <w:jc w:val="center"/>
              <w:rPr>
                <w:color w:val="000000"/>
                <w:sz w:val="28"/>
                <w:szCs w:val="28"/>
              </w:rPr>
            </w:pPr>
            <w:r w:rsidRPr="008535A1">
              <w:rPr>
                <w:color w:val="000000"/>
                <w:sz w:val="28"/>
                <w:szCs w:val="28"/>
              </w:rPr>
              <w:t>должностной оклад</w:t>
            </w:r>
          </w:p>
          <w:p w:rsidR="004F49CE" w:rsidRPr="008535A1" w:rsidRDefault="004F49CE" w:rsidP="004F49CE">
            <w:pPr>
              <w:autoSpaceDE w:val="0"/>
              <w:autoSpaceDN w:val="0"/>
              <w:adjustRightInd w:val="0"/>
              <w:spacing w:line="240" w:lineRule="exact"/>
              <w:jc w:val="center"/>
              <w:rPr>
                <w:color w:val="000000"/>
                <w:sz w:val="28"/>
                <w:szCs w:val="28"/>
              </w:rPr>
            </w:pPr>
            <w:r w:rsidRPr="008535A1">
              <w:rPr>
                <w:color w:val="000000"/>
                <w:sz w:val="28"/>
                <w:szCs w:val="28"/>
              </w:rPr>
              <w:t>(руб.)</w:t>
            </w:r>
          </w:p>
        </w:tc>
        <w:tc>
          <w:tcPr>
            <w:tcW w:w="3827"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spacing w:line="240" w:lineRule="exact"/>
              <w:jc w:val="center"/>
              <w:rPr>
                <w:sz w:val="28"/>
                <w:szCs w:val="28"/>
              </w:rPr>
            </w:pPr>
            <w:r w:rsidRPr="008535A1">
              <w:rPr>
                <w:sz w:val="28"/>
                <w:szCs w:val="28"/>
              </w:rPr>
              <w:t>месячный фонд заработной платы по должностному окладу (руб.)</w:t>
            </w:r>
          </w:p>
        </w:tc>
        <w:tc>
          <w:tcPr>
            <w:tcW w:w="1701"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spacing w:line="240" w:lineRule="exact"/>
              <w:jc w:val="center"/>
              <w:rPr>
                <w:sz w:val="28"/>
                <w:szCs w:val="28"/>
              </w:rPr>
            </w:pPr>
            <w:r w:rsidRPr="008535A1">
              <w:rPr>
                <w:sz w:val="28"/>
                <w:szCs w:val="28"/>
              </w:rPr>
              <w:t>примечание</w:t>
            </w:r>
          </w:p>
        </w:tc>
      </w:tr>
      <w:tr w:rsidR="004F49CE" w:rsidRPr="00A51C55" w:rsidTr="004F49CE">
        <w:trPr>
          <w:trHeight w:val="307"/>
        </w:trPr>
        <w:tc>
          <w:tcPr>
            <w:tcW w:w="14426" w:type="dxa"/>
            <w:gridSpan w:val="5"/>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r w:rsidRPr="008535A1">
              <w:rPr>
                <w:color w:val="000000"/>
                <w:sz w:val="28"/>
                <w:szCs w:val="28"/>
              </w:rPr>
              <w:t>Руководство</w:t>
            </w:r>
          </w:p>
        </w:tc>
      </w:tr>
      <w:tr w:rsidR="004F49CE" w:rsidRPr="00A51C55"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r>
      <w:tr w:rsidR="004F49CE" w:rsidRPr="00A51C55"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A51C55" w:rsidRDefault="004F49CE" w:rsidP="004F49CE">
            <w:pPr>
              <w:autoSpaceDE w:val="0"/>
              <w:autoSpaceDN w:val="0"/>
              <w:adjustRightInd w:val="0"/>
              <w:jc w:val="right"/>
              <w:rPr>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145"/>
        </w:trPr>
        <w:tc>
          <w:tcPr>
            <w:tcW w:w="12725" w:type="dxa"/>
            <w:gridSpan w:val="4"/>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r w:rsidRPr="008535A1">
              <w:rPr>
                <w:bCs/>
                <w:color w:val="000000"/>
                <w:sz w:val="28"/>
                <w:szCs w:val="28"/>
              </w:rPr>
              <w:t>Отдел ……</w:t>
            </w: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12725" w:type="dxa"/>
            <w:gridSpan w:val="4"/>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r w:rsidRPr="008535A1">
              <w:rPr>
                <w:bCs/>
                <w:color w:val="000000"/>
                <w:sz w:val="28"/>
                <w:szCs w:val="28"/>
              </w:rPr>
              <w:t>Отдел …...</w:t>
            </w: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0459CA"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12725" w:type="dxa"/>
            <w:gridSpan w:val="4"/>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r w:rsidRPr="008535A1">
              <w:rPr>
                <w:bCs/>
                <w:color w:val="000000"/>
                <w:sz w:val="28"/>
                <w:szCs w:val="28"/>
              </w:rPr>
              <w:t>Отдел ……</w:t>
            </w: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r>
      <w:tr w:rsidR="004F49CE" w:rsidRPr="00E91AAB" w:rsidTr="004F49CE">
        <w:trPr>
          <w:trHeight w:val="36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color w:val="000000"/>
                <w:sz w:val="28"/>
                <w:szCs w:val="28"/>
              </w:rPr>
            </w:pP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jc w:val="right"/>
              <w:rPr>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jc w:val="right"/>
              <w:rPr>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jc w:val="right"/>
              <w:rPr>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Итого</w:t>
            </w:r>
          </w:p>
        </w:tc>
        <w:tc>
          <w:tcPr>
            <w:tcW w:w="1843"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jc w:val="center"/>
              <w:rPr>
                <w:bCs/>
                <w:color w:val="000000"/>
                <w:sz w:val="28"/>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r w:rsidR="004F49CE" w:rsidRPr="00E91AAB" w:rsidTr="004F49CE">
        <w:trPr>
          <w:trHeight w:val="307"/>
        </w:trPr>
        <w:tc>
          <w:tcPr>
            <w:tcW w:w="4645" w:type="dxa"/>
            <w:tcBorders>
              <w:top w:val="single" w:sz="2" w:space="0" w:color="000000"/>
              <w:left w:val="single" w:sz="2" w:space="0" w:color="000000"/>
              <w:bottom w:val="single" w:sz="2" w:space="0" w:color="000000"/>
              <w:right w:val="single" w:sz="2" w:space="0" w:color="000000"/>
            </w:tcBorders>
          </w:tcPr>
          <w:p w:rsidR="004F49CE" w:rsidRPr="008535A1" w:rsidRDefault="004F49CE" w:rsidP="004F49CE">
            <w:pPr>
              <w:autoSpaceDE w:val="0"/>
              <w:autoSpaceDN w:val="0"/>
              <w:adjustRightInd w:val="0"/>
              <w:rPr>
                <w:bCs/>
                <w:color w:val="000000"/>
                <w:sz w:val="28"/>
                <w:szCs w:val="28"/>
              </w:rPr>
            </w:pPr>
            <w:r w:rsidRPr="008535A1">
              <w:rPr>
                <w:bCs/>
                <w:color w:val="000000"/>
                <w:sz w:val="28"/>
                <w:szCs w:val="28"/>
              </w:rPr>
              <w:t>Всего</w:t>
            </w:r>
          </w:p>
        </w:tc>
        <w:tc>
          <w:tcPr>
            <w:tcW w:w="1843"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center"/>
              <w:rPr>
                <w:bCs/>
                <w:color w:val="000000"/>
                <w:szCs w:val="28"/>
              </w:rPr>
            </w:pPr>
          </w:p>
        </w:tc>
        <w:tc>
          <w:tcPr>
            <w:tcW w:w="2410"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color w:val="000000"/>
                <w:szCs w:val="28"/>
              </w:rPr>
            </w:pPr>
          </w:p>
        </w:tc>
        <w:tc>
          <w:tcPr>
            <w:tcW w:w="3827"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c>
          <w:tcPr>
            <w:tcW w:w="1701" w:type="dxa"/>
            <w:tcBorders>
              <w:top w:val="single" w:sz="2" w:space="0" w:color="000000"/>
              <w:left w:val="single" w:sz="2" w:space="0" w:color="000000"/>
              <w:bottom w:val="single" w:sz="2" w:space="0" w:color="000000"/>
              <w:right w:val="single" w:sz="2" w:space="0" w:color="000000"/>
            </w:tcBorders>
          </w:tcPr>
          <w:p w:rsidR="004F49CE" w:rsidRPr="00E91AAB" w:rsidRDefault="004F49CE" w:rsidP="004F49CE">
            <w:pPr>
              <w:autoSpaceDE w:val="0"/>
              <w:autoSpaceDN w:val="0"/>
              <w:adjustRightInd w:val="0"/>
              <w:jc w:val="right"/>
              <w:rPr>
                <w:bCs/>
                <w:color w:val="000000"/>
                <w:szCs w:val="28"/>
              </w:rPr>
            </w:pPr>
          </w:p>
        </w:tc>
      </w:tr>
    </w:tbl>
    <w:p w:rsidR="004F49CE" w:rsidRDefault="004F49CE" w:rsidP="004F49CE">
      <w:pPr>
        <w:widowControl w:val="0"/>
        <w:autoSpaceDE w:val="0"/>
        <w:autoSpaceDN w:val="0"/>
        <w:jc w:val="center"/>
        <w:rPr>
          <w:sz w:val="28"/>
          <w:szCs w:val="28"/>
        </w:rPr>
      </w:pPr>
      <w:r>
        <w:rPr>
          <w:sz w:val="28"/>
          <w:szCs w:val="28"/>
        </w:rPr>
        <w:lastRenderedPageBreak/>
        <w:t>ОБРАЗЕЦ БУХГАЛТЕРСКОЙ СПРАВКИ</w:t>
      </w:r>
    </w:p>
    <w:p w:rsidR="004F49CE" w:rsidRDefault="004F49CE" w:rsidP="004F49CE">
      <w:pPr>
        <w:widowControl w:val="0"/>
        <w:autoSpaceDE w:val="0"/>
        <w:autoSpaceDN w:val="0"/>
        <w:rPr>
          <w:sz w:val="28"/>
          <w:szCs w:val="28"/>
        </w:rPr>
      </w:pPr>
    </w:p>
    <w:tbl>
      <w:tblPr>
        <w:tblW w:w="14459" w:type="dxa"/>
        <w:tblLayout w:type="fixed"/>
        <w:tblLook w:val="04A0" w:firstRow="1" w:lastRow="0" w:firstColumn="1" w:lastColumn="0" w:noHBand="0" w:noVBand="1"/>
      </w:tblPr>
      <w:tblGrid>
        <w:gridCol w:w="6770"/>
        <w:gridCol w:w="4253"/>
        <w:gridCol w:w="2126"/>
        <w:gridCol w:w="1310"/>
      </w:tblGrid>
      <w:tr w:rsidR="004F49CE" w:rsidRPr="00767C48" w:rsidTr="004F49CE">
        <w:tc>
          <w:tcPr>
            <w:tcW w:w="11023" w:type="dxa"/>
            <w:gridSpan w:val="2"/>
          </w:tcPr>
          <w:p w:rsidR="004F49CE" w:rsidRPr="00BB17CE" w:rsidRDefault="004F49CE" w:rsidP="004F49CE">
            <w:pPr>
              <w:jc w:val="center"/>
              <w:rPr>
                <w:sz w:val="28"/>
                <w:szCs w:val="28"/>
              </w:rPr>
            </w:pPr>
            <w:r w:rsidRPr="00BB17CE">
              <w:rPr>
                <w:bCs/>
                <w:sz w:val="28"/>
                <w:szCs w:val="28"/>
              </w:rPr>
              <w:t>БУХГАЛТЕРСКАЯ СПРАВКА</w:t>
            </w:r>
          </w:p>
        </w:tc>
        <w:tc>
          <w:tcPr>
            <w:tcW w:w="2126" w:type="dxa"/>
          </w:tcPr>
          <w:p w:rsidR="004F49CE" w:rsidRPr="00BB17CE" w:rsidRDefault="004F49CE" w:rsidP="004F49CE">
            <w:pPr>
              <w:rPr>
                <w:sz w:val="28"/>
                <w:szCs w:val="28"/>
              </w:rPr>
            </w:pPr>
          </w:p>
        </w:tc>
        <w:tc>
          <w:tcPr>
            <w:tcW w:w="1310" w:type="dxa"/>
            <w:tcBorders>
              <w:bottom w:val="single" w:sz="4" w:space="0" w:color="auto"/>
            </w:tcBorders>
          </w:tcPr>
          <w:p w:rsidR="004F49CE" w:rsidRPr="00BB17CE" w:rsidRDefault="004F49CE" w:rsidP="004F49CE">
            <w:pPr>
              <w:jc w:val="center"/>
              <w:rPr>
                <w:sz w:val="28"/>
                <w:szCs w:val="28"/>
              </w:rPr>
            </w:pPr>
            <w:r w:rsidRPr="00BB17CE">
              <w:rPr>
                <w:sz w:val="28"/>
                <w:szCs w:val="28"/>
              </w:rPr>
              <w:t>КОДЫ</w:t>
            </w:r>
          </w:p>
        </w:tc>
      </w:tr>
      <w:tr w:rsidR="004F49CE" w:rsidRPr="00767C48" w:rsidTr="004F49CE">
        <w:tc>
          <w:tcPr>
            <w:tcW w:w="11023" w:type="dxa"/>
            <w:gridSpan w:val="2"/>
          </w:tcPr>
          <w:p w:rsidR="004F49CE" w:rsidRPr="00BB17CE" w:rsidRDefault="004F49CE" w:rsidP="004F49CE">
            <w:pPr>
              <w:jc w:val="center"/>
              <w:rPr>
                <w:sz w:val="28"/>
                <w:szCs w:val="28"/>
              </w:rPr>
            </w:pPr>
          </w:p>
        </w:tc>
        <w:tc>
          <w:tcPr>
            <w:tcW w:w="2126" w:type="dxa"/>
            <w:tcBorders>
              <w:right w:val="single" w:sz="4" w:space="0" w:color="auto"/>
            </w:tcBorders>
          </w:tcPr>
          <w:p w:rsidR="004F49CE" w:rsidRPr="00767C48" w:rsidRDefault="004F49CE" w:rsidP="004F49CE">
            <w:r w:rsidRPr="00767C48">
              <w:t>Форма по ОКУД</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r w:rsidRPr="00BB17CE">
              <w:rPr>
                <w:sz w:val="28"/>
                <w:szCs w:val="28"/>
              </w:rPr>
              <w:t>0504833</w:t>
            </w:r>
          </w:p>
        </w:tc>
      </w:tr>
      <w:tr w:rsidR="004F49CE" w:rsidRPr="00767C48" w:rsidTr="004F49CE">
        <w:tc>
          <w:tcPr>
            <w:tcW w:w="11023" w:type="dxa"/>
            <w:gridSpan w:val="2"/>
          </w:tcPr>
          <w:p w:rsidR="004F49CE" w:rsidRPr="00BB17CE" w:rsidRDefault="004F49CE" w:rsidP="004F49CE">
            <w:pPr>
              <w:jc w:val="center"/>
              <w:rPr>
                <w:sz w:val="28"/>
                <w:szCs w:val="28"/>
              </w:rPr>
            </w:pPr>
            <w:r w:rsidRPr="00BB17CE">
              <w:rPr>
                <w:sz w:val="28"/>
                <w:szCs w:val="28"/>
              </w:rPr>
              <w:t>«______» __________________ 20___г.</w:t>
            </w:r>
          </w:p>
        </w:tc>
        <w:tc>
          <w:tcPr>
            <w:tcW w:w="2126" w:type="dxa"/>
            <w:tcBorders>
              <w:right w:val="single" w:sz="4" w:space="0" w:color="auto"/>
            </w:tcBorders>
          </w:tcPr>
          <w:p w:rsidR="004F49CE" w:rsidRPr="00767C48" w:rsidRDefault="004F49CE" w:rsidP="004F49CE">
            <w:r w:rsidRPr="00767C48">
              <w:t>Дата</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Учреждение __________________________________________________________________</w:t>
            </w:r>
          </w:p>
        </w:tc>
        <w:tc>
          <w:tcPr>
            <w:tcW w:w="2126" w:type="dxa"/>
            <w:tcBorders>
              <w:right w:val="single" w:sz="4" w:space="0" w:color="auto"/>
            </w:tcBorders>
          </w:tcPr>
          <w:p w:rsidR="004F49CE" w:rsidRPr="00767C48" w:rsidRDefault="004F49CE" w:rsidP="004F49CE">
            <w:r w:rsidRPr="00767C48">
              <w:t>по ОКПО</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6770" w:type="dxa"/>
            <w:tcBorders>
              <w:right w:val="single" w:sz="4" w:space="0" w:color="auto"/>
            </w:tcBorders>
          </w:tcPr>
          <w:p w:rsidR="004F49CE" w:rsidRPr="00BB17CE" w:rsidRDefault="004F49CE" w:rsidP="004F49CE">
            <w:pPr>
              <w:rPr>
                <w:sz w:val="28"/>
                <w:szCs w:val="28"/>
              </w:rPr>
            </w:pPr>
            <w:r w:rsidRPr="00BB17CE">
              <w:rPr>
                <w:sz w:val="28"/>
                <w:szCs w:val="28"/>
              </w:rPr>
              <w:t>ИНН</w:t>
            </w:r>
          </w:p>
        </w:tc>
        <w:tc>
          <w:tcPr>
            <w:tcW w:w="4253"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rPr>
                <w:sz w:val="28"/>
                <w:szCs w:val="28"/>
              </w:rPr>
            </w:pPr>
          </w:p>
        </w:tc>
        <w:tc>
          <w:tcPr>
            <w:tcW w:w="2126" w:type="dxa"/>
            <w:tcBorders>
              <w:left w:val="single" w:sz="4" w:space="0" w:color="auto"/>
              <w:right w:val="single" w:sz="4" w:space="0" w:color="auto"/>
            </w:tcBorders>
            <w:vAlign w:val="bottom"/>
          </w:tcPr>
          <w:p w:rsidR="004F49CE" w:rsidRPr="00BB17CE" w:rsidRDefault="004F49CE" w:rsidP="004F49CE">
            <w:pPr>
              <w:rPr>
                <w:sz w:val="20"/>
                <w:szCs w:val="20"/>
              </w:rPr>
            </w:pPr>
            <w:r w:rsidRPr="00BB17CE">
              <w:rPr>
                <w:sz w:val="20"/>
                <w:szCs w:val="20"/>
              </w:rPr>
              <w:t>КПП</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Структурное подразделение ____________________________________________________</w:t>
            </w:r>
          </w:p>
        </w:tc>
        <w:tc>
          <w:tcPr>
            <w:tcW w:w="2126" w:type="dxa"/>
            <w:tcBorders>
              <w:right w:val="single" w:sz="4" w:space="0" w:color="auto"/>
            </w:tcBorders>
            <w:vAlign w:val="bottom"/>
          </w:tcPr>
          <w:p w:rsidR="004F49CE" w:rsidRPr="00BB17CE" w:rsidRDefault="004F49CE" w:rsidP="004F49CE">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Единица измерения: руб.</w:t>
            </w:r>
          </w:p>
        </w:tc>
        <w:tc>
          <w:tcPr>
            <w:tcW w:w="2126" w:type="dxa"/>
            <w:tcBorders>
              <w:right w:val="single" w:sz="4" w:space="0" w:color="auto"/>
            </w:tcBorders>
            <w:vAlign w:val="bottom"/>
          </w:tcPr>
          <w:p w:rsidR="004F49CE" w:rsidRPr="00BB17CE" w:rsidRDefault="004F49CE" w:rsidP="004F49CE">
            <w:pPr>
              <w:rPr>
                <w:sz w:val="28"/>
                <w:szCs w:val="28"/>
              </w:rPr>
            </w:pPr>
            <w:r w:rsidRPr="00BB17CE">
              <w:rPr>
                <w:sz w:val="28"/>
                <w:szCs w:val="28"/>
              </w:rPr>
              <w:t>По ОКЕИ</w:t>
            </w:r>
          </w:p>
        </w:tc>
        <w:tc>
          <w:tcPr>
            <w:tcW w:w="1310" w:type="dxa"/>
            <w:tcBorders>
              <w:top w:val="single" w:sz="4" w:space="0" w:color="auto"/>
              <w:left w:val="single" w:sz="4" w:space="0" w:color="auto"/>
              <w:bottom w:val="single" w:sz="4" w:space="0" w:color="auto"/>
              <w:right w:val="single" w:sz="4" w:space="0" w:color="auto"/>
            </w:tcBorders>
          </w:tcPr>
          <w:p w:rsidR="004F49CE" w:rsidRPr="00BB17CE" w:rsidRDefault="004F49CE" w:rsidP="004F49CE">
            <w:pPr>
              <w:jc w:val="center"/>
              <w:rPr>
                <w:sz w:val="28"/>
                <w:szCs w:val="28"/>
              </w:rPr>
            </w:pPr>
            <w:r w:rsidRPr="00BB17CE">
              <w:rPr>
                <w:sz w:val="28"/>
                <w:szCs w:val="28"/>
              </w:rPr>
              <w:t>383</w:t>
            </w: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ИФО ________________________________________________________________________</w:t>
            </w:r>
          </w:p>
        </w:tc>
        <w:tc>
          <w:tcPr>
            <w:tcW w:w="2126" w:type="dxa"/>
            <w:vAlign w:val="bottom"/>
          </w:tcPr>
          <w:p w:rsidR="004F49CE" w:rsidRPr="00BB17CE" w:rsidRDefault="004F49CE" w:rsidP="004F49CE">
            <w:pPr>
              <w:rPr>
                <w:sz w:val="28"/>
                <w:szCs w:val="28"/>
              </w:rPr>
            </w:pPr>
          </w:p>
        </w:tc>
        <w:tc>
          <w:tcPr>
            <w:tcW w:w="1310" w:type="dxa"/>
            <w:tcBorders>
              <w:top w:val="single" w:sz="4" w:space="0" w:color="auto"/>
            </w:tcBorders>
          </w:tcPr>
          <w:p w:rsidR="004F49CE" w:rsidRPr="00BB17CE" w:rsidRDefault="004F49CE" w:rsidP="004F49CE">
            <w:pPr>
              <w:jc w:val="center"/>
              <w:rPr>
                <w:sz w:val="28"/>
                <w:szCs w:val="28"/>
              </w:rPr>
            </w:pPr>
          </w:p>
        </w:tc>
      </w:tr>
      <w:tr w:rsidR="004F49CE" w:rsidRPr="00767C48" w:rsidTr="004F49CE">
        <w:tc>
          <w:tcPr>
            <w:tcW w:w="11023" w:type="dxa"/>
            <w:gridSpan w:val="2"/>
          </w:tcPr>
          <w:p w:rsidR="004F49CE" w:rsidRPr="00BB17CE" w:rsidRDefault="004F49CE" w:rsidP="004F49CE">
            <w:pPr>
              <w:rPr>
                <w:sz w:val="28"/>
                <w:szCs w:val="28"/>
              </w:rPr>
            </w:pPr>
            <w:r w:rsidRPr="00BB17CE">
              <w:rPr>
                <w:sz w:val="28"/>
                <w:szCs w:val="28"/>
              </w:rPr>
              <w:t>Основание ___________________________________________________________________</w:t>
            </w:r>
          </w:p>
        </w:tc>
        <w:tc>
          <w:tcPr>
            <w:tcW w:w="2126" w:type="dxa"/>
            <w:vAlign w:val="bottom"/>
          </w:tcPr>
          <w:p w:rsidR="004F49CE" w:rsidRPr="00BB17CE" w:rsidRDefault="004F49CE" w:rsidP="004F49CE">
            <w:pPr>
              <w:rPr>
                <w:sz w:val="28"/>
                <w:szCs w:val="28"/>
              </w:rPr>
            </w:pPr>
          </w:p>
        </w:tc>
        <w:tc>
          <w:tcPr>
            <w:tcW w:w="1310" w:type="dxa"/>
          </w:tcPr>
          <w:p w:rsidR="004F49CE" w:rsidRPr="00BB17CE" w:rsidRDefault="004F49CE" w:rsidP="004F49CE">
            <w:pPr>
              <w:jc w:val="center"/>
              <w:rPr>
                <w:sz w:val="28"/>
                <w:szCs w:val="28"/>
              </w:rPr>
            </w:pPr>
          </w:p>
        </w:tc>
      </w:tr>
    </w:tbl>
    <w:p w:rsidR="004F49CE" w:rsidRPr="00EA233B" w:rsidRDefault="004F49CE" w:rsidP="004F49CE">
      <w:pPr>
        <w:rPr>
          <w:vanish/>
        </w:rPr>
      </w:pPr>
    </w:p>
    <w:tbl>
      <w:tblPr>
        <w:tblpPr w:leftFromText="180" w:rightFromText="180" w:vertAnchor="text" w:horzAnchor="margin" w:tblpY="271"/>
        <w:tblW w:w="14449" w:type="dxa"/>
        <w:tblLook w:val="04A0" w:firstRow="1" w:lastRow="0" w:firstColumn="1" w:lastColumn="0" w:noHBand="0" w:noVBand="1"/>
      </w:tblPr>
      <w:tblGrid>
        <w:gridCol w:w="790"/>
        <w:gridCol w:w="987"/>
        <w:gridCol w:w="2778"/>
        <w:gridCol w:w="1828"/>
        <w:gridCol w:w="1410"/>
        <w:gridCol w:w="2268"/>
        <w:gridCol w:w="1841"/>
        <w:gridCol w:w="1417"/>
        <w:gridCol w:w="1130"/>
      </w:tblGrid>
      <w:tr w:rsidR="004F49CE" w:rsidRPr="00E50908" w:rsidTr="004F49CE">
        <w:trPr>
          <w:trHeight w:val="225"/>
        </w:trPr>
        <w:tc>
          <w:tcPr>
            <w:tcW w:w="790"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4F49CE" w:rsidRPr="00E50908" w:rsidRDefault="004F49CE" w:rsidP="004F49CE">
            <w:pPr>
              <w:spacing w:line="240" w:lineRule="exact"/>
              <w:ind w:left="-98" w:right="-64"/>
              <w:jc w:val="center"/>
            </w:pPr>
            <w:r w:rsidRPr="00E50908">
              <w:t>Ном</w:t>
            </w:r>
            <w:r w:rsidRPr="00767C48">
              <w:t xml:space="preserve">ер </w:t>
            </w:r>
            <w:r w:rsidRPr="00E50908">
              <w:t>п/п</w:t>
            </w:r>
          </w:p>
        </w:tc>
        <w:tc>
          <w:tcPr>
            <w:tcW w:w="987"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4F49CE" w:rsidRPr="00E50908" w:rsidRDefault="004F49CE" w:rsidP="004F49CE">
            <w:pPr>
              <w:spacing w:line="240" w:lineRule="exact"/>
              <w:ind w:left="-97" w:right="-64"/>
              <w:jc w:val="center"/>
            </w:pPr>
            <w:r>
              <w:t>н</w:t>
            </w:r>
            <w:r w:rsidRPr="00E50908">
              <w:t>омер</w:t>
            </w:r>
            <w:r w:rsidRPr="00E50908">
              <w:br/>
              <w:t>журнала</w:t>
            </w:r>
          </w:p>
        </w:tc>
        <w:tc>
          <w:tcPr>
            <w:tcW w:w="11542" w:type="dxa"/>
            <w:gridSpan w:val="6"/>
            <w:tcBorders>
              <w:top w:val="single" w:sz="8" w:space="0" w:color="auto"/>
              <w:left w:val="nil"/>
              <w:bottom w:val="nil"/>
              <w:right w:val="nil"/>
            </w:tcBorders>
            <w:shd w:val="clear" w:color="auto" w:fill="auto"/>
            <w:noWrap/>
            <w:hideMark/>
          </w:tcPr>
          <w:p w:rsidR="004F49CE" w:rsidRPr="00E50908" w:rsidRDefault="004F49CE" w:rsidP="004F49CE">
            <w:pPr>
              <w:spacing w:line="240" w:lineRule="exact"/>
              <w:jc w:val="center"/>
            </w:pPr>
            <w:r w:rsidRPr="00E50908">
              <w:t>Наименование и содержание проводимой операции</w:t>
            </w:r>
          </w:p>
        </w:tc>
        <w:tc>
          <w:tcPr>
            <w:tcW w:w="1130" w:type="dxa"/>
            <w:vMerge w:val="restart"/>
            <w:tcBorders>
              <w:top w:val="single" w:sz="8" w:space="0" w:color="auto"/>
              <w:left w:val="single" w:sz="4" w:space="0" w:color="auto"/>
              <w:bottom w:val="single" w:sz="4" w:space="0" w:color="000000"/>
              <w:right w:val="single" w:sz="8" w:space="0" w:color="auto"/>
            </w:tcBorders>
            <w:shd w:val="clear" w:color="auto" w:fill="auto"/>
            <w:noWrap/>
            <w:hideMark/>
          </w:tcPr>
          <w:p w:rsidR="004F49CE" w:rsidRPr="00E50908" w:rsidRDefault="004F49CE" w:rsidP="004F49CE">
            <w:pPr>
              <w:jc w:val="center"/>
            </w:pPr>
            <w:r>
              <w:t>с</w:t>
            </w:r>
            <w:r w:rsidRPr="00E50908">
              <w:t>умма</w:t>
            </w:r>
          </w:p>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1542" w:type="dxa"/>
            <w:gridSpan w:val="6"/>
            <w:tcBorders>
              <w:top w:val="single" w:sz="4" w:space="0" w:color="auto"/>
              <w:left w:val="nil"/>
              <w:bottom w:val="nil"/>
              <w:right w:val="nil"/>
            </w:tcBorders>
            <w:shd w:val="clear" w:color="auto" w:fill="auto"/>
            <w:noWrap/>
            <w:hideMark/>
          </w:tcPr>
          <w:p w:rsidR="004F49CE" w:rsidRPr="00E50908" w:rsidRDefault="004F49CE" w:rsidP="004F49CE">
            <w:pPr>
              <w:spacing w:line="240" w:lineRule="exact"/>
              <w:jc w:val="center"/>
            </w:pPr>
            <w:r w:rsidRPr="00E50908">
              <w:t>бухгалтерская запись</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6016" w:type="dxa"/>
            <w:gridSpan w:val="3"/>
            <w:tcBorders>
              <w:top w:val="single" w:sz="4" w:space="0" w:color="auto"/>
              <w:left w:val="nil"/>
              <w:bottom w:val="nil"/>
              <w:right w:val="nil"/>
            </w:tcBorders>
            <w:shd w:val="clear" w:color="auto" w:fill="auto"/>
            <w:noWrap/>
            <w:hideMark/>
          </w:tcPr>
          <w:p w:rsidR="004F49CE" w:rsidRPr="00E50908" w:rsidRDefault="004F49CE" w:rsidP="004F49CE">
            <w:pPr>
              <w:spacing w:line="240" w:lineRule="exact"/>
              <w:jc w:val="center"/>
            </w:pPr>
            <w:r w:rsidRPr="00E50908">
              <w:t>дебет</w:t>
            </w:r>
          </w:p>
        </w:tc>
        <w:tc>
          <w:tcPr>
            <w:tcW w:w="5526" w:type="dxa"/>
            <w:gridSpan w:val="3"/>
            <w:tcBorders>
              <w:top w:val="single" w:sz="4" w:space="0" w:color="auto"/>
              <w:left w:val="single" w:sz="4" w:space="0" w:color="auto"/>
              <w:bottom w:val="nil"/>
              <w:right w:val="nil"/>
            </w:tcBorders>
            <w:shd w:val="clear" w:color="auto" w:fill="auto"/>
            <w:noWrap/>
            <w:hideMark/>
          </w:tcPr>
          <w:p w:rsidR="004F49CE" w:rsidRPr="00E50908" w:rsidRDefault="004F49CE" w:rsidP="004F49CE">
            <w:pPr>
              <w:spacing w:line="240" w:lineRule="exact"/>
              <w:jc w:val="center"/>
            </w:pPr>
            <w:r w:rsidRPr="00E50908">
              <w:t>кредит</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27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номер счета</w:t>
            </w: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коды аналитического учета</w:t>
            </w:r>
          </w:p>
        </w:tc>
        <w:tc>
          <w:tcPr>
            <w:tcW w:w="1410" w:type="dxa"/>
            <w:tcBorders>
              <w:top w:val="single" w:sz="4" w:space="0" w:color="auto"/>
              <w:left w:val="nil"/>
              <w:bottom w:val="single" w:sz="4" w:space="0" w:color="auto"/>
              <w:right w:val="single" w:sz="4" w:space="0" w:color="auto"/>
            </w:tcBorders>
            <w:shd w:val="clear" w:color="auto" w:fill="auto"/>
            <w:noWrap/>
            <w:hideMark/>
          </w:tcPr>
          <w:p w:rsidR="004F49CE" w:rsidRPr="00E50908" w:rsidRDefault="004F49CE" w:rsidP="004F49CE">
            <w:pPr>
              <w:spacing w:line="240" w:lineRule="exact"/>
              <w:ind w:left="-116" w:right="-61"/>
              <w:jc w:val="center"/>
            </w:pPr>
            <w:r>
              <w:t>к</w:t>
            </w:r>
            <w:r w:rsidRPr="00E50908">
              <w:t>оличество</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номер счета</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49CE" w:rsidRPr="00E50908" w:rsidRDefault="004F49CE" w:rsidP="004F49CE">
            <w:pPr>
              <w:spacing w:line="240" w:lineRule="exact"/>
              <w:jc w:val="center"/>
            </w:pPr>
            <w:r w:rsidRPr="00E50908">
              <w:t>коды аналитического учета</w:t>
            </w:r>
          </w:p>
        </w:tc>
        <w:tc>
          <w:tcPr>
            <w:tcW w:w="1417" w:type="dxa"/>
            <w:tcBorders>
              <w:top w:val="single" w:sz="4" w:space="0" w:color="auto"/>
              <w:left w:val="nil"/>
              <w:bottom w:val="single" w:sz="4" w:space="0" w:color="auto"/>
              <w:right w:val="single" w:sz="4" w:space="0" w:color="auto"/>
            </w:tcBorders>
            <w:shd w:val="clear" w:color="auto" w:fill="auto"/>
            <w:noWrap/>
            <w:hideMark/>
          </w:tcPr>
          <w:p w:rsidR="004F49CE" w:rsidRPr="00E50908" w:rsidRDefault="004F49CE" w:rsidP="004F49CE">
            <w:pPr>
              <w:spacing w:line="240" w:lineRule="exact"/>
              <w:jc w:val="center"/>
            </w:pPr>
            <w:r>
              <w:t>к</w:t>
            </w:r>
            <w:r w:rsidRPr="00E50908">
              <w:t>оличество</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277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center"/>
            </w:pPr>
            <w:r>
              <w:t>в</w:t>
            </w:r>
            <w:r w:rsidRPr="00E50908">
              <w:t>алюта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center"/>
            </w:pPr>
            <w:r>
              <w:t>в</w:t>
            </w:r>
            <w:r w:rsidRPr="00E50908">
              <w:t>алюта</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E50908" w:rsidTr="004F49CE">
        <w:trPr>
          <w:trHeight w:val="225"/>
        </w:trPr>
        <w:tc>
          <w:tcPr>
            <w:tcW w:w="790" w:type="dxa"/>
            <w:vMerge/>
            <w:tcBorders>
              <w:top w:val="single" w:sz="8" w:space="0" w:color="auto"/>
              <w:left w:val="single" w:sz="8"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987" w:type="dxa"/>
            <w:vMerge/>
            <w:tcBorders>
              <w:top w:val="single" w:sz="8"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277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both"/>
            </w:pPr>
            <w:r>
              <w:t>в</w:t>
            </w:r>
            <w:r w:rsidRPr="00E50908">
              <w:t xml:space="preserve">ал. </w:t>
            </w:r>
            <w:r w:rsidRPr="00767C48">
              <w:t>с</w:t>
            </w:r>
            <w:r w:rsidRPr="00E50908">
              <w:t>умма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4F49CE" w:rsidRPr="00E50908" w:rsidRDefault="004F49CE" w:rsidP="004F49CE">
            <w:pPr>
              <w:spacing w:line="240" w:lineRule="exact"/>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pPr>
              <w:spacing w:line="240" w:lineRule="exact"/>
              <w:jc w:val="center"/>
            </w:pPr>
            <w:r>
              <w:t>в</w:t>
            </w:r>
            <w:r w:rsidRPr="00E50908">
              <w:t>ал. сумма</w:t>
            </w:r>
          </w:p>
        </w:tc>
        <w:tc>
          <w:tcPr>
            <w:tcW w:w="1130" w:type="dxa"/>
            <w:vMerge/>
            <w:tcBorders>
              <w:top w:val="single" w:sz="8" w:space="0" w:color="auto"/>
              <w:left w:val="single" w:sz="4" w:space="0" w:color="auto"/>
              <w:bottom w:val="single" w:sz="4" w:space="0" w:color="000000"/>
              <w:right w:val="single" w:sz="8" w:space="0" w:color="auto"/>
            </w:tcBorders>
            <w:vAlign w:val="center"/>
            <w:hideMark/>
          </w:tcPr>
          <w:p w:rsidR="004F49CE" w:rsidRPr="00E50908" w:rsidRDefault="004F49CE" w:rsidP="004F49CE"/>
        </w:tc>
      </w:tr>
      <w:tr w:rsidR="004F49CE" w:rsidRPr="00512F91" w:rsidTr="004F49CE">
        <w:trPr>
          <w:trHeight w:val="225"/>
        </w:trPr>
        <w:tc>
          <w:tcPr>
            <w:tcW w:w="13319" w:type="dxa"/>
            <w:gridSpan w:val="8"/>
            <w:tcBorders>
              <w:top w:val="single" w:sz="8" w:space="0" w:color="auto"/>
              <w:left w:val="single" w:sz="4" w:space="0" w:color="auto"/>
              <w:bottom w:val="nil"/>
              <w:right w:val="nil"/>
            </w:tcBorders>
            <w:shd w:val="clear" w:color="auto" w:fill="auto"/>
            <w:vAlign w:val="center"/>
            <w:hideMark/>
          </w:tcPr>
          <w:p w:rsidR="004F49CE" w:rsidRPr="00E50908" w:rsidRDefault="004F49CE" w:rsidP="004F49CE">
            <w:r w:rsidRPr="00E50908">
              <w:t> </w:t>
            </w:r>
          </w:p>
        </w:tc>
        <w:tc>
          <w:tcPr>
            <w:tcW w:w="1130" w:type="dxa"/>
            <w:vMerge w:val="restart"/>
            <w:tcBorders>
              <w:top w:val="single" w:sz="8" w:space="0" w:color="auto"/>
              <w:left w:val="single" w:sz="4" w:space="0" w:color="auto"/>
              <w:right w:val="single" w:sz="8" w:space="0" w:color="auto"/>
            </w:tcBorders>
            <w:shd w:val="clear" w:color="auto" w:fill="auto"/>
            <w:noWrap/>
            <w:vAlign w:val="center"/>
            <w:hideMark/>
          </w:tcPr>
          <w:p w:rsidR="004F49CE" w:rsidRPr="00E50908" w:rsidRDefault="004F49CE" w:rsidP="004F49CE">
            <w:pPr>
              <w:jc w:val="both"/>
            </w:pPr>
          </w:p>
        </w:tc>
      </w:tr>
      <w:tr w:rsidR="004F49CE" w:rsidRPr="00512F91" w:rsidTr="004F49CE">
        <w:trPr>
          <w:trHeight w:val="225"/>
        </w:trPr>
        <w:tc>
          <w:tcPr>
            <w:tcW w:w="790" w:type="dxa"/>
            <w:vMerge w:val="restart"/>
            <w:tcBorders>
              <w:top w:val="single" w:sz="4" w:space="0" w:color="auto"/>
              <w:left w:val="single" w:sz="8" w:space="0" w:color="auto"/>
              <w:right w:val="single" w:sz="4" w:space="0" w:color="auto"/>
            </w:tcBorders>
            <w:shd w:val="clear" w:color="auto" w:fill="auto"/>
            <w:noWrap/>
            <w:vAlign w:val="center"/>
            <w:hideMark/>
          </w:tcPr>
          <w:p w:rsidR="004F49CE" w:rsidRPr="00E50908" w:rsidRDefault="004F49CE" w:rsidP="004F49CE">
            <w:pPr>
              <w:jc w:val="center"/>
            </w:pPr>
          </w:p>
        </w:tc>
        <w:tc>
          <w:tcPr>
            <w:tcW w:w="987" w:type="dxa"/>
            <w:vMerge w:val="restart"/>
            <w:tcBorders>
              <w:top w:val="single" w:sz="4" w:space="0" w:color="auto"/>
              <w:left w:val="nil"/>
              <w:right w:val="single" w:sz="4" w:space="0" w:color="auto"/>
            </w:tcBorders>
            <w:shd w:val="clear" w:color="auto" w:fill="auto"/>
            <w:noWrap/>
            <w:vAlign w:val="center"/>
            <w:hideMark/>
          </w:tcPr>
          <w:p w:rsidR="004F49CE" w:rsidRPr="00E50908" w:rsidRDefault="004F49CE" w:rsidP="004F49CE">
            <w:pPr>
              <w:jc w:val="center"/>
            </w:pPr>
          </w:p>
        </w:tc>
        <w:tc>
          <w:tcPr>
            <w:tcW w:w="2778" w:type="dxa"/>
            <w:vMerge w:val="restart"/>
            <w:tcBorders>
              <w:top w:val="single" w:sz="4" w:space="0" w:color="auto"/>
              <w:left w:val="nil"/>
              <w:right w:val="single" w:sz="4" w:space="0" w:color="auto"/>
            </w:tcBorders>
            <w:shd w:val="clear" w:color="auto" w:fill="auto"/>
            <w:vAlign w:val="bottom"/>
            <w:hideMark/>
          </w:tcPr>
          <w:p w:rsidR="004F49CE" w:rsidRPr="00E50908" w:rsidRDefault="004F49CE" w:rsidP="004F49CE"/>
        </w:tc>
        <w:tc>
          <w:tcPr>
            <w:tcW w:w="1828"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r w:rsidRPr="00E50908">
              <w:t>  </w:t>
            </w:r>
          </w:p>
        </w:tc>
        <w:tc>
          <w:tcPr>
            <w:tcW w:w="2268" w:type="dxa"/>
            <w:vMerge w:val="restart"/>
            <w:tcBorders>
              <w:top w:val="single" w:sz="4" w:space="0" w:color="auto"/>
              <w:left w:val="nil"/>
              <w:right w:val="single" w:sz="4" w:space="0" w:color="auto"/>
            </w:tcBorders>
            <w:shd w:val="clear" w:color="auto" w:fill="auto"/>
            <w:vAlign w:val="bottom"/>
            <w:hideMark/>
          </w:tcPr>
          <w:p w:rsidR="004F49CE" w:rsidRPr="00E50908" w:rsidRDefault="004F49CE" w:rsidP="004F49CE">
            <w:pPr>
              <w:jc w:val="both"/>
            </w:pPr>
            <w:r w:rsidRPr="00E50908">
              <w:t> </w:t>
            </w:r>
          </w:p>
        </w:tc>
        <w:tc>
          <w:tcPr>
            <w:tcW w:w="1841"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F49CE" w:rsidRPr="00E50908" w:rsidRDefault="004F49CE" w:rsidP="004F49CE"/>
        </w:tc>
        <w:tc>
          <w:tcPr>
            <w:tcW w:w="1130" w:type="dxa"/>
            <w:vMerge/>
            <w:tcBorders>
              <w:left w:val="single" w:sz="4" w:space="0" w:color="auto"/>
              <w:right w:val="single" w:sz="8" w:space="0" w:color="auto"/>
            </w:tcBorders>
            <w:shd w:val="clear" w:color="auto" w:fill="auto"/>
            <w:noWrap/>
            <w:vAlign w:val="bottom"/>
            <w:hideMark/>
          </w:tcPr>
          <w:p w:rsidR="004F49CE" w:rsidRPr="00E50908" w:rsidRDefault="004F49CE" w:rsidP="004F49CE"/>
        </w:tc>
      </w:tr>
      <w:tr w:rsidR="004F49CE" w:rsidRPr="00512F91" w:rsidTr="004F49CE">
        <w:trPr>
          <w:trHeight w:val="225"/>
        </w:trPr>
        <w:tc>
          <w:tcPr>
            <w:tcW w:w="790" w:type="dxa"/>
            <w:vMerge/>
            <w:tcBorders>
              <w:left w:val="single" w:sz="8" w:space="0" w:color="auto"/>
              <w:right w:val="single" w:sz="4" w:space="0" w:color="auto"/>
            </w:tcBorders>
            <w:shd w:val="clear" w:color="auto" w:fill="auto"/>
            <w:noWrap/>
            <w:vAlign w:val="center"/>
            <w:hideMark/>
          </w:tcPr>
          <w:p w:rsidR="004F49CE" w:rsidRPr="00E50908" w:rsidRDefault="004F49CE" w:rsidP="004F49CE">
            <w:pPr>
              <w:jc w:val="center"/>
            </w:pPr>
          </w:p>
        </w:tc>
        <w:tc>
          <w:tcPr>
            <w:tcW w:w="987" w:type="dxa"/>
            <w:vMerge/>
            <w:tcBorders>
              <w:left w:val="nil"/>
              <w:right w:val="single" w:sz="4" w:space="0" w:color="auto"/>
            </w:tcBorders>
            <w:shd w:val="clear" w:color="auto" w:fill="auto"/>
            <w:noWrap/>
            <w:vAlign w:val="center"/>
            <w:hideMark/>
          </w:tcPr>
          <w:p w:rsidR="004F49CE" w:rsidRPr="00E50908" w:rsidRDefault="004F49CE" w:rsidP="004F49CE">
            <w:pPr>
              <w:jc w:val="center"/>
            </w:pPr>
          </w:p>
        </w:tc>
        <w:tc>
          <w:tcPr>
            <w:tcW w:w="2778" w:type="dxa"/>
            <w:vMerge/>
            <w:tcBorders>
              <w:left w:val="nil"/>
              <w:right w:val="single" w:sz="4" w:space="0" w:color="auto"/>
            </w:tcBorders>
            <w:shd w:val="clear" w:color="auto" w:fill="auto"/>
            <w:vAlign w:val="bottom"/>
            <w:hideMark/>
          </w:tcPr>
          <w:p w:rsidR="004F49CE" w:rsidRPr="00E50908" w:rsidRDefault="004F49CE" w:rsidP="004F49CE"/>
        </w:tc>
        <w:tc>
          <w:tcPr>
            <w:tcW w:w="1828"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0" w:type="dxa"/>
            <w:tcBorders>
              <w:top w:val="nil"/>
              <w:left w:val="nil"/>
              <w:bottom w:val="single" w:sz="4" w:space="0" w:color="auto"/>
              <w:right w:val="single" w:sz="4" w:space="0" w:color="auto"/>
            </w:tcBorders>
            <w:shd w:val="clear" w:color="auto" w:fill="auto"/>
            <w:noWrap/>
            <w:vAlign w:val="bottom"/>
            <w:hideMark/>
          </w:tcPr>
          <w:p w:rsidR="004F49CE" w:rsidRPr="00E50908" w:rsidRDefault="004F49CE" w:rsidP="004F49CE">
            <w:r w:rsidRPr="00E50908">
              <w:t>  </w:t>
            </w:r>
          </w:p>
        </w:tc>
        <w:tc>
          <w:tcPr>
            <w:tcW w:w="2268" w:type="dxa"/>
            <w:vMerge/>
            <w:tcBorders>
              <w:left w:val="nil"/>
              <w:right w:val="single" w:sz="4" w:space="0" w:color="auto"/>
            </w:tcBorders>
            <w:shd w:val="clear" w:color="auto" w:fill="auto"/>
            <w:vAlign w:val="bottom"/>
            <w:hideMark/>
          </w:tcPr>
          <w:p w:rsidR="004F49CE" w:rsidRPr="00E50908" w:rsidRDefault="004F49CE" w:rsidP="004F49CE"/>
        </w:tc>
        <w:tc>
          <w:tcPr>
            <w:tcW w:w="1841"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7" w:type="dxa"/>
            <w:tcBorders>
              <w:top w:val="nil"/>
              <w:left w:val="nil"/>
              <w:bottom w:val="single" w:sz="4" w:space="0" w:color="auto"/>
              <w:right w:val="single" w:sz="4" w:space="0" w:color="auto"/>
            </w:tcBorders>
            <w:shd w:val="clear" w:color="auto" w:fill="auto"/>
            <w:noWrap/>
            <w:vAlign w:val="bottom"/>
            <w:hideMark/>
          </w:tcPr>
          <w:p w:rsidR="004F49CE" w:rsidRPr="00E50908" w:rsidRDefault="004F49CE" w:rsidP="004F49CE">
            <w:r w:rsidRPr="00E50908">
              <w:t> </w:t>
            </w:r>
          </w:p>
        </w:tc>
        <w:tc>
          <w:tcPr>
            <w:tcW w:w="1130" w:type="dxa"/>
            <w:vMerge/>
            <w:tcBorders>
              <w:left w:val="single" w:sz="4" w:space="0" w:color="auto"/>
              <w:right w:val="single" w:sz="8" w:space="0" w:color="auto"/>
            </w:tcBorders>
            <w:shd w:val="clear" w:color="auto" w:fill="auto"/>
            <w:noWrap/>
            <w:vAlign w:val="bottom"/>
            <w:hideMark/>
          </w:tcPr>
          <w:p w:rsidR="004F49CE" w:rsidRPr="00E50908" w:rsidRDefault="004F49CE" w:rsidP="004F49CE"/>
        </w:tc>
      </w:tr>
      <w:tr w:rsidR="004F49CE" w:rsidRPr="00512F91" w:rsidTr="004F49CE">
        <w:trPr>
          <w:trHeight w:val="225"/>
        </w:trPr>
        <w:tc>
          <w:tcPr>
            <w:tcW w:w="790" w:type="dxa"/>
            <w:vMerge/>
            <w:tcBorders>
              <w:left w:val="single" w:sz="8" w:space="0" w:color="auto"/>
              <w:bottom w:val="nil"/>
              <w:right w:val="single" w:sz="4" w:space="0" w:color="auto"/>
            </w:tcBorders>
            <w:shd w:val="clear" w:color="auto" w:fill="auto"/>
            <w:noWrap/>
            <w:vAlign w:val="center"/>
            <w:hideMark/>
          </w:tcPr>
          <w:p w:rsidR="004F49CE" w:rsidRPr="00E50908" w:rsidRDefault="004F49CE" w:rsidP="004F49CE">
            <w:pPr>
              <w:jc w:val="center"/>
            </w:pPr>
          </w:p>
        </w:tc>
        <w:tc>
          <w:tcPr>
            <w:tcW w:w="987" w:type="dxa"/>
            <w:vMerge/>
            <w:tcBorders>
              <w:left w:val="nil"/>
              <w:bottom w:val="nil"/>
              <w:right w:val="single" w:sz="4" w:space="0" w:color="auto"/>
            </w:tcBorders>
            <w:shd w:val="clear" w:color="auto" w:fill="auto"/>
            <w:noWrap/>
            <w:vAlign w:val="center"/>
            <w:hideMark/>
          </w:tcPr>
          <w:p w:rsidR="004F49CE" w:rsidRPr="00E50908" w:rsidRDefault="004F49CE" w:rsidP="004F49CE">
            <w:pPr>
              <w:jc w:val="center"/>
            </w:pPr>
          </w:p>
        </w:tc>
        <w:tc>
          <w:tcPr>
            <w:tcW w:w="2778" w:type="dxa"/>
            <w:vMerge/>
            <w:tcBorders>
              <w:left w:val="nil"/>
              <w:bottom w:val="nil"/>
              <w:right w:val="single" w:sz="4" w:space="0" w:color="auto"/>
            </w:tcBorders>
            <w:shd w:val="clear" w:color="auto" w:fill="auto"/>
            <w:noWrap/>
            <w:vAlign w:val="center"/>
            <w:hideMark/>
          </w:tcPr>
          <w:p w:rsidR="004F49CE" w:rsidRPr="00E50908" w:rsidRDefault="004F49CE" w:rsidP="004F49CE"/>
        </w:tc>
        <w:tc>
          <w:tcPr>
            <w:tcW w:w="1828"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0" w:type="dxa"/>
            <w:tcBorders>
              <w:top w:val="nil"/>
              <w:left w:val="nil"/>
              <w:bottom w:val="nil"/>
              <w:right w:val="single" w:sz="4" w:space="0" w:color="auto"/>
            </w:tcBorders>
            <w:shd w:val="clear" w:color="auto" w:fill="auto"/>
            <w:noWrap/>
            <w:vAlign w:val="bottom"/>
            <w:hideMark/>
          </w:tcPr>
          <w:p w:rsidR="004F49CE" w:rsidRPr="00E50908" w:rsidRDefault="004F49CE" w:rsidP="004F49CE">
            <w:r w:rsidRPr="00E50908">
              <w:t>  </w:t>
            </w:r>
          </w:p>
        </w:tc>
        <w:tc>
          <w:tcPr>
            <w:tcW w:w="2268" w:type="dxa"/>
            <w:vMerge/>
            <w:tcBorders>
              <w:left w:val="nil"/>
              <w:bottom w:val="nil"/>
              <w:right w:val="single" w:sz="4" w:space="0" w:color="auto"/>
            </w:tcBorders>
            <w:shd w:val="clear" w:color="auto" w:fill="auto"/>
            <w:noWrap/>
            <w:vAlign w:val="center"/>
            <w:hideMark/>
          </w:tcPr>
          <w:p w:rsidR="004F49CE" w:rsidRPr="00E50908" w:rsidRDefault="004F49CE" w:rsidP="004F49CE"/>
        </w:tc>
        <w:tc>
          <w:tcPr>
            <w:tcW w:w="1841" w:type="dxa"/>
            <w:tcBorders>
              <w:top w:val="single" w:sz="4" w:space="0" w:color="auto"/>
              <w:left w:val="single" w:sz="4" w:space="0" w:color="auto"/>
              <w:bottom w:val="nil"/>
              <w:right w:val="single" w:sz="4" w:space="0" w:color="auto"/>
            </w:tcBorders>
            <w:shd w:val="clear" w:color="auto" w:fill="auto"/>
            <w:vAlign w:val="center"/>
            <w:hideMark/>
          </w:tcPr>
          <w:p w:rsidR="004F49CE" w:rsidRPr="00E50908" w:rsidRDefault="004F49CE" w:rsidP="004F49CE">
            <w:r w:rsidRPr="00E50908">
              <w:t> </w:t>
            </w:r>
          </w:p>
        </w:tc>
        <w:tc>
          <w:tcPr>
            <w:tcW w:w="1417" w:type="dxa"/>
            <w:tcBorders>
              <w:top w:val="nil"/>
              <w:left w:val="nil"/>
              <w:bottom w:val="nil"/>
              <w:right w:val="single" w:sz="4" w:space="0" w:color="auto"/>
            </w:tcBorders>
            <w:shd w:val="clear" w:color="auto" w:fill="auto"/>
            <w:noWrap/>
            <w:vAlign w:val="bottom"/>
            <w:hideMark/>
          </w:tcPr>
          <w:p w:rsidR="004F49CE" w:rsidRPr="00E50908" w:rsidRDefault="004F49CE" w:rsidP="004F49CE">
            <w:r w:rsidRPr="00E50908">
              <w:t> </w:t>
            </w:r>
          </w:p>
        </w:tc>
        <w:tc>
          <w:tcPr>
            <w:tcW w:w="1130" w:type="dxa"/>
            <w:vMerge/>
            <w:tcBorders>
              <w:left w:val="single" w:sz="4" w:space="0" w:color="auto"/>
              <w:bottom w:val="nil"/>
              <w:right w:val="single" w:sz="8" w:space="0" w:color="auto"/>
            </w:tcBorders>
            <w:shd w:val="clear" w:color="auto" w:fill="auto"/>
            <w:noWrap/>
            <w:vAlign w:val="bottom"/>
            <w:hideMark/>
          </w:tcPr>
          <w:p w:rsidR="004F49CE" w:rsidRPr="00E50908" w:rsidRDefault="004F49CE" w:rsidP="004F49CE"/>
        </w:tc>
      </w:tr>
      <w:tr w:rsidR="004F49CE" w:rsidRPr="00E50908" w:rsidTr="004F49CE">
        <w:trPr>
          <w:trHeight w:val="225"/>
        </w:trPr>
        <w:tc>
          <w:tcPr>
            <w:tcW w:w="13319"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49CE" w:rsidRPr="00E50908" w:rsidRDefault="004F49CE" w:rsidP="004F49CE">
            <w:r w:rsidRPr="00E50908">
              <w:t>Итого по документу</w:t>
            </w:r>
          </w:p>
        </w:tc>
        <w:tc>
          <w:tcPr>
            <w:tcW w:w="113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F49CE" w:rsidRPr="00E50908" w:rsidRDefault="004F49CE" w:rsidP="004F49CE"/>
        </w:tc>
      </w:tr>
    </w:tbl>
    <w:p w:rsidR="004F49CE" w:rsidRDefault="004F49CE" w:rsidP="004F49CE"/>
    <w:tbl>
      <w:tblPr>
        <w:tblW w:w="14850" w:type="dxa"/>
        <w:tblLook w:val="04A0" w:firstRow="1" w:lastRow="0" w:firstColumn="1" w:lastColumn="0" w:noHBand="0" w:noVBand="1"/>
      </w:tblPr>
      <w:tblGrid>
        <w:gridCol w:w="14850"/>
      </w:tblGrid>
      <w:tr w:rsidR="004F49CE" w:rsidRPr="00B758EB" w:rsidTr="004F49CE">
        <w:tc>
          <w:tcPr>
            <w:tcW w:w="14850" w:type="dxa"/>
          </w:tcPr>
          <w:p w:rsidR="004F49CE" w:rsidRPr="00BB17CE" w:rsidRDefault="004F49CE" w:rsidP="004F49CE">
            <w:pPr>
              <w:rPr>
                <w:sz w:val="28"/>
                <w:szCs w:val="28"/>
              </w:rPr>
            </w:pPr>
            <w:r w:rsidRPr="00BB17CE">
              <w:rPr>
                <w:sz w:val="28"/>
                <w:szCs w:val="28"/>
              </w:rPr>
              <w:t>Исполнитель __________________      _________      ____________________________                           ____________</w:t>
            </w:r>
          </w:p>
        </w:tc>
      </w:tr>
      <w:tr w:rsidR="004F49CE" w:rsidRPr="00B758EB" w:rsidTr="004F49CE">
        <w:trPr>
          <w:trHeight w:val="371"/>
        </w:trPr>
        <w:tc>
          <w:tcPr>
            <w:tcW w:w="14850" w:type="dxa"/>
          </w:tcPr>
          <w:p w:rsidR="004F49CE" w:rsidRPr="008535A1" w:rsidRDefault="004F49CE" w:rsidP="004F49CE">
            <w:pPr>
              <w:rPr>
                <w:sz w:val="18"/>
                <w:szCs w:val="18"/>
              </w:rPr>
            </w:pPr>
            <w:r>
              <w:t xml:space="preserve">                                              </w:t>
            </w:r>
            <w:r w:rsidRPr="008535A1">
              <w:rPr>
                <w:sz w:val="18"/>
                <w:szCs w:val="18"/>
              </w:rPr>
              <w:t xml:space="preserve">должность                           подпись                        </w:t>
            </w:r>
            <w:r>
              <w:rPr>
                <w:sz w:val="18"/>
                <w:szCs w:val="18"/>
              </w:rPr>
              <w:t xml:space="preserve">                         </w:t>
            </w:r>
            <w:r w:rsidRPr="008535A1">
              <w:rPr>
                <w:sz w:val="18"/>
                <w:szCs w:val="18"/>
              </w:rPr>
              <w:t xml:space="preserve"> расшифровка подписи                                                  </w:t>
            </w:r>
            <w:r>
              <w:rPr>
                <w:sz w:val="18"/>
                <w:szCs w:val="18"/>
              </w:rPr>
              <w:t xml:space="preserve">                 </w:t>
            </w:r>
            <w:r w:rsidRPr="008535A1">
              <w:rPr>
                <w:sz w:val="18"/>
                <w:szCs w:val="18"/>
              </w:rPr>
              <w:t>телефон</w:t>
            </w:r>
          </w:p>
        </w:tc>
      </w:tr>
      <w:tr w:rsidR="004F49CE" w:rsidRPr="00B758EB" w:rsidTr="004F49CE">
        <w:tc>
          <w:tcPr>
            <w:tcW w:w="14850" w:type="dxa"/>
          </w:tcPr>
          <w:p w:rsidR="004F49CE" w:rsidRPr="00B758EB" w:rsidRDefault="004F49CE" w:rsidP="004F49CE">
            <w:r w:rsidRPr="00BB17CE">
              <w:rPr>
                <w:sz w:val="20"/>
                <w:szCs w:val="20"/>
              </w:rPr>
              <w:t>«_____» _______________________ 20___ г.</w:t>
            </w:r>
          </w:p>
        </w:tc>
      </w:tr>
      <w:tr w:rsidR="004F49CE" w:rsidRPr="00B758EB" w:rsidTr="004F49CE">
        <w:tc>
          <w:tcPr>
            <w:tcW w:w="14850" w:type="dxa"/>
          </w:tcPr>
          <w:p w:rsidR="004F49CE" w:rsidRDefault="004F49CE" w:rsidP="004F49CE">
            <w:r w:rsidRPr="00BB17CE">
              <w:rPr>
                <w:sz w:val="28"/>
                <w:szCs w:val="28"/>
              </w:rPr>
              <w:t>Ответственный исполнитель _________________      __________    ___________________</w:t>
            </w:r>
          </w:p>
        </w:tc>
      </w:tr>
      <w:tr w:rsidR="004F49CE" w:rsidRPr="00B758EB" w:rsidTr="004F49CE">
        <w:tc>
          <w:tcPr>
            <w:tcW w:w="14850" w:type="dxa"/>
          </w:tcPr>
          <w:p w:rsidR="004F49CE" w:rsidRDefault="004F49CE" w:rsidP="004F49CE">
            <w:r>
              <w:t xml:space="preserve">                                                                    д</w:t>
            </w:r>
            <w:r w:rsidRPr="00B758EB">
              <w:t>олжность</w:t>
            </w:r>
            <w:r>
              <w:t xml:space="preserve">                          подпись          расшифровка подписи</w:t>
            </w:r>
          </w:p>
        </w:tc>
      </w:tr>
      <w:tr w:rsidR="004F49CE" w:rsidRPr="00B758EB" w:rsidTr="004F49CE">
        <w:tc>
          <w:tcPr>
            <w:tcW w:w="14850" w:type="dxa"/>
          </w:tcPr>
          <w:p w:rsidR="004F49CE" w:rsidRDefault="004F49CE" w:rsidP="004F49CE">
            <w:r w:rsidRPr="00BB17CE">
              <w:rPr>
                <w:sz w:val="20"/>
                <w:szCs w:val="20"/>
              </w:rPr>
              <w:t>«_____» _______________________ 20___ г.</w:t>
            </w:r>
          </w:p>
        </w:tc>
      </w:tr>
    </w:tbl>
    <w:p w:rsidR="004F49CE" w:rsidRPr="00DE1389" w:rsidRDefault="004F49CE" w:rsidP="004F49CE">
      <w:pPr>
        <w:rPr>
          <w:sz w:val="28"/>
          <w:szCs w:val="28"/>
        </w:rPr>
      </w:pPr>
    </w:p>
    <w:tbl>
      <w:tblPr>
        <w:tblW w:w="14770" w:type="dxa"/>
        <w:tblInd w:w="89" w:type="dxa"/>
        <w:tblBorders>
          <w:top w:val="dotDash" w:sz="8" w:space="0" w:color="auto"/>
          <w:left w:val="dotDash" w:sz="8" w:space="0" w:color="auto"/>
          <w:bottom w:val="dotDash" w:sz="8" w:space="0" w:color="auto"/>
          <w:right w:val="dotDash" w:sz="8" w:space="0" w:color="auto"/>
        </w:tblBorders>
        <w:tblLook w:val="04A0" w:firstRow="1" w:lastRow="0" w:firstColumn="1" w:lastColumn="0" w:noHBand="0" w:noVBand="1"/>
      </w:tblPr>
      <w:tblGrid>
        <w:gridCol w:w="4839"/>
        <w:gridCol w:w="3978"/>
        <w:gridCol w:w="735"/>
        <w:gridCol w:w="4655"/>
        <w:gridCol w:w="245"/>
        <w:gridCol w:w="318"/>
      </w:tblGrid>
      <w:tr w:rsidR="004F49CE" w:rsidRPr="00DE1389" w:rsidTr="004F49CE">
        <w:trPr>
          <w:trHeight w:val="255"/>
        </w:trPr>
        <w:tc>
          <w:tcPr>
            <w:tcW w:w="14770" w:type="dxa"/>
            <w:gridSpan w:val="6"/>
            <w:shd w:val="clear" w:color="auto" w:fill="auto"/>
            <w:noWrap/>
            <w:vAlign w:val="bottom"/>
            <w:hideMark/>
          </w:tcPr>
          <w:p w:rsidR="004F49CE" w:rsidRPr="00DE1389" w:rsidRDefault="004F49CE" w:rsidP="004F49CE">
            <w:pPr>
              <w:jc w:val="center"/>
              <w:rPr>
                <w:b/>
                <w:bCs/>
                <w:sz w:val="28"/>
                <w:szCs w:val="28"/>
              </w:rPr>
            </w:pPr>
            <w:r w:rsidRPr="00A67A6B">
              <w:rPr>
                <w:b/>
                <w:bCs/>
                <w:sz w:val="28"/>
                <w:szCs w:val="28"/>
              </w:rPr>
              <w:t>Отметка о принятии Бухгалтерской справки к учету</w:t>
            </w:r>
          </w:p>
          <w:p w:rsidR="004F49CE" w:rsidRPr="00A67A6B" w:rsidRDefault="004F49CE" w:rsidP="004F49CE">
            <w:pPr>
              <w:jc w:val="both"/>
              <w:rPr>
                <w:b/>
                <w:bCs/>
                <w:sz w:val="28"/>
                <w:szCs w:val="28"/>
              </w:rPr>
            </w:pPr>
          </w:p>
        </w:tc>
      </w:tr>
      <w:tr w:rsidR="004F49CE" w:rsidRPr="00A67A6B" w:rsidTr="004F49CE">
        <w:trPr>
          <w:trHeight w:val="270"/>
        </w:trPr>
        <w:tc>
          <w:tcPr>
            <w:tcW w:w="4839" w:type="dxa"/>
            <w:shd w:val="clear" w:color="auto" w:fill="auto"/>
            <w:noWrap/>
            <w:vAlign w:val="bottom"/>
            <w:hideMark/>
          </w:tcPr>
          <w:p w:rsidR="004F49CE" w:rsidRPr="00F71F3C" w:rsidRDefault="004F49CE" w:rsidP="004F49CE">
            <w:pPr>
              <w:jc w:val="both"/>
              <w:rPr>
                <w:bCs/>
                <w:iCs/>
              </w:rPr>
            </w:pPr>
            <w:r w:rsidRPr="00F71F3C">
              <w:rPr>
                <w:bCs/>
                <w:iCs/>
              </w:rPr>
              <w:lastRenderedPageBreak/>
              <w:t>Операции приняты к учету с отражением в</w:t>
            </w:r>
          </w:p>
        </w:tc>
        <w:tc>
          <w:tcPr>
            <w:tcW w:w="9931" w:type="dxa"/>
            <w:gridSpan w:val="5"/>
            <w:tcBorders>
              <w:top w:val="nil"/>
              <w:bottom w:val="single" w:sz="4" w:space="0" w:color="auto"/>
            </w:tcBorders>
            <w:shd w:val="clear" w:color="auto" w:fill="auto"/>
            <w:noWrap/>
            <w:vAlign w:val="bottom"/>
            <w:hideMark/>
          </w:tcPr>
          <w:p w:rsidR="004F49CE" w:rsidRPr="00A67A6B" w:rsidRDefault="004F49CE" w:rsidP="004F49CE">
            <w:pPr>
              <w:jc w:val="center"/>
              <w:rPr>
                <w:sz w:val="20"/>
                <w:szCs w:val="20"/>
              </w:rPr>
            </w:pPr>
            <w:r w:rsidRPr="00A67A6B">
              <w:rPr>
                <w:sz w:val="20"/>
                <w:szCs w:val="20"/>
              </w:rPr>
              <w:t> </w:t>
            </w:r>
          </w:p>
        </w:tc>
      </w:tr>
      <w:tr w:rsidR="004F49CE" w:rsidRPr="00A67A6B" w:rsidTr="004F49CE">
        <w:trPr>
          <w:trHeight w:val="210"/>
        </w:trPr>
        <w:tc>
          <w:tcPr>
            <w:tcW w:w="4839" w:type="dxa"/>
            <w:shd w:val="clear" w:color="auto" w:fill="auto"/>
            <w:noWrap/>
            <w:vAlign w:val="bottom"/>
            <w:hideMark/>
          </w:tcPr>
          <w:p w:rsidR="004F49CE" w:rsidRPr="00A67A6B" w:rsidRDefault="004F49CE" w:rsidP="004F49CE">
            <w:pPr>
              <w:jc w:val="center"/>
              <w:rPr>
                <w:sz w:val="14"/>
                <w:szCs w:val="14"/>
              </w:rPr>
            </w:pPr>
            <w:r w:rsidRPr="00A67A6B">
              <w:rPr>
                <w:sz w:val="14"/>
                <w:szCs w:val="14"/>
              </w:rPr>
              <w:t> </w:t>
            </w:r>
          </w:p>
        </w:tc>
        <w:tc>
          <w:tcPr>
            <w:tcW w:w="9931" w:type="dxa"/>
            <w:gridSpan w:val="5"/>
            <w:shd w:val="clear" w:color="auto" w:fill="auto"/>
            <w:noWrap/>
            <w:vAlign w:val="bottom"/>
            <w:hideMark/>
          </w:tcPr>
          <w:p w:rsidR="004F49CE" w:rsidRPr="00F71F3C" w:rsidRDefault="004F49CE" w:rsidP="004F49CE">
            <w:pPr>
              <w:jc w:val="center"/>
              <w:rPr>
                <w:sz w:val="20"/>
                <w:szCs w:val="20"/>
              </w:rPr>
            </w:pPr>
            <w:r w:rsidRPr="00F71F3C">
              <w:rPr>
                <w:sz w:val="20"/>
                <w:szCs w:val="20"/>
              </w:rPr>
              <w:t>(наименование регистра, номер, за период) </w:t>
            </w:r>
          </w:p>
        </w:tc>
      </w:tr>
      <w:tr w:rsidR="004F49CE" w:rsidRPr="00A67A6B" w:rsidTr="004F49CE">
        <w:trPr>
          <w:trHeight w:val="255"/>
        </w:trPr>
        <w:tc>
          <w:tcPr>
            <w:tcW w:w="4839" w:type="dxa"/>
            <w:shd w:val="clear" w:color="auto" w:fill="auto"/>
            <w:noWrap/>
            <w:vAlign w:val="bottom"/>
            <w:hideMark/>
          </w:tcPr>
          <w:p w:rsidR="004F49CE" w:rsidRPr="00A67A6B" w:rsidRDefault="004F49CE" w:rsidP="004F49CE">
            <w:pPr>
              <w:rPr>
                <w:sz w:val="20"/>
                <w:szCs w:val="20"/>
              </w:rPr>
            </w:pPr>
            <w:r w:rsidRPr="00A67A6B">
              <w:rPr>
                <w:sz w:val="28"/>
                <w:szCs w:val="28"/>
              </w:rPr>
              <w:t>Главный бухгалтер</w:t>
            </w:r>
          </w:p>
        </w:tc>
        <w:tc>
          <w:tcPr>
            <w:tcW w:w="3978" w:type="dxa"/>
            <w:tcBorders>
              <w:top w:val="nil"/>
              <w:bottom w:val="single" w:sz="4" w:space="0" w:color="auto"/>
            </w:tcBorders>
            <w:shd w:val="clear" w:color="auto" w:fill="auto"/>
            <w:noWrap/>
            <w:vAlign w:val="bottom"/>
            <w:hideMark/>
          </w:tcPr>
          <w:p w:rsidR="004F49CE" w:rsidRPr="00A67A6B" w:rsidRDefault="004F49CE" w:rsidP="004F49CE">
            <w:pPr>
              <w:rPr>
                <w:sz w:val="14"/>
                <w:szCs w:val="14"/>
              </w:rPr>
            </w:pPr>
            <w:r w:rsidRPr="00A67A6B">
              <w:rPr>
                <w:sz w:val="14"/>
                <w:szCs w:val="14"/>
              </w:rPr>
              <w:t> </w:t>
            </w:r>
          </w:p>
        </w:tc>
        <w:tc>
          <w:tcPr>
            <w:tcW w:w="735" w:type="dxa"/>
            <w:shd w:val="clear" w:color="auto" w:fill="auto"/>
            <w:noWrap/>
            <w:vAlign w:val="bottom"/>
            <w:hideMark/>
          </w:tcPr>
          <w:p w:rsidR="004F49CE" w:rsidRPr="00A67A6B" w:rsidRDefault="004F49CE" w:rsidP="004F49CE">
            <w:pPr>
              <w:rPr>
                <w:sz w:val="14"/>
                <w:szCs w:val="14"/>
              </w:rPr>
            </w:pPr>
          </w:p>
        </w:tc>
        <w:tc>
          <w:tcPr>
            <w:tcW w:w="4655" w:type="dxa"/>
            <w:tcBorders>
              <w:top w:val="nil"/>
              <w:bottom w:val="single" w:sz="4" w:space="0" w:color="auto"/>
            </w:tcBorders>
            <w:shd w:val="clear" w:color="auto" w:fill="auto"/>
            <w:noWrap/>
            <w:vAlign w:val="bottom"/>
            <w:hideMark/>
          </w:tcPr>
          <w:p w:rsidR="004F49CE" w:rsidRPr="00A67A6B" w:rsidRDefault="004F49CE" w:rsidP="004F49CE">
            <w:pPr>
              <w:rPr>
                <w:sz w:val="14"/>
                <w:szCs w:val="14"/>
              </w:rPr>
            </w:pPr>
            <w:r w:rsidRPr="00A67A6B">
              <w:rPr>
                <w:sz w:val="14"/>
                <w:szCs w:val="14"/>
              </w:rPr>
              <w:t> </w:t>
            </w:r>
          </w:p>
        </w:tc>
        <w:tc>
          <w:tcPr>
            <w:tcW w:w="245" w:type="dxa"/>
            <w:shd w:val="clear" w:color="auto" w:fill="auto"/>
            <w:noWrap/>
            <w:vAlign w:val="bottom"/>
            <w:hideMark/>
          </w:tcPr>
          <w:p w:rsidR="004F49CE" w:rsidRPr="00A67A6B" w:rsidRDefault="004F49CE" w:rsidP="004F49CE">
            <w:pPr>
              <w:rPr>
                <w:sz w:val="20"/>
                <w:szCs w:val="20"/>
              </w:rPr>
            </w:pPr>
          </w:p>
        </w:tc>
        <w:tc>
          <w:tcPr>
            <w:tcW w:w="318" w:type="dxa"/>
            <w:shd w:val="clear" w:color="auto" w:fill="auto"/>
            <w:noWrap/>
            <w:vAlign w:val="bottom"/>
            <w:hideMark/>
          </w:tcPr>
          <w:p w:rsidR="004F49CE" w:rsidRPr="00A67A6B" w:rsidRDefault="004F49CE" w:rsidP="004F49CE">
            <w:pPr>
              <w:rPr>
                <w:sz w:val="20"/>
                <w:szCs w:val="20"/>
              </w:rPr>
            </w:pPr>
            <w:r w:rsidRPr="00A67A6B">
              <w:rPr>
                <w:sz w:val="20"/>
                <w:szCs w:val="20"/>
              </w:rPr>
              <w:t> </w:t>
            </w:r>
          </w:p>
        </w:tc>
      </w:tr>
      <w:tr w:rsidR="004F49CE" w:rsidRPr="00A67A6B" w:rsidTr="004F49CE">
        <w:trPr>
          <w:trHeight w:val="255"/>
        </w:trPr>
        <w:tc>
          <w:tcPr>
            <w:tcW w:w="4839" w:type="dxa"/>
            <w:shd w:val="clear" w:color="auto" w:fill="auto"/>
            <w:noWrap/>
            <w:vAlign w:val="bottom"/>
            <w:hideMark/>
          </w:tcPr>
          <w:p w:rsidR="004F49CE" w:rsidRPr="00A67A6B" w:rsidRDefault="004F49CE" w:rsidP="004F49CE">
            <w:pPr>
              <w:rPr>
                <w:sz w:val="20"/>
                <w:szCs w:val="20"/>
              </w:rPr>
            </w:pPr>
            <w:r w:rsidRPr="00A67A6B">
              <w:t>(руководитель структурного</w:t>
            </w:r>
            <w:r>
              <w:t xml:space="preserve"> </w:t>
            </w:r>
            <w:r w:rsidRPr="00A67A6B">
              <w:t>подразделения)</w:t>
            </w:r>
          </w:p>
        </w:tc>
        <w:tc>
          <w:tcPr>
            <w:tcW w:w="3978" w:type="dxa"/>
            <w:tcBorders>
              <w:top w:val="single" w:sz="4" w:space="0" w:color="auto"/>
            </w:tcBorders>
            <w:shd w:val="clear" w:color="auto" w:fill="auto"/>
            <w:noWrap/>
            <w:hideMark/>
          </w:tcPr>
          <w:p w:rsidR="004F49CE" w:rsidRPr="00F71F3C" w:rsidRDefault="004F49CE" w:rsidP="004F49CE">
            <w:pPr>
              <w:jc w:val="center"/>
              <w:rPr>
                <w:sz w:val="20"/>
                <w:szCs w:val="20"/>
              </w:rPr>
            </w:pPr>
            <w:r w:rsidRPr="00F71F3C">
              <w:rPr>
                <w:sz w:val="20"/>
                <w:szCs w:val="20"/>
              </w:rPr>
              <w:t>(подпись)</w:t>
            </w:r>
          </w:p>
        </w:tc>
        <w:tc>
          <w:tcPr>
            <w:tcW w:w="735" w:type="dxa"/>
            <w:shd w:val="clear" w:color="auto" w:fill="auto"/>
            <w:noWrap/>
            <w:vAlign w:val="bottom"/>
            <w:hideMark/>
          </w:tcPr>
          <w:p w:rsidR="004F49CE" w:rsidRPr="00A67A6B" w:rsidRDefault="004F49CE" w:rsidP="004F49CE">
            <w:pPr>
              <w:rPr>
                <w:sz w:val="14"/>
                <w:szCs w:val="14"/>
              </w:rPr>
            </w:pPr>
          </w:p>
        </w:tc>
        <w:tc>
          <w:tcPr>
            <w:tcW w:w="4655" w:type="dxa"/>
            <w:shd w:val="clear" w:color="auto" w:fill="auto"/>
            <w:noWrap/>
            <w:hideMark/>
          </w:tcPr>
          <w:p w:rsidR="004F49CE" w:rsidRPr="00F71F3C" w:rsidRDefault="004F49CE" w:rsidP="004F49CE">
            <w:pPr>
              <w:jc w:val="center"/>
              <w:rPr>
                <w:sz w:val="20"/>
                <w:szCs w:val="20"/>
              </w:rPr>
            </w:pPr>
            <w:r w:rsidRPr="00F71F3C">
              <w:rPr>
                <w:sz w:val="20"/>
                <w:szCs w:val="20"/>
              </w:rPr>
              <w:t>(расшифровка подписи)</w:t>
            </w:r>
          </w:p>
        </w:tc>
        <w:tc>
          <w:tcPr>
            <w:tcW w:w="245" w:type="dxa"/>
            <w:shd w:val="clear" w:color="auto" w:fill="auto"/>
            <w:noWrap/>
            <w:vAlign w:val="bottom"/>
            <w:hideMark/>
          </w:tcPr>
          <w:p w:rsidR="004F49CE" w:rsidRPr="00A67A6B" w:rsidRDefault="004F49CE" w:rsidP="004F49CE">
            <w:pPr>
              <w:rPr>
                <w:sz w:val="20"/>
                <w:szCs w:val="20"/>
              </w:rPr>
            </w:pPr>
          </w:p>
        </w:tc>
        <w:tc>
          <w:tcPr>
            <w:tcW w:w="318" w:type="dxa"/>
            <w:shd w:val="clear" w:color="auto" w:fill="auto"/>
            <w:noWrap/>
            <w:vAlign w:val="bottom"/>
            <w:hideMark/>
          </w:tcPr>
          <w:p w:rsidR="004F49CE" w:rsidRPr="00A67A6B" w:rsidRDefault="004F49CE" w:rsidP="004F49CE">
            <w:pPr>
              <w:rPr>
                <w:sz w:val="20"/>
                <w:szCs w:val="20"/>
              </w:rPr>
            </w:pPr>
            <w:r w:rsidRPr="00A67A6B">
              <w:rPr>
                <w:sz w:val="20"/>
                <w:szCs w:val="20"/>
              </w:rPr>
              <w:t> </w:t>
            </w:r>
          </w:p>
        </w:tc>
      </w:tr>
      <w:tr w:rsidR="004F49CE" w:rsidRPr="00A67A6B" w:rsidTr="004F49CE">
        <w:trPr>
          <w:trHeight w:val="483"/>
        </w:trPr>
        <w:tc>
          <w:tcPr>
            <w:tcW w:w="4839" w:type="dxa"/>
            <w:shd w:val="clear" w:color="auto" w:fill="auto"/>
            <w:noWrap/>
            <w:vAlign w:val="bottom"/>
            <w:hideMark/>
          </w:tcPr>
          <w:p w:rsidR="004F49CE" w:rsidRDefault="004F49CE" w:rsidP="004F49CE">
            <w:pPr>
              <w:rPr>
                <w:sz w:val="20"/>
                <w:szCs w:val="20"/>
              </w:rPr>
            </w:pPr>
          </w:p>
          <w:p w:rsidR="004F49CE" w:rsidRDefault="004F49CE" w:rsidP="004F49CE">
            <w:pPr>
              <w:rPr>
                <w:sz w:val="20"/>
                <w:szCs w:val="20"/>
              </w:rPr>
            </w:pPr>
            <w:r w:rsidRPr="00A67A6B">
              <w:rPr>
                <w:sz w:val="20"/>
                <w:szCs w:val="20"/>
              </w:rPr>
              <w:t>«</w:t>
            </w:r>
            <w:r>
              <w:rPr>
                <w:sz w:val="20"/>
                <w:szCs w:val="20"/>
              </w:rPr>
              <w:t>_____</w:t>
            </w:r>
            <w:r w:rsidRPr="00A67A6B">
              <w:rPr>
                <w:sz w:val="20"/>
                <w:szCs w:val="20"/>
              </w:rPr>
              <w:t>»</w:t>
            </w:r>
            <w:r>
              <w:rPr>
                <w:sz w:val="20"/>
                <w:szCs w:val="20"/>
              </w:rPr>
              <w:t xml:space="preserve"> _____________________ </w:t>
            </w:r>
            <w:r w:rsidRPr="00A67A6B">
              <w:rPr>
                <w:sz w:val="20"/>
                <w:szCs w:val="20"/>
              </w:rPr>
              <w:t>20</w:t>
            </w:r>
            <w:r>
              <w:rPr>
                <w:sz w:val="20"/>
                <w:szCs w:val="20"/>
              </w:rPr>
              <w:t xml:space="preserve">___ </w:t>
            </w:r>
            <w:r w:rsidRPr="00A67A6B">
              <w:rPr>
                <w:sz w:val="20"/>
                <w:szCs w:val="20"/>
              </w:rPr>
              <w:t>г.</w:t>
            </w:r>
          </w:p>
          <w:p w:rsidR="004F49CE" w:rsidRDefault="004F49CE" w:rsidP="004F49CE">
            <w:pPr>
              <w:rPr>
                <w:sz w:val="20"/>
                <w:szCs w:val="20"/>
              </w:rPr>
            </w:pPr>
          </w:p>
          <w:p w:rsidR="004F49CE" w:rsidRPr="00A67A6B" w:rsidRDefault="004F49CE" w:rsidP="004F49CE">
            <w:pPr>
              <w:rPr>
                <w:sz w:val="20"/>
                <w:szCs w:val="20"/>
              </w:rPr>
            </w:pPr>
          </w:p>
        </w:tc>
        <w:tc>
          <w:tcPr>
            <w:tcW w:w="9931" w:type="dxa"/>
            <w:gridSpan w:val="5"/>
            <w:shd w:val="clear" w:color="auto" w:fill="auto"/>
            <w:noWrap/>
            <w:vAlign w:val="bottom"/>
            <w:hideMark/>
          </w:tcPr>
          <w:p w:rsidR="004F49CE" w:rsidRPr="00A67A6B" w:rsidRDefault="004F49CE" w:rsidP="004F49CE">
            <w:pPr>
              <w:rPr>
                <w:sz w:val="20"/>
                <w:szCs w:val="20"/>
              </w:rPr>
            </w:pPr>
            <w:r w:rsidRPr="00A67A6B">
              <w:rPr>
                <w:sz w:val="20"/>
                <w:szCs w:val="20"/>
              </w:rPr>
              <w:t> </w:t>
            </w:r>
          </w:p>
        </w:tc>
      </w:tr>
    </w:tbl>
    <w:p w:rsidR="004F49CE" w:rsidRDefault="004F49CE" w:rsidP="004F49CE"/>
    <w:p w:rsidR="004F49CE" w:rsidRDefault="004F49CE" w:rsidP="004F49CE">
      <w:pPr>
        <w:widowControl w:val="0"/>
        <w:autoSpaceDE w:val="0"/>
        <w:autoSpaceDN w:val="0"/>
        <w:adjustRightInd w:val="0"/>
        <w:jc w:val="both"/>
        <w:rPr>
          <w:sz w:val="28"/>
          <w:szCs w:val="28"/>
        </w:rPr>
        <w:sectPr w:rsidR="004F49CE" w:rsidSect="00EC6183">
          <w:pgSz w:w="16838" w:h="11906" w:orient="landscape"/>
          <w:pgMar w:top="1418" w:right="567" w:bottom="1134" w:left="1134" w:header="709" w:footer="709" w:gutter="0"/>
          <w:cols w:space="708"/>
          <w:titlePg/>
          <w:docGrid w:linePitch="360"/>
        </w:sectPr>
      </w:pPr>
    </w:p>
    <w:p w:rsidR="004F49CE" w:rsidRDefault="004F49CE" w:rsidP="004F49CE">
      <w:pPr>
        <w:widowControl w:val="0"/>
        <w:autoSpaceDE w:val="0"/>
        <w:autoSpaceDN w:val="0"/>
        <w:adjustRightInd w:val="0"/>
        <w:jc w:val="both"/>
        <w:rPr>
          <w:sz w:val="28"/>
          <w:szCs w:val="28"/>
        </w:rPr>
      </w:pPr>
    </w:p>
    <w:p w:rsidR="004F49CE" w:rsidRPr="00F43143" w:rsidRDefault="004F49CE" w:rsidP="004F49CE">
      <w:pPr>
        <w:widowControl w:val="0"/>
        <w:autoSpaceDE w:val="0"/>
        <w:autoSpaceDN w:val="0"/>
        <w:adjustRightInd w:val="0"/>
        <w:jc w:val="center"/>
        <w:rPr>
          <w:sz w:val="28"/>
          <w:szCs w:val="28"/>
        </w:rPr>
      </w:pPr>
      <w:r>
        <w:rPr>
          <w:sz w:val="28"/>
          <w:szCs w:val="28"/>
        </w:rPr>
        <w:t>ОБРАЗЕЦ ДЕФЕКТНОЙ ВЕДОМОСТИ</w:t>
      </w:r>
    </w:p>
    <w:p w:rsidR="004F49CE" w:rsidRPr="00163303" w:rsidRDefault="004F49CE" w:rsidP="004F49CE">
      <w:pPr>
        <w:widowControl w:val="0"/>
        <w:autoSpaceDE w:val="0"/>
        <w:autoSpaceDN w:val="0"/>
        <w:adjustRightInd w:val="0"/>
      </w:pPr>
    </w:p>
    <w:p w:rsidR="004F49CE" w:rsidRPr="00752244" w:rsidRDefault="004F49CE" w:rsidP="004F49CE">
      <w:pPr>
        <w:pStyle w:val="ConsPlusNonformat"/>
        <w:jc w:val="center"/>
        <w:rPr>
          <w:rFonts w:ascii="Times New Roman" w:hAnsi="Times New Roman" w:cs="Times New Roman"/>
          <w:sz w:val="28"/>
          <w:szCs w:val="28"/>
          <w:u w:val="single"/>
        </w:rPr>
      </w:pPr>
      <w:r w:rsidRPr="00752244">
        <w:rPr>
          <w:rFonts w:ascii="Times New Roman" w:hAnsi="Times New Roman" w:cs="Times New Roman"/>
          <w:sz w:val="28"/>
          <w:szCs w:val="28"/>
          <w:u w:val="single"/>
        </w:rPr>
        <w:t>Администрация Благодарненского городского округа Ставропольского края</w:t>
      </w:r>
    </w:p>
    <w:p w:rsidR="004F49CE" w:rsidRPr="008535A1" w:rsidRDefault="004F49CE" w:rsidP="004F49CE">
      <w:pPr>
        <w:pStyle w:val="ConsPlusNonformat"/>
        <w:ind w:firstLine="709"/>
        <w:jc w:val="center"/>
        <w:rPr>
          <w:rFonts w:ascii="Times New Roman" w:hAnsi="Times New Roman" w:cs="Times New Roman"/>
          <w:sz w:val="18"/>
          <w:szCs w:val="18"/>
        </w:rPr>
      </w:pPr>
      <w:r w:rsidRPr="008535A1">
        <w:rPr>
          <w:rFonts w:ascii="Times New Roman" w:hAnsi="Times New Roman" w:cs="Times New Roman"/>
          <w:sz w:val="18"/>
          <w:szCs w:val="18"/>
        </w:rPr>
        <w:t>наименование учреждения</w:t>
      </w:r>
    </w:p>
    <w:p w:rsidR="004F49CE" w:rsidRPr="00752244" w:rsidRDefault="004F49CE" w:rsidP="004F49CE">
      <w:pPr>
        <w:widowControl w:val="0"/>
        <w:autoSpaceDE w:val="0"/>
        <w:autoSpaceDN w:val="0"/>
        <w:adjustRightInd w:val="0"/>
        <w:jc w:val="both"/>
        <w:rPr>
          <w:sz w:val="28"/>
          <w:szCs w:val="28"/>
        </w:rPr>
      </w:pPr>
    </w:p>
    <w:p w:rsidR="004F49CE" w:rsidRPr="00752244" w:rsidRDefault="004F49CE" w:rsidP="004F49CE">
      <w:pPr>
        <w:widowControl w:val="0"/>
        <w:autoSpaceDE w:val="0"/>
        <w:autoSpaceDN w:val="0"/>
        <w:adjustRightInd w:val="0"/>
        <w:ind w:firstLine="709"/>
        <w:jc w:val="center"/>
        <w:rPr>
          <w:sz w:val="28"/>
          <w:szCs w:val="28"/>
        </w:rPr>
      </w:pPr>
      <w:r>
        <w:rPr>
          <w:sz w:val="28"/>
          <w:szCs w:val="28"/>
        </w:rPr>
        <w:t>ДЕФЕКТНАЯ ВЕДОМОСТЬ</w:t>
      </w:r>
    </w:p>
    <w:p w:rsidR="004F49CE" w:rsidRPr="00752244" w:rsidRDefault="004F49CE" w:rsidP="004F49CE">
      <w:pPr>
        <w:widowControl w:val="0"/>
        <w:autoSpaceDE w:val="0"/>
        <w:autoSpaceDN w:val="0"/>
        <w:adjustRightInd w:val="0"/>
        <w:rPr>
          <w:b/>
          <w:sz w:val="28"/>
          <w:szCs w:val="28"/>
          <w:u w:val="single"/>
        </w:rPr>
      </w:pPr>
      <w:r w:rsidRPr="00752244">
        <w:rPr>
          <w:b/>
          <w:sz w:val="28"/>
          <w:szCs w:val="28"/>
        </w:rPr>
        <w:t>__________________________            ___________________</w:t>
      </w:r>
    </w:p>
    <w:p w:rsidR="004F49CE" w:rsidRPr="00752244" w:rsidRDefault="004F49CE" w:rsidP="004F49CE">
      <w:pPr>
        <w:widowControl w:val="0"/>
        <w:autoSpaceDE w:val="0"/>
        <w:autoSpaceDN w:val="0"/>
        <w:adjustRightInd w:val="0"/>
        <w:ind w:left="709"/>
        <w:rPr>
          <w:sz w:val="28"/>
          <w:szCs w:val="28"/>
        </w:rPr>
      </w:pPr>
      <w:r w:rsidRPr="00752244">
        <w:rPr>
          <w:sz w:val="28"/>
          <w:szCs w:val="28"/>
        </w:rPr>
        <w:t xml:space="preserve">наименование                     </w:t>
      </w:r>
      <w:r>
        <w:rPr>
          <w:sz w:val="28"/>
          <w:szCs w:val="28"/>
        </w:rPr>
        <w:t xml:space="preserve">         </w:t>
      </w:r>
      <w:r w:rsidRPr="00752244">
        <w:rPr>
          <w:sz w:val="28"/>
          <w:szCs w:val="28"/>
        </w:rPr>
        <w:t xml:space="preserve">инвентарный номер                                              </w:t>
      </w:r>
    </w:p>
    <w:p w:rsidR="004F49CE" w:rsidRPr="00752244" w:rsidRDefault="004F49CE" w:rsidP="004F49CE">
      <w:pPr>
        <w:pStyle w:val="ConsPlusNonformat"/>
        <w:rPr>
          <w:rFonts w:ascii="Times New Roman" w:hAnsi="Times New Roman" w:cs="Times New Roman"/>
          <w:sz w:val="28"/>
          <w:szCs w:val="28"/>
        </w:rPr>
      </w:pPr>
      <w:r w:rsidRPr="00752244">
        <w:rPr>
          <w:rFonts w:ascii="Times New Roman" w:hAnsi="Times New Roman" w:cs="Times New Roman"/>
          <w:sz w:val="28"/>
          <w:szCs w:val="28"/>
        </w:rPr>
        <w:t xml:space="preserve">(основного средства или НМА)          </w:t>
      </w:r>
    </w:p>
    <w:p w:rsidR="004F49CE" w:rsidRPr="00752244" w:rsidRDefault="004F49CE" w:rsidP="004F49CE">
      <w:pPr>
        <w:widowControl w:val="0"/>
        <w:autoSpaceDE w:val="0"/>
        <w:autoSpaceDN w:val="0"/>
        <w:adjustRightInd w:val="0"/>
        <w:jc w:val="both"/>
        <w:rPr>
          <w:sz w:val="28"/>
          <w:szCs w:val="28"/>
        </w:rPr>
      </w:pPr>
    </w:p>
    <w:tbl>
      <w:tblPr>
        <w:tblW w:w="14095" w:type="dxa"/>
        <w:tblCellSpacing w:w="5" w:type="nil"/>
        <w:tblInd w:w="75" w:type="dxa"/>
        <w:tblLayout w:type="fixed"/>
        <w:tblCellMar>
          <w:left w:w="75" w:type="dxa"/>
          <w:right w:w="75" w:type="dxa"/>
        </w:tblCellMar>
        <w:tblLook w:val="0000" w:firstRow="0" w:lastRow="0" w:firstColumn="0" w:lastColumn="0" w:noHBand="0" w:noVBand="0"/>
      </w:tblPr>
      <w:tblGrid>
        <w:gridCol w:w="567"/>
        <w:gridCol w:w="3889"/>
        <w:gridCol w:w="2552"/>
        <w:gridCol w:w="3402"/>
        <w:gridCol w:w="3685"/>
      </w:tblGrid>
      <w:tr w:rsidR="004F49CE" w:rsidRPr="00752244" w:rsidTr="004F49CE">
        <w:trPr>
          <w:trHeight w:val="542"/>
          <w:tblCellSpacing w:w="5" w:type="nil"/>
        </w:trPr>
        <w:tc>
          <w:tcPr>
            <w:tcW w:w="567"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4F49CE" w:rsidRPr="00752244" w:rsidRDefault="004F49CE" w:rsidP="004F49CE">
            <w:pPr>
              <w:pStyle w:val="ConsPlusCell"/>
              <w:spacing w:line="240" w:lineRule="exact"/>
              <w:jc w:val="center"/>
              <w:rPr>
                <w:rFonts w:ascii="Times New Roman" w:hAnsi="Times New Roman" w:cs="Times New Roman"/>
                <w:sz w:val="28"/>
                <w:szCs w:val="28"/>
              </w:rPr>
            </w:pPr>
            <w:r w:rsidRPr="00752244">
              <w:rPr>
                <w:rFonts w:ascii="Times New Roman" w:hAnsi="Times New Roman" w:cs="Times New Roman"/>
                <w:sz w:val="28"/>
                <w:szCs w:val="28"/>
              </w:rPr>
              <w:t>п/п</w:t>
            </w:r>
          </w:p>
        </w:tc>
        <w:tc>
          <w:tcPr>
            <w:tcW w:w="3889"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sidRPr="00752244">
              <w:rPr>
                <w:rFonts w:ascii="Times New Roman" w:hAnsi="Times New Roman" w:cs="Times New Roman"/>
                <w:sz w:val="28"/>
                <w:szCs w:val="28"/>
              </w:rPr>
              <w:t>Наименование</w:t>
            </w:r>
            <w:r w:rsidRPr="00752244">
              <w:rPr>
                <w:rFonts w:ascii="Times New Roman" w:hAnsi="Times New Roman" w:cs="Times New Roman"/>
                <w:sz w:val="28"/>
                <w:szCs w:val="28"/>
              </w:rPr>
              <w:br/>
              <w:t>детали</w:t>
            </w:r>
          </w:p>
        </w:tc>
        <w:tc>
          <w:tcPr>
            <w:tcW w:w="255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количест</w:t>
            </w:r>
            <w:r w:rsidRPr="00752244">
              <w:rPr>
                <w:rFonts w:ascii="Times New Roman" w:hAnsi="Times New Roman" w:cs="Times New Roman"/>
                <w:sz w:val="28"/>
                <w:szCs w:val="28"/>
              </w:rPr>
              <w:t>во, шт.</w:t>
            </w:r>
          </w:p>
        </w:tc>
        <w:tc>
          <w:tcPr>
            <w:tcW w:w="340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т</w:t>
            </w:r>
            <w:r w:rsidRPr="00752244">
              <w:rPr>
                <w:rFonts w:ascii="Times New Roman" w:hAnsi="Times New Roman" w:cs="Times New Roman"/>
                <w:sz w:val="28"/>
                <w:szCs w:val="28"/>
              </w:rPr>
              <w:t>ехническое состояние (описание поломки или дефекта)</w:t>
            </w:r>
          </w:p>
        </w:tc>
        <w:tc>
          <w:tcPr>
            <w:tcW w:w="3685"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з</w:t>
            </w:r>
            <w:r w:rsidRPr="00752244">
              <w:rPr>
                <w:rFonts w:ascii="Times New Roman" w:hAnsi="Times New Roman" w:cs="Times New Roman"/>
                <w:sz w:val="28"/>
                <w:szCs w:val="28"/>
              </w:rPr>
              <w:t xml:space="preserve">аключение о </w:t>
            </w:r>
            <w:r w:rsidRPr="00752244">
              <w:rPr>
                <w:rFonts w:ascii="Times New Roman" w:hAnsi="Times New Roman" w:cs="Times New Roman"/>
                <w:sz w:val="28"/>
                <w:szCs w:val="28"/>
              </w:rPr>
              <w:br/>
            </w:r>
            <w:proofErr w:type="gramStart"/>
            <w:r w:rsidRPr="00752244">
              <w:rPr>
                <w:rFonts w:ascii="Times New Roman" w:hAnsi="Times New Roman" w:cs="Times New Roman"/>
                <w:sz w:val="28"/>
                <w:szCs w:val="28"/>
              </w:rPr>
              <w:t xml:space="preserve">дальнейшем  </w:t>
            </w:r>
            <w:r w:rsidRPr="00752244">
              <w:rPr>
                <w:rFonts w:ascii="Times New Roman" w:hAnsi="Times New Roman" w:cs="Times New Roman"/>
                <w:sz w:val="28"/>
                <w:szCs w:val="28"/>
              </w:rPr>
              <w:br/>
              <w:t>использовании</w:t>
            </w:r>
            <w:proofErr w:type="gramEnd"/>
          </w:p>
        </w:tc>
      </w:tr>
      <w:tr w:rsidR="004F49CE" w:rsidRPr="00752244" w:rsidTr="004F49CE">
        <w:trPr>
          <w:trHeight w:val="244"/>
          <w:tblCellSpacing w:w="5" w:type="nil"/>
        </w:trPr>
        <w:tc>
          <w:tcPr>
            <w:tcW w:w="567"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1</w:t>
            </w:r>
          </w:p>
        </w:tc>
        <w:tc>
          <w:tcPr>
            <w:tcW w:w="3889"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3</w:t>
            </w:r>
          </w:p>
        </w:tc>
        <w:tc>
          <w:tcPr>
            <w:tcW w:w="3402"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4</w:t>
            </w:r>
          </w:p>
        </w:tc>
        <w:tc>
          <w:tcPr>
            <w:tcW w:w="3685" w:type="dxa"/>
            <w:tcBorders>
              <w:left w:val="single" w:sz="4" w:space="0" w:color="auto"/>
              <w:bottom w:val="single" w:sz="4" w:space="0" w:color="auto"/>
              <w:right w:val="single" w:sz="4" w:space="0" w:color="auto"/>
            </w:tcBorders>
          </w:tcPr>
          <w:p w:rsidR="004F49CE" w:rsidRPr="00752244" w:rsidRDefault="004F49CE" w:rsidP="004F49CE">
            <w:pPr>
              <w:pStyle w:val="ConsPlusCell"/>
              <w:jc w:val="center"/>
              <w:rPr>
                <w:rFonts w:ascii="Times New Roman" w:hAnsi="Times New Roman" w:cs="Times New Roman"/>
                <w:sz w:val="24"/>
                <w:szCs w:val="24"/>
              </w:rPr>
            </w:pPr>
            <w:r w:rsidRPr="00752244">
              <w:rPr>
                <w:rFonts w:ascii="Times New Roman" w:hAnsi="Times New Roman" w:cs="Times New Roman"/>
                <w:sz w:val="24"/>
                <w:szCs w:val="24"/>
              </w:rPr>
              <w:t>5</w:t>
            </w:r>
          </w:p>
        </w:tc>
      </w:tr>
      <w:tr w:rsidR="004F49CE" w:rsidRPr="00752244" w:rsidTr="004F49CE">
        <w:trPr>
          <w:trHeight w:val="60"/>
          <w:tblCellSpacing w:w="5" w:type="nil"/>
        </w:trPr>
        <w:tc>
          <w:tcPr>
            <w:tcW w:w="567"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p w:rsidR="004F49CE" w:rsidRPr="00752244" w:rsidRDefault="004F49CE" w:rsidP="004F49CE">
            <w:pPr>
              <w:widowControl w:val="0"/>
              <w:autoSpaceDE w:val="0"/>
              <w:autoSpaceDN w:val="0"/>
              <w:adjustRightInd w:val="0"/>
              <w:ind w:firstLine="709"/>
              <w:jc w:val="both"/>
              <w:rPr>
                <w:sz w:val="28"/>
                <w:szCs w:val="28"/>
              </w:rPr>
            </w:pPr>
          </w:p>
          <w:p w:rsidR="004F49CE" w:rsidRPr="00752244" w:rsidRDefault="004F49CE" w:rsidP="004F49CE">
            <w:pPr>
              <w:widowControl w:val="0"/>
              <w:autoSpaceDE w:val="0"/>
              <w:autoSpaceDN w:val="0"/>
              <w:adjustRightInd w:val="0"/>
              <w:ind w:firstLine="709"/>
              <w:jc w:val="both"/>
              <w:rPr>
                <w:sz w:val="28"/>
                <w:szCs w:val="28"/>
              </w:rPr>
            </w:pPr>
          </w:p>
        </w:tc>
        <w:tc>
          <w:tcPr>
            <w:tcW w:w="3889"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lang w:val="en-US"/>
              </w:rPr>
            </w:pPr>
          </w:p>
        </w:tc>
        <w:tc>
          <w:tcPr>
            <w:tcW w:w="255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F49CE" w:rsidRPr="00752244" w:rsidRDefault="004F49CE" w:rsidP="004F49CE">
            <w:pPr>
              <w:widowControl w:val="0"/>
              <w:autoSpaceDE w:val="0"/>
              <w:autoSpaceDN w:val="0"/>
              <w:adjustRightInd w:val="0"/>
              <w:ind w:firstLine="709"/>
              <w:jc w:val="both"/>
              <w:rPr>
                <w:sz w:val="28"/>
                <w:szCs w:val="28"/>
              </w:rPr>
            </w:pPr>
          </w:p>
        </w:tc>
      </w:tr>
    </w:tbl>
    <w:p w:rsidR="004F49CE" w:rsidRPr="00752244" w:rsidRDefault="004F49CE" w:rsidP="004F49CE">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4987"/>
        <w:gridCol w:w="2157"/>
        <w:gridCol w:w="2426"/>
      </w:tblGrid>
      <w:tr w:rsidR="004F49CE" w:rsidRPr="00483863" w:rsidTr="004F49CE">
        <w:tc>
          <w:tcPr>
            <w:tcW w:w="4987" w:type="dxa"/>
          </w:tcPr>
          <w:p w:rsidR="004F49CE"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Председатель комиссии: </w:t>
            </w: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157" w:type="dxa"/>
            <w:tcBorders>
              <w:bottom w:val="single" w:sz="4" w:space="0" w:color="auto"/>
            </w:tcBorders>
          </w:tcPr>
          <w:p w:rsidR="004F49CE" w:rsidRPr="00483863" w:rsidRDefault="004F49CE" w:rsidP="004F49CE">
            <w:pPr>
              <w:pStyle w:val="ConsPlusNonformat"/>
              <w:widowControl/>
              <w:jc w:val="right"/>
              <w:rPr>
                <w:rFonts w:ascii="Times New Roman" w:hAnsi="Times New Roman" w:cs="Times New Roman"/>
                <w:sz w:val="28"/>
                <w:szCs w:val="28"/>
              </w:rPr>
            </w:pP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Члены комиссии: </w:t>
            </w:r>
          </w:p>
        </w:tc>
        <w:tc>
          <w:tcPr>
            <w:tcW w:w="2157" w:type="dxa"/>
          </w:tcPr>
          <w:p w:rsidR="004F49CE" w:rsidRPr="00483863" w:rsidRDefault="004F49CE" w:rsidP="004F49CE">
            <w:pPr>
              <w:pStyle w:val="ConsPlusNonformat"/>
              <w:widowControl/>
              <w:jc w:val="center"/>
              <w:rPr>
                <w:rFonts w:ascii="Times New Roman" w:hAnsi="Times New Roman" w:cs="Times New Roman"/>
                <w:sz w:val="28"/>
                <w:szCs w:val="28"/>
              </w:rPr>
            </w:pPr>
          </w:p>
        </w:tc>
        <w:tc>
          <w:tcPr>
            <w:tcW w:w="2426" w:type="dxa"/>
          </w:tcPr>
          <w:p w:rsidR="004F49CE" w:rsidRPr="00483863" w:rsidRDefault="004F49CE" w:rsidP="004F49CE">
            <w:pPr>
              <w:pStyle w:val="ConsPlusNonformat"/>
              <w:widowControl/>
              <w:jc w:val="center"/>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numPr>
                <w:ilvl w:val="0"/>
                <w:numId w:val="26"/>
              </w:numPr>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157" w:type="dxa"/>
            <w:tcBorders>
              <w:bottom w:val="single" w:sz="4" w:space="0" w:color="auto"/>
            </w:tcBorders>
          </w:tcPr>
          <w:p w:rsidR="004F49CE" w:rsidRPr="00483863" w:rsidRDefault="004F49CE" w:rsidP="004F49CE">
            <w:pPr>
              <w:jc w:val="center"/>
              <w:rPr>
                <w:sz w:val="28"/>
                <w:szCs w:val="28"/>
              </w:rPr>
            </w:pPr>
          </w:p>
        </w:tc>
        <w:tc>
          <w:tcPr>
            <w:tcW w:w="2426"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2. должность</w:t>
            </w:r>
          </w:p>
        </w:tc>
        <w:tc>
          <w:tcPr>
            <w:tcW w:w="2157" w:type="dxa"/>
            <w:tcBorders>
              <w:bottom w:val="single" w:sz="4" w:space="0" w:color="auto"/>
            </w:tcBorders>
          </w:tcPr>
          <w:p w:rsidR="004F49CE" w:rsidRPr="00483863" w:rsidRDefault="004F49CE" w:rsidP="004F49CE">
            <w:pPr>
              <w:jc w:val="center"/>
              <w:rPr>
                <w:sz w:val="28"/>
                <w:szCs w:val="28"/>
              </w:rPr>
            </w:pPr>
          </w:p>
        </w:tc>
        <w:tc>
          <w:tcPr>
            <w:tcW w:w="2426"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3. должность</w:t>
            </w:r>
          </w:p>
        </w:tc>
        <w:tc>
          <w:tcPr>
            <w:tcW w:w="2157" w:type="dxa"/>
            <w:tcBorders>
              <w:bottom w:val="single" w:sz="4" w:space="0" w:color="auto"/>
            </w:tcBorders>
          </w:tcPr>
          <w:p w:rsidR="004F49CE" w:rsidRPr="00483863" w:rsidRDefault="004F49CE" w:rsidP="004F49CE">
            <w:pPr>
              <w:jc w:val="center"/>
              <w:rPr>
                <w:sz w:val="28"/>
                <w:szCs w:val="28"/>
              </w:rPr>
            </w:pPr>
          </w:p>
        </w:tc>
        <w:tc>
          <w:tcPr>
            <w:tcW w:w="2426"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4987" w:type="dxa"/>
          </w:tcPr>
          <w:p w:rsidR="004F49CE" w:rsidRPr="00483863" w:rsidRDefault="004F49CE" w:rsidP="004F49CE">
            <w:pPr>
              <w:pStyle w:val="ConsPlusNonformat"/>
              <w:widowControl/>
              <w:rPr>
                <w:rFonts w:ascii="Times New Roman" w:hAnsi="Times New Roman" w:cs="Times New Roman"/>
                <w:sz w:val="28"/>
                <w:szCs w:val="28"/>
              </w:rPr>
            </w:pPr>
          </w:p>
        </w:tc>
        <w:tc>
          <w:tcPr>
            <w:tcW w:w="2157"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426" w:type="dxa"/>
          </w:tcPr>
          <w:p w:rsidR="004F49CE" w:rsidRPr="00483863" w:rsidRDefault="004F49CE" w:rsidP="004F49CE">
            <w:pPr>
              <w:pStyle w:val="ConsPlusNonformat"/>
              <w:widowControl/>
              <w:jc w:val="right"/>
              <w:rPr>
                <w:rFonts w:ascii="Times New Roman" w:hAnsi="Times New Roman" w:cs="Times New Roman"/>
                <w:sz w:val="28"/>
                <w:szCs w:val="28"/>
              </w:rPr>
            </w:pPr>
          </w:p>
        </w:tc>
      </w:tr>
    </w:tbl>
    <w:p w:rsidR="004F49CE" w:rsidRDefault="004F49CE" w:rsidP="004F49CE">
      <w:pPr>
        <w:pStyle w:val="ConsPlusNonformat"/>
        <w:rPr>
          <w:rFonts w:ascii="Times New Roman" w:hAnsi="Times New Roman" w:cs="Times New Roman"/>
          <w:sz w:val="28"/>
          <w:szCs w:val="28"/>
        </w:rPr>
      </w:pPr>
      <w:r w:rsidRPr="00752244">
        <w:rPr>
          <w:rFonts w:ascii="Times New Roman" w:hAnsi="Times New Roman" w:cs="Times New Roman"/>
          <w:sz w:val="28"/>
          <w:szCs w:val="28"/>
        </w:rPr>
        <w:t xml:space="preserve"> «___»___________20</w:t>
      </w:r>
      <w:r>
        <w:rPr>
          <w:rFonts w:ascii="Times New Roman" w:hAnsi="Times New Roman" w:cs="Times New Roman"/>
          <w:sz w:val="28"/>
          <w:szCs w:val="28"/>
        </w:rPr>
        <w:t>__</w:t>
      </w:r>
      <w:r w:rsidRPr="00752244">
        <w:rPr>
          <w:rFonts w:ascii="Times New Roman" w:hAnsi="Times New Roman" w:cs="Times New Roman"/>
          <w:sz w:val="28"/>
          <w:szCs w:val="28"/>
        </w:rPr>
        <w:t xml:space="preserve"> г.</w:t>
      </w:r>
    </w:p>
    <w:p w:rsidR="004F49CE" w:rsidRDefault="004F49CE" w:rsidP="004F49CE">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ОБРАЗЕЦ АКТА УСТАНОВКИ ЗАПЧАСТЕЙ</w:t>
      </w:r>
    </w:p>
    <w:p w:rsidR="004F49CE" w:rsidRPr="00752244" w:rsidRDefault="004F49CE" w:rsidP="004F49CE">
      <w:pPr>
        <w:pStyle w:val="ConsPlusNonformat"/>
        <w:rPr>
          <w:rFonts w:ascii="Times New Roman" w:hAnsi="Times New Roman" w:cs="Times New Roman"/>
          <w:sz w:val="24"/>
          <w:szCs w:val="24"/>
        </w:rPr>
      </w:pPr>
    </w:p>
    <w:tbl>
      <w:tblPr>
        <w:tblW w:w="14317" w:type="dxa"/>
        <w:tblLook w:val="04A0" w:firstRow="1" w:lastRow="0" w:firstColumn="1" w:lastColumn="0" w:noHBand="0" w:noVBand="1"/>
      </w:tblPr>
      <w:tblGrid>
        <w:gridCol w:w="7797"/>
        <w:gridCol w:w="6520"/>
      </w:tblGrid>
      <w:tr w:rsidR="004F49CE" w:rsidRPr="00995AB8" w:rsidTr="004F49CE">
        <w:tc>
          <w:tcPr>
            <w:tcW w:w="7797" w:type="dxa"/>
          </w:tcPr>
          <w:p w:rsidR="004F49CE" w:rsidRPr="00995AB8" w:rsidRDefault="004F49CE" w:rsidP="004F49CE">
            <w:pPr>
              <w:pStyle w:val="ConsPlusNonformat"/>
              <w:widowControl/>
              <w:jc w:val="center"/>
              <w:rPr>
                <w:rFonts w:ascii="Times New Roman" w:hAnsi="Times New Roman" w:cs="Times New Roman"/>
                <w:b/>
                <w:sz w:val="28"/>
                <w:szCs w:val="28"/>
              </w:rPr>
            </w:pPr>
          </w:p>
        </w:tc>
        <w:tc>
          <w:tcPr>
            <w:tcW w:w="6520" w:type="dxa"/>
          </w:tcPr>
          <w:p w:rsidR="004F49CE" w:rsidRPr="00995AB8" w:rsidRDefault="004F49CE" w:rsidP="004F49CE">
            <w:pPr>
              <w:pStyle w:val="ConsPlusNonformat"/>
              <w:widowControl/>
              <w:spacing w:line="240" w:lineRule="exact"/>
              <w:jc w:val="center"/>
              <w:rPr>
                <w:rFonts w:ascii="Times New Roman" w:hAnsi="Times New Roman" w:cs="Times New Roman"/>
                <w:sz w:val="28"/>
                <w:szCs w:val="28"/>
              </w:rPr>
            </w:pPr>
            <w:r w:rsidRPr="00995AB8">
              <w:rPr>
                <w:rFonts w:ascii="Times New Roman" w:hAnsi="Times New Roman" w:cs="Times New Roman"/>
                <w:sz w:val="28"/>
                <w:szCs w:val="28"/>
              </w:rPr>
              <w:t>УТВЕРЖДАЮ</w:t>
            </w:r>
          </w:p>
          <w:p w:rsidR="004F49CE" w:rsidRPr="00995AB8" w:rsidRDefault="004F49CE" w:rsidP="004F49CE">
            <w:pPr>
              <w:pStyle w:val="ConsPlusNonformat"/>
              <w:widowControl/>
              <w:spacing w:line="240" w:lineRule="exact"/>
              <w:jc w:val="center"/>
              <w:rPr>
                <w:rFonts w:ascii="Times New Roman" w:hAnsi="Times New Roman" w:cs="Times New Roman"/>
                <w:sz w:val="28"/>
                <w:szCs w:val="28"/>
              </w:rPr>
            </w:pPr>
            <w:r w:rsidRPr="00995AB8">
              <w:rPr>
                <w:rFonts w:ascii="Times New Roman" w:hAnsi="Times New Roman" w:cs="Times New Roman"/>
                <w:sz w:val="28"/>
                <w:szCs w:val="28"/>
              </w:rPr>
              <w:t>Глава Благодарненского городского округа Ставропольского края</w:t>
            </w:r>
          </w:p>
          <w:p w:rsidR="004F49CE" w:rsidRDefault="004F49CE" w:rsidP="004F49CE">
            <w:pPr>
              <w:pStyle w:val="ConsPlusNonformat"/>
              <w:widowControl/>
              <w:jc w:val="center"/>
              <w:rPr>
                <w:rFonts w:ascii="Times New Roman" w:hAnsi="Times New Roman" w:cs="Times New Roman"/>
                <w:sz w:val="28"/>
                <w:szCs w:val="28"/>
              </w:rPr>
            </w:pPr>
            <w:r w:rsidRPr="00995AB8">
              <w:rPr>
                <w:rFonts w:ascii="Times New Roman" w:hAnsi="Times New Roman" w:cs="Times New Roman"/>
                <w:sz w:val="28"/>
                <w:szCs w:val="28"/>
              </w:rPr>
              <w:t>___________</w:t>
            </w:r>
            <w:r>
              <w:rPr>
                <w:rFonts w:ascii="Times New Roman" w:hAnsi="Times New Roman" w:cs="Times New Roman"/>
                <w:sz w:val="28"/>
                <w:szCs w:val="28"/>
              </w:rPr>
              <w:t xml:space="preserve">     ___________________</w:t>
            </w:r>
          </w:p>
          <w:p w:rsidR="004F49CE" w:rsidRPr="00ED05EF" w:rsidRDefault="004F49CE" w:rsidP="004F49CE">
            <w:pPr>
              <w:pStyle w:val="ConsPlusNonformat"/>
              <w:widowContro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(расшифровка подписи)</w:t>
            </w:r>
          </w:p>
          <w:p w:rsidR="004F49CE" w:rsidRPr="00995AB8" w:rsidRDefault="004F49CE" w:rsidP="004F49CE">
            <w:pPr>
              <w:pStyle w:val="ConsPlusNonformat"/>
              <w:widowControl/>
              <w:spacing w:line="240" w:lineRule="exact"/>
              <w:jc w:val="center"/>
              <w:rPr>
                <w:rFonts w:ascii="Times New Roman" w:hAnsi="Times New Roman" w:cs="Times New Roman"/>
                <w:b/>
                <w:sz w:val="28"/>
                <w:szCs w:val="28"/>
              </w:rPr>
            </w:pPr>
          </w:p>
        </w:tc>
      </w:tr>
    </w:tbl>
    <w:p w:rsidR="004F49CE" w:rsidRDefault="004F49CE" w:rsidP="004F49CE">
      <w:pPr>
        <w:pStyle w:val="ConsPlusNonformat"/>
        <w:widowControl/>
        <w:rPr>
          <w:rFonts w:ascii="Times New Roman" w:hAnsi="Times New Roman" w:cs="Times New Roman"/>
          <w:sz w:val="32"/>
          <w:szCs w:val="32"/>
        </w:rPr>
      </w:pPr>
    </w:p>
    <w:p w:rsidR="004F49CE" w:rsidRPr="008535A1" w:rsidRDefault="004F49CE" w:rsidP="004F49CE">
      <w:pPr>
        <w:pStyle w:val="ConsPlusNonformat"/>
        <w:widowControl/>
        <w:spacing w:line="240" w:lineRule="exact"/>
        <w:jc w:val="center"/>
        <w:rPr>
          <w:rFonts w:ascii="Times New Roman" w:hAnsi="Times New Roman" w:cs="Times New Roman"/>
          <w:sz w:val="28"/>
          <w:szCs w:val="28"/>
        </w:rPr>
      </w:pPr>
      <w:r w:rsidRPr="008535A1">
        <w:rPr>
          <w:rFonts w:ascii="Times New Roman" w:hAnsi="Times New Roman" w:cs="Times New Roman"/>
          <w:sz w:val="28"/>
          <w:szCs w:val="28"/>
        </w:rPr>
        <w:t>АКТ</w:t>
      </w:r>
    </w:p>
    <w:p w:rsidR="004F49CE" w:rsidRPr="00483863" w:rsidRDefault="004F49CE" w:rsidP="004F49CE">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установки запасных частей </w:t>
      </w: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от «___» _____________ 20___г.</w:t>
      </w:r>
    </w:p>
    <w:p w:rsidR="004F49CE" w:rsidRPr="00483863" w:rsidRDefault="004F49CE" w:rsidP="004F49CE">
      <w:pPr>
        <w:pStyle w:val="ConsPlusNonformat"/>
        <w:widowControl/>
        <w:rPr>
          <w:rFonts w:ascii="Times New Roman" w:hAnsi="Times New Roman" w:cs="Times New Roman"/>
          <w:sz w:val="28"/>
          <w:szCs w:val="28"/>
        </w:rPr>
      </w:pP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ab/>
        <w:t>Комиссия в составе:</w:t>
      </w:r>
    </w:p>
    <w:tbl>
      <w:tblPr>
        <w:tblW w:w="0" w:type="auto"/>
        <w:tblLook w:val="04A0" w:firstRow="1" w:lastRow="0" w:firstColumn="1" w:lastColumn="0" w:noHBand="0" w:noVBand="1"/>
      </w:tblPr>
      <w:tblGrid>
        <w:gridCol w:w="6487"/>
        <w:gridCol w:w="3083"/>
      </w:tblGrid>
      <w:tr w:rsidR="004F49CE" w:rsidRPr="00483863" w:rsidTr="004F49CE">
        <w:tc>
          <w:tcPr>
            <w:tcW w:w="64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Председатель комиссии: должность</w:t>
            </w:r>
          </w:p>
        </w:tc>
        <w:tc>
          <w:tcPr>
            <w:tcW w:w="3083" w:type="dxa"/>
          </w:tcPr>
          <w:p w:rsidR="004F49CE" w:rsidRPr="00483863" w:rsidRDefault="004F49CE" w:rsidP="004F49CE">
            <w:pPr>
              <w:pStyle w:val="ConsPlusNonformat"/>
              <w:widowControl/>
              <w:jc w:val="right"/>
              <w:rPr>
                <w:rFonts w:ascii="Times New Roman" w:hAnsi="Times New Roman" w:cs="Times New Roman"/>
                <w:sz w:val="28"/>
                <w:szCs w:val="28"/>
              </w:rPr>
            </w:pP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4F49CE">
        <w:tc>
          <w:tcPr>
            <w:tcW w:w="64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Члены комиссии: </w:t>
            </w:r>
          </w:p>
        </w:tc>
        <w:tc>
          <w:tcPr>
            <w:tcW w:w="3083" w:type="dxa"/>
          </w:tcPr>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4F49CE">
        <w:tc>
          <w:tcPr>
            <w:tcW w:w="6487" w:type="dxa"/>
          </w:tcPr>
          <w:p w:rsidR="004F49CE" w:rsidRPr="00483863" w:rsidRDefault="004F49CE" w:rsidP="004F49CE">
            <w:pPr>
              <w:pStyle w:val="ConsPlusNonformat"/>
              <w:widowControl/>
              <w:numPr>
                <w:ilvl w:val="0"/>
                <w:numId w:val="25"/>
              </w:numPr>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3083"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64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2. должность</w:t>
            </w:r>
          </w:p>
        </w:tc>
        <w:tc>
          <w:tcPr>
            <w:tcW w:w="3083"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64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3. должность</w:t>
            </w:r>
          </w:p>
        </w:tc>
        <w:tc>
          <w:tcPr>
            <w:tcW w:w="3083"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6487"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4. должность</w:t>
            </w:r>
          </w:p>
        </w:tc>
        <w:tc>
          <w:tcPr>
            <w:tcW w:w="3083"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6487" w:type="dxa"/>
          </w:tcPr>
          <w:p w:rsidR="004F49CE" w:rsidRPr="00483863" w:rsidRDefault="004F49CE" w:rsidP="004F49CE">
            <w:pPr>
              <w:pStyle w:val="ConsPlusNonformat"/>
              <w:widowControl/>
              <w:rPr>
                <w:rFonts w:ascii="Times New Roman" w:hAnsi="Times New Roman" w:cs="Times New Roman"/>
                <w:sz w:val="28"/>
                <w:szCs w:val="28"/>
              </w:rPr>
            </w:pPr>
          </w:p>
        </w:tc>
        <w:tc>
          <w:tcPr>
            <w:tcW w:w="3083" w:type="dxa"/>
          </w:tcPr>
          <w:p w:rsidR="004F49CE" w:rsidRPr="00483863" w:rsidRDefault="004F49CE" w:rsidP="004F49CE">
            <w:pPr>
              <w:pStyle w:val="ConsPlusNonformat"/>
              <w:widowControl/>
              <w:rPr>
                <w:rFonts w:ascii="Times New Roman" w:hAnsi="Times New Roman" w:cs="Times New Roman"/>
                <w:sz w:val="28"/>
                <w:szCs w:val="28"/>
              </w:rPr>
            </w:pPr>
          </w:p>
        </w:tc>
      </w:tr>
    </w:tbl>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 </w:t>
      </w:r>
      <w:proofErr w:type="gramStart"/>
      <w:r w:rsidRPr="00483863">
        <w:rPr>
          <w:rFonts w:ascii="Times New Roman" w:hAnsi="Times New Roman" w:cs="Times New Roman"/>
          <w:sz w:val="28"/>
          <w:szCs w:val="28"/>
        </w:rPr>
        <w:t>Составили  настоящий</w:t>
      </w:r>
      <w:proofErr w:type="gramEnd"/>
      <w:r w:rsidRPr="00483863">
        <w:rPr>
          <w:rFonts w:ascii="Times New Roman" w:hAnsi="Times New Roman" w:cs="Times New Roman"/>
          <w:sz w:val="28"/>
          <w:szCs w:val="28"/>
        </w:rPr>
        <w:t xml:space="preserve">  акт  о  том,  что  приобретенные материалы (запасные части) установлены на объект основных средств _______________</w:t>
      </w:r>
    </w:p>
    <w:p w:rsidR="004F49CE" w:rsidRPr="00995AB8" w:rsidRDefault="004F49CE" w:rsidP="004F49CE">
      <w:pPr>
        <w:pStyle w:val="ConsPlusNonformat"/>
        <w:widowControl/>
        <w:rPr>
          <w:rFonts w:ascii="Times New Roman" w:hAnsi="Times New Roman" w:cs="Times New Roman"/>
          <w:sz w:val="16"/>
          <w:szCs w:val="16"/>
        </w:rPr>
      </w:pPr>
      <w:r w:rsidRPr="004838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5AB8">
        <w:rPr>
          <w:rFonts w:ascii="Times New Roman" w:hAnsi="Times New Roman" w:cs="Times New Roman"/>
          <w:sz w:val="16"/>
          <w:szCs w:val="16"/>
        </w:rPr>
        <w:t>(наименование)</w:t>
      </w: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________________________________________:</w:t>
      </w:r>
    </w:p>
    <w:p w:rsidR="004F49CE" w:rsidRDefault="004F49CE" w:rsidP="004F49CE">
      <w:pPr>
        <w:pStyle w:val="ConsPlusNonformat"/>
        <w:widowControl/>
        <w:rPr>
          <w:rFonts w:ascii="Times New Roman" w:hAnsi="Times New Roman" w:cs="Times New Roman"/>
          <w:sz w:val="16"/>
          <w:szCs w:val="16"/>
        </w:rPr>
      </w:pPr>
      <w:r w:rsidRPr="004838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3863">
        <w:rPr>
          <w:rFonts w:ascii="Times New Roman" w:hAnsi="Times New Roman" w:cs="Times New Roman"/>
          <w:sz w:val="28"/>
          <w:szCs w:val="28"/>
        </w:rPr>
        <w:t xml:space="preserve"> </w:t>
      </w:r>
      <w:r w:rsidRPr="00995AB8">
        <w:rPr>
          <w:rFonts w:ascii="Times New Roman" w:hAnsi="Times New Roman" w:cs="Times New Roman"/>
          <w:sz w:val="16"/>
          <w:szCs w:val="16"/>
        </w:rPr>
        <w:t>(инвентарный номер)</w:t>
      </w: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Default="004F49CE" w:rsidP="004F49CE">
      <w:pPr>
        <w:pStyle w:val="ConsPlusNonformat"/>
        <w:widowControl/>
        <w:rPr>
          <w:rFonts w:ascii="Times New Roman" w:hAnsi="Times New Roman" w:cs="Times New Roman"/>
          <w:sz w:val="16"/>
          <w:szCs w:val="16"/>
        </w:rPr>
      </w:pPr>
    </w:p>
    <w:p w:rsidR="004F49CE" w:rsidRPr="00995AB8" w:rsidRDefault="004F49CE" w:rsidP="004F49CE">
      <w:pPr>
        <w:pStyle w:val="ConsPlusNonformat"/>
        <w:widowControl/>
        <w:rPr>
          <w:rFonts w:ascii="Times New Roman" w:hAnsi="Times New Roman" w:cs="Times New Roman"/>
          <w:sz w:val="16"/>
          <w:szCs w:val="16"/>
        </w:rPr>
      </w:pPr>
    </w:p>
    <w:tbl>
      <w:tblPr>
        <w:tblW w:w="14219" w:type="dxa"/>
        <w:tblInd w:w="93" w:type="dxa"/>
        <w:tblLayout w:type="fixed"/>
        <w:tblLook w:val="04A0" w:firstRow="1" w:lastRow="0" w:firstColumn="1" w:lastColumn="0" w:noHBand="0" w:noVBand="1"/>
      </w:tblPr>
      <w:tblGrid>
        <w:gridCol w:w="594"/>
        <w:gridCol w:w="5262"/>
        <w:gridCol w:w="1701"/>
        <w:gridCol w:w="1843"/>
        <w:gridCol w:w="2268"/>
        <w:gridCol w:w="2551"/>
      </w:tblGrid>
      <w:tr w:rsidR="004F49CE" w:rsidRPr="00483863" w:rsidTr="004F49CE">
        <w:trPr>
          <w:trHeight w:val="237"/>
        </w:trPr>
        <w:tc>
          <w:tcPr>
            <w:tcW w:w="594" w:type="dxa"/>
            <w:tcBorders>
              <w:top w:val="single" w:sz="4" w:space="0" w:color="auto"/>
              <w:left w:val="single" w:sz="4" w:space="0" w:color="auto"/>
              <w:bottom w:val="single" w:sz="4" w:space="0" w:color="auto"/>
              <w:right w:val="single" w:sz="4" w:space="0" w:color="auto"/>
            </w:tcBorders>
          </w:tcPr>
          <w:p w:rsidR="004F49CE" w:rsidRDefault="004F49CE" w:rsidP="004F49CE">
            <w:pPr>
              <w:spacing w:line="240" w:lineRule="exact"/>
              <w:jc w:val="center"/>
              <w:rPr>
                <w:sz w:val="28"/>
                <w:szCs w:val="28"/>
              </w:rPr>
            </w:pPr>
            <w:r>
              <w:rPr>
                <w:sz w:val="28"/>
                <w:szCs w:val="28"/>
              </w:rPr>
              <w:lastRenderedPageBreak/>
              <w:t>№</w:t>
            </w:r>
          </w:p>
          <w:p w:rsidR="004F49CE" w:rsidRPr="00483863" w:rsidRDefault="004F49CE" w:rsidP="004F49CE">
            <w:pPr>
              <w:spacing w:line="240" w:lineRule="exact"/>
              <w:jc w:val="center"/>
              <w:rPr>
                <w:sz w:val="28"/>
                <w:szCs w:val="28"/>
              </w:rPr>
            </w:pPr>
            <w:r w:rsidRPr="00483863">
              <w:rPr>
                <w:sz w:val="28"/>
                <w:szCs w:val="28"/>
              </w:rPr>
              <w:t>п/п</w:t>
            </w:r>
          </w:p>
        </w:tc>
        <w:tc>
          <w:tcPr>
            <w:tcW w:w="5262" w:type="dxa"/>
            <w:tcBorders>
              <w:top w:val="single" w:sz="4" w:space="0" w:color="auto"/>
              <w:left w:val="single" w:sz="4" w:space="0" w:color="auto"/>
              <w:bottom w:val="single" w:sz="4" w:space="0" w:color="auto"/>
              <w:right w:val="single" w:sz="4" w:space="0" w:color="auto"/>
            </w:tcBorders>
            <w:hideMark/>
          </w:tcPr>
          <w:p w:rsidR="004F49CE" w:rsidRPr="00483863" w:rsidRDefault="004F49CE" w:rsidP="004F49CE">
            <w:pPr>
              <w:spacing w:line="240" w:lineRule="exact"/>
              <w:jc w:val="center"/>
              <w:rPr>
                <w:sz w:val="28"/>
                <w:szCs w:val="28"/>
              </w:rPr>
            </w:pPr>
            <w:r w:rsidRPr="00483863">
              <w:rPr>
                <w:sz w:val="28"/>
                <w:szCs w:val="28"/>
              </w:rPr>
              <w:t>Наименование запасных частей</w:t>
            </w: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spacing w:line="240" w:lineRule="exact"/>
              <w:jc w:val="center"/>
              <w:rPr>
                <w:sz w:val="28"/>
                <w:szCs w:val="28"/>
              </w:rPr>
            </w:pPr>
            <w:r>
              <w:rPr>
                <w:sz w:val="28"/>
                <w:szCs w:val="28"/>
              </w:rPr>
              <w:t>количество</w:t>
            </w: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spacing w:line="240" w:lineRule="exact"/>
              <w:jc w:val="center"/>
              <w:rPr>
                <w:sz w:val="28"/>
                <w:szCs w:val="28"/>
              </w:rPr>
            </w:pPr>
            <w:r>
              <w:rPr>
                <w:sz w:val="28"/>
                <w:szCs w:val="28"/>
              </w:rPr>
              <w:t>ц</w:t>
            </w:r>
            <w:r w:rsidRPr="00483863">
              <w:rPr>
                <w:sz w:val="28"/>
                <w:szCs w:val="28"/>
              </w:rPr>
              <w:t>ена (руб.)</w:t>
            </w: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spacing w:line="240" w:lineRule="exact"/>
              <w:jc w:val="center"/>
              <w:rPr>
                <w:sz w:val="28"/>
                <w:szCs w:val="28"/>
              </w:rPr>
            </w:pPr>
            <w:r>
              <w:rPr>
                <w:sz w:val="28"/>
                <w:szCs w:val="28"/>
              </w:rPr>
              <w:t>с</w:t>
            </w:r>
            <w:r w:rsidRPr="00483863">
              <w:rPr>
                <w:sz w:val="28"/>
                <w:szCs w:val="28"/>
              </w:rPr>
              <w:t>умма (руб.)</w:t>
            </w:r>
          </w:p>
          <w:p w:rsidR="004F49CE" w:rsidRPr="00483863" w:rsidRDefault="004F49CE" w:rsidP="004F49CE">
            <w:pPr>
              <w:spacing w:line="240" w:lineRule="exact"/>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spacing w:line="240" w:lineRule="exact"/>
              <w:jc w:val="center"/>
              <w:rPr>
                <w:sz w:val="28"/>
                <w:szCs w:val="28"/>
              </w:rPr>
            </w:pPr>
            <w:r>
              <w:rPr>
                <w:sz w:val="28"/>
                <w:szCs w:val="28"/>
              </w:rPr>
              <w:t>п</w:t>
            </w:r>
            <w:r w:rsidRPr="00483863">
              <w:rPr>
                <w:sz w:val="28"/>
                <w:szCs w:val="28"/>
              </w:rPr>
              <w:t>римечание</w:t>
            </w:r>
          </w:p>
        </w:tc>
      </w:tr>
      <w:tr w:rsidR="004F49CE" w:rsidRPr="00483863" w:rsidTr="004F49CE">
        <w:trPr>
          <w:trHeight w:val="237"/>
        </w:trPr>
        <w:tc>
          <w:tcPr>
            <w:tcW w:w="594" w:type="dxa"/>
            <w:tcBorders>
              <w:top w:val="single" w:sz="4" w:space="0" w:color="auto"/>
              <w:left w:val="single" w:sz="4" w:space="0" w:color="auto"/>
              <w:bottom w:val="single" w:sz="4" w:space="0" w:color="auto"/>
              <w:right w:val="single" w:sz="4" w:space="0" w:color="auto"/>
            </w:tcBorders>
          </w:tcPr>
          <w:p w:rsidR="004F49CE" w:rsidRPr="00483863" w:rsidRDefault="004F49CE" w:rsidP="004F49CE">
            <w:pPr>
              <w:rPr>
                <w:sz w:val="28"/>
                <w:szCs w:val="28"/>
              </w:rPr>
            </w:pPr>
            <w:r w:rsidRPr="00483863">
              <w:rPr>
                <w:sz w:val="28"/>
                <w:szCs w:val="28"/>
              </w:rPr>
              <w:t>1</w:t>
            </w:r>
          </w:p>
        </w:tc>
        <w:tc>
          <w:tcPr>
            <w:tcW w:w="5262" w:type="dxa"/>
            <w:tcBorders>
              <w:top w:val="single" w:sz="4" w:space="0" w:color="auto"/>
              <w:left w:val="single" w:sz="4" w:space="0" w:color="auto"/>
              <w:bottom w:val="single" w:sz="4" w:space="0" w:color="auto"/>
              <w:right w:val="single" w:sz="4" w:space="0" w:color="auto"/>
            </w:tcBorders>
            <w:hideMark/>
          </w:tcPr>
          <w:p w:rsidR="004F49CE" w:rsidRPr="00483863" w:rsidRDefault="004F49CE" w:rsidP="004F49CE">
            <w:pPr>
              <w:rPr>
                <w:sz w:val="28"/>
                <w:szCs w:val="28"/>
              </w:rPr>
            </w:pP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jc w:val="right"/>
              <w:rPr>
                <w:sz w:val="28"/>
                <w:szCs w:val="28"/>
              </w:rPr>
            </w:pPr>
          </w:p>
        </w:tc>
      </w:tr>
      <w:tr w:rsidR="004F49CE" w:rsidRPr="00483863" w:rsidTr="004F49CE">
        <w:trPr>
          <w:trHeight w:val="237"/>
        </w:trPr>
        <w:tc>
          <w:tcPr>
            <w:tcW w:w="594" w:type="dxa"/>
            <w:tcBorders>
              <w:top w:val="single" w:sz="4" w:space="0" w:color="auto"/>
              <w:left w:val="single" w:sz="4" w:space="0" w:color="auto"/>
              <w:bottom w:val="single" w:sz="4" w:space="0" w:color="auto"/>
              <w:right w:val="single" w:sz="4" w:space="0" w:color="auto"/>
            </w:tcBorders>
          </w:tcPr>
          <w:p w:rsidR="004F49CE" w:rsidRPr="00483863" w:rsidRDefault="004F49CE" w:rsidP="004F49CE">
            <w:pPr>
              <w:rPr>
                <w:sz w:val="28"/>
                <w:szCs w:val="28"/>
              </w:rPr>
            </w:pPr>
            <w:r w:rsidRPr="00483863">
              <w:rPr>
                <w:sz w:val="28"/>
                <w:szCs w:val="28"/>
              </w:rPr>
              <w:t>2</w:t>
            </w:r>
          </w:p>
        </w:tc>
        <w:tc>
          <w:tcPr>
            <w:tcW w:w="5262" w:type="dxa"/>
            <w:tcBorders>
              <w:top w:val="single" w:sz="4" w:space="0" w:color="auto"/>
              <w:left w:val="single" w:sz="4" w:space="0" w:color="auto"/>
              <w:bottom w:val="single" w:sz="4" w:space="0" w:color="auto"/>
              <w:right w:val="single" w:sz="4" w:space="0" w:color="auto"/>
            </w:tcBorders>
            <w:hideMark/>
          </w:tcPr>
          <w:p w:rsidR="004F49CE" w:rsidRPr="00483863" w:rsidRDefault="004F49CE" w:rsidP="004F49CE">
            <w:pPr>
              <w:rPr>
                <w:sz w:val="28"/>
                <w:szCs w:val="28"/>
              </w:rPr>
            </w:pP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jc w:val="right"/>
              <w:rPr>
                <w:sz w:val="28"/>
                <w:szCs w:val="28"/>
              </w:rPr>
            </w:pPr>
          </w:p>
        </w:tc>
      </w:tr>
      <w:tr w:rsidR="004F49CE" w:rsidRPr="00483863" w:rsidTr="004F49CE">
        <w:trPr>
          <w:trHeight w:val="238"/>
        </w:trPr>
        <w:tc>
          <w:tcPr>
            <w:tcW w:w="594" w:type="dxa"/>
            <w:tcBorders>
              <w:top w:val="single" w:sz="4" w:space="0" w:color="auto"/>
              <w:left w:val="single" w:sz="4" w:space="0" w:color="auto"/>
              <w:bottom w:val="single" w:sz="4" w:space="0" w:color="auto"/>
              <w:right w:val="single" w:sz="4" w:space="0" w:color="auto"/>
            </w:tcBorders>
          </w:tcPr>
          <w:p w:rsidR="004F49CE" w:rsidRPr="00483863" w:rsidRDefault="004F49CE" w:rsidP="004F49CE">
            <w:pPr>
              <w:rPr>
                <w:sz w:val="28"/>
                <w:szCs w:val="28"/>
              </w:rPr>
            </w:pPr>
          </w:p>
        </w:tc>
        <w:tc>
          <w:tcPr>
            <w:tcW w:w="5262" w:type="dxa"/>
            <w:tcBorders>
              <w:top w:val="single" w:sz="4" w:space="0" w:color="auto"/>
              <w:left w:val="single" w:sz="4" w:space="0" w:color="auto"/>
              <w:bottom w:val="single" w:sz="4" w:space="0" w:color="auto"/>
              <w:right w:val="single" w:sz="4" w:space="0" w:color="auto"/>
            </w:tcBorders>
            <w:hideMark/>
          </w:tcPr>
          <w:p w:rsidR="004F49CE" w:rsidRPr="008535A1" w:rsidRDefault="004F49CE" w:rsidP="004F49CE">
            <w:pPr>
              <w:rPr>
                <w:sz w:val="28"/>
                <w:szCs w:val="28"/>
              </w:rPr>
            </w:pPr>
            <w:r w:rsidRPr="008535A1">
              <w:rPr>
                <w:bCs/>
                <w:sz w:val="28"/>
                <w:szCs w:val="28"/>
              </w:rPr>
              <w:t>Итого</w:t>
            </w:r>
          </w:p>
        </w:tc>
        <w:tc>
          <w:tcPr>
            <w:tcW w:w="1701"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1843"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268" w:type="dxa"/>
            <w:tcBorders>
              <w:top w:val="single" w:sz="4" w:space="0" w:color="auto"/>
              <w:left w:val="nil"/>
              <w:bottom w:val="single" w:sz="4" w:space="0" w:color="auto"/>
              <w:right w:val="single" w:sz="4" w:space="0" w:color="auto"/>
            </w:tcBorders>
            <w:noWrap/>
            <w:hideMark/>
          </w:tcPr>
          <w:p w:rsidR="004F49CE" w:rsidRPr="00483863" w:rsidRDefault="004F49CE" w:rsidP="004F49CE">
            <w:pPr>
              <w:jc w:val="center"/>
              <w:rPr>
                <w:sz w:val="28"/>
                <w:szCs w:val="28"/>
              </w:rPr>
            </w:pPr>
          </w:p>
        </w:tc>
        <w:tc>
          <w:tcPr>
            <w:tcW w:w="2551" w:type="dxa"/>
            <w:tcBorders>
              <w:top w:val="single" w:sz="4" w:space="0" w:color="auto"/>
              <w:left w:val="nil"/>
              <w:bottom w:val="single" w:sz="4" w:space="0" w:color="auto"/>
              <w:right w:val="single" w:sz="4" w:space="0" w:color="auto"/>
            </w:tcBorders>
          </w:tcPr>
          <w:p w:rsidR="004F49CE" w:rsidRPr="00483863" w:rsidRDefault="004F49CE" w:rsidP="004F49CE">
            <w:pPr>
              <w:jc w:val="right"/>
              <w:rPr>
                <w:sz w:val="28"/>
                <w:szCs w:val="28"/>
              </w:rPr>
            </w:pPr>
          </w:p>
        </w:tc>
      </w:tr>
    </w:tbl>
    <w:p w:rsidR="004F49CE" w:rsidRDefault="004F49CE" w:rsidP="004F49CE">
      <w:pPr>
        <w:pStyle w:val="ConsPlusNonformat"/>
        <w:widowControl/>
        <w:rPr>
          <w:rFonts w:ascii="Times New Roman" w:hAnsi="Times New Roman" w:cs="Times New Roman"/>
          <w:sz w:val="28"/>
          <w:szCs w:val="28"/>
        </w:rPr>
      </w:pPr>
    </w:p>
    <w:tbl>
      <w:tblPr>
        <w:tblW w:w="14317" w:type="dxa"/>
        <w:tblLook w:val="04A0" w:firstRow="1" w:lastRow="0" w:firstColumn="1" w:lastColumn="0" w:noHBand="0" w:noVBand="1"/>
      </w:tblPr>
      <w:tblGrid>
        <w:gridCol w:w="9498"/>
        <w:gridCol w:w="2268"/>
        <w:gridCol w:w="2551"/>
      </w:tblGrid>
      <w:tr w:rsidR="004F49CE" w:rsidRPr="00483863" w:rsidTr="004F49CE">
        <w:tc>
          <w:tcPr>
            <w:tcW w:w="9498" w:type="dxa"/>
          </w:tcPr>
          <w:p w:rsidR="004F49CE"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Председатель комиссии: </w:t>
            </w:r>
          </w:p>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268" w:type="dxa"/>
            <w:tcBorders>
              <w:bottom w:val="single" w:sz="4" w:space="0" w:color="auto"/>
            </w:tcBorders>
          </w:tcPr>
          <w:p w:rsidR="004F49CE" w:rsidRPr="00483863" w:rsidRDefault="004F49CE" w:rsidP="004F49CE">
            <w:pPr>
              <w:pStyle w:val="ConsPlusNonformat"/>
              <w:widowControl/>
              <w:jc w:val="right"/>
              <w:rPr>
                <w:rFonts w:ascii="Times New Roman" w:hAnsi="Times New Roman" w:cs="Times New Roman"/>
                <w:sz w:val="28"/>
                <w:szCs w:val="28"/>
              </w:rPr>
            </w:pP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p w:rsidR="004F49CE" w:rsidRPr="00483863" w:rsidRDefault="004F49CE" w:rsidP="004F49CE">
            <w:pPr>
              <w:pStyle w:val="ConsPlusNonformat"/>
              <w:widowControl/>
              <w:jc w:val="center"/>
              <w:rPr>
                <w:rFonts w:ascii="Times New Roman" w:hAnsi="Times New Roman" w:cs="Times New Roman"/>
                <w:sz w:val="28"/>
                <w:szCs w:val="28"/>
              </w:rPr>
            </w:pPr>
            <w:r w:rsidRPr="00483863">
              <w:rPr>
                <w:rFonts w:ascii="Times New Roman" w:hAnsi="Times New Roman" w:cs="Times New Roman"/>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 xml:space="preserve">Члены комиссии: </w:t>
            </w:r>
          </w:p>
        </w:tc>
        <w:tc>
          <w:tcPr>
            <w:tcW w:w="2268" w:type="dxa"/>
          </w:tcPr>
          <w:p w:rsidR="004F49CE" w:rsidRPr="00483863" w:rsidRDefault="004F49CE" w:rsidP="004F49CE">
            <w:pPr>
              <w:pStyle w:val="ConsPlusNonformat"/>
              <w:widowControl/>
              <w:jc w:val="center"/>
              <w:rPr>
                <w:rFonts w:ascii="Times New Roman" w:hAnsi="Times New Roman" w:cs="Times New Roman"/>
                <w:sz w:val="28"/>
                <w:szCs w:val="28"/>
              </w:rPr>
            </w:pPr>
          </w:p>
        </w:tc>
        <w:tc>
          <w:tcPr>
            <w:tcW w:w="2551" w:type="dxa"/>
          </w:tcPr>
          <w:p w:rsidR="004F49CE" w:rsidRPr="00483863" w:rsidRDefault="004F49CE" w:rsidP="004F49CE">
            <w:pPr>
              <w:pStyle w:val="ConsPlusNonformat"/>
              <w:widowControl/>
              <w:jc w:val="center"/>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numPr>
                <w:ilvl w:val="0"/>
                <w:numId w:val="26"/>
              </w:numPr>
              <w:rPr>
                <w:rFonts w:ascii="Times New Roman" w:hAnsi="Times New Roman" w:cs="Times New Roman"/>
                <w:sz w:val="28"/>
                <w:szCs w:val="28"/>
              </w:rPr>
            </w:pPr>
            <w:r w:rsidRPr="00483863">
              <w:rPr>
                <w:rFonts w:ascii="Times New Roman" w:hAnsi="Times New Roman" w:cs="Times New Roman"/>
                <w:sz w:val="28"/>
                <w:szCs w:val="28"/>
              </w:rPr>
              <w:t>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2. 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3. 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995AB8" w:rsidRDefault="004F49CE" w:rsidP="004F49C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jc w:val="right"/>
              <w:rPr>
                <w:rFonts w:ascii="Times New Roman" w:hAnsi="Times New Roman" w:cs="Times New Roman"/>
                <w:sz w:val="28"/>
                <w:szCs w:val="28"/>
              </w:rPr>
            </w:pP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r w:rsidRPr="00483863">
              <w:rPr>
                <w:rFonts w:ascii="Times New Roman" w:hAnsi="Times New Roman" w:cs="Times New Roman"/>
                <w:sz w:val="28"/>
                <w:szCs w:val="28"/>
              </w:rPr>
              <w:t>4. должность</w:t>
            </w:r>
          </w:p>
        </w:tc>
        <w:tc>
          <w:tcPr>
            <w:tcW w:w="2268" w:type="dxa"/>
            <w:tcBorders>
              <w:bottom w:val="single" w:sz="4" w:space="0" w:color="auto"/>
            </w:tcBorders>
          </w:tcPr>
          <w:p w:rsidR="004F49CE" w:rsidRPr="00483863" w:rsidRDefault="004F49CE" w:rsidP="004F49CE">
            <w:pPr>
              <w:jc w:val="center"/>
              <w:rPr>
                <w:sz w:val="28"/>
                <w:szCs w:val="28"/>
              </w:rPr>
            </w:pPr>
          </w:p>
        </w:tc>
        <w:tc>
          <w:tcPr>
            <w:tcW w:w="2551" w:type="dxa"/>
          </w:tcPr>
          <w:p w:rsidR="004F49CE" w:rsidRPr="00483863" w:rsidRDefault="004F49CE" w:rsidP="004F49CE">
            <w:pPr>
              <w:jc w:val="center"/>
              <w:rPr>
                <w:sz w:val="28"/>
                <w:szCs w:val="28"/>
              </w:rPr>
            </w:pPr>
            <w:r w:rsidRPr="00483863">
              <w:rPr>
                <w:sz w:val="28"/>
                <w:szCs w:val="28"/>
              </w:rPr>
              <w:t>Ф.И.О</w:t>
            </w:r>
          </w:p>
        </w:tc>
      </w:tr>
      <w:tr w:rsidR="004F49CE" w:rsidRPr="00483863" w:rsidTr="004F49CE">
        <w:tc>
          <w:tcPr>
            <w:tcW w:w="9498" w:type="dxa"/>
          </w:tcPr>
          <w:p w:rsidR="004F49CE" w:rsidRPr="00483863" w:rsidRDefault="004F49CE" w:rsidP="004F49CE">
            <w:pPr>
              <w:pStyle w:val="ConsPlusNonformat"/>
              <w:widowControl/>
              <w:rPr>
                <w:rFonts w:ascii="Times New Roman" w:hAnsi="Times New Roman" w:cs="Times New Roman"/>
                <w:sz w:val="28"/>
                <w:szCs w:val="28"/>
              </w:rPr>
            </w:pPr>
          </w:p>
        </w:tc>
        <w:tc>
          <w:tcPr>
            <w:tcW w:w="2268" w:type="dxa"/>
            <w:tcBorders>
              <w:top w:val="single" w:sz="4" w:space="0" w:color="auto"/>
            </w:tcBorders>
          </w:tcPr>
          <w:p w:rsidR="004F49CE" w:rsidRPr="00483863" w:rsidRDefault="004F49CE" w:rsidP="004F49CE">
            <w:pPr>
              <w:pStyle w:val="ConsPlusNonformat"/>
              <w:widowControl/>
              <w:jc w:val="center"/>
              <w:rPr>
                <w:rFonts w:ascii="Times New Roman" w:hAnsi="Times New Roman" w:cs="Times New Roman"/>
                <w:sz w:val="28"/>
                <w:szCs w:val="28"/>
              </w:rPr>
            </w:pPr>
            <w:r>
              <w:rPr>
                <w:rFonts w:ascii="Times New Roman" w:hAnsi="Times New Roman" w:cs="Times New Roman"/>
                <w:sz w:val="16"/>
                <w:szCs w:val="16"/>
              </w:rPr>
              <w:t>(</w:t>
            </w:r>
            <w:r w:rsidRPr="00995AB8">
              <w:rPr>
                <w:rFonts w:ascii="Times New Roman" w:hAnsi="Times New Roman" w:cs="Times New Roman"/>
                <w:sz w:val="16"/>
                <w:szCs w:val="16"/>
              </w:rPr>
              <w:t>подпись</w:t>
            </w:r>
            <w:r>
              <w:rPr>
                <w:rFonts w:ascii="Times New Roman" w:hAnsi="Times New Roman" w:cs="Times New Roman"/>
                <w:sz w:val="16"/>
                <w:szCs w:val="16"/>
              </w:rPr>
              <w:t>)</w:t>
            </w:r>
          </w:p>
        </w:tc>
        <w:tc>
          <w:tcPr>
            <w:tcW w:w="2551" w:type="dxa"/>
          </w:tcPr>
          <w:p w:rsidR="004F49CE" w:rsidRPr="00483863" w:rsidRDefault="004F49CE" w:rsidP="004F49CE">
            <w:pPr>
              <w:pStyle w:val="ConsPlusNonformat"/>
              <w:widowControl/>
              <w:rPr>
                <w:rFonts w:ascii="Times New Roman" w:hAnsi="Times New Roman" w:cs="Times New Roman"/>
                <w:sz w:val="28"/>
                <w:szCs w:val="28"/>
              </w:rPr>
            </w:pPr>
          </w:p>
        </w:tc>
      </w:tr>
    </w:tbl>
    <w:p w:rsidR="004F49CE" w:rsidRDefault="004F49CE" w:rsidP="004F49CE"/>
    <w:p w:rsidR="004F49CE" w:rsidRDefault="004F49CE" w:rsidP="004F49CE"/>
    <w:p w:rsidR="004F49CE" w:rsidRDefault="004F49CE" w:rsidP="004F49CE"/>
    <w:tbl>
      <w:tblPr>
        <w:tblW w:w="11481" w:type="dxa"/>
        <w:tblInd w:w="993" w:type="dxa"/>
        <w:tblLook w:val="01E0" w:firstRow="1" w:lastRow="1" w:firstColumn="1" w:lastColumn="1" w:noHBand="0" w:noVBand="0"/>
      </w:tblPr>
      <w:tblGrid>
        <w:gridCol w:w="7371"/>
        <w:gridCol w:w="4110"/>
      </w:tblGrid>
      <w:tr w:rsidR="004F49CE" w:rsidTr="004F49CE">
        <w:trPr>
          <w:trHeight w:val="708"/>
        </w:trPr>
        <w:tc>
          <w:tcPr>
            <w:tcW w:w="7371" w:type="dxa"/>
            <w:hideMark/>
          </w:tcPr>
          <w:p w:rsidR="004F49CE" w:rsidRDefault="004F49CE" w:rsidP="004F49CE">
            <w:pPr>
              <w:spacing w:line="240" w:lineRule="exact"/>
              <w:rPr>
                <w:sz w:val="28"/>
                <w:szCs w:val="28"/>
              </w:rPr>
            </w:pPr>
            <w:r>
              <w:rPr>
                <w:sz w:val="28"/>
                <w:szCs w:val="28"/>
              </w:rPr>
              <w:t xml:space="preserve">Заместитель </w:t>
            </w:r>
            <w:proofErr w:type="gramStart"/>
            <w:r>
              <w:rPr>
                <w:sz w:val="28"/>
                <w:szCs w:val="28"/>
              </w:rPr>
              <w:t>главы  администрации</w:t>
            </w:r>
            <w:proofErr w:type="gramEnd"/>
          </w:p>
          <w:p w:rsidR="004F49CE" w:rsidRDefault="004F49CE" w:rsidP="004F49CE">
            <w:pPr>
              <w:spacing w:line="240" w:lineRule="exact"/>
              <w:rPr>
                <w:sz w:val="28"/>
                <w:szCs w:val="28"/>
              </w:rPr>
            </w:pPr>
            <w:r>
              <w:rPr>
                <w:sz w:val="28"/>
                <w:szCs w:val="28"/>
              </w:rPr>
              <w:t>Благодарненского городского округа</w:t>
            </w:r>
          </w:p>
          <w:p w:rsidR="004F49CE" w:rsidRDefault="004F49CE" w:rsidP="004F49CE">
            <w:pPr>
              <w:spacing w:line="240" w:lineRule="exact"/>
              <w:rPr>
                <w:sz w:val="28"/>
                <w:szCs w:val="28"/>
              </w:rPr>
            </w:pPr>
            <w:r>
              <w:rPr>
                <w:sz w:val="28"/>
                <w:szCs w:val="28"/>
              </w:rPr>
              <w:t xml:space="preserve">Ставропольского края                                                                </w:t>
            </w:r>
          </w:p>
        </w:tc>
        <w:tc>
          <w:tcPr>
            <w:tcW w:w="4110" w:type="dxa"/>
          </w:tcPr>
          <w:p w:rsidR="004F49CE"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p>
          <w:p w:rsidR="004F49CE" w:rsidRDefault="004F49CE" w:rsidP="004F49CE">
            <w:pPr>
              <w:spacing w:line="240" w:lineRule="exact"/>
              <w:ind w:left="-59"/>
              <w:jc w:val="right"/>
              <w:rPr>
                <w:sz w:val="28"/>
                <w:szCs w:val="28"/>
              </w:rPr>
            </w:pPr>
            <w:r>
              <w:rPr>
                <w:sz w:val="28"/>
                <w:szCs w:val="28"/>
              </w:rPr>
              <w:t xml:space="preserve">    Н.Д. Федюнина</w:t>
            </w:r>
          </w:p>
        </w:tc>
      </w:tr>
    </w:tbl>
    <w:p w:rsidR="004F49CE" w:rsidRDefault="004F49CE" w:rsidP="004F49CE"/>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sectPr w:rsidR="004F49CE" w:rsidSect="00EC6183">
          <w:pgSz w:w="16838" w:h="11906" w:orient="landscape"/>
          <w:pgMar w:top="1418" w:right="567" w:bottom="1134" w:left="1134" w:header="709" w:footer="709" w:gutter="0"/>
          <w:cols w:space="708"/>
          <w:titlePg/>
          <w:docGrid w:linePitch="360"/>
        </w:sectPr>
      </w:pPr>
    </w:p>
    <w:p w:rsidR="004F49CE" w:rsidRPr="0072005C"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72005C" w:rsidRDefault="004F49CE" w:rsidP="004F49CE">
      <w:pPr>
        <w:widowControl w:val="0"/>
        <w:autoSpaceDE w:val="0"/>
        <w:autoSpaceDN w:val="0"/>
        <w:rPr>
          <w:sz w:val="28"/>
          <w:szCs w:val="28"/>
        </w:rPr>
      </w:pPr>
    </w:p>
    <w:p w:rsidR="004F49CE" w:rsidRPr="006646C0" w:rsidRDefault="004F49CE" w:rsidP="004F49CE">
      <w:pPr>
        <w:pStyle w:val="ae"/>
        <w:spacing w:before="0" w:beforeAutospacing="0" w:after="0" w:afterAutospacing="0"/>
        <w:ind w:firstLine="567"/>
        <w:jc w:val="both"/>
        <w:rPr>
          <w:sz w:val="28"/>
          <w:szCs w:val="28"/>
        </w:rPr>
      </w:pPr>
    </w:p>
    <w:sectPr w:rsidR="004F49CE" w:rsidRPr="006646C0" w:rsidSect="00EC6183">
      <w:pgSz w:w="16838" w:h="11906" w:orient="landscape"/>
      <w:pgMar w:top="1418"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5D" w:rsidRDefault="00C4325D" w:rsidP="00610A8C">
      <w:r>
        <w:separator/>
      </w:r>
    </w:p>
  </w:endnote>
  <w:endnote w:type="continuationSeparator" w:id="0">
    <w:p w:rsidR="00C4325D" w:rsidRDefault="00C4325D" w:rsidP="0061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5D" w:rsidRDefault="00C4325D" w:rsidP="00610A8C">
      <w:r>
        <w:separator/>
      </w:r>
    </w:p>
  </w:footnote>
  <w:footnote w:type="continuationSeparator" w:id="0">
    <w:p w:rsidR="00C4325D" w:rsidRDefault="00C4325D" w:rsidP="00610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CE" w:rsidRDefault="004F49C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9CE" w:rsidRDefault="004F49C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CE" w:rsidRDefault="004F49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CE" w:rsidRDefault="004F49C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9CE" w:rsidRDefault="004F49CE">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CE" w:rsidRDefault="004F49CE">
    <w:pPr>
      <w:pStyle w:val="a5"/>
      <w:jc w:val="right"/>
    </w:pPr>
  </w:p>
  <w:p w:rsidR="004F49CE" w:rsidRDefault="004F49C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CE" w:rsidRDefault="004F49C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9CE" w:rsidRDefault="004F49CE">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CE" w:rsidRDefault="004F49CE">
    <w:pPr>
      <w:pStyle w:val="a5"/>
      <w:jc w:val="right"/>
    </w:pPr>
  </w:p>
  <w:p w:rsidR="004F49CE" w:rsidRDefault="004F49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0150186D"/>
    <w:multiLevelType w:val="multilevel"/>
    <w:tmpl w:val="A04E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52EB0"/>
    <w:multiLevelType w:val="multilevel"/>
    <w:tmpl w:val="8F2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D20B0"/>
    <w:multiLevelType w:val="multilevel"/>
    <w:tmpl w:val="49D6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F5D64"/>
    <w:multiLevelType w:val="multilevel"/>
    <w:tmpl w:val="222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80062"/>
    <w:multiLevelType w:val="hybridMultilevel"/>
    <w:tmpl w:val="B40224E8"/>
    <w:lvl w:ilvl="0" w:tplc="0419000F">
      <w:start w:val="3"/>
      <w:numFmt w:val="decimal"/>
      <w:lvlText w:val="%1."/>
      <w:lvlJc w:val="left"/>
      <w:pPr>
        <w:tabs>
          <w:tab w:val="num" w:pos="720"/>
        </w:tabs>
        <w:ind w:left="720" w:hanging="360"/>
      </w:pPr>
      <w:rPr>
        <w:rFonts w:hint="default"/>
      </w:rPr>
    </w:lvl>
    <w:lvl w:ilvl="1" w:tplc="57C6B2F6">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9391E"/>
    <w:multiLevelType w:val="multilevel"/>
    <w:tmpl w:val="2C22810A"/>
    <w:lvl w:ilvl="0">
      <w:start w:val="1"/>
      <w:numFmt w:val="decimal"/>
      <w:lvlText w:val="%1."/>
      <w:lvlJc w:val="left"/>
      <w:pPr>
        <w:ind w:left="34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689" w:hanging="1260"/>
      </w:pPr>
      <w:rPr>
        <w:rFonts w:hint="default"/>
      </w:rPr>
    </w:lvl>
    <w:lvl w:ilvl="3">
      <w:start w:val="1"/>
      <w:numFmt w:val="decimal"/>
      <w:isLgl/>
      <w:lvlText w:val="%1.%2.%3.%4."/>
      <w:lvlJc w:val="left"/>
      <w:pPr>
        <w:ind w:left="3409" w:hanging="1260"/>
      </w:pPr>
      <w:rPr>
        <w:rFonts w:hint="default"/>
      </w:rPr>
    </w:lvl>
    <w:lvl w:ilvl="4">
      <w:start w:val="1"/>
      <w:numFmt w:val="decimal"/>
      <w:isLgl/>
      <w:lvlText w:val="%1.%2.%3.%4.%5."/>
      <w:lvlJc w:val="left"/>
      <w:pPr>
        <w:ind w:left="4129" w:hanging="1260"/>
      </w:pPr>
      <w:rPr>
        <w:rFonts w:hint="default"/>
      </w:rPr>
    </w:lvl>
    <w:lvl w:ilvl="5">
      <w:start w:val="1"/>
      <w:numFmt w:val="decimal"/>
      <w:isLgl/>
      <w:lvlText w:val="%1.%2.%3.%4.%5.%6."/>
      <w:lvlJc w:val="left"/>
      <w:pPr>
        <w:ind w:left="5029" w:hanging="1440"/>
      </w:pPr>
      <w:rPr>
        <w:rFonts w:hint="default"/>
      </w:rPr>
    </w:lvl>
    <w:lvl w:ilvl="6">
      <w:start w:val="1"/>
      <w:numFmt w:val="decimal"/>
      <w:isLgl/>
      <w:lvlText w:val="%1.%2.%3.%4.%5.%6.%7."/>
      <w:lvlJc w:val="left"/>
      <w:pPr>
        <w:ind w:left="6109" w:hanging="1800"/>
      </w:pPr>
      <w:rPr>
        <w:rFonts w:hint="default"/>
      </w:rPr>
    </w:lvl>
    <w:lvl w:ilvl="7">
      <w:start w:val="1"/>
      <w:numFmt w:val="decimal"/>
      <w:isLgl/>
      <w:lvlText w:val="%1.%2.%3.%4.%5.%6.%7.%8."/>
      <w:lvlJc w:val="left"/>
      <w:pPr>
        <w:ind w:left="6829" w:hanging="1800"/>
      </w:pPr>
      <w:rPr>
        <w:rFonts w:hint="default"/>
      </w:rPr>
    </w:lvl>
    <w:lvl w:ilvl="8">
      <w:start w:val="1"/>
      <w:numFmt w:val="decimal"/>
      <w:isLgl/>
      <w:lvlText w:val="%1.%2.%3.%4.%5.%6.%7.%8.%9."/>
      <w:lvlJc w:val="left"/>
      <w:pPr>
        <w:ind w:left="7909" w:hanging="2160"/>
      </w:pPr>
      <w:rPr>
        <w:rFonts w:hint="default"/>
      </w:rPr>
    </w:lvl>
  </w:abstractNum>
  <w:abstractNum w:abstractNumId="7">
    <w:nsid w:val="13D20931"/>
    <w:multiLevelType w:val="hybridMultilevel"/>
    <w:tmpl w:val="AAD41DC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381063"/>
    <w:multiLevelType w:val="multilevel"/>
    <w:tmpl w:val="8CE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691B82"/>
    <w:multiLevelType w:val="multilevel"/>
    <w:tmpl w:val="03E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913A2"/>
    <w:multiLevelType w:val="multilevel"/>
    <w:tmpl w:val="A5F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3335D"/>
    <w:multiLevelType w:val="hybridMultilevel"/>
    <w:tmpl w:val="BA4A27AE"/>
    <w:lvl w:ilvl="0" w:tplc="D884D3D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330D2486"/>
    <w:multiLevelType w:val="multilevel"/>
    <w:tmpl w:val="DBCC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E3FCD"/>
    <w:multiLevelType w:val="hybridMultilevel"/>
    <w:tmpl w:val="CC2643CA"/>
    <w:lvl w:ilvl="0" w:tplc="BE8C70B8">
      <w:start w:val="3"/>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4">
    <w:nsid w:val="3EA16962"/>
    <w:multiLevelType w:val="multilevel"/>
    <w:tmpl w:val="275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B3598"/>
    <w:multiLevelType w:val="hybridMultilevel"/>
    <w:tmpl w:val="9450540A"/>
    <w:lvl w:ilvl="0" w:tplc="4D148C22">
      <w:start w:val="3"/>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6">
    <w:nsid w:val="4B4E3F02"/>
    <w:multiLevelType w:val="hybridMultilevel"/>
    <w:tmpl w:val="8BE8BBE2"/>
    <w:lvl w:ilvl="0" w:tplc="CAB8B306">
      <w:start w:val="2"/>
      <w:numFmt w:val="decimal"/>
      <w:lvlText w:val="%1"/>
      <w:lvlJc w:val="left"/>
      <w:pPr>
        <w:tabs>
          <w:tab w:val="num" w:pos="720"/>
        </w:tabs>
        <w:ind w:left="720" w:hanging="360"/>
      </w:pPr>
      <w:rPr>
        <w:rFonts w:hint="default"/>
      </w:rPr>
    </w:lvl>
    <w:lvl w:ilvl="1" w:tplc="22C6577E">
      <w:start w:val="5"/>
      <w:numFmt w:val="decimal"/>
      <w:lvlText w:val="%2."/>
      <w:lvlJc w:val="left"/>
      <w:pPr>
        <w:tabs>
          <w:tab w:val="num" w:pos="1440"/>
        </w:tabs>
        <w:ind w:left="1440" w:hanging="360"/>
      </w:pPr>
      <w:rPr>
        <w:rFonts w:hint="default"/>
      </w:rPr>
    </w:lvl>
    <w:lvl w:ilvl="2" w:tplc="5760845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8">
    <w:nsid w:val="50F340FC"/>
    <w:multiLevelType w:val="hybridMultilevel"/>
    <w:tmpl w:val="54CC6DB2"/>
    <w:lvl w:ilvl="0" w:tplc="EFCCFD8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9">
    <w:nsid w:val="5A7341D0"/>
    <w:multiLevelType w:val="hybridMultilevel"/>
    <w:tmpl w:val="6D20C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8D6CDA"/>
    <w:multiLevelType w:val="multilevel"/>
    <w:tmpl w:val="7646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C1AD1"/>
    <w:multiLevelType w:val="hybridMultilevel"/>
    <w:tmpl w:val="F594D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F85131"/>
    <w:multiLevelType w:val="multilevel"/>
    <w:tmpl w:val="F38C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422A6E"/>
    <w:multiLevelType w:val="multilevel"/>
    <w:tmpl w:val="040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DD2EED"/>
    <w:multiLevelType w:val="hybridMultilevel"/>
    <w:tmpl w:val="0786059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3F6ED1"/>
    <w:multiLevelType w:val="hybridMultilevel"/>
    <w:tmpl w:val="00CE1AE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DC2306"/>
    <w:multiLevelType w:val="hybridMultilevel"/>
    <w:tmpl w:val="73249E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16"/>
  </w:num>
  <w:num w:numId="4">
    <w:abstractNumId w:val="27"/>
  </w:num>
  <w:num w:numId="5">
    <w:abstractNumId w:val="26"/>
  </w:num>
  <w:num w:numId="6">
    <w:abstractNumId w:val="25"/>
  </w:num>
  <w:num w:numId="7">
    <w:abstractNumId w:val="7"/>
  </w:num>
  <w:num w:numId="8">
    <w:abstractNumId w:val="11"/>
  </w:num>
  <w:num w:numId="9">
    <w:abstractNumId w:val="15"/>
  </w:num>
  <w:num w:numId="10">
    <w:abstractNumId w:val="13"/>
  </w:num>
  <w:num w:numId="11">
    <w:abstractNumId w:val="23"/>
  </w:num>
  <w:num w:numId="12">
    <w:abstractNumId w:val="3"/>
  </w:num>
  <w:num w:numId="13">
    <w:abstractNumId w:val="8"/>
  </w:num>
  <w:num w:numId="14">
    <w:abstractNumId w:val="10"/>
  </w:num>
  <w:num w:numId="15">
    <w:abstractNumId w:val="20"/>
  </w:num>
  <w:num w:numId="16">
    <w:abstractNumId w:val="14"/>
  </w:num>
  <w:num w:numId="17">
    <w:abstractNumId w:val="4"/>
  </w:num>
  <w:num w:numId="18">
    <w:abstractNumId w:val="9"/>
  </w:num>
  <w:num w:numId="19">
    <w:abstractNumId w:val="1"/>
  </w:num>
  <w:num w:numId="20">
    <w:abstractNumId w:val="2"/>
  </w:num>
  <w:num w:numId="21">
    <w:abstractNumId w:val="12"/>
  </w:num>
  <w:num w:numId="22">
    <w:abstractNumId w:val="24"/>
  </w:num>
  <w:num w:numId="23">
    <w:abstractNumId w:val="21"/>
  </w:num>
  <w:num w:numId="24">
    <w:abstractNumId w:val="22"/>
  </w:num>
  <w:num w:numId="25">
    <w:abstractNumId w:val="18"/>
  </w:num>
  <w:num w:numId="26">
    <w:abstractNumId w:val="6"/>
  </w:num>
  <w:num w:numId="27">
    <w:abstractNumId w:val="0"/>
    <w:lvlOverride w:ilvl="0">
      <w:startOverride w:val="1"/>
    </w:lvlOverride>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87"/>
    <w:rsid w:val="0005328F"/>
    <w:rsid w:val="000C716D"/>
    <w:rsid w:val="001A0026"/>
    <w:rsid w:val="002927B2"/>
    <w:rsid w:val="003C4198"/>
    <w:rsid w:val="003D727E"/>
    <w:rsid w:val="00400A7A"/>
    <w:rsid w:val="00407787"/>
    <w:rsid w:val="004F49CE"/>
    <w:rsid w:val="00544FD0"/>
    <w:rsid w:val="00610A8C"/>
    <w:rsid w:val="00640312"/>
    <w:rsid w:val="006646C0"/>
    <w:rsid w:val="00696602"/>
    <w:rsid w:val="0070726F"/>
    <w:rsid w:val="00757CCE"/>
    <w:rsid w:val="007A25B6"/>
    <w:rsid w:val="007E24FB"/>
    <w:rsid w:val="009D4B7E"/>
    <w:rsid w:val="00A350CA"/>
    <w:rsid w:val="00A70482"/>
    <w:rsid w:val="00AB43F0"/>
    <w:rsid w:val="00AC59DF"/>
    <w:rsid w:val="00C02557"/>
    <w:rsid w:val="00C4325D"/>
    <w:rsid w:val="00C53A43"/>
    <w:rsid w:val="00D26934"/>
    <w:rsid w:val="00D507C5"/>
    <w:rsid w:val="00D56D0E"/>
    <w:rsid w:val="00EC6183"/>
    <w:rsid w:val="00ED1169"/>
    <w:rsid w:val="00EF18F9"/>
    <w:rsid w:val="00F122A2"/>
    <w:rsid w:val="00F5676E"/>
    <w:rsid w:val="00FE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B127-118C-42B3-B776-C0978149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7787"/>
    <w:pPr>
      <w:keepNext/>
      <w:ind w:left="5580"/>
      <w:jc w:val="both"/>
      <w:outlineLvl w:val="0"/>
    </w:pPr>
    <w:rPr>
      <w:sz w:val="28"/>
    </w:rPr>
  </w:style>
  <w:style w:type="paragraph" w:styleId="2">
    <w:name w:val="heading 2"/>
    <w:basedOn w:val="a"/>
    <w:next w:val="a"/>
    <w:link w:val="20"/>
    <w:semiHidden/>
    <w:unhideWhenUsed/>
    <w:qFormat/>
    <w:rsid w:val="0040778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778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407787"/>
    <w:rPr>
      <w:rFonts w:ascii="Cambria" w:eastAsia="Times New Roman" w:hAnsi="Cambria" w:cs="Times New Roman"/>
      <w:b/>
      <w:bCs/>
      <w:i/>
      <w:iCs/>
      <w:sz w:val="28"/>
      <w:szCs w:val="28"/>
      <w:lang w:eastAsia="ru-RU"/>
    </w:rPr>
  </w:style>
  <w:style w:type="paragraph" w:styleId="a3">
    <w:name w:val="Body Text"/>
    <w:basedOn w:val="a"/>
    <w:link w:val="a4"/>
    <w:rsid w:val="00407787"/>
    <w:pPr>
      <w:jc w:val="both"/>
    </w:pPr>
    <w:rPr>
      <w:sz w:val="28"/>
    </w:rPr>
  </w:style>
  <w:style w:type="character" w:customStyle="1" w:styleId="a4">
    <w:name w:val="Основной текст Знак"/>
    <w:basedOn w:val="a0"/>
    <w:link w:val="a3"/>
    <w:rsid w:val="00407787"/>
    <w:rPr>
      <w:rFonts w:ascii="Times New Roman" w:eastAsia="Times New Roman" w:hAnsi="Times New Roman" w:cs="Times New Roman"/>
      <w:sz w:val="28"/>
      <w:szCs w:val="24"/>
      <w:lang w:eastAsia="ru-RU"/>
    </w:rPr>
  </w:style>
  <w:style w:type="paragraph" w:styleId="a5">
    <w:name w:val="header"/>
    <w:basedOn w:val="a"/>
    <w:link w:val="a6"/>
    <w:uiPriority w:val="99"/>
    <w:rsid w:val="00407787"/>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407787"/>
    <w:rPr>
      <w:rFonts w:ascii="Times New Roman" w:eastAsia="Times New Roman" w:hAnsi="Times New Roman" w:cs="Times New Roman"/>
      <w:sz w:val="24"/>
      <w:szCs w:val="24"/>
      <w:lang w:val="x-none" w:eastAsia="x-none"/>
    </w:rPr>
  </w:style>
  <w:style w:type="character" w:styleId="a7">
    <w:name w:val="page number"/>
    <w:basedOn w:val="a0"/>
    <w:rsid w:val="00407787"/>
  </w:style>
  <w:style w:type="paragraph" w:styleId="21">
    <w:name w:val="Body Text 2"/>
    <w:basedOn w:val="a"/>
    <w:link w:val="22"/>
    <w:rsid w:val="00407787"/>
    <w:pPr>
      <w:jc w:val="both"/>
    </w:pPr>
    <w:rPr>
      <w:color w:val="000000"/>
      <w:sz w:val="28"/>
      <w:lang w:val="x-none" w:eastAsia="x-none"/>
    </w:rPr>
  </w:style>
  <w:style w:type="character" w:customStyle="1" w:styleId="22">
    <w:name w:val="Основной текст 2 Знак"/>
    <w:basedOn w:val="a0"/>
    <w:link w:val="21"/>
    <w:rsid w:val="00407787"/>
    <w:rPr>
      <w:rFonts w:ascii="Times New Roman" w:eastAsia="Times New Roman" w:hAnsi="Times New Roman" w:cs="Times New Roman"/>
      <w:color w:val="000000"/>
      <w:sz w:val="28"/>
      <w:szCs w:val="24"/>
      <w:lang w:val="x-none" w:eastAsia="x-none"/>
    </w:rPr>
  </w:style>
  <w:style w:type="paragraph" w:styleId="a8">
    <w:name w:val="Balloon Text"/>
    <w:basedOn w:val="a"/>
    <w:link w:val="a9"/>
    <w:uiPriority w:val="99"/>
    <w:semiHidden/>
    <w:rsid w:val="00407787"/>
    <w:rPr>
      <w:rFonts w:ascii="Tahoma" w:hAnsi="Tahoma"/>
      <w:sz w:val="16"/>
      <w:szCs w:val="16"/>
      <w:lang w:val="x-none" w:eastAsia="x-none"/>
    </w:rPr>
  </w:style>
  <w:style w:type="character" w:customStyle="1" w:styleId="a9">
    <w:name w:val="Текст выноски Знак"/>
    <w:basedOn w:val="a0"/>
    <w:link w:val="a8"/>
    <w:uiPriority w:val="99"/>
    <w:semiHidden/>
    <w:rsid w:val="00407787"/>
    <w:rPr>
      <w:rFonts w:ascii="Tahoma" w:eastAsia="Times New Roman" w:hAnsi="Tahoma" w:cs="Times New Roman"/>
      <w:sz w:val="16"/>
      <w:szCs w:val="16"/>
      <w:lang w:val="x-none" w:eastAsia="x-none"/>
    </w:rPr>
  </w:style>
  <w:style w:type="paragraph" w:customStyle="1" w:styleId="ConsPlusNormal">
    <w:name w:val="ConsPlusNormal"/>
    <w:uiPriority w:val="99"/>
    <w:rsid w:val="00407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39"/>
    <w:rsid w:val="004077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07787"/>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407787"/>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4077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semiHidden/>
    <w:rsid w:val="00407787"/>
    <w:rPr>
      <w:vertAlign w:val="superscript"/>
    </w:rPr>
  </w:style>
  <w:style w:type="paragraph" w:styleId="HTML">
    <w:name w:val="HTML Preformatted"/>
    <w:basedOn w:val="a"/>
    <w:link w:val="HTML0"/>
    <w:uiPriority w:val="99"/>
    <w:unhideWhenUsed/>
    <w:rsid w:val="0040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lang w:val="x-none" w:eastAsia="x-none"/>
    </w:rPr>
  </w:style>
  <w:style w:type="character" w:customStyle="1" w:styleId="HTML0">
    <w:name w:val="Стандартный HTML Знак"/>
    <w:basedOn w:val="a0"/>
    <w:link w:val="HTML"/>
    <w:uiPriority w:val="99"/>
    <w:rsid w:val="00407787"/>
    <w:rPr>
      <w:rFonts w:ascii="Times New Roman" w:eastAsia="Times New Roman" w:hAnsi="Times New Roman" w:cs="Times New Roman"/>
      <w:lang w:val="x-none" w:eastAsia="x-none"/>
    </w:rPr>
  </w:style>
  <w:style w:type="paragraph" w:styleId="ae">
    <w:name w:val="Normal (Web)"/>
    <w:basedOn w:val="a"/>
    <w:unhideWhenUsed/>
    <w:rsid w:val="00407787"/>
    <w:pPr>
      <w:spacing w:before="100" w:beforeAutospacing="1" w:after="100" w:afterAutospacing="1"/>
    </w:pPr>
    <w:rPr>
      <w:sz w:val="22"/>
      <w:szCs w:val="22"/>
    </w:rPr>
  </w:style>
  <w:style w:type="character" w:customStyle="1" w:styleId="fill">
    <w:name w:val="fill"/>
    <w:rsid w:val="00407787"/>
    <w:rPr>
      <w:b/>
      <w:bCs/>
      <w:i/>
      <w:iCs/>
      <w:color w:val="FF0000"/>
    </w:rPr>
  </w:style>
  <w:style w:type="character" w:customStyle="1" w:styleId="txt">
    <w:name w:val="txt"/>
    <w:rsid w:val="00407787"/>
  </w:style>
  <w:style w:type="numbering" w:customStyle="1" w:styleId="11">
    <w:name w:val="Нет списка1"/>
    <w:next w:val="a2"/>
    <w:uiPriority w:val="99"/>
    <w:semiHidden/>
    <w:unhideWhenUsed/>
    <w:rsid w:val="00407787"/>
  </w:style>
  <w:style w:type="paragraph" w:customStyle="1" w:styleId="ConsPlusTitle">
    <w:name w:val="ConsPlusTitle"/>
    <w:rsid w:val="0040778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07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77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7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787"/>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a"/>
    <w:uiPriority w:val="59"/>
    <w:rsid w:val="0040778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407787"/>
    <w:rPr>
      <w:color w:val="0000FF"/>
      <w:u w:val="single"/>
    </w:rPr>
  </w:style>
  <w:style w:type="paragraph" w:customStyle="1" w:styleId="31">
    <w:name w:val="Основной текст с отступом 31"/>
    <w:basedOn w:val="a"/>
    <w:rsid w:val="00407787"/>
    <w:pPr>
      <w:ind w:firstLine="720"/>
      <w:jc w:val="both"/>
    </w:pPr>
    <w:rPr>
      <w:sz w:val="28"/>
      <w:szCs w:val="20"/>
    </w:rPr>
  </w:style>
  <w:style w:type="paragraph" w:customStyle="1" w:styleId="13">
    <w:name w:val="Обычный1"/>
    <w:rsid w:val="00407787"/>
    <w:pPr>
      <w:widowControl w:val="0"/>
      <w:spacing w:before="180" w:after="0" w:line="260" w:lineRule="auto"/>
      <w:ind w:left="400" w:right="200"/>
      <w:jc w:val="center"/>
    </w:pPr>
    <w:rPr>
      <w:rFonts w:ascii="Times New Roman" w:eastAsia="Times New Roman" w:hAnsi="Times New Roman" w:cs="Times New Roman"/>
      <w:snapToGrid w:val="0"/>
      <w:sz w:val="18"/>
      <w:szCs w:val="20"/>
      <w:lang w:eastAsia="ru-RU"/>
    </w:rPr>
  </w:style>
  <w:style w:type="numbering" w:customStyle="1" w:styleId="23">
    <w:name w:val="Нет списка2"/>
    <w:next w:val="a2"/>
    <w:uiPriority w:val="99"/>
    <w:semiHidden/>
    <w:unhideWhenUsed/>
    <w:rsid w:val="00407787"/>
  </w:style>
  <w:style w:type="paragraph" w:styleId="af0">
    <w:name w:val="No Spacing"/>
    <w:uiPriority w:val="1"/>
    <w:qFormat/>
    <w:rsid w:val="00407787"/>
    <w:pPr>
      <w:spacing w:after="0" w:line="240" w:lineRule="auto"/>
    </w:pPr>
    <w:rPr>
      <w:rFonts w:ascii="Calibri" w:eastAsia="Calibri" w:hAnsi="Calibri" w:cs="Times New Roman"/>
    </w:rPr>
  </w:style>
  <w:style w:type="paragraph" w:customStyle="1" w:styleId="heading1normal">
    <w:name w:val="heading 1 normal"/>
    <w:aliases w:val="Заголовок 1 Обычный"/>
    <w:basedOn w:val="a"/>
    <w:next w:val="a"/>
    <w:uiPriority w:val="9"/>
    <w:qFormat/>
    <w:rsid w:val="00407787"/>
    <w:pPr>
      <w:numPr>
        <w:numId w:val="28"/>
      </w:numPr>
      <w:spacing w:before="120" w:after="120" w:line="276" w:lineRule="auto"/>
      <w:ind w:firstLine="482"/>
      <w:jc w:val="both"/>
      <w:outlineLvl w:val="0"/>
    </w:pPr>
    <w:rPr>
      <w:sz w:val="22"/>
      <w:szCs w:val="22"/>
    </w:rPr>
  </w:style>
  <w:style w:type="paragraph" w:customStyle="1" w:styleId="heading2normal">
    <w:name w:val="heading 2 normal"/>
    <w:aliases w:val="Заголовок 2 Обычный"/>
    <w:basedOn w:val="a"/>
    <w:next w:val="a"/>
    <w:uiPriority w:val="9"/>
    <w:qFormat/>
    <w:rsid w:val="00407787"/>
    <w:pPr>
      <w:numPr>
        <w:ilvl w:val="1"/>
        <w:numId w:val="28"/>
      </w:numPr>
      <w:spacing w:before="120" w:after="120" w:line="276" w:lineRule="auto"/>
      <w:ind w:firstLine="482"/>
      <w:jc w:val="both"/>
      <w:outlineLvl w:val="1"/>
    </w:pPr>
    <w:rPr>
      <w:sz w:val="22"/>
      <w:szCs w:val="22"/>
    </w:rPr>
  </w:style>
  <w:style w:type="paragraph" w:customStyle="1" w:styleId="heading3normal">
    <w:name w:val="heading 3 normal"/>
    <w:aliases w:val="Заголовок 3 Обычный"/>
    <w:basedOn w:val="a"/>
    <w:next w:val="a"/>
    <w:uiPriority w:val="9"/>
    <w:qFormat/>
    <w:rsid w:val="00407787"/>
    <w:pPr>
      <w:numPr>
        <w:ilvl w:val="2"/>
        <w:numId w:val="28"/>
      </w:numPr>
      <w:spacing w:before="120" w:after="120" w:line="276" w:lineRule="auto"/>
      <w:ind w:firstLine="482"/>
      <w:jc w:val="both"/>
      <w:outlineLvl w:val="2"/>
    </w:pPr>
    <w:rPr>
      <w:sz w:val="22"/>
      <w:szCs w:val="22"/>
    </w:rPr>
  </w:style>
  <w:style w:type="paragraph" w:customStyle="1" w:styleId="heading4normal">
    <w:name w:val="heading 4 normal"/>
    <w:aliases w:val="Заголовок 4 Обычный"/>
    <w:basedOn w:val="a"/>
    <w:next w:val="a"/>
    <w:uiPriority w:val="9"/>
    <w:qFormat/>
    <w:rsid w:val="00407787"/>
    <w:pPr>
      <w:numPr>
        <w:ilvl w:val="3"/>
        <w:numId w:val="28"/>
      </w:numPr>
      <w:spacing w:before="120" w:after="120" w:line="276" w:lineRule="auto"/>
      <w:ind w:firstLine="482"/>
      <w:jc w:val="both"/>
      <w:outlineLvl w:val="3"/>
    </w:pPr>
    <w:rPr>
      <w:sz w:val="22"/>
      <w:szCs w:val="22"/>
    </w:rPr>
  </w:style>
  <w:style w:type="paragraph" w:customStyle="1" w:styleId="heading5normal">
    <w:name w:val="heading 5 normal"/>
    <w:aliases w:val="Заголовок 5 Обычный"/>
    <w:basedOn w:val="a"/>
    <w:next w:val="a"/>
    <w:uiPriority w:val="9"/>
    <w:qFormat/>
    <w:rsid w:val="00407787"/>
    <w:pPr>
      <w:numPr>
        <w:ilvl w:val="4"/>
        <w:numId w:val="28"/>
      </w:numPr>
      <w:spacing w:before="120" w:after="120" w:line="276" w:lineRule="auto"/>
      <w:ind w:firstLine="482"/>
      <w:jc w:val="both"/>
      <w:outlineLvl w:val="4"/>
    </w:pPr>
    <w:rPr>
      <w:sz w:val="22"/>
      <w:szCs w:val="22"/>
    </w:rPr>
  </w:style>
  <w:style w:type="paragraph" w:customStyle="1" w:styleId="heading6normal">
    <w:name w:val="heading 6 normal"/>
    <w:aliases w:val="Заголовок 6 Обычный"/>
    <w:basedOn w:val="a"/>
    <w:next w:val="a"/>
    <w:uiPriority w:val="9"/>
    <w:qFormat/>
    <w:rsid w:val="00407787"/>
    <w:pPr>
      <w:numPr>
        <w:ilvl w:val="5"/>
        <w:numId w:val="28"/>
      </w:numPr>
      <w:spacing w:before="120" w:after="120" w:line="276" w:lineRule="auto"/>
      <w:ind w:firstLine="482"/>
      <w:jc w:val="both"/>
      <w:outlineLvl w:val="5"/>
    </w:pPr>
    <w:rPr>
      <w:sz w:val="22"/>
      <w:szCs w:val="22"/>
    </w:rPr>
  </w:style>
  <w:style w:type="paragraph" w:customStyle="1" w:styleId="heading7normal">
    <w:name w:val="heading 7 normal"/>
    <w:aliases w:val="Заголовок 7 Обычный"/>
    <w:basedOn w:val="a"/>
    <w:next w:val="a"/>
    <w:uiPriority w:val="9"/>
    <w:qFormat/>
    <w:rsid w:val="00407787"/>
    <w:pPr>
      <w:numPr>
        <w:ilvl w:val="6"/>
        <w:numId w:val="28"/>
      </w:numPr>
      <w:spacing w:before="120" w:after="120" w:line="276" w:lineRule="auto"/>
      <w:ind w:firstLine="482"/>
      <w:jc w:val="both"/>
      <w:outlineLvl w:val="6"/>
    </w:pPr>
    <w:rPr>
      <w:sz w:val="22"/>
      <w:szCs w:val="22"/>
    </w:rPr>
  </w:style>
  <w:style w:type="paragraph" w:customStyle="1" w:styleId="heading8normal">
    <w:name w:val="heading 8 normal"/>
    <w:aliases w:val="Заголовок 8 Обычный"/>
    <w:basedOn w:val="a"/>
    <w:next w:val="a"/>
    <w:uiPriority w:val="9"/>
    <w:qFormat/>
    <w:rsid w:val="00407787"/>
    <w:pPr>
      <w:numPr>
        <w:ilvl w:val="7"/>
        <w:numId w:val="28"/>
      </w:numPr>
      <w:spacing w:before="120" w:after="120" w:line="276" w:lineRule="auto"/>
      <w:ind w:firstLine="482"/>
      <w:jc w:val="both"/>
      <w:outlineLvl w:val="7"/>
    </w:pPr>
    <w:rPr>
      <w:sz w:val="22"/>
      <w:szCs w:val="22"/>
    </w:rPr>
  </w:style>
  <w:style w:type="paragraph" w:customStyle="1" w:styleId="heading9normal">
    <w:name w:val="heading 9 normal"/>
    <w:aliases w:val="Заголовок 9 Обычный"/>
    <w:basedOn w:val="a"/>
    <w:next w:val="a"/>
    <w:uiPriority w:val="9"/>
    <w:qFormat/>
    <w:rsid w:val="00407787"/>
    <w:pPr>
      <w:numPr>
        <w:ilvl w:val="8"/>
        <w:numId w:val="28"/>
      </w:numPr>
      <w:spacing w:before="120" w:after="120" w:line="276" w:lineRule="auto"/>
      <w:ind w:firstLine="482"/>
      <w:jc w:val="both"/>
      <w:outlineLvl w:val="8"/>
    </w:pPr>
    <w:rPr>
      <w:sz w:val="22"/>
      <w:szCs w:val="22"/>
    </w:rPr>
  </w:style>
  <w:style w:type="paragraph" w:styleId="af1">
    <w:name w:val="Title"/>
    <w:basedOn w:val="a"/>
    <w:link w:val="af2"/>
    <w:qFormat/>
    <w:rsid w:val="004F49CE"/>
    <w:pPr>
      <w:jc w:val="center"/>
    </w:pPr>
    <w:rPr>
      <w:sz w:val="28"/>
    </w:rPr>
  </w:style>
  <w:style w:type="character" w:customStyle="1" w:styleId="af2">
    <w:name w:val="Название Знак"/>
    <w:basedOn w:val="a0"/>
    <w:link w:val="af1"/>
    <w:rsid w:val="004F49CE"/>
    <w:rPr>
      <w:rFonts w:ascii="Times New Roman" w:eastAsia="Times New Roman" w:hAnsi="Times New Roman" w:cs="Times New Roman"/>
      <w:sz w:val="28"/>
      <w:szCs w:val="24"/>
      <w:lang w:eastAsia="ru-RU"/>
    </w:rPr>
  </w:style>
  <w:style w:type="paragraph" w:styleId="af3">
    <w:name w:val="List Paragraph"/>
    <w:basedOn w:val="a"/>
    <w:uiPriority w:val="34"/>
    <w:qFormat/>
    <w:rsid w:val="004F49CE"/>
    <w:pPr>
      <w:ind w:left="720"/>
      <w:contextualSpacing/>
    </w:pPr>
  </w:style>
  <w:style w:type="paragraph" w:customStyle="1" w:styleId="Normal">
    <w:name w:val="Normal"/>
    <w:rsid w:val="004F49CE"/>
    <w:pPr>
      <w:widowControl w:val="0"/>
      <w:spacing w:before="180" w:after="0" w:line="260" w:lineRule="auto"/>
      <w:ind w:left="400" w:right="200"/>
      <w:jc w:val="center"/>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17" Type="http://schemas.openxmlformats.org/officeDocument/2006/relationships/hyperlink" Target="consultantplus://offline/ref=61CC0F69FA4BD31E4135BD144287C714E05F313450848529B423C713g3JDO" TargetMode="External"/><Relationship Id="rId21"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2"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4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63" Type="http://schemas.openxmlformats.org/officeDocument/2006/relationships/hyperlink" Target="consultantplus://offline/ref=5969209559ED40E455C01FA63B446047499C04501F4477007692EF501588DDC087840E9A745E8017s5z5M" TargetMode="External"/><Relationship Id="rId68" Type="http://schemas.openxmlformats.org/officeDocument/2006/relationships/hyperlink" Target="consultantplus://offline/ref=6C0F53F716ADEA35DF5642EEF82E00B5CD8551B49A86204CB76F49D19F05AF76C6DF044BA32A3DFAC173M" TargetMode="External"/><Relationship Id="rId84" Type="http://schemas.openxmlformats.org/officeDocument/2006/relationships/hyperlink" Target="consultantplus://offline/ref=61CC0F69FA4BD31E4135BD144287C714E05F31305E848529B423C713g3JDO" TargetMode="External"/><Relationship Id="rId89"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1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33" Type="http://schemas.openxmlformats.org/officeDocument/2006/relationships/hyperlink" Target="consultantplus://offline/ref=61CC0F69FA4BD31E4135A1144587C714E75A30365988D823BC7ACB113A4E2C86919DAC00CC02E92Cg2J3O" TargetMode="External"/><Relationship Id="rId138" Type="http://schemas.openxmlformats.org/officeDocument/2006/relationships/hyperlink" Target="consultantplus://offline/ref=61CC0F69FA4BD31E4135A1144587C714E75A31305E89D823BC7ACB113A4E2C86919DAC00CC03E22Ag2J2O" TargetMode="External"/><Relationship Id="rId154" Type="http://schemas.openxmlformats.org/officeDocument/2006/relationships/hyperlink" Target="consultantplus://offline/ref=61CC0F69FA4BD31E4135BD144287C714E05F313150848529B423C713g3JDO" TargetMode="External"/><Relationship Id="rId159" Type="http://schemas.openxmlformats.org/officeDocument/2006/relationships/hyperlink" Target="consultantplus://offline/ref=61CC0F69FA4BD31E4135BD144287C714E05F313150848529B423C713g3JDO" TargetMode="External"/><Relationship Id="rId175" Type="http://schemas.openxmlformats.org/officeDocument/2006/relationships/header" Target="header3.xml"/><Relationship Id="rId170" Type="http://schemas.openxmlformats.org/officeDocument/2006/relationships/image" Target="media/image4.wmf"/><Relationship Id="rId1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3" Type="http://schemas.openxmlformats.org/officeDocument/2006/relationships/hyperlink" Target="consultantplus://offline/ref=6FD7B414964BC12145ACE41423E6673E76B17E63F6F527E35A0342F0DB09E8412494092E74EF08C8O5G4M" TargetMode="External"/><Relationship Id="rId58"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74" Type="http://schemas.openxmlformats.org/officeDocument/2006/relationships/hyperlink" Target="consultantplus://offline/ref=9D8161AA42813FF2C5CEF20345109A18045E915A4D486592BF0D91A3DD55F1698951AD87C989255BD5FBE092C10199654393C4422B6702763792395C732ADDC2DF9Fd0R3M" TargetMode="External"/><Relationship Id="rId79" Type="http://schemas.openxmlformats.org/officeDocument/2006/relationships/hyperlink" Target="consultantplus://offline/ref=61CC0F69FA4BD31E4135BD144287C714E05F31305E848529B423C713g3JDO" TargetMode="External"/><Relationship Id="rId1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3" Type="http://schemas.openxmlformats.org/officeDocument/2006/relationships/hyperlink" Target="consultantplus://offline/ref=61CC0F69FA4BD31E4135BD144287C714E05A343751848529B423C713g3JDO" TargetMode="External"/><Relationship Id="rId128" Type="http://schemas.openxmlformats.org/officeDocument/2006/relationships/hyperlink" Target="consultantplus://offline/ref=61CC0F69FA4BD31E4135A1144587C714E75838315889D823BC7ACB113Ag4JEO" TargetMode="External"/><Relationship Id="rId144" Type="http://schemas.openxmlformats.org/officeDocument/2006/relationships/hyperlink" Target="consultantplus://offline/ref=61CC0F69FA4BD31E4135A1144587C714E75A31305C8FD823BC7ACB113Ag4JEO" TargetMode="External"/><Relationship Id="rId149" Type="http://schemas.openxmlformats.org/officeDocument/2006/relationships/hyperlink" Target="consultantplus://offline/ref=61CC0F69FA4BD31E4135A1144587C714E75838315889D823BC7ACB113Ag4JEO" TargetMode="External"/><Relationship Id="rId5" Type="http://schemas.openxmlformats.org/officeDocument/2006/relationships/footnotes" Target="footnotes.xml"/><Relationship Id="rId90"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0" Type="http://schemas.openxmlformats.org/officeDocument/2006/relationships/hyperlink" Target="consultantplus://offline/ref=61CC0F69FA4BD31E4135BD144287C714E05F313150848529B423C713g3JDO" TargetMode="External"/><Relationship Id="rId165" Type="http://schemas.openxmlformats.org/officeDocument/2006/relationships/hyperlink" Target="consultantplus://offline/ref=61CC0F69FA4BD31E4135A1144587C714E75A30305C8FD823BC7ACB113A4E2C86919DAC00CC03E82Bg2J4O" TargetMode="External"/><Relationship Id="rId22"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27"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43" Type="http://schemas.openxmlformats.org/officeDocument/2006/relationships/hyperlink" Target="consultantplus://offline/ref=269649277293DB63B36A5439A70332D19BE68056C80321D0968BABFA39D1002947CA4207FE3D5DECIDt0M" TargetMode="External"/><Relationship Id="rId48" Type="http://schemas.openxmlformats.org/officeDocument/2006/relationships/hyperlink" Target="consultantplus://offline/ref=EF284B6EF64E3C15A4B21E4A1E6C55046559B0F94AAE5006A2E7D43B6FB6E958215531EBD8372533m3A7M" TargetMode="External"/><Relationship Id="rId64" Type="http://schemas.openxmlformats.org/officeDocument/2006/relationships/hyperlink" Target="consultantplus://offline/ref=5969209559ED40E455C01FA63B446047499C04501F4477007692EF501588DDC087840E9A745E8116s5z1M" TargetMode="External"/><Relationship Id="rId6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8" Type="http://schemas.openxmlformats.org/officeDocument/2006/relationships/hyperlink" Target="consultantplus://offline/ref=61CC0F69FA4BD31E4135A1144587C714E75838315E8BD823BC7ACB113A4E2C86919DAC00CC02E62Fg2J4O" TargetMode="External"/><Relationship Id="rId134" Type="http://schemas.openxmlformats.org/officeDocument/2006/relationships/hyperlink" Target="consultantplus://offline/ref=61CC0F69FA4BD31E4135A1144587C714E75A30365988D823BC7ACB113A4E2C86919DAC00CC02E929g2J7O" TargetMode="External"/><Relationship Id="rId139" Type="http://schemas.openxmlformats.org/officeDocument/2006/relationships/hyperlink" Target="consultantplus://offline/ref=61CC0F69FA4BD31E4135A1144587C714E75A30365988D823BC7ACB113A4E2C86919DAC00CC03E12Bg2JFO" TargetMode="External"/><Relationship Id="rId80" Type="http://schemas.openxmlformats.org/officeDocument/2006/relationships/hyperlink" Target="consultantplus://offline/ref=61CC0F69FA4BD31E4135BD144287C714E05F31305E848529B423C713g3JDO" TargetMode="External"/><Relationship Id="rId85" Type="http://schemas.openxmlformats.org/officeDocument/2006/relationships/hyperlink" Target="consultantplus://offline/ref=61CC0F69FA4BD31E4135BD144287C714E05F313150848529B423C713g3JDO" TargetMode="External"/><Relationship Id="rId150" Type="http://schemas.openxmlformats.org/officeDocument/2006/relationships/hyperlink" Target="consultantplus://offline/ref=61CC0F69FA4BD31E4135BD144287C714E05F313150848529B423C713g3JDO" TargetMode="External"/><Relationship Id="rId155" Type="http://schemas.openxmlformats.org/officeDocument/2006/relationships/hyperlink" Target="consultantplus://offline/ref=61CC0F69FA4BD31E4135BD144287C714E05F313150848529B423C713g3JDO" TargetMode="External"/><Relationship Id="rId171" Type="http://schemas.openxmlformats.org/officeDocument/2006/relationships/header" Target="header1.xml"/><Relationship Id="rId176" Type="http://schemas.openxmlformats.org/officeDocument/2006/relationships/header" Target="header4.xml"/><Relationship Id="rId1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9" Type="http://schemas.openxmlformats.org/officeDocument/2006/relationships/hyperlink" Target="consultantplus://offline/ref=9D8161AA42813FF2C5CEF20345109A18045E915A4D486592BF0D91A3DD55F1698951AD87C989255BD5FAEE94C0059F654393C4422B6702763792395C772AD39A8CD71346AE355AB825E8254235C801E4C3A6B107E1d6RBM" TargetMode="External"/><Relationship Id="rId10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0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124" Type="http://schemas.openxmlformats.org/officeDocument/2006/relationships/hyperlink" Target="consultantplus://offline/ref=9D8161AA42813FF2C5CEF20345109A18045E915A4D486592BF0D91A3DD55F1698951AD87C989255BD5FAE892C3049C654393C4422B6702763792395C7D2DDDCADF98121AEA6249BA2FE826402AC30ABA92EEdAR9M" TargetMode="External"/><Relationship Id="rId129" Type="http://schemas.openxmlformats.org/officeDocument/2006/relationships/hyperlink" Target="consultantplus://offline/ref=61CC0F69FA4BD31E4135A1144587C714E45036345987D823BC7ACB113Ag4JEO" TargetMode="External"/><Relationship Id="rId54" Type="http://schemas.openxmlformats.org/officeDocument/2006/relationships/hyperlink" Target="consultantplus://offline/ref=6FD7B414964BC12145ACE41423E6673E76B17E63F6F527E35A0342F0DB09E8412494092E74ED0ECDO5G6M" TargetMode="External"/><Relationship Id="rId7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40" Type="http://schemas.openxmlformats.org/officeDocument/2006/relationships/hyperlink" Target="consultantplus://offline/ref=61CC0F69FA4BD31E4135A1144587C714E75A30365988D823BC7ACB113A4E2C86919DAC04C404gEJ7O" TargetMode="External"/><Relationship Id="rId145" Type="http://schemas.openxmlformats.org/officeDocument/2006/relationships/hyperlink" Target="consultantplus://offline/ref=61CC0F69FA4BD31E4135A1144587C714E75838315E8BD823BC7ACB113A4E2C86919DAC00CC03E227g2J0O" TargetMode="External"/><Relationship Id="rId161" Type="http://schemas.openxmlformats.org/officeDocument/2006/relationships/hyperlink" Target="consultantplus://offline/ref=61CC0F69FA4BD31E4135BD144287C714E05F313150848529B423C713g3JDO" TargetMode="External"/><Relationship Id="rId16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9" Type="http://schemas.openxmlformats.org/officeDocument/2006/relationships/hyperlink" Target="consultantplus://offline/ref=AB13E69E6B17B1CF22D6BBE498B18095F87EFAF38AF6266BAED6049C9B26E80E436D90EC89FF8B9CdABAM" TargetMode="External"/><Relationship Id="rId114" Type="http://schemas.openxmlformats.org/officeDocument/2006/relationships/hyperlink" Target="consultantplus://offline/ref=61CC0F69FA4BD31E4135A1144587C714E75838315E8BD823BC7ACB113A4E2C86919DAC00CC02E72Fg2J5O" TargetMode="External"/><Relationship Id="rId119" Type="http://schemas.openxmlformats.org/officeDocument/2006/relationships/hyperlink" Target="consultantplus://offline/ref=61CC0F69FA4BD31E4135A1144587C714E75838315E8BD823BC7ACB113A4E2C86919DAC00CC02E62Fg2JFO"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4"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5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60" Type="http://schemas.openxmlformats.org/officeDocument/2006/relationships/hyperlink" Target="garantF1://12081350.4031" TargetMode="External"/><Relationship Id="rId65" Type="http://schemas.openxmlformats.org/officeDocument/2006/relationships/hyperlink" Target="consultantplus://offline/ref=E703315B12B4ACB7BFDD86EA5A3017D5E751EE1E20FD04120F1506C9562404BBE93BE1D4F1F78DFAhA25M" TargetMode="External"/><Relationship Id="rId73"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78" Type="http://schemas.openxmlformats.org/officeDocument/2006/relationships/hyperlink" Target="consultantplus://offline/ref=61CC0F69FA4BD31E4135BD144287C714E05F313150848529B423C713g3JDO" TargetMode="External"/><Relationship Id="rId81" Type="http://schemas.openxmlformats.org/officeDocument/2006/relationships/hyperlink" Target="consultantplus://offline/ref=61CC0F69FA4BD31E4135BD144287C714E05F31305E848529B423C713g3JDO" TargetMode="External"/><Relationship Id="rId86" Type="http://schemas.openxmlformats.org/officeDocument/2006/relationships/hyperlink" Target="consultantplus://offline/ref=61CC0F69FA4BD31E4135A1144587C714E75838315889D823BC7ACB113A4E2C86919DAC00CC01E229g2J2O" TargetMode="External"/><Relationship Id="rId94"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9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2" Type="http://schemas.openxmlformats.org/officeDocument/2006/relationships/hyperlink" Target="consultantplus://offline/ref=61CC0F69FA4BD31E4135BD144287C714E05A32355B848529B423C713g3JDO" TargetMode="External"/><Relationship Id="rId130" Type="http://schemas.openxmlformats.org/officeDocument/2006/relationships/hyperlink" Target="consultantplus://offline/ref=61CC0F69FA4BD31E4135A1144587C714E75931355189D823BC7ACB113Ag4JEO" TargetMode="External"/><Relationship Id="rId135" Type="http://schemas.openxmlformats.org/officeDocument/2006/relationships/hyperlink" Target="consultantplus://offline/ref=61CC0F69FA4BD31E4135A1144587C714E75A30365988D823BC7ACB113A4E2C86919DAC00CC02E929g2J3O" TargetMode="External"/><Relationship Id="rId143" Type="http://schemas.openxmlformats.org/officeDocument/2006/relationships/hyperlink" Target="consultantplus://offline/ref=61CC0F69FA4BD31E4135A1144587C714E75A30365988D823BC7ACB113A4E2C86919DAC07CF00gEJ3O" TargetMode="External"/><Relationship Id="rId148" Type="http://schemas.openxmlformats.org/officeDocument/2006/relationships/hyperlink" Target="consultantplus://offline/ref=61CC0F69FA4BD31E4135A1144587C714E75838315E8BD823BC7ACB113A4E2C86919DAC00CC03E227g2J0O" TargetMode="External"/><Relationship Id="rId151" Type="http://schemas.openxmlformats.org/officeDocument/2006/relationships/hyperlink" Target="consultantplus://offline/ref=61CC0F69FA4BD31E4135BD144287C714E05F313150848529B423C713g3JDO" TargetMode="External"/><Relationship Id="rId156" Type="http://schemas.openxmlformats.org/officeDocument/2006/relationships/hyperlink" Target="consultantplus://offline/ref=61CC0F69FA4BD31E4135BD144287C714E05F313150848529B423C713g3JDO" TargetMode="External"/><Relationship Id="rId164" Type="http://schemas.openxmlformats.org/officeDocument/2006/relationships/hyperlink" Target="consultantplus://offline/ref=61CC0F69FA4BD31E4135A1144587C714E75A30305C8FD823BC7ACB113A4E2C86919DAC00CC03E82Cg2J6O" TargetMode="External"/><Relationship Id="rId169" Type="http://schemas.openxmlformats.org/officeDocument/2006/relationships/image" Target="media/image3.wmf"/><Relationship Id="rId177"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2" Type="http://schemas.openxmlformats.org/officeDocument/2006/relationships/header" Target="header2.xml"/><Relationship Id="rId180" Type="http://schemas.openxmlformats.org/officeDocument/2006/relationships/theme" Target="theme/theme1.xml"/><Relationship Id="rId1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55" Type="http://schemas.openxmlformats.org/officeDocument/2006/relationships/hyperlink" Target="consultantplus://offline/ref=692740A4421D85E6480FAF2D7D5ECDE63D69FC07414B106D6083766601599A9A18A079F692BDF57DL7J3M" TargetMode="External"/><Relationship Id="rId76" Type="http://schemas.openxmlformats.org/officeDocument/2006/relationships/hyperlink" Target="consultantplus://offline/ref=7CD8AC1ACB27538498F3A2EBB4D0A1E98C65A52296B35663FEE80BE3E563FF2A429DC07FB3k0wDO" TargetMode="External"/><Relationship Id="rId9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0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20" Type="http://schemas.openxmlformats.org/officeDocument/2006/relationships/hyperlink" Target="consultantplus://offline/ref=61CC0F69FA4BD31E4135BD144287C714E05934355C848529B423C713g3JDO" TargetMode="External"/><Relationship Id="rId1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1" Type="http://schemas.openxmlformats.org/officeDocument/2006/relationships/hyperlink" Target="consultantplus://offline/ref=61CC0F69FA4BD31E4135A1144587C714E75A30365988D823BC7ACB113A4E2C86919DAC00CF00E9g2JDO" TargetMode="External"/><Relationship Id="rId146" Type="http://schemas.openxmlformats.org/officeDocument/2006/relationships/hyperlink" Target="consultantplus://offline/ref=61CC0F69FA4BD31E4135A1144587C714E75838305B87D823BC7ACB113A4E2C86919DAC00CC01E02Ag2JFO" TargetMode="External"/><Relationship Id="rId167" Type="http://schemas.openxmlformats.org/officeDocument/2006/relationships/image" Target="media/image2.wmf"/><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71" Type="http://schemas.openxmlformats.org/officeDocument/2006/relationships/hyperlink" Target="consultantplus://offline/ref=0753188A11F8EF8041F646CF9E8743E6DF39BC4B12D0AACB0D5D9F6F313AD3E3D6A3F3812838E7D8xDcFN" TargetMode="External"/><Relationship Id="rId92"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62" Type="http://schemas.openxmlformats.org/officeDocument/2006/relationships/hyperlink" Target="consultantplus://offline/ref=61CC0F69FA4BD31E4135BD144287C714E05F313150848529B423C713g3JDO"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4"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0"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45"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66" Type="http://schemas.openxmlformats.org/officeDocument/2006/relationships/hyperlink" Target="consultantplus://offline/ref=E703315B12B4ACB7BFDD86EA5A3017D5E751EE1E20FD04120F1506C9562404BBE93BE1D4F1F685FDhA23M" TargetMode="External"/><Relationship Id="rId87"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5" Type="http://schemas.openxmlformats.org/officeDocument/2006/relationships/hyperlink" Target="consultantplus://offline/ref=61CC0F69FA4BD31E4135BD144287C714E158343051848529B423C7133D41739196D4A001CC03E4g2JAO" TargetMode="External"/><Relationship Id="rId131" Type="http://schemas.openxmlformats.org/officeDocument/2006/relationships/hyperlink" Target="consultantplus://offline/ref=61CC0F69FA4BD31E4135A1144587C714E75838315889D823BC7ACB113Ag4JEO" TargetMode="External"/><Relationship Id="rId136" Type="http://schemas.openxmlformats.org/officeDocument/2006/relationships/hyperlink" Target="consultantplus://offline/ref=61CC0F69FA4BD31E4135A1144587C714E75A30365988D823BC7ACB113A4E2C86919DAC02CB06gEJ1O" TargetMode="External"/><Relationship Id="rId157" Type="http://schemas.openxmlformats.org/officeDocument/2006/relationships/hyperlink" Target="consultantplus://offline/ref=61CC0F69FA4BD31E4135BD144287C714E05F313150848529B423C713g3JDO" TargetMode="External"/><Relationship Id="rId178" Type="http://schemas.openxmlformats.org/officeDocument/2006/relationships/header" Target="header6.xml"/><Relationship Id="rId61" Type="http://schemas.openxmlformats.org/officeDocument/2006/relationships/hyperlink" Target="garantF1://12081350.4031" TargetMode="External"/><Relationship Id="rId82" Type="http://schemas.openxmlformats.org/officeDocument/2006/relationships/hyperlink" Target="consultantplus://offline/ref=61CC0F69FA4BD31E4135BD144287C714E05F31315E848529B423C713g3JDO" TargetMode="External"/><Relationship Id="rId152" Type="http://schemas.openxmlformats.org/officeDocument/2006/relationships/hyperlink" Target="consultantplus://offline/ref=61CC0F69FA4BD31E4135BD144287C714E05F313150848529B423C713g3JDO" TargetMode="External"/><Relationship Id="rId173" Type="http://schemas.openxmlformats.org/officeDocument/2006/relationships/hyperlink" Target="consultantplus://offline/ref=61CC0F69FA4BD31E4135A1144587C714E75A31365086D823BC7ACB113A4E2C86919DAC00CD06E22Cg2J5O" TargetMode="External"/><Relationship Id="rId1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6" Type="http://schemas.openxmlformats.org/officeDocument/2006/relationships/hyperlink" Target="consultantplus://offline/ref=692740A4421D85E6480FAF2D7D5ECDE63D69FC07414B106D6083766601599A9A18A079F692BDF272L7J6M" TargetMode="External"/><Relationship Id="rId77" Type="http://schemas.openxmlformats.org/officeDocument/2006/relationships/hyperlink" Target="consultantplus://offline/ref=61CC0F69FA4BD31E4135BD144287C714E05F31305F848529B423C713g3JDO" TargetMode="External"/><Relationship Id="rId10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0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26" Type="http://schemas.openxmlformats.org/officeDocument/2006/relationships/hyperlink" Target="consultantplus://offline/ref=61CC0F69FA4BD31E4135A1144587C714E75838315E8BD823BC7ACB113A4E2C86919DAC00CC03E227g2J0O" TargetMode="External"/><Relationship Id="rId147" Type="http://schemas.openxmlformats.org/officeDocument/2006/relationships/hyperlink" Target="consultantplus://offline/ref=61CC0F69FA4BD31E4135A1144587C714E75A33315D8DD823BC7ACB113Ag4JEO" TargetMode="External"/><Relationship Id="rId168" Type="http://schemas.openxmlformats.org/officeDocument/2006/relationships/hyperlink" Target="consultantplus://offline/ref=2EFB1C1227327D5F597F14A9E16858365E3509157EB2664561BCD44FD45FA8BE9E08500BA50967E5Z1gAL" TargetMode="Externa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1" Type="http://schemas.openxmlformats.org/officeDocument/2006/relationships/hyperlink" Target="consultantplus://offline/ref=79BE10350119C535B10962E2F8F850DB819369FD7CC0E566A8B35EA439C8A9435EBEB15A9EAFD79B18C7M" TargetMode="External"/><Relationship Id="rId72"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93"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98" Type="http://schemas.openxmlformats.org/officeDocument/2006/relationships/hyperlink" Target="consultantplus://offline/ref=9D8161AA42813FF2C5CEF20345109A18045E915A4D486592BF0D91A3DD55F1698951AD87C989255BD5FBE190C6009D654393C4422B6702763792395C742FDDC2DF9Fd0R3M" TargetMode="External"/><Relationship Id="rId121" Type="http://schemas.openxmlformats.org/officeDocument/2006/relationships/hyperlink" Target="consultantplus://offline/ref=61CC0F69FA4BD31E4135BD144287C714E05934355C848529B423C713g3JDO" TargetMode="External"/><Relationship Id="rId142" Type="http://schemas.openxmlformats.org/officeDocument/2006/relationships/hyperlink" Target="consultantplus://offline/ref=61CC0F69FA4BD31E4135A1144587C714E75A30375C8FD823BC7ACB113Ag4JEO" TargetMode="External"/><Relationship Id="rId163" Type="http://schemas.openxmlformats.org/officeDocument/2006/relationships/hyperlink" Target="consultantplus://offline/ref=61CC0F69FA4BD31E4135BD144287C714E05F313150848529B423C713g3JDO" TargetMode="External"/><Relationship Id="rId3" Type="http://schemas.openxmlformats.org/officeDocument/2006/relationships/settings" Target="settings.xml"/><Relationship Id="rId25"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6" Type="http://schemas.openxmlformats.org/officeDocument/2006/relationships/hyperlink" Target="consultantplus://offline/ref=2061D2548521DA52071E5B77551DD6FEB45425C338164719D9F26DF26BA01AA956F46DEE4D8F1D79m32DL" TargetMode="External"/><Relationship Id="rId67" Type="http://schemas.openxmlformats.org/officeDocument/2006/relationships/hyperlink" Target="consultantplus://offline/ref=6C0F53F716ADEA35DF5642EEF82E00B5CD8551B49A86204CB76F49D19F05AF76C6DF044BA32A3FF9C170M" TargetMode="External"/><Relationship Id="rId116" Type="http://schemas.openxmlformats.org/officeDocument/2006/relationships/hyperlink" Target="consultantplus://offline/ref=61CC0F69FA4BD31E4135BD144287C714E158343051848529B423C713g3JDO" TargetMode="External"/><Relationship Id="rId137" Type="http://schemas.openxmlformats.org/officeDocument/2006/relationships/hyperlink" Target="consultantplus://offline/ref=61CC0F69FA4BD31E4135A1144587C714E75A313A508AD823BC7ACB113A4E2C86919DAC00CC03E628g2J6O" TargetMode="External"/><Relationship Id="rId158" Type="http://schemas.openxmlformats.org/officeDocument/2006/relationships/hyperlink" Target="consultantplus://offline/ref=61CC0F69FA4BD31E4135BD144287C714E05F313150848529B423C713g3JDO" TargetMode="External"/><Relationship Id="rId2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41"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62" Type="http://schemas.openxmlformats.org/officeDocument/2006/relationships/hyperlink" Target="garantF1://12081350.4031" TargetMode="External"/><Relationship Id="rId83" Type="http://schemas.openxmlformats.org/officeDocument/2006/relationships/hyperlink" Target="consultantplus://offline/ref=61CC0F69FA4BD31E4135BD144287C714E05F31315A848529B423C713g3JDO"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32" Type="http://schemas.openxmlformats.org/officeDocument/2006/relationships/hyperlink" Target="consultantplus://offline/ref=61CC0F69FA4BD31E4135A1144587C714E75931355189D823BC7ACB113Ag4JEO" TargetMode="External"/><Relationship Id="rId153" Type="http://schemas.openxmlformats.org/officeDocument/2006/relationships/hyperlink" Target="consultantplus://offline/ref=61CC0F69FA4BD31E4135BD144287C714E05F313150848529B423C713g3JDO" TargetMode="External"/><Relationship Id="rId174" Type="http://schemas.openxmlformats.org/officeDocument/2006/relationships/hyperlink" Target="consultantplus://offline/ref=61CC0F69FA4BD31E4135A1144587C714E75A31365086D823BC7ACB113A4E2C86919DAC00CD06E22Cg2J5O" TargetMode="External"/><Relationship Id="rId179" Type="http://schemas.openxmlformats.org/officeDocument/2006/relationships/fontTable" Target="fontTable.xml"/><Relationship Id="rId15"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7" Type="http://schemas.openxmlformats.org/officeDocument/2006/relationships/hyperlink" Target="consultantplus://offline/ref=692740A4421D85E6480FAF2D7D5ECDE63D69FC07414B106D6083766601599A9A18A079F692BDF371L7J5M" TargetMode="External"/><Relationship Id="rId10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27" Type="http://schemas.openxmlformats.org/officeDocument/2006/relationships/hyperlink" Target="consultantplus://offline/ref=61CC0F69FA4BD31E4135A1144587C714E75838305B87D823BC7ACB113A4E2C86919DAC00CC01E02Ag2J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41026</Words>
  <Characters>233849</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Атамас</dc:creator>
  <cp:keywords/>
  <dc:description/>
  <cp:lastModifiedBy>Атамас</cp:lastModifiedBy>
  <cp:revision>20</cp:revision>
  <cp:lastPrinted>2021-10-26T07:33:00Z</cp:lastPrinted>
  <dcterms:created xsi:type="dcterms:W3CDTF">2021-10-11T14:39:00Z</dcterms:created>
  <dcterms:modified xsi:type="dcterms:W3CDTF">2021-10-26T08:17:00Z</dcterms:modified>
</cp:coreProperties>
</file>