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815388" w:rsidRPr="00815388" w:rsidTr="00FE409E">
        <w:tc>
          <w:tcPr>
            <w:tcW w:w="3295" w:type="dxa"/>
            <w:hideMark/>
          </w:tcPr>
          <w:p w:rsidR="00815388" w:rsidRPr="00815388" w:rsidRDefault="00F87D91" w:rsidP="00F87D9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5388" w:rsidRPr="0081538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сентября</w:t>
            </w:r>
            <w:r w:rsidR="00815388" w:rsidRPr="00815388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2827" w:type="dxa"/>
            <w:hideMark/>
          </w:tcPr>
          <w:p w:rsidR="00815388" w:rsidRPr="00815388" w:rsidRDefault="00815388" w:rsidP="00815388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815388" w:rsidRPr="00815388" w:rsidRDefault="00815388" w:rsidP="00027BA0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FE409E">
              <w:rPr>
                <w:sz w:val="28"/>
                <w:szCs w:val="28"/>
              </w:rPr>
              <w:t>4</w:t>
            </w:r>
            <w:r w:rsidR="00027BA0">
              <w:rPr>
                <w:sz w:val="28"/>
                <w:szCs w:val="28"/>
              </w:rPr>
              <w:t>1</w:t>
            </w:r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027BA0" w:rsidP="00A20C00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</w:t>
      </w:r>
      <w:r w:rsidRPr="007F51CD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е</w:t>
      </w:r>
      <w:r w:rsidRPr="007F51CD">
        <w:rPr>
          <w:rFonts w:eastAsia="Calibri"/>
          <w:sz w:val="28"/>
          <w:szCs w:val="28"/>
        </w:rPr>
        <w:t xml:space="preserve"> о муниципальной службе в органах местного самоуправления Благодарненского городского округа Ставропольского края</w:t>
      </w:r>
      <w:r>
        <w:rPr>
          <w:rFonts w:eastAsia="Calibri"/>
          <w:sz w:val="28"/>
          <w:szCs w:val="28"/>
        </w:rPr>
        <w:t xml:space="preserve">, утвержденное </w:t>
      </w:r>
      <w:r w:rsidRPr="007A4CB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A4CB3">
        <w:rPr>
          <w:sz w:val="28"/>
          <w:szCs w:val="28"/>
        </w:rPr>
        <w:t xml:space="preserve"> Совета депутатов Благодарненского городского округа Ставропольского края от </w:t>
      </w:r>
      <w:r>
        <w:rPr>
          <w:sz w:val="28"/>
          <w:szCs w:val="28"/>
        </w:rPr>
        <w:t>27 октября 2017 года № 25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027BA0" w:rsidP="00862B78">
      <w:pPr>
        <w:ind w:firstLine="709"/>
        <w:jc w:val="both"/>
        <w:rPr>
          <w:b/>
          <w:sz w:val="28"/>
          <w:szCs w:val="28"/>
        </w:rPr>
      </w:pPr>
      <w:proofErr w:type="gramStart"/>
      <w:r w:rsidRPr="00C6629C">
        <w:rPr>
          <w:rFonts w:eastAsia="Calibri"/>
          <w:sz w:val="28"/>
          <w:szCs w:val="28"/>
        </w:rPr>
        <w:t>В соответствии</w:t>
      </w:r>
      <w:r>
        <w:rPr>
          <w:rFonts w:eastAsia="Calibri"/>
          <w:sz w:val="28"/>
          <w:szCs w:val="28"/>
        </w:rPr>
        <w:t xml:space="preserve"> с внесенными изменениями в </w:t>
      </w:r>
      <w:r>
        <w:rPr>
          <w:sz w:val="28"/>
          <w:szCs w:val="28"/>
        </w:rPr>
        <w:t>з</w:t>
      </w:r>
      <w:r w:rsidRPr="002A209D">
        <w:rPr>
          <w:sz w:val="28"/>
          <w:szCs w:val="28"/>
        </w:rPr>
        <w:t>акон</w:t>
      </w:r>
      <w:r>
        <w:rPr>
          <w:sz w:val="28"/>
          <w:szCs w:val="28"/>
        </w:rPr>
        <w:t>ы</w:t>
      </w:r>
      <w:r w:rsidRPr="002A209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</w:t>
      </w:r>
      <w:r w:rsidRPr="002A209D">
        <w:rPr>
          <w:sz w:val="28"/>
          <w:szCs w:val="28"/>
        </w:rPr>
        <w:t xml:space="preserve"> </w:t>
      </w:r>
      <w:r>
        <w:rPr>
          <w:sz w:val="28"/>
        </w:rPr>
        <w:t>24 декабря 2007 года № 78-кз</w:t>
      </w:r>
      <w:r>
        <w:rPr>
          <w:sz w:val="28"/>
          <w:szCs w:val="28"/>
        </w:rPr>
        <w:t xml:space="preserve"> «</w:t>
      </w:r>
      <w:r w:rsidRPr="002A209D">
        <w:rPr>
          <w:sz w:val="28"/>
          <w:szCs w:val="28"/>
        </w:rPr>
        <w:t>Об отдельных вопросах муниципально</w:t>
      </w:r>
      <w:r>
        <w:rPr>
          <w:sz w:val="28"/>
          <w:szCs w:val="28"/>
        </w:rPr>
        <w:t>й службы в Ставропольском крае»</w:t>
      </w:r>
      <w:r w:rsidRPr="00C6629C">
        <w:rPr>
          <w:sz w:val="28"/>
          <w:szCs w:val="28"/>
        </w:rPr>
        <w:t>,</w:t>
      </w:r>
      <w:r>
        <w:rPr>
          <w:sz w:val="28"/>
          <w:szCs w:val="28"/>
        </w:rPr>
        <w:t xml:space="preserve"> от</w:t>
      </w:r>
      <w:r w:rsidRPr="002A209D">
        <w:rPr>
          <w:sz w:val="28"/>
          <w:szCs w:val="28"/>
        </w:rPr>
        <w:t xml:space="preserve"> </w:t>
      </w:r>
      <w:r>
        <w:rPr>
          <w:sz w:val="28"/>
        </w:rPr>
        <w:t xml:space="preserve">18 декабря 2007 года № </w:t>
      </w:r>
      <w:r w:rsidRPr="00AE1BAC">
        <w:rPr>
          <w:sz w:val="28"/>
          <w:szCs w:val="28"/>
        </w:rPr>
        <w:t>65-кз «О реестре должностей муниципальной службы Ставропольского края», с вступлением в законную силу Закона Ставропольского края от 26 июля 2021 года № 79-кз «</w:t>
      </w:r>
      <w:r w:rsidR="00AE1BAC" w:rsidRPr="00AE1BAC">
        <w:rPr>
          <w:color w:val="22272F"/>
          <w:sz w:val="28"/>
          <w:szCs w:val="28"/>
          <w:shd w:val="clear" w:color="auto" w:fill="FFFFFF"/>
        </w:rPr>
        <w:t>О внесении изменений в отдельные законодательные акты Ставропольского края и</w:t>
      </w:r>
      <w:proofErr w:type="gramEnd"/>
      <w:r w:rsidR="00AE1BAC" w:rsidRPr="00AE1BAC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AE1BAC" w:rsidRPr="00AE1BAC">
        <w:rPr>
          <w:color w:val="22272F"/>
          <w:sz w:val="28"/>
          <w:szCs w:val="28"/>
          <w:shd w:val="clear" w:color="auto" w:fill="FFFFFF"/>
        </w:rPr>
        <w:t xml:space="preserve">признании утратившими силу Закона Ставропольского края </w:t>
      </w:r>
      <w:r w:rsidR="00AE1BAC">
        <w:rPr>
          <w:color w:val="22272F"/>
          <w:sz w:val="28"/>
          <w:szCs w:val="28"/>
          <w:shd w:val="clear" w:color="auto" w:fill="FFFFFF"/>
        </w:rPr>
        <w:t>«</w:t>
      </w:r>
      <w:r w:rsidR="00AE1BAC" w:rsidRPr="00AE1BAC">
        <w:rPr>
          <w:color w:val="22272F"/>
          <w:sz w:val="28"/>
          <w:szCs w:val="28"/>
          <w:shd w:val="clear" w:color="auto" w:fill="FFFFFF"/>
        </w:rPr>
        <w:t>Об условиях контракта для главы администрации муниципального района (муниципального округа, городского округа) Ставропольского края в части осуществления отдельных государственных полномочий</w:t>
      </w:r>
      <w:r w:rsidR="00AE1BAC">
        <w:rPr>
          <w:color w:val="22272F"/>
          <w:sz w:val="28"/>
          <w:szCs w:val="28"/>
          <w:shd w:val="clear" w:color="auto" w:fill="FFFFFF"/>
        </w:rPr>
        <w:t>»</w:t>
      </w:r>
      <w:r w:rsidR="00AE1BAC" w:rsidRPr="00AE1BAC">
        <w:rPr>
          <w:color w:val="22272F"/>
          <w:sz w:val="28"/>
          <w:szCs w:val="28"/>
          <w:shd w:val="clear" w:color="auto" w:fill="FFFFFF"/>
        </w:rPr>
        <w:t xml:space="preserve"> и отдельных положений законодательных актов Ставропольского края</w:t>
      </w:r>
      <w:r w:rsidR="00AE1BAC">
        <w:rPr>
          <w:color w:val="22272F"/>
          <w:sz w:val="28"/>
          <w:szCs w:val="28"/>
          <w:shd w:val="clear" w:color="auto" w:fill="FFFFFF"/>
        </w:rPr>
        <w:t>»</w:t>
      </w:r>
      <w:r w:rsidR="00F41FED" w:rsidRPr="00AE1BAC">
        <w:rPr>
          <w:rFonts w:eastAsia="Calibri"/>
          <w:sz w:val="28"/>
          <w:szCs w:val="28"/>
        </w:rPr>
        <w:t xml:space="preserve">, </w:t>
      </w:r>
      <w:r w:rsidR="00F41FED" w:rsidRPr="00AE1BAC">
        <w:rPr>
          <w:sz w:val="28"/>
          <w:szCs w:val="28"/>
        </w:rPr>
        <w:t>Совет</w:t>
      </w:r>
      <w:r w:rsidR="00F41FED" w:rsidRPr="00FE409E">
        <w:rPr>
          <w:sz w:val="28"/>
          <w:szCs w:val="28"/>
        </w:rPr>
        <w:t xml:space="preserve"> депутатов </w:t>
      </w:r>
      <w:r w:rsidR="00A20C00" w:rsidRPr="00FE409E">
        <w:rPr>
          <w:sz w:val="28"/>
          <w:szCs w:val="28"/>
        </w:rPr>
        <w:t>Б</w:t>
      </w:r>
      <w:r w:rsidR="00F41FED" w:rsidRPr="00FE409E">
        <w:rPr>
          <w:sz w:val="28"/>
          <w:szCs w:val="28"/>
        </w:rPr>
        <w:t>лагодарненского</w:t>
      </w:r>
      <w:r w:rsidR="00F41FED" w:rsidRPr="00A20C00">
        <w:rPr>
          <w:sz w:val="28"/>
          <w:szCs w:val="28"/>
        </w:rPr>
        <w:t xml:space="preserve"> городского округа Ставропольского края</w:t>
      </w:r>
      <w:proofErr w:type="gramEnd"/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1FED" w:rsidRPr="006D28A3" w:rsidRDefault="00F41FED" w:rsidP="00862B78">
      <w:pPr>
        <w:ind w:firstLine="709"/>
        <w:jc w:val="both"/>
        <w:rPr>
          <w:sz w:val="28"/>
          <w:szCs w:val="28"/>
        </w:rPr>
      </w:pPr>
    </w:p>
    <w:p w:rsidR="00862B78" w:rsidRDefault="00862B78" w:rsidP="00862B78">
      <w:pPr>
        <w:pStyle w:val="ab"/>
        <w:ind w:right="-144" w:firstLine="709"/>
        <w:jc w:val="both"/>
        <w:rPr>
          <w:szCs w:val="28"/>
        </w:rPr>
      </w:pPr>
      <w:r w:rsidRPr="00BE5030">
        <w:t xml:space="preserve">1. </w:t>
      </w:r>
      <w:r w:rsidRPr="00BE5030">
        <w:rPr>
          <w:szCs w:val="28"/>
        </w:rPr>
        <w:t xml:space="preserve">Внести в </w:t>
      </w:r>
      <w:r w:rsidRPr="007F51CD">
        <w:rPr>
          <w:rFonts w:eastAsia="Calibri"/>
          <w:szCs w:val="28"/>
        </w:rPr>
        <w:t>Положени</w:t>
      </w:r>
      <w:r>
        <w:rPr>
          <w:rFonts w:eastAsia="Calibri"/>
          <w:szCs w:val="28"/>
        </w:rPr>
        <w:t>е</w:t>
      </w:r>
      <w:r w:rsidRPr="007F51CD">
        <w:rPr>
          <w:rFonts w:eastAsia="Calibri"/>
          <w:szCs w:val="28"/>
        </w:rPr>
        <w:t xml:space="preserve"> о муниципальной службе в органах местного самоуправления Благодарненского городского округа Ставропольского края</w:t>
      </w:r>
      <w:r>
        <w:t xml:space="preserve">, утвержденное решением Совета депутатов </w:t>
      </w:r>
      <w:r w:rsidRPr="00BE5030">
        <w:rPr>
          <w:bCs/>
          <w:szCs w:val="28"/>
        </w:rPr>
        <w:t xml:space="preserve">Благодарненского </w:t>
      </w:r>
      <w:r>
        <w:rPr>
          <w:bCs/>
          <w:szCs w:val="28"/>
        </w:rPr>
        <w:t xml:space="preserve">городского округа Ставропольского края от </w:t>
      </w:r>
      <w:r>
        <w:rPr>
          <w:szCs w:val="28"/>
        </w:rPr>
        <w:t>27 октября 2017 года № 25, следующие изменения:</w:t>
      </w:r>
    </w:p>
    <w:p w:rsidR="00862B78" w:rsidRDefault="00862B78" w:rsidP="00862B78">
      <w:pPr>
        <w:ind w:right="-144" w:firstLine="709"/>
        <w:jc w:val="both"/>
        <w:outlineLvl w:val="1"/>
        <w:rPr>
          <w:sz w:val="28"/>
          <w:szCs w:val="28"/>
        </w:rPr>
      </w:pPr>
      <w:r w:rsidRPr="00860495">
        <w:rPr>
          <w:sz w:val="28"/>
          <w:szCs w:val="28"/>
        </w:rPr>
        <w:t xml:space="preserve">1) </w:t>
      </w:r>
      <w:r>
        <w:rPr>
          <w:sz w:val="28"/>
          <w:szCs w:val="28"/>
        </w:rPr>
        <w:t>в абзаце «Ведущая группа должностей» части</w:t>
      </w:r>
      <w:r w:rsidRPr="008604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604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</w:t>
      </w:r>
      <w:r w:rsidRPr="00860495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Должности муниципальной службы</w:t>
      </w:r>
      <w:r w:rsidRPr="0086049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строку «Помощник выборных должностных лиц местного самоуправления» </w:t>
      </w:r>
      <w:r w:rsidRPr="0086049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Pr="00860495">
        <w:rPr>
          <w:sz w:val="28"/>
          <w:szCs w:val="28"/>
        </w:rPr>
        <w:t xml:space="preserve">редакции: </w:t>
      </w:r>
      <w:r>
        <w:rPr>
          <w:sz w:val="28"/>
          <w:szCs w:val="28"/>
        </w:rPr>
        <w:t>«Помощник выборного должностного лица местного самоуправления»;</w:t>
      </w:r>
    </w:p>
    <w:p w:rsidR="00862B78" w:rsidRDefault="00862B78" w:rsidP="00862B78">
      <w:pPr>
        <w:ind w:right="-144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860495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</w:t>
      </w:r>
      <w:r w:rsidRPr="0086049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8604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</w:t>
      </w:r>
      <w:r w:rsidRPr="00860495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Аттестация муниципальных служащих</w:t>
      </w:r>
      <w:r w:rsidRPr="00860495">
        <w:rPr>
          <w:sz w:val="28"/>
          <w:szCs w:val="28"/>
        </w:rPr>
        <w:t xml:space="preserve">» изложить в следующей редакции: </w:t>
      </w:r>
    </w:p>
    <w:p w:rsidR="00862B78" w:rsidRDefault="00862B78" w:rsidP="00862B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B6">
        <w:rPr>
          <w:sz w:val="28"/>
          <w:szCs w:val="28"/>
        </w:rPr>
        <w:t>«7.</w:t>
      </w:r>
      <w:r>
        <w:rPr>
          <w:szCs w:val="28"/>
        </w:rPr>
        <w:t xml:space="preserve"> </w:t>
      </w:r>
      <w:r w:rsidRPr="00832E6A">
        <w:rPr>
          <w:rFonts w:eastAsia="Calibri"/>
          <w:sz w:val="28"/>
          <w:szCs w:val="28"/>
          <w:lang w:eastAsia="en-US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в том числе муниципальные служащие из </w:t>
      </w:r>
      <w:r>
        <w:rPr>
          <w:rFonts w:eastAsia="Calibri"/>
          <w:sz w:val="28"/>
          <w:szCs w:val="28"/>
          <w:lang w:eastAsia="en-US"/>
        </w:rPr>
        <w:t>подразделения кадров</w:t>
      </w:r>
      <w:r w:rsidRPr="00832E6A">
        <w:rPr>
          <w:rFonts w:eastAsia="Calibri"/>
          <w:sz w:val="28"/>
          <w:szCs w:val="28"/>
          <w:lang w:eastAsia="en-US"/>
        </w:rPr>
        <w:t xml:space="preserve"> (ответственные за ведение кадровой работы) и </w:t>
      </w:r>
      <w:r>
        <w:rPr>
          <w:rFonts w:eastAsia="Calibri"/>
          <w:sz w:val="28"/>
          <w:szCs w:val="28"/>
          <w:lang w:eastAsia="en-US"/>
        </w:rPr>
        <w:t>подразделения</w:t>
      </w:r>
      <w:r w:rsidRPr="00832E6A">
        <w:rPr>
          <w:rFonts w:eastAsia="Calibri"/>
          <w:sz w:val="28"/>
          <w:szCs w:val="28"/>
          <w:lang w:eastAsia="en-US"/>
        </w:rPr>
        <w:t xml:space="preserve">, в котором муниципальный служащий, подлежащий аттестации, замещает должность муниципальной службы. </w:t>
      </w:r>
      <w:r w:rsidRPr="00832E6A">
        <w:rPr>
          <w:sz w:val="28"/>
          <w:szCs w:val="28"/>
        </w:rPr>
        <w:t>В состав аттестационной к</w:t>
      </w:r>
      <w:r>
        <w:rPr>
          <w:sz w:val="28"/>
          <w:szCs w:val="28"/>
        </w:rPr>
        <w:t xml:space="preserve">омиссии также включаются представители научных и образовательных организаций, других организаций, </w:t>
      </w:r>
      <w:r>
        <w:rPr>
          <w:rFonts w:eastAsiaTheme="minorHAnsi"/>
          <w:sz w:val="28"/>
          <w:szCs w:val="28"/>
          <w:lang w:eastAsia="en-US"/>
        </w:rPr>
        <w:t xml:space="preserve">являющиеся специалистами в соответствующих областях и видах профессиональной служебной деятельности муниципального служащего, </w:t>
      </w:r>
      <w:r>
        <w:rPr>
          <w:sz w:val="28"/>
          <w:szCs w:val="28"/>
        </w:rPr>
        <w:t xml:space="preserve">приглашаемые представителем нанимателя (работодателем) в качестве независимых экспертов. </w:t>
      </w:r>
      <w:r>
        <w:rPr>
          <w:rFonts w:eastAsiaTheme="minorHAnsi"/>
          <w:sz w:val="28"/>
          <w:szCs w:val="28"/>
          <w:lang w:eastAsia="en-US"/>
        </w:rPr>
        <w:t>Число независимых экспертов должно составлять не менее одной четверти от общего числа членов аттестационной комиссии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62B78" w:rsidRDefault="00862B78" w:rsidP="00862B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860495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</w:t>
      </w:r>
      <w:r w:rsidRPr="008604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6049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9</w:t>
      </w:r>
      <w:r w:rsidRPr="00860495">
        <w:rPr>
          <w:sz w:val="28"/>
          <w:szCs w:val="28"/>
        </w:rPr>
        <w:t xml:space="preserve"> «</w:t>
      </w:r>
      <w:r w:rsidRPr="0067579D">
        <w:rPr>
          <w:rFonts w:eastAsia="Calibri"/>
          <w:sz w:val="28"/>
          <w:szCs w:val="28"/>
          <w:lang w:eastAsia="en-US"/>
        </w:rPr>
        <w:t>Дополнительные гарантии, предоставляемые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579D">
        <w:rPr>
          <w:rFonts w:eastAsia="Calibri"/>
          <w:sz w:val="28"/>
          <w:szCs w:val="28"/>
          <w:lang w:eastAsia="en-US"/>
        </w:rPr>
        <w:t>муниципальному служащему</w:t>
      </w:r>
      <w:r w:rsidRPr="00860495">
        <w:rPr>
          <w:sz w:val="28"/>
          <w:szCs w:val="28"/>
        </w:rPr>
        <w:t xml:space="preserve">» изложить в следующей редакции: </w:t>
      </w:r>
    </w:p>
    <w:p w:rsidR="00862B78" w:rsidRDefault="00862B78" w:rsidP="00862B7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>
        <w:rPr>
          <w:sz w:val="28"/>
          <w:szCs w:val="28"/>
        </w:rPr>
        <w:t>В связи с выходом на страховую пенсию по старости (инвалидности) муниципальному служащему выплачивается единовременное поощрение за безупречную и эффективную муниципальную службу, определяемое по должности, замещаемой на день увольнения с муниципальной службы, с внесением соответствующих сведений в его трудовую книжку (при наличии) и личное дело:</w:t>
      </w:r>
    </w:p>
    <w:p w:rsidR="00862B78" w:rsidRPr="0067579D" w:rsidRDefault="00862B78" w:rsidP="00862B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579D">
        <w:rPr>
          <w:rFonts w:eastAsia="Calibri"/>
          <w:sz w:val="28"/>
          <w:szCs w:val="28"/>
          <w:lang w:eastAsia="en-US"/>
        </w:rPr>
        <w:t>при наличии стажа муниципальной службы от 5 до 10 лет - в размере трех должностных окладов;</w:t>
      </w:r>
    </w:p>
    <w:p w:rsidR="00862B78" w:rsidRPr="0067579D" w:rsidRDefault="00862B78" w:rsidP="00862B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579D">
        <w:rPr>
          <w:rFonts w:eastAsia="Calibri"/>
          <w:sz w:val="28"/>
          <w:szCs w:val="28"/>
          <w:lang w:eastAsia="en-US"/>
        </w:rPr>
        <w:t>при наличии стажа муниципальной службы от 10 до 15 лет - в размере шести должностных окладов;</w:t>
      </w:r>
    </w:p>
    <w:p w:rsidR="00862B78" w:rsidRDefault="00862B78" w:rsidP="00862B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579D">
        <w:rPr>
          <w:rFonts w:eastAsia="Calibri"/>
          <w:sz w:val="28"/>
          <w:szCs w:val="28"/>
          <w:lang w:eastAsia="en-US"/>
        </w:rPr>
        <w:t xml:space="preserve">при наличии стажа муниципальной службы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67579D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 xml:space="preserve"> до 20</w:t>
      </w:r>
      <w:r w:rsidRPr="0067579D">
        <w:rPr>
          <w:rFonts w:eastAsia="Calibri"/>
          <w:sz w:val="28"/>
          <w:szCs w:val="28"/>
          <w:lang w:eastAsia="en-US"/>
        </w:rPr>
        <w:t xml:space="preserve"> лет - в размере десяти должностных окладов</w:t>
      </w:r>
      <w:r>
        <w:rPr>
          <w:rFonts w:eastAsia="Calibri"/>
          <w:sz w:val="28"/>
          <w:szCs w:val="28"/>
          <w:lang w:eastAsia="en-US"/>
        </w:rPr>
        <w:t>;</w:t>
      </w:r>
    </w:p>
    <w:p w:rsidR="00862B78" w:rsidRPr="00AD2F35" w:rsidRDefault="00862B78" w:rsidP="00862B78">
      <w:pPr>
        <w:ind w:firstLine="709"/>
        <w:jc w:val="both"/>
        <w:rPr>
          <w:sz w:val="28"/>
          <w:szCs w:val="28"/>
        </w:rPr>
      </w:pPr>
      <w:r w:rsidRPr="00AD2F35">
        <w:rPr>
          <w:sz w:val="28"/>
          <w:szCs w:val="28"/>
        </w:rPr>
        <w:t>при наличии стажа муниципальной службы от 20 до 25 лет - в размере пятнадцати должностных окладов;</w:t>
      </w:r>
    </w:p>
    <w:p w:rsidR="00862B78" w:rsidRPr="00AD2F35" w:rsidRDefault="00862B78" w:rsidP="00862B78">
      <w:pPr>
        <w:ind w:firstLine="709"/>
        <w:jc w:val="both"/>
        <w:rPr>
          <w:sz w:val="28"/>
          <w:szCs w:val="28"/>
        </w:rPr>
      </w:pPr>
      <w:r w:rsidRPr="00AD2F35">
        <w:rPr>
          <w:sz w:val="28"/>
          <w:szCs w:val="28"/>
        </w:rPr>
        <w:t>при наличии стажа муниципальной службы от 25 до 30 лет - в размере двадцати должностных окладов;</w:t>
      </w:r>
    </w:p>
    <w:p w:rsidR="00862B78" w:rsidRDefault="00862B78" w:rsidP="00862B78">
      <w:pPr>
        <w:ind w:firstLine="709"/>
        <w:jc w:val="both"/>
        <w:rPr>
          <w:sz w:val="28"/>
          <w:szCs w:val="28"/>
        </w:rPr>
      </w:pPr>
      <w:r w:rsidRPr="00AD2F35">
        <w:rPr>
          <w:sz w:val="28"/>
          <w:szCs w:val="28"/>
        </w:rPr>
        <w:t>при наличии стажа муниципальной службы свыше 30 лет - в размере двадцати пяти должностных окладов</w:t>
      </w:r>
      <w:r>
        <w:rPr>
          <w:sz w:val="28"/>
          <w:szCs w:val="28"/>
        </w:rPr>
        <w:t>.</w:t>
      </w:r>
    </w:p>
    <w:p w:rsidR="00862B78" w:rsidRDefault="00862B78" w:rsidP="0086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Единовременное поощрение, указанное в абзаце первом настоящего пункта, не выплачивается муниципальному служащему:</w:t>
      </w:r>
    </w:p>
    <w:p w:rsidR="00862B78" w:rsidRDefault="00862B78" w:rsidP="00862B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bookmarkStart w:id="1" w:name="_GoBack"/>
      <w:bookmarkEnd w:id="1"/>
      <w:proofErr w:type="gramStart"/>
      <w:r>
        <w:rPr>
          <w:rFonts w:eastAsiaTheme="minorHAnsi"/>
          <w:sz w:val="28"/>
          <w:szCs w:val="28"/>
          <w:lang w:eastAsia="en-US"/>
        </w:rPr>
        <w:t>имеющему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день прекращения муниципальной службы неснятые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862B78" w:rsidRPr="00AD2F35" w:rsidRDefault="00862B78" w:rsidP="00862B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2) ранее </w:t>
      </w:r>
      <w:proofErr w:type="gramStart"/>
      <w:r>
        <w:rPr>
          <w:sz w:val="28"/>
          <w:szCs w:val="28"/>
        </w:rPr>
        <w:t>замещавшему</w:t>
      </w:r>
      <w:proofErr w:type="gramEnd"/>
      <w:r>
        <w:rPr>
          <w:sz w:val="28"/>
          <w:szCs w:val="28"/>
        </w:rPr>
        <w:t xml:space="preserve"> государственные должности Ставропольского края, муниципальные должности, должности гражданской службы, должности муниципальной службы и получившему единовременное поощрение при увольнении (освобождении от должности, досрочном прекращении полномочий) в связи с выходом на страховую пенсию по старости (инвалидности).».</w:t>
      </w:r>
    </w:p>
    <w:p w:rsidR="00862B78" w:rsidRPr="006E67DF" w:rsidRDefault="00862B78" w:rsidP="00862B78">
      <w:pPr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41FED" w:rsidRPr="008E6305" w:rsidRDefault="00862B78" w:rsidP="00862B78">
      <w:pPr>
        <w:pStyle w:val="a4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538C8">
        <w:rPr>
          <w:rFonts w:eastAsia="Calibri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на следующий день после дня </w:t>
      </w:r>
      <w:r w:rsidRPr="00052EFE">
        <w:rPr>
          <w:sz w:val="28"/>
          <w:szCs w:val="28"/>
        </w:rPr>
        <w:t xml:space="preserve">его </w:t>
      </w:r>
      <w:r w:rsidRPr="008538C8">
        <w:rPr>
          <w:rFonts w:eastAsia="Calibri"/>
          <w:sz w:val="28"/>
          <w:szCs w:val="28"/>
        </w:rPr>
        <w:t>официального опубликования.</w:t>
      </w:r>
    </w:p>
    <w:p w:rsidR="00F41FED" w:rsidRPr="00083601" w:rsidRDefault="00F41FED" w:rsidP="0008360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1FED" w:rsidRPr="00083601" w:rsidRDefault="00F41FED" w:rsidP="00CD7EF6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41FED" w:rsidRPr="008E6305" w:rsidTr="00F41FED">
        <w:tc>
          <w:tcPr>
            <w:tcW w:w="4785" w:type="dxa"/>
          </w:tcPr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8E6305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sz w:val="28"/>
              </w:rPr>
              <w:lastRenderedPageBreak/>
              <w:t xml:space="preserve">Благодарненского городского округа </w:t>
            </w:r>
          </w:p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sz w:val="28"/>
              </w:rPr>
              <w:t>Ставропольского края</w:t>
            </w:r>
          </w:p>
          <w:p w:rsidR="00F41FED" w:rsidRPr="008E6305" w:rsidRDefault="00F41FED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lastRenderedPageBreak/>
              <w:t xml:space="preserve">Глава Благодарненского городского </w:t>
            </w:r>
            <w:r w:rsidRPr="008E6305">
              <w:rPr>
                <w:color w:val="000000"/>
                <w:sz w:val="28"/>
                <w:szCs w:val="28"/>
              </w:rPr>
              <w:lastRenderedPageBreak/>
              <w:t>округа Ставропольского края</w:t>
            </w: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А.И.Теньков</w:t>
            </w:r>
          </w:p>
        </w:tc>
      </w:tr>
    </w:tbl>
    <w:p w:rsidR="00C611DD" w:rsidRPr="008E6305" w:rsidRDefault="00C611DD" w:rsidP="00F87D91">
      <w:pPr>
        <w:spacing w:line="240" w:lineRule="exact"/>
      </w:pPr>
    </w:p>
    <w:sectPr w:rsidR="00C611DD" w:rsidRPr="008E6305" w:rsidSect="00CD7EF6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AC" w:rsidRDefault="00AE1BAC" w:rsidP="00CD7EF6">
      <w:r>
        <w:separator/>
      </w:r>
    </w:p>
  </w:endnote>
  <w:endnote w:type="continuationSeparator" w:id="0">
    <w:p w:rsidR="00AE1BAC" w:rsidRDefault="00AE1BAC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AC" w:rsidRDefault="00AE1BAC" w:rsidP="00CD7EF6">
      <w:r>
        <w:separator/>
      </w:r>
    </w:p>
  </w:footnote>
  <w:footnote w:type="continuationSeparator" w:id="0">
    <w:p w:rsidR="00AE1BAC" w:rsidRDefault="00AE1BAC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Content>
      <w:p w:rsidR="00AE1BAC" w:rsidRDefault="00AE1BAC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27BA0"/>
    <w:rsid w:val="00083601"/>
    <w:rsid w:val="00112E70"/>
    <w:rsid w:val="00350F0C"/>
    <w:rsid w:val="004B46B2"/>
    <w:rsid w:val="006D28A3"/>
    <w:rsid w:val="00805268"/>
    <w:rsid w:val="00815388"/>
    <w:rsid w:val="00862B78"/>
    <w:rsid w:val="00897A5A"/>
    <w:rsid w:val="008C70B3"/>
    <w:rsid w:val="008E6305"/>
    <w:rsid w:val="0099314C"/>
    <w:rsid w:val="009B3277"/>
    <w:rsid w:val="00A20C00"/>
    <w:rsid w:val="00AC6D07"/>
    <w:rsid w:val="00AE1BAC"/>
    <w:rsid w:val="00C611DD"/>
    <w:rsid w:val="00CD7EF6"/>
    <w:rsid w:val="00D85F25"/>
    <w:rsid w:val="00F41FED"/>
    <w:rsid w:val="00F6463C"/>
    <w:rsid w:val="00F87D91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2021-09-28T07:15:00Z</dcterms:created>
  <dcterms:modified xsi:type="dcterms:W3CDTF">2021-09-28T07:15:00Z</dcterms:modified>
</cp:coreProperties>
</file>