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45327" w14:textId="77777777" w:rsidR="00597E5C" w:rsidRDefault="002F2E8E" w:rsidP="00232C9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Заключение </w:t>
      </w:r>
    </w:p>
    <w:p w14:paraId="4246E884" w14:textId="56E29609" w:rsidR="00232C9C" w:rsidRPr="002505A5" w:rsidRDefault="002F2E8E" w:rsidP="00232C9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752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поправки к </w:t>
      </w:r>
      <w:r w:rsidR="002505A5" w:rsidRPr="00250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проекту решения Совета депутатов Благодарненского городского округа Ставропольского края «О внесении изменений в решение Совета депутатов Благодарненского городского округа Ставропольского края от 14 декабря 2021 года № 464 «О бюджете Благодарненского городского округа Ставропольского края на 2022 год и плановый период 2023 и 2024 годов» </w:t>
      </w:r>
      <w:r w:rsidR="009923FB" w:rsidRPr="00250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3552F8A1" w14:textId="77777777" w:rsidR="00F54896" w:rsidRDefault="009923FB" w:rsidP="00232C9C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</w:p>
    <w:p w14:paraId="4B1908D0" w14:textId="4304B030" w:rsidR="00F54896" w:rsidRDefault="009923FB" w:rsidP="00964780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915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B300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915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декабря</w:t>
      </w:r>
      <w:r w:rsidR="00250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9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F50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250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99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14:paraId="1A73E29D" w14:textId="77777777" w:rsidR="00964780" w:rsidRPr="009923FB" w:rsidRDefault="00964780" w:rsidP="00964780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AC96CB6" w14:textId="73A29DF4" w:rsidR="00F50837" w:rsidRPr="001A72E4" w:rsidRDefault="00F84429" w:rsidP="00F5083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поправки к </w:t>
      </w:r>
      <w:r w:rsidR="0025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решения Совета депутатов Благодарненского городского округа Ставропольского края «О внесении изменений в решение Совета депутатов Благодарненского городского округа Ставропольского края от 14 декабря 2021 года № 464 «О бюджете Благодарненского городского округа Ставропольского края на 2022 год и плановый период 2023 и 2024 годов»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подготовлено в соответствии с Бюджетным кодексом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БК РФ)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Уставом Благодарненского городского округа Ставропольского края,</w:t>
      </w:r>
      <w:r w:rsidRPr="009F3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контрольно-счетном органе Благодарненского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утвержденным решением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17 декабря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295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5C6D7D" w14:textId="76ED7E8A" w:rsidR="00F84429" w:rsidRDefault="00F84429" w:rsidP="007527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DC7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Поправки к проекту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25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Совета депутатов Благодарненского городского округа Ставропольского края от 14 декабря 2021 года № 464 «О бюджете Благодарненского городского округа Ставропольского края на 2022 год и плановый период 2023 и 2024 годов» </w:t>
      </w:r>
      <w:r w:rsidR="002505A5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поправки к проекту решения) представлены в </w:t>
      </w:r>
      <w:r w:rsidR="0075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контрольно-счетный орган Благодарненского городского округа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7531E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Благодарненского городского округа Ставропольского края </w:t>
      </w:r>
      <w:r w:rsidR="009151A8">
        <w:rPr>
          <w:rFonts w:ascii="Times New Roman" w:eastAsia="Times New Roman" w:hAnsi="Times New Roman" w:cs="Times New Roman"/>
          <w:sz w:val="28"/>
          <w:szCs w:val="28"/>
          <w:lang w:eastAsia="ru-RU"/>
        </w:rPr>
        <w:t>20 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05A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14:paraId="10E1397E" w14:textId="7017F4D2" w:rsidR="00511A2C" w:rsidRPr="001A72E4" w:rsidRDefault="00F84429" w:rsidP="00511A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Рассматриваемы</w:t>
      </w:r>
      <w:r w:rsidR="00964780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поправки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проекту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96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обусловлены </w:t>
      </w:r>
      <w:r w:rsidR="009151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корректировкой показателей бюджета на 2022 год в соответствии с Законом о бюджете Ставропольского края на 202</w:t>
      </w:r>
      <w:r w:rsidR="00B14D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5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2023 и 2024 годов, а также предложениями главных распорядителей</w:t>
      </w:r>
      <w:r w:rsidR="00547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средств</w:t>
      </w:r>
      <w:r w:rsidR="00846B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11A2C" w:rsidRPr="001A7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DFB806C" w14:textId="3B56E950" w:rsidR="009151A8" w:rsidRPr="001A72E4" w:rsidRDefault="009151A8" w:rsidP="009151A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поправками к проекту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предлагается:</w:t>
      </w:r>
    </w:p>
    <w:p w14:paraId="147A98A9" w14:textId="77777777" w:rsidR="009151A8" w:rsidRPr="001A72E4" w:rsidRDefault="009151A8" w:rsidP="009151A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доходную часть бюджета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края:</w:t>
      </w:r>
    </w:p>
    <w:p w14:paraId="3E3F54AD" w14:textId="2DDC1963" w:rsidR="009151A8" w:rsidRDefault="009151A8" w:rsidP="009151A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2022 год </w:t>
      </w:r>
      <w:r w:rsidR="00017DE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2 486 687 790,55 руб. (на </w:t>
      </w:r>
      <w:r w:rsidR="00017DE4">
        <w:rPr>
          <w:rFonts w:ascii="Times New Roman" w:eastAsia="Times New Roman" w:hAnsi="Times New Roman" w:cs="Times New Roman"/>
          <w:sz w:val="28"/>
          <w:szCs w:val="28"/>
          <w:lang w:eastAsia="ru-RU"/>
        </w:rPr>
        <w:t>17 880 979,87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017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0,71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процента);</w:t>
      </w:r>
    </w:p>
    <w:p w14:paraId="0452EB27" w14:textId="77777777" w:rsidR="009151A8" w:rsidRPr="001A72E4" w:rsidRDefault="009151A8" w:rsidP="009151A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расходную часть бюджета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края:</w:t>
      </w:r>
    </w:p>
    <w:p w14:paraId="7C13D8F5" w14:textId="49840CE7" w:rsidR="009151A8" w:rsidRDefault="009151A8" w:rsidP="009151A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2022 год увеличить до </w:t>
      </w:r>
      <w:r w:rsidR="00017DE4">
        <w:rPr>
          <w:rFonts w:ascii="Times New Roman" w:eastAsia="Times New Roman" w:hAnsi="Times New Roman" w:cs="Times New Roman"/>
          <w:sz w:val="28"/>
          <w:szCs w:val="28"/>
          <w:lang w:eastAsia="ru-RU"/>
        </w:rPr>
        <w:t>2 634 248 776,31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(на </w:t>
      </w:r>
      <w:r w:rsidR="00017DE4">
        <w:rPr>
          <w:rFonts w:ascii="Times New Roman" w:eastAsia="Times New Roman" w:hAnsi="Times New Roman" w:cs="Times New Roman"/>
          <w:sz w:val="28"/>
          <w:szCs w:val="28"/>
          <w:lang w:eastAsia="ru-RU"/>
        </w:rPr>
        <w:t>5 890 683,35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на </w:t>
      </w:r>
      <w:r w:rsidR="003D3822">
        <w:rPr>
          <w:rFonts w:ascii="Times New Roman" w:eastAsia="Times New Roman" w:hAnsi="Times New Roman" w:cs="Times New Roman"/>
          <w:sz w:val="28"/>
          <w:szCs w:val="28"/>
          <w:lang w:eastAsia="ru-RU"/>
        </w:rPr>
        <w:t>0,22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процента);</w:t>
      </w:r>
    </w:p>
    <w:p w14:paraId="16E4FB61" w14:textId="77777777" w:rsidR="009151A8" w:rsidRDefault="009151A8" w:rsidP="009151A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дефицит бюджета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98C88B6" w14:textId="2BBEA61A" w:rsidR="009151A8" w:rsidRDefault="009151A8" w:rsidP="00915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 2022 год </w:t>
      </w:r>
      <w:r w:rsidR="003D3822">
        <w:rPr>
          <w:rFonts w:ascii="Times New Roman" w:eastAsia="Times New Roman" w:hAnsi="Times New Roman" w:cs="Times New Roman"/>
          <w:sz w:val="28"/>
          <w:szCs w:val="28"/>
          <w:lang w:eastAsia="ru-RU"/>
        </w:rPr>
        <w:t>147 560 985,76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14:paraId="05964E3F" w14:textId="14603AD3" w:rsidR="009151A8" w:rsidRDefault="009151A8" w:rsidP="003D3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Планируемые параметры бюджета Благодарненского городского округа Ставропольского края на плановый период</w:t>
      </w:r>
      <w:r w:rsidR="003D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и 2024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остаются без изменений.</w:t>
      </w:r>
    </w:p>
    <w:p w14:paraId="72448CA4" w14:textId="77777777" w:rsidR="009151A8" w:rsidRDefault="009151A8" w:rsidP="009151A8">
      <w:pPr>
        <w:keepNext/>
        <w:spacing w:after="0" w:line="240" w:lineRule="exact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AD473E7" w14:textId="77777777" w:rsidR="009151A8" w:rsidRPr="001A72E4" w:rsidRDefault="009151A8" w:rsidP="009151A8">
      <w:pPr>
        <w:keepNext/>
        <w:spacing w:after="0" w:line="240" w:lineRule="exact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Предлагаемые изменения доходной части бюджета Благодарненского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</w:t>
      </w:r>
    </w:p>
    <w:p w14:paraId="536F365D" w14:textId="77777777" w:rsidR="009151A8" w:rsidRDefault="009151A8" w:rsidP="009151A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8578A1" w14:textId="32CBA398" w:rsidR="009151A8" w:rsidRDefault="009151A8" w:rsidP="009151A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 w:rsidR="003D38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поправкам</w:t>
      </w:r>
      <w:proofErr w:type="gramEnd"/>
      <w:r w:rsidR="003D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решения, общий объем доходной 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предусмотрен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3D3822">
        <w:rPr>
          <w:rFonts w:ascii="Times New Roman" w:eastAsia="Times New Roman" w:hAnsi="Times New Roman" w:cs="Times New Roman"/>
          <w:sz w:val="28"/>
          <w:szCs w:val="28"/>
          <w:lang w:eastAsia="ru-RU"/>
        </w:rPr>
        <w:t>2 486 687 790,55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3D3822">
        <w:rPr>
          <w:rFonts w:ascii="Times New Roman" w:eastAsia="Times New Roman" w:hAnsi="Times New Roman" w:cs="Times New Roman"/>
          <w:sz w:val="28"/>
          <w:szCs w:val="28"/>
          <w:lang w:eastAsia="ru-RU"/>
        </w:rPr>
        <w:t>17 880 979,87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82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на 0,71 процента меньше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назначений.</w:t>
      </w:r>
    </w:p>
    <w:p w14:paraId="5771B970" w14:textId="77777777" w:rsidR="009151A8" w:rsidRDefault="009151A8" w:rsidP="009151A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доходной части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огнозируются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872E143" w14:textId="0790229F" w:rsidR="003D3822" w:rsidRDefault="003D3822" w:rsidP="009151A8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уменьшения</w:t>
      </w:r>
      <w:r w:rsidR="009151A8" w:rsidRPr="0098754E">
        <w:rPr>
          <w:rFonts w:ascii="Times New Roman" w:hAnsi="Times New Roman" w:cs="Times New Roman"/>
          <w:spacing w:val="-2"/>
          <w:sz w:val="28"/>
          <w:szCs w:val="28"/>
        </w:rPr>
        <w:t xml:space="preserve"> планируемого объема</w:t>
      </w:r>
      <w:r w:rsidR="009151A8">
        <w:rPr>
          <w:rFonts w:ascii="Times New Roman" w:hAnsi="Times New Roman" w:cs="Times New Roman"/>
          <w:spacing w:val="-2"/>
          <w:sz w:val="28"/>
          <w:szCs w:val="28"/>
        </w:rPr>
        <w:t xml:space="preserve"> поступлений по налоговым и неналоговым доходам на </w:t>
      </w:r>
      <w:r>
        <w:rPr>
          <w:rFonts w:ascii="Times New Roman" w:hAnsi="Times New Roman" w:cs="Times New Roman"/>
          <w:spacing w:val="-2"/>
          <w:sz w:val="28"/>
          <w:szCs w:val="28"/>
        </w:rPr>
        <w:t>990 000,00</w:t>
      </w:r>
      <w:r w:rsidR="009151A8">
        <w:rPr>
          <w:rFonts w:ascii="Times New Roman" w:hAnsi="Times New Roman" w:cs="Times New Roman"/>
          <w:spacing w:val="-2"/>
          <w:sz w:val="28"/>
          <w:szCs w:val="28"/>
        </w:rPr>
        <w:t xml:space="preserve"> руб., в том числе:</w:t>
      </w:r>
    </w:p>
    <w:p w14:paraId="3F8CF0E6" w14:textId="52BD711A" w:rsidR="003D3822" w:rsidRDefault="003D3822" w:rsidP="009151A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налог на доходы физических лиц уменьшен на 1 482 366,03 руб.;</w:t>
      </w:r>
    </w:p>
    <w:p w14:paraId="78D4AAF9" w14:textId="36CD4BB8" w:rsidR="009151A8" w:rsidRDefault="009151A8" w:rsidP="009151A8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доходы от поступлений налогов на совокупный доход в целом </w:t>
      </w:r>
      <w:r w:rsidR="00A30250">
        <w:rPr>
          <w:rFonts w:ascii="Times New Roman" w:hAnsi="Times New Roman" w:cs="Times New Roman"/>
          <w:spacing w:val="-2"/>
          <w:sz w:val="28"/>
          <w:szCs w:val="28"/>
        </w:rPr>
        <w:t>уменьшены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на </w:t>
      </w:r>
      <w:r w:rsidR="00A30250">
        <w:rPr>
          <w:rFonts w:ascii="Times New Roman" w:hAnsi="Times New Roman" w:cs="Times New Roman"/>
          <w:spacing w:val="-2"/>
          <w:sz w:val="28"/>
          <w:szCs w:val="28"/>
        </w:rPr>
        <w:t>29 120,00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руб.;</w:t>
      </w:r>
    </w:p>
    <w:p w14:paraId="11B0081A" w14:textId="3D4C173B" w:rsidR="009151A8" w:rsidRDefault="00FC52BD" w:rsidP="009151A8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земельный налог</w:t>
      </w:r>
      <w:r w:rsidR="009151A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увеличен</w:t>
      </w:r>
      <w:r w:rsidR="00A3025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151A8">
        <w:rPr>
          <w:rFonts w:ascii="Times New Roman" w:hAnsi="Times New Roman" w:cs="Times New Roman"/>
          <w:spacing w:val="-2"/>
          <w:sz w:val="28"/>
          <w:szCs w:val="28"/>
        </w:rPr>
        <w:t xml:space="preserve">на </w:t>
      </w:r>
      <w:r w:rsidR="00A30250">
        <w:rPr>
          <w:rFonts w:ascii="Times New Roman" w:hAnsi="Times New Roman" w:cs="Times New Roman"/>
          <w:spacing w:val="-2"/>
          <w:sz w:val="28"/>
          <w:szCs w:val="28"/>
        </w:rPr>
        <w:t>1 173 265,79</w:t>
      </w:r>
      <w:r w:rsidR="009151A8">
        <w:rPr>
          <w:rFonts w:ascii="Times New Roman" w:hAnsi="Times New Roman" w:cs="Times New Roman"/>
          <w:spacing w:val="-2"/>
          <w:sz w:val="28"/>
          <w:szCs w:val="28"/>
        </w:rPr>
        <w:t xml:space="preserve"> руб.;</w:t>
      </w:r>
    </w:p>
    <w:p w14:paraId="369DFE26" w14:textId="14F363E2" w:rsidR="009151A8" w:rsidRDefault="009151A8" w:rsidP="009151A8">
      <w:pPr>
        <w:spacing w:after="0" w:line="240" w:lineRule="auto"/>
        <w:ind w:firstLine="556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доходы от использования имущества, находящегося в государственной и муниципальной собственности уменьшены </w:t>
      </w:r>
      <w:r w:rsidRPr="008C548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на </w:t>
      </w:r>
      <w:r w:rsidR="00A30250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711 269,98</w:t>
      </w:r>
      <w:r w:rsidRPr="008C548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.;</w:t>
      </w:r>
    </w:p>
    <w:p w14:paraId="3B6F6918" w14:textId="35C01275" w:rsidR="009151A8" w:rsidRDefault="009151A8" w:rsidP="009151A8">
      <w:pPr>
        <w:spacing w:after="0" w:line="240" w:lineRule="auto"/>
        <w:ind w:firstLine="556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доходы от оказания платных услуг (работ) и компенсации за</w:t>
      </w:r>
      <w:r w:rsidR="00A3025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трат государства увеличены на 18 222,76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руб.;</w:t>
      </w:r>
    </w:p>
    <w:p w14:paraId="3C1F9B4E" w14:textId="4CA555C4" w:rsidR="009151A8" w:rsidRDefault="009151A8" w:rsidP="009151A8">
      <w:pPr>
        <w:spacing w:after="0" w:line="240" w:lineRule="auto"/>
        <w:ind w:firstLine="556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доходы от продажи материальных и нематериальных активов увеличены на </w:t>
      </w:r>
      <w:r w:rsidR="00A3025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3 900,00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руб.;</w:t>
      </w:r>
    </w:p>
    <w:p w14:paraId="2395D428" w14:textId="4DC66264" w:rsidR="009151A8" w:rsidRDefault="009151A8" w:rsidP="009151A8">
      <w:pPr>
        <w:spacing w:after="0" w:line="240" w:lineRule="auto"/>
        <w:ind w:firstLine="556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доходы, получаемые от уплаты штрафов, санкций, возмещение ущерба увеличены на </w:t>
      </w:r>
      <w:r w:rsidR="003C7719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35 767,46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руб.;</w:t>
      </w:r>
    </w:p>
    <w:p w14:paraId="45F8CDAF" w14:textId="62666759" w:rsidR="009151A8" w:rsidRPr="008C5486" w:rsidRDefault="009151A8" w:rsidP="009151A8">
      <w:pPr>
        <w:spacing w:after="0" w:line="240" w:lineRule="auto"/>
        <w:ind w:firstLine="556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прочие неналоговые доходы увеличены на </w:t>
      </w:r>
      <w:r w:rsidR="003C7719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1 600,00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руб.;</w:t>
      </w:r>
    </w:p>
    <w:p w14:paraId="74F79387" w14:textId="4C34DD6B" w:rsidR="009151A8" w:rsidRDefault="003C7719" w:rsidP="009151A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</w:t>
      </w:r>
      <w:r w:rsidR="00915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объема безвозмездных поступлений от других бюджетов бюджетной системы Российской Федерации на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6 883 230,37</w:t>
      </w:r>
      <w:r w:rsidR="00915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из них:</w:t>
      </w:r>
    </w:p>
    <w:p w14:paraId="3B91B487" w14:textId="4FD75F5C" w:rsidR="00AD7F04" w:rsidRDefault="00AD7F04" w:rsidP="00AD7F04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D7F04">
        <w:rPr>
          <w:rFonts w:ascii="Times New Roman" w:eastAsia="Times New Roman" w:hAnsi="Times New Roman" w:cs="Times New Roman"/>
          <w:sz w:val="28"/>
          <w:szCs w:val="28"/>
          <w:lang w:eastAsia="ru-RU"/>
        </w:rPr>
        <w:t>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</w:r>
      <w:r w:rsidR="007A3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увеличены на 2 617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390,84 руб.;</w:t>
      </w:r>
    </w:p>
    <w:p w14:paraId="0AB13509" w14:textId="3A463E30" w:rsidR="00AD7F04" w:rsidRDefault="00AD7F04" w:rsidP="00AD7F04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D7F04">
        <w:rPr>
          <w:rFonts w:ascii="Times New Roman" w:eastAsia="Times New Roman" w:hAnsi="Times New Roman" w:cs="Times New Roman"/>
          <w:sz w:val="28"/>
          <w:szCs w:val="28"/>
          <w:lang w:eastAsia="ru-RU"/>
        </w:rPr>
        <w:t>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увеличены на 598 000,01 руб.;</w:t>
      </w:r>
    </w:p>
    <w:p w14:paraId="7482F44F" w14:textId="0AFC97CC" w:rsidR="00AD7F04" w:rsidRDefault="00AD7F04" w:rsidP="00AD7F04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D7F04">
        <w:rPr>
          <w:rFonts w:ascii="Times New Roman" w:eastAsia="Times New Roman" w:hAnsi="Times New Roman" w:cs="Times New Roman"/>
          <w:sz w:val="28"/>
          <w:szCs w:val="28"/>
          <w:lang w:eastAsia="ru-RU"/>
        </w:rPr>
        <w:t>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увеличены на 15 713,84 руб.;</w:t>
      </w:r>
    </w:p>
    <w:p w14:paraId="7C3198B9" w14:textId="118AFB5E" w:rsidR="00AD7F04" w:rsidRDefault="00AD7F04" w:rsidP="00AD7F04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</w:t>
      </w:r>
      <w:r w:rsidRPr="00AD7F04">
        <w:rPr>
          <w:rFonts w:ascii="Times New Roman" w:eastAsia="Times New Roman" w:hAnsi="Times New Roman" w:cs="Times New Roman"/>
          <w:sz w:val="28"/>
          <w:szCs w:val="28"/>
          <w:lang w:eastAsia="ru-RU"/>
        </w:rPr>
        <w:t>убвенции бюджетам городских округов на оплату жилищно-коммунальных услуг отдельным категориям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увеличены на 1 163 393,24 руб.;</w:t>
      </w:r>
    </w:p>
    <w:p w14:paraId="6BF13AE4" w14:textId="291E3590" w:rsidR="00AD7F04" w:rsidRDefault="00AD7F04" w:rsidP="00AD7F04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D7F04">
        <w:rPr>
          <w:rFonts w:ascii="Times New Roman" w:eastAsia="Times New Roman" w:hAnsi="Times New Roman" w:cs="Times New Roman"/>
          <w:sz w:val="28"/>
          <w:szCs w:val="28"/>
          <w:lang w:eastAsia="ru-RU"/>
        </w:rPr>
        <w:t>убвенции бюджетам городских округов на осуществление ежемесячных выплат на детей в возрасте от трех до семи лет включительно</w:t>
      </w:r>
      <w:r w:rsidR="007A3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увеличены на 1 800 000,00 руб.;</w:t>
      </w:r>
    </w:p>
    <w:p w14:paraId="75327BA0" w14:textId="715BB3FA" w:rsidR="007A3E25" w:rsidRDefault="007A3E25" w:rsidP="007A3E2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A3E2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увеличены на 11 181,37 руб.;</w:t>
      </w:r>
    </w:p>
    <w:p w14:paraId="732906C6" w14:textId="668E07F8" w:rsidR="007A3E25" w:rsidRDefault="007A3E25" w:rsidP="007A3E2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A3E2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</w:r>
      <w:r w:rsidR="00FC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увеличена на 677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550,49 руб.</w:t>
      </w:r>
    </w:p>
    <w:p w14:paraId="4AA26BAB" w14:textId="625BD3E4" w:rsidR="006E11F7" w:rsidRPr="006E11F7" w:rsidRDefault="006E11F7" w:rsidP="006E11F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1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от денежных пожертвований, предоставляемых физическими лицами получателям средств бюджетов городских округов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уменьшены на 2 547,02 руб.</w:t>
      </w:r>
    </w:p>
    <w:p w14:paraId="6E9E40F7" w14:textId="60DEA71F" w:rsidR="006E11F7" w:rsidRPr="006E11F7" w:rsidRDefault="006E11F7" w:rsidP="006E11F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1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уменьшит объем доходной части на </w:t>
      </w:r>
      <w:r w:rsidR="00B13F7B">
        <w:rPr>
          <w:rFonts w:ascii="Times New Roman" w:eastAsia="Times New Roman" w:hAnsi="Times New Roman" w:cs="Times New Roman"/>
          <w:sz w:val="28"/>
          <w:szCs w:val="28"/>
          <w:lang w:eastAsia="ru-RU"/>
        </w:rPr>
        <w:t>23 771 663,22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14:paraId="71D4A75B" w14:textId="7C377F7A" w:rsidR="006E11F7" w:rsidRPr="007A3E25" w:rsidRDefault="00B13F7B" w:rsidP="007A3E2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параметры доходной части бюджета Благодарненского городского округа Ставропольского края на плановый период 2023 и 2024 годов остаются без изменений</w:t>
      </w:r>
      <w:r w:rsidR="00FC5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35FA38" w14:textId="7CD99A63" w:rsidR="00BB78B8" w:rsidRPr="002B303C" w:rsidRDefault="00BB78B8" w:rsidP="00BB78B8">
      <w:pPr>
        <w:spacing w:after="0" w:line="240" w:lineRule="auto"/>
        <w:ind w:firstLine="556"/>
        <w:jc w:val="both"/>
        <w:rPr>
          <w:rFonts w:ascii="Times New Roman" w:hAnsi="Times New Roman" w:cs="Times New Roman"/>
        </w:rPr>
      </w:pPr>
    </w:p>
    <w:p w14:paraId="6CCD23A9" w14:textId="77777777" w:rsidR="008E769E" w:rsidRDefault="008E769E" w:rsidP="008E7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Предлагаемые изменения расходной части бюджета Благодарненского городского округа Ставропольского края</w:t>
      </w:r>
    </w:p>
    <w:p w14:paraId="14DE0B33" w14:textId="222DF92B" w:rsidR="008E769E" w:rsidRDefault="008E769E" w:rsidP="008E769E">
      <w:pPr>
        <w:spacing w:after="0" w:line="240" w:lineRule="auto"/>
        <w:ind w:firstLine="556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поправок к проекту решения общий объем расходной части бюджета Благодарненского городского округа Ставропольского края (далее – местный бюджет) на 202</w:t>
      </w:r>
      <w:r w:rsidR="002505A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25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увеличивается на сумму </w:t>
      </w:r>
      <w:r w:rsidR="005B1F99">
        <w:rPr>
          <w:rFonts w:ascii="Times New Roman" w:eastAsia="Times New Roman" w:hAnsi="Times New Roman" w:cs="Times New Roman"/>
          <w:sz w:val="28"/>
          <w:szCs w:val="28"/>
          <w:lang w:eastAsia="ru-RU"/>
        </w:rPr>
        <w:t>5 890 683,35</w:t>
      </w:r>
      <w:r w:rsidR="0025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</w:t>
      </w:r>
      <w:r w:rsidR="005B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2 634 248 776,31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</w:p>
    <w:p w14:paraId="5FA3E531" w14:textId="77777777" w:rsidR="007D627C" w:rsidRDefault="008E769E" w:rsidP="008E769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расходов в 202</w:t>
      </w:r>
      <w:r w:rsidR="007D62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будет осуществлено за счет</w:t>
      </w:r>
      <w:r w:rsidR="007D62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B19D4A7" w14:textId="5697C330" w:rsidR="0017316F" w:rsidRDefault="007D627C" w:rsidP="0017316F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7316F">
        <w:rPr>
          <w:rFonts w:ascii="Times New Roman" w:hAnsi="Times New Roman" w:cs="Times New Roman"/>
          <w:color w:val="000000"/>
          <w:sz w:val="28"/>
          <w:szCs w:val="28"/>
        </w:rPr>
        <w:t>увеличения межбюджетных трансфертов в сумме 6 883 230,37 руб.;</w:t>
      </w:r>
    </w:p>
    <w:p w14:paraId="58FFEE19" w14:textId="1D8BFC76" w:rsidR="0017316F" w:rsidRDefault="0017316F" w:rsidP="0017316F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уменьшения расходов за счет уменьшения доходов в сумме </w:t>
      </w:r>
      <w:r w:rsidR="00262D1F">
        <w:rPr>
          <w:rFonts w:ascii="Times New Roman" w:hAnsi="Times New Roman" w:cs="Times New Roman"/>
          <w:color w:val="000000"/>
          <w:sz w:val="28"/>
          <w:szCs w:val="28"/>
        </w:rPr>
        <w:t>990 000,00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руб.;</w:t>
      </w:r>
    </w:p>
    <w:p w14:paraId="4CA8C2D2" w14:textId="0D74860D" w:rsidR="0017316F" w:rsidRDefault="0017316F" w:rsidP="0017316F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62D1F">
        <w:rPr>
          <w:rFonts w:ascii="Times New Roman" w:hAnsi="Times New Roman" w:cs="Times New Roman"/>
          <w:color w:val="000000"/>
          <w:sz w:val="28"/>
          <w:szCs w:val="28"/>
        </w:rPr>
        <w:t>уменьшения доходов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платных услуг в сумме </w:t>
      </w:r>
      <w:r w:rsidR="00262D1F">
        <w:rPr>
          <w:rFonts w:ascii="Times New Roman" w:hAnsi="Times New Roman" w:cs="Times New Roman"/>
          <w:color w:val="000000"/>
          <w:sz w:val="28"/>
          <w:szCs w:val="28"/>
        </w:rPr>
        <w:t>2 547,02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руб.</w:t>
      </w:r>
    </w:p>
    <w:p w14:paraId="56CD9E21" w14:textId="77777777" w:rsidR="00BC6AB0" w:rsidRDefault="00BC6AB0" w:rsidP="00BC6AB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Соответственно, по расходам на 2022 год вносятся следующие изменения по муниципальным программам местного бюджета.</w:t>
      </w:r>
    </w:p>
    <w:p w14:paraId="7447C6C9" w14:textId="693A53E6" w:rsidR="00C57B08" w:rsidRPr="00C57B08" w:rsidRDefault="00BC6AB0" w:rsidP="00C57B08">
      <w:pPr>
        <w:pStyle w:val="a5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B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муниципальной программе Благодарненского городског</w:t>
      </w:r>
      <w:r w:rsidR="00FC52BD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округа Ставропольского края</w:t>
      </w:r>
      <w:r w:rsidRPr="00C57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«Социальная поддержка граждан» </w:t>
      </w:r>
      <w:r w:rsidR="00C57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</w:t>
      </w:r>
      <w:r w:rsidRPr="00C57B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увеличиваются на сумму 6 394 144,52 руб., в том числе</w:t>
      </w:r>
      <w:r w:rsidR="00C57B08" w:rsidRPr="00C57B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1393DEB" w14:textId="77777777" w:rsidR="00C57B08" w:rsidRDefault="00BC6AB0" w:rsidP="00C57B08">
      <w:pPr>
        <w:pStyle w:val="a5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увеличиваются за счет средств межбюджетных трансфертов в сумме 6 883 229,87 руб., </w:t>
      </w:r>
    </w:p>
    <w:p w14:paraId="18F8F992" w14:textId="38725248" w:rsidR="00C57B08" w:rsidRDefault="00BC6AB0" w:rsidP="00C57B08">
      <w:pPr>
        <w:pStyle w:val="a5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уменьшаются за уменьшения доходов на сумму </w:t>
      </w:r>
      <w:r w:rsidR="003213EF" w:rsidRPr="00C57B08">
        <w:rPr>
          <w:rFonts w:ascii="Times New Roman" w:eastAsia="Times New Roman" w:hAnsi="Times New Roman" w:cs="Times New Roman"/>
          <w:sz w:val="28"/>
          <w:szCs w:val="28"/>
          <w:lang w:eastAsia="ru-RU"/>
        </w:rPr>
        <w:t>480 000,00</w:t>
      </w:r>
      <w:r w:rsidR="00C57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14:paraId="29383354" w14:textId="0979ABD1" w:rsidR="00BC6AB0" w:rsidRDefault="00C57B08" w:rsidP="00C57B08">
      <w:pPr>
        <w:pStyle w:val="a5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213EF" w:rsidRPr="00C57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7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уменьшаются </w:t>
      </w:r>
      <w:r w:rsidR="003213EF" w:rsidRPr="00C57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872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 </w:t>
      </w:r>
      <w:r w:rsidR="00285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перераспределения бюджетных ассигнований местного бюджета между направлениями расходов местного бюджета </w:t>
      </w:r>
      <w:r w:rsidR="003213EF" w:rsidRPr="00C57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54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</w:t>
      </w:r>
      <w:r w:rsidR="003213EF" w:rsidRPr="00C57B08">
        <w:rPr>
          <w:rFonts w:ascii="Times New Roman" w:eastAsia="Times New Roman" w:hAnsi="Times New Roman" w:cs="Times New Roman"/>
          <w:sz w:val="28"/>
          <w:szCs w:val="28"/>
          <w:lang w:eastAsia="ru-RU"/>
        </w:rPr>
        <w:t>9 085,35</w:t>
      </w:r>
      <w:r w:rsidRPr="00C57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14:paraId="7473DA29" w14:textId="35187597" w:rsidR="00C57B08" w:rsidRDefault="00C57B08" w:rsidP="00C57B0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Социальная поддержка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2022 году составят 839 138 187,03 руб.</w:t>
      </w:r>
    </w:p>
    <w:p w14:paraId="7E8B5F9B" w14:textId="40E7F3A7" w:rsidR="004C6C47" w:rsidRDefault="008E769E" w:rsidP="00C57B08">
      <w:pPr>
        <w:pStyle w:val="a5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300" w:lineRule="exact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муниципальной программе Благодарненского городского округа Ставропольского края «</w:t>
      </w:r>
      <w:r w:rsidR="00846B86" w:rsidRPr="00C57B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образования и молодежной политики</w:t>
      </w:r>
      <w:r w:rsidRPr="00C57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C57B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поправок к проекту решения о бюджете расходы </w:t>
      </w:r>
      <w:r w:rsidR="004C6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уменьшены</w:t>
      </w:r>
      <w:r w:rsidRPr="00C57B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сумму </w:t>
      </w:r>
      <w:r w:rsidR="004C6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74 159,19</w:t>
      </w:r>
      <w:r w:rsidR="00872C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руб., в том числе:</w:t>
      </w:r>
    </w:p>
    <w:p w14:paraId="34BD580D" w14:textId="03F783C9" w:rsidR="004C6C47" w:rsidRDefault="008E769E" w:rsidP="004C6C47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C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72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="00872CF2">
        <w:rPr>
          <w:rFonts w:ascii="Times New Roman" w:hAnsi="Times New Roman" w:cs="Times New Roman"/>
          <w:color w:val="000000"/>
          <w:sz w:val="28"/>
          <w:szCs w:val="28"/>
        </w:rPr>
        <w:t>уменьшены</w:t>
      </w:r>
      <w:r w:rsidR="004C6C47">
        <w:rPr>
          <w:rFonts w:ascii="Times New Roman" w:hAnsi="Times New Roman" w:cs="Times New Roman"/>
          <w:color w:val="000000"/>
          <w:sz w:val="28"/>
          <w:szCs w:val="28"/>
        </w:rPr>
        <w:t xml:space="preserve"> за счет </w:t>
      </w:r>
      <w:r w:rsidR="00285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перераспределения бюджетных ассигнований местного бюджета между направлениями расходов местного бюджета </w:t>
      </w:r>
      <w:r w:rsidR="00872CF2">
        <w:rPr>
          <w:rFonts w:ascii="Times New Roman" w:hAnsi="Times New Roman" w:cs="Times New Roman"/>
          <w:color w:val="000000"/>
          <w:sz w:val="28"/>
          <w:szCs w:val="28"/>
        </w:rPr>
        <w:t>на сумму</w:t>
      </w:r>
      <w:r w:rsidR="004C6C47">
        <w:rPr>
          <w:rFonts w:ascii="Times New Roman" w:hAnsi="Times New Roman" w:cs="Times New Roman"/>
          <w:color w:val="000000"/>
          <w:sz w:val="28"/>
          <w:szCs w:val="28"/>
        </w:rPr>
        <w:t xml:space="preserve"> 71 612,67 руб.;</w:t>
      </w:r>
    </w:p>
    <w:p w14:paraId="50B46799" w14:textId="04B5403B" w:rsidR="00E66A27" w:rsidRDefault="004C6C47" w:rsidP="004C6C47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-уменьшения расходов от платных услуг на сумму 2 547,02 руб.</w:t>
      </w:r>
    </w:p>
    <w:p w14:paraId="1AEE0F39" w14:textId="0CA442CE" w:rsidR="008E769E" w:rsidRDefault="008E769E" w:rsidP="00846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 результате поправок к проекту решения    уточненные годовые плановые назначения на реализацию муниципальной программы Благодарненского городского округа Ставропольского края «</w:t>
      </w:r>
      <w:r w:rsidR="00571C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образования и молодежной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202</w:t>
      </w:r>
      <w:r w:rsidR="00BF46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составят </w:t>
      </w:r>
      <w:r w:rsidR="00285049">
        <w:rPr>
          <w:rFonts w:ascii="Times New Roman" w:eastAsia="Times New Roman" w:hAnsi="Times New Roman" w:cs="Times New Roman"/>
          <w:sz w:val="28"/>
          <w:szCs w:val="28"/>
          <w:lang w:eastAsia="ru-RU"/>
        </w:rPr>
        <w:t>905 778 747,54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14:paraId="39CABAB3" w14:textId="7CFF2718" w:rsidR="008E769E" w:rsidRDefault="00285049" w:rsidP="002850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</w:t>
      </w:r>
      <w:r w:rsidR="008E7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муниципальной программе Благодарненского </w:t>
      </w:r>
      <w:r w:rsidR="008E7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</w:t>
      </w:r>
      <w:r w:rsidR="00D8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округа Ставропольского края</w:t>
      </w:r>
      <w:r w:rsidR="008E7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F4675" w:rsidRPr="00BF46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"Осуществление местного самоуправления в Благодарненском городском округе Ставропольского края"</w:t>
      </w:r>
      <w:r w:rsidR="008E7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согласно поправок к проекту решения о бюджете расходы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увеличиваются</w:t>
      </w:r>
      <w:r w:rsidR="008E7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сумму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672 990,48</w:t>
      </w:r>
      <w:r w:rsidR="008E7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руб., в том числе </w:t>
      </w:r>
      <w:r w:rsidR="008E7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8E7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счет </w:t>
      </w:r>
      <w:r w:rsidR="008E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перераспределения бюджетных ассигнований местного бюджета между направлениями расходов местного бюджета в сумме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672 990,48</w:t>
      </w:r>
      <w:r w:rsidR="008E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</w:p>
    <w:p w14:paraId="32283345" w14:textId="743F8AA3" w:rsidR="008E769E" w:rsidRDefault="008E769E" w:rsidP="0015481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результате поправок к проекту решения    уточненные годовые плановые назначения на реализацию муниципальной программы Благодарненского городского округа Ставропольского края </w:t>
      </w:r>
      <w:r w:rsidR="00D81820" w:rsidRPr="00BF46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"Осуществление местного самоуправления в Благодарненском городском округе Ставропольского края"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D8182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составят </w:t>
      </w:r>
      <w:r w:rsidR="0015481F">
        <w:rPr>
          <w:rFonts w:ascii="Times New Roman" w:eastAsia="Times New Roman" w:hAnsi="Times New Roman" w:cs="Times New Roman"/>
          <w:sz w:val="28"/>
          <w:szCs w:val="28"/>
          <w:lang w:eastAsia="ru-RU"/>
        </w:rPr>
        <w:t>282 581 978,55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14:paraId="533C8FC5" w14:textId="4E874E6B" w:rsidR="005F06E5" w:rsidRDefault="0015481F" w:rsidP="005F06E5">
      <w:pPr>
        <w:pStyle w:val="a5"/>
        <w:numPr>
          <w:ilvl w:val="0"/>
          <w:numId w:val="14"/>
        </w:num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6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муниципальной программе Благодарненского городског</w:t>
      </w:r>
      <w:r w:rsidR="00D83925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округа Ставропольского края</w:t>
      </w:r>
      <w:r w:rsidRPr="005F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жилищно-коммунального хозяйства и дорожной инфраструктуры» расходы увеличиваются на сумму </w:t>
      </w:r>
      <w:r w:rsidR="005F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451 449,34 руб. за счет </w:t>
      </w:r>
      <w:r w:rsidR="005F0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перераспределения бюджетных ассигнований местного бюджета между направлениями расходов местного бюджета в сумме 451 449,34 руб.</w:t>
      </w:r>
    </w:p>
    <w:p w14:paraId="1D03552D" w14:textId="604452C0" w:rsidR="0015481F" w:rsidRDefault="0015481F" w:rsidP="001548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жилищно-коммунального хозяйства и дорожной инфраструктуры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2022 году составят </w:t>
      </w:r>
      <w:r w:rsidR="005F06E5">
        <w:rPr>
          <w:rFonts w:ascii="Times New Roman" w:eastAsia="Times New Roman" w:hAnsi="Times New Roman" w:cs="Times New Roman"/>
          <w:sz w:val="28"/>
          <w:szCs w:val="28"/>
          <w:lang w:eastAsia="ru-RU"/>
        </w:rPr>
        <w:t>443 360 170,97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14:paraId="3001B500" w14:textId="221F81FA" w:rsidR="003A6968" w:rsidRDefault="005F06E5" w:rsidP="003A69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</w:t>
      </w:r>
      <w:r w:rsidR="003A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муниципальной программе Благодарненского </w:t>
      </w:r>
      <w:r w:rsidR="003A6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</w:t>
      </w:r>
      <w:r w:rsidR="00D8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округа Ставропольского края</w:t>
      </w:r>
      <w:r w:rsidR="003A6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A6968" w:rsidRPr="00BF46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="003A6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Безопасный район</w:t>
      </w:r>
      <w:r w:rsidR="003A6968" w:rsidRPr="00BF46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="003A6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согласно поправок к проекту решения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бюджете расходы уменьшаются</w:t>
      </w:r>
      <w:r w:rsidR="003A6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сумму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689 718,97 руб. </w:t>
      </w:r>
      <w:r w:rsidR="003A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3A6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счет </w:t>
      </w:r>
      <w:r w:rsidR="003A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перераспределения бюджетных ассигнований местного бюджета между направлениями расходов местног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бюджета.</w:t>
      </w:r>
    </w:p>
    <w:p w14:paraId="1946DAF8" w14:textId="0573612E" w:rsidR="003A6968" w:rsidRDefault="003A6968" w:rsidP="005F06E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D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поправок к проекту решения    уточненные годовые плановые назначения на реализацию муниципальной программы Благодарненского </w:t>
      </w:r>
      <w:r w:rsidR="001D62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городского округа Ставропольского края </w:t>
      </w:r>
      <w:r w:rsidR="001D6229" w:rsidRPr="00BF46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="001D62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Безопасный район</w:t>
      </w:r>
      <w:r w:rsidR="001D6229" w:rsidRPr="00BF46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="001D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2022 году составят </w:t>
      </w:r>
      <w:r w:rsidR="005F06E5">
        <w:rPr>
          <w:rFonts w:ascii="Times New Roman" w:eastAsia="Times New Roman" w:hAnsi="Times New Roman" w:cs="Times New Roman"/>
          <w:sz w:val="28"/>
          <w:szCs w:val="28"/>
          <w:lang w:eastAsia="ru-RU"/>
        </w:rPr>
        <w:t>39 687 754,39</w:t>
      </w:r>
      <w:r w:rsidR="001D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14:paraId="60B34EA0" w14:textId="03B5934B" w:rsidR="005F06E5" w:rsidRDefault="005F06E5" w:rsidP="005F06E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6. По муниципальной программе Благодарненского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</w:t>
      </w:r>
      <w:r w:rsidR="00D8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округа Ставропольского края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F46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="00B90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Энергосбережение и повышение энергетической эффективности в муниципальном секторе</w:t>
      </w:r>
      <w:r w:rsidRPr="00BF46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согласно поправок к проекту решения о бюджете расходы уменьшаются на сумму </w:t>
      </w:r>
      <w:r w:rsidR="00B90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81 888,31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счет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перераспределения бюджетных ассигнований местного бюджета между направлениями расходов местного бюджета.</w:t>
      </w:r>
    </w:p>
    <w:p w14:paraId="59DC41A4" w14:textId="07EFE7C6" w:rsidR="005F06E5" w:rsidRDefault="005F06E5" w:rsidP="00B905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поправок к проекту решения    уточненные годовые плановые назначения на реализацию муниципальной программы Благодарненского городского округа Ставропольского края </w:t>
      </w:r>
      <w:r w:rsidRPr="00BF46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="00B90566" w:rsidRPr="00B90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90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Энергосбережение и повышение энергетической эффективности в муниципальном секторе</w:t>
      </w:r>
      <w:r w:rsidRPr="00BF46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2022 году составят </w:t>
      </w:r>
      <w:r w:rsidR="00B90566">
        <w:rPr>
          <w:rFonts w:ascii="Times New Roman" w:eastAsia="Times New Roman" w:hAnsi="Times New Roman" w:cs="Times New Roman"/>
          <w:sz w:val="28"/>
          <w:szCs w:val="28"/>
          <w:lang w:eastAsia="ru-RU"/>
        </w:rPr>
        <w:t>1 956 698,80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14:paraId="3663D749" w14:textId="77777777" w:rsidR="005F06E5" w:rsidRDefault="005F06E5" w:rsidP="005F06E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614A4E" w14:textId="121ED221" w:rsidR="00586AB1" w:rsidRDefault="00586AB1" w:rsidP="00586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непрограммным расходам местного бюджета:</w:t>
      </w:r>
    </w:p>
    <w:p w14:paraId="436FFEE6" w14:textId="68EC85CC" w:rsidR="00B90566" w:rsidRDefault="00B90566" w:rsidP="000B22B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12BEA2BB" w14:textId="483B8059" w:rsidR="00FE1F00" w:rsidRDefault="00FE1F00" w:rsidP="00B905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обеспечения деятельности администрации Благодарненского городского округа Ставропольского края расходы уменьшены на 154 864,40 руб.</w:t>
      </w:r>
      <w:r w:rsidRPr="00B90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счет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перераспределения бюджетных ассигнований местного бюджета между направлениями расходов местного бюджета.</w:t>
      </w:r>
    </w:p>
    <w:p w14:paraId="6B1A3D8E" w14:textId="1A5EC8A1" w:rsidR="00FE1F00" w:rsidRDefault="00FE1F00" w:rsidP="00FE1F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предполагаемых изменений уточненные годовые плановые назначения по </w:t>
      </w:r>
      <w:r w:rsidRPr="00B90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расходам в рамках обеспечения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B90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лагодарненского городс</w:t>
      </w:r>
      <w:r w:rsidRPr="00B9056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90566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составят 49 008 535,35 руб.</w:t>
      </w:r>
    </w:p>
    <w:p w14:paraId="1A6C8E1F" w14:textId="6367ABBA" w:rsidR="00586AB1" w:rsidRDefault="00586AB1" w:rsidP="00586A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3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иных функций расходы уменьшены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B3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627 270,12 руб. </w:t>
      </w:r>
      <w:r w:rsidR="000B22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составят 18 669 944,20 руб.</w:t>
      </w:r>
    </w:p>
    <w:p w14:paraId="5194F16F" w14:textId="4AD0784F" w:rsidR="00586AB1" w:rsidRDefault="00586AB1" w:rsidP="00586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bookmarkStart w:id="0" w:name="_GoBack"/>
      <w:bookmarkEnd w:id="0"/>
    </w:p>
    <w:p w14:paraId="35C2E9CE" w14:textId="59FF15AD" w:rsidR="00586AB1" w:rsidRDefault="00586AB1" w:rsidP="003A69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CDB2A1" w14:textId="77777777" w:rsidR="00491D7E" w:rsidRDefault="00491D7E" w:rsidP="00226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Источники финансирования дефицита бюджета Благодарненского городского округа Ставропольского края</w:t>
      </w:r>
    </w:p>
    <w:p w14:paraId="7F85007E" w14:textId="06DC12F7" w:rsidR="00E71D0B" w:rsidRDefault="005F28D8" w:rsidP="005F28D8">
      <w:pPr>
        <w:spacing w:line="200" w:lineRule="atLeast"/>
        <w:ind w:firstLine="55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дефицита бюджета Благодарненского городского округа Ставропольского края, предусмотренный поправками к проекту решения, на 2022 год составит </w:t>
      </w:r>
      <w:r w:rsidR="00B3001B">
        <w:rPr>
          <w:rFonts w:ascii="Times New Roman" w:hAnsi="Times New Roman" w:cs="Times New Roman"/>
          <w:sz w:val="28"/>
          <w:szCs w:val="28"/>
        </w:rPr>
        <w:t>147 560 985,76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составе поступления средств из источников финансирования дефицита бюджета Благодарненского городского округа Ставропольского края определено изменение остатков средств на счетах по учету средств бюджета в сумме </w:t>
      </w:r>
      <w:r w:rsidR="00B3001B">
        <w:rPr>
          <w:rFonts w:ascii="Times New Roman" w:hAnsi="Times New Roman" w:cs="Times New Roman"/>
          <w:sz w:val="28"/>
          <w:szCs w:val="28"/>
        </w:rPr>
        <w:t>147 560 985,76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руб., что не противоречит пункту 3 статьи 92.1 БК.</w:t>
      </w:r>
    </w:p>
    <w:p w14:paraId="43D051FE" w14:textId="36B0744A" w:rsidR="00B3001B" w:rsidRPr="00B3001B" w:rsidRDefault="00B3001B" w:rsidP="00B3001B">
      <w:pPr>
        <w:spacing w:line="200" w:lineRule="atLeast"/>
        <w:ind w:firstLine="55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00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Выводы.</w:t>
      </w:r>
    </w:p>
    <w:p w14:paraId="2C70DB4F" w14:textId="2976479E" w:rsidR="00065C98" w:rsidRDefault="00065C98" w:rsidP="00B3001B">
      <w:pPr>
        <w:pStyle w:val="a5"/>
        <w:numPr>
          <w:ilvl w:val="0"/>
          <w:numId w:val="7"/>
        </w:numPr>
        <w:spacing w:before="100" w:beforeAutospacing="1" w:after="119" w:line="240" w:lineRule="auto"/>
        <w:ind w:left="0"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Контрольно-счетный орган Благодарненского городского округа Ставропольского края, рассмотрев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поправки к 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Совета депутатов Благодарненского городского округа Ставропольского края «О внесении изменений в решение Совета депутатов Благодарненского городского округа Ставропольского края </w:t>
      </w:r>
      <w:r w:rsidR="008D7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14 декабря 2021 года № 464 «О бюджете </w:t>
      </w:r>
      <w:r w:rsidR="008D7B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Благодарненского городского округа Ставропольского края на 2022 год и пла</w:t>
      </w:r>
      <w:r w:rsidR="00B300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период 2023 и 2024 годов»</w:t>
      </w:r>
      <w:r w:rsidR="007451C4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считает, что данные поправки к 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гут 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вынесен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рассмотрение Советом депутатов Благодарненского городского округа Ставропольского края на очередном заседании представительного органа. </w:t>
      </w:r>
    </w:p>
    <w:p w14:paraId="009A3128" w14:textId="77777777" w:rsidR="00597CF3" w:rsidRPr="00065C98" w:rsidRDefault="00597CF3" w:rsidP="00597CF3">
      <w:pPr>
        <w:pStyle w:val="a5"/>
        <w:spacing w:before="100" w:beforeAutospacing="1" w:after="119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2F2E8E" w:rsidRPr="001A72E4" w14:paraId="5D28F9BA" w14:textId="77777777" w:rsidTr="00597CF3">
        <w:trPr>
          <w:tblCellSpacing w:w="0" w:type="dxa"/>
        </w:trPr>
        <w:tc>
          <w:tcPr>
            <w:tcW w:w="2500" w:type="pct"/>
            <w:hideMark/>
          </w:tcPr>
          <w:p w14:paraId="365C7BA3" w14:textId="77777777" w:rsidR="002F2E8E" w:rsidRPr="001A72E4" w:rsidRDefault="002F2E8E" w:rsidP="00597CF3">
            <w:pPr>
              <w:spacing w:before="100" w:beforeAutospacing="1" w:after="119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</w:t>
            </w:r>
            <w:r w:rsidR="008B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атель контрольно-счетного органа</w:t>
            </w: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Благодарненского </w:t>
            </w:r>
            <w:r w:rsidR="008B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круга</w:t>
            </w: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</w:t>
            </w:r>
          </w:p>
        </w:tc>
        <w:tc>
          <w:tcPr>
            <w:tcW w:w="2500" w:type="pct"/>
            <w:hideMark/>
          </w:tcPr>
          <w:p w14:paraId="14FFE739" w14:textId="77777777" w:rsidR="00597CF3" w:rsidRDefault="00597CF3" w:rsidP="00E71D0B">
            <w:pPr>
              <w:spacing w:before="100" w:beforeAutospacing="1" w:after="119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8562DD4" w14:textId="77777777" w:rsidR="002F2E8E" w:rsidRPr="001A72E4" w:rsidRDefault="00685296" w:rsidP="00E71D0B">
            <w:pPr>
              <w:spacing w:before="100" w:beforeAutospacing="1" w:after="119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2F2E8E"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.Е. </w:t>
            </w:r>
            <w:proofErr w:type="spellStart"/>
            <w:r w:rsidR="002F2E8E"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Чавгун</w:t>
            </w:r>
            <w:proofErr w:type="spellEnd"/>
          </w:p>
        </w:tc>
      </w:tr>
    </w:tbl>
    <w:p w14:paraId="08013B00" w14:textId="77777777" w:rsidR="001B40EA" w:rsidRPr="001A72E4" w:rsidRDefault="001B40EA" w:rsidP="00597CF3">
      <w:pPr>
        <w:rPr>
          <w:sz w:val="28"/>
          <w:szCs w:val="28"/>
        </w:rPr>
      </w:pPr>
    </w:p>
    <w:sectPr w:rsidR="001B40EA" w:rsidRPr="001A72E4" w:rsidSect="00BB52C6">
      <w:headerReference w:type="default" r:id="rId8"/>
      <w:pgSz w:w="11906" w:h="16838" w:code="9"/>
      <w:pgMar w:top="426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F2E9C4" w14:textId="77777777" w:rsidR="00E16BA3" w:rsidRDefault="00E16BA3" w:rsidP="00D278E4">
      <w:pPr>
        <w:spacing w:after="0" w:line="240" w:lineRule="auto"/>
      </w:pPr>
      <w:r>
        <w:separator/>
      </w:r>
    </w:p>
  </w:endnote>
  <w:endnote w:type="continuationSeparator" w:id="0">
    <w:p w14:paraId="321DAEBD" w14:textId="77777777" w:rsidR="00E16BA3" w:rsidRDefault="00E16BA3" w:rsidP="00D2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9E729" w14:textId="77777777" w:rsidR="00E16BA3" w:rsidRDefault="00E16BA3" w:rsidP="00D278E4">
      <w:pPr>
        <w:spacing w:after="0" w:line="240" w:lineRule="auto"/>
      </w:pPr>
      <w:r>
        <w:separator/>
      </w:r>
    </w:p>
  </w:footnote>
  <w:footnote w:type="continuationSeparator" w:id="0">
    <w:p w14:paraId="2515CD64" w14:textId="77777777" w:rsidR="00E16BA3" w:rsidRDefault="00E16BA3" w:rsidP="00D27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3"/>
      <w:gridCol w:w="3213"/>
      <w:gridCol w:w="3211"/>
    </w:tblGrid>
    <w:tr w:rsidR="00D278E4" w14:paraId="554744A9" w14:textId="77777777" w:rsidTr="00BB52C6">
      <w:trPr>
        <w:trHeight w:val="68"/>
      </w:trPr>
      <w:tc>
        <w:tcPr>
          <w:tcW w:w="1667" w:type="pct"/>
        </w:tcPr>
        <w:p w14:paraId="00C185D2" w14:textId="77777777" w:rsidR="00D278E4" w:rsidRDefault="00D278E4">
          <w:pPr>
            <w:pStyle w:val="a8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14:paraId="1B3767F0" w14:textId="77777777" w:rsidR="00D278E4" w:rsidRDefault="00D278E4">
          <w:pPr>
            <w:pStyle w:val="a8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14:paraId="379B20D4" w14:textId="543CD158" w:rsidR="00D278E4" w:rsidRDefault="00D278E4">
          <w:pPr>
            <w:pStyle w:val="a8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>PAGE   \* MERGEFORMAT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 w:rsidR="000B22BA">
            <w:rPr>
              <w:noProof/>
              <w:color w:val="4F81BD" w:themeColor="accent1"/>
              <w:sz w:val="24"/>
              <w:szCs w:val="24"/>
            </w:rPr>
            <w:t>5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14:paraId="2A21EF3F" w14:textId="77777777" w:rsidR="00D278E4" w:rsidRDefault="00D278E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5DA"/>
    <w:multiLevelType w:val="hybridMultilevel"/>
    <w:tmpl w:val="BCAED34C"/>
    <w:lvl w:ilvl="0" w:tplc="51467D0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1646A29"/>
    <w:multiLevelType w:val="hybridMultilevel"/>
    <w:tmpl w:val="A000C25A"/>
    <w:lvl w:ilvl="0" w:tplc="7D88600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2056361E"/>
    <w:multiLevelType w:val="hybridMultilevel"/>
    <w:tmpl w:val="C48E3624"/>
    <w:lvl w:ilvl="0" w:tplc="65B8D624">
      <w:start w:val="1"/>
      <w:numFmt w:val="decimal"/>
      <w:lvlText w:val="%1."/>
      <w:lvlJc w:val="left"/>
      <w:pPr>
        <w:ind w:left="1501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" w15:restartNumberingAfterBreak="0">
    <w:nsid w:val="2AB6411B"/>
    <w:multiLevelType w:val="hybridMultilevel"/>
    <w:tmpl w:val="1116F4E8"/>
    <w:lvl w:ilvl="0" w:tplc="54BC3094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4" w15:restartNumberingAfterBreak="0">
    <w:nsid w:val="342525B5"/>
    <w:multiLevelType w:val="multilevel"/>
    <w:tmpl w:val="F980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E97AF5"/>
    <w:multiLevelType w:val="hybridMultilevel"/>
    <w:tmpl w:val="6B74E1A6"/>
    <w:lvl w:ilvl="0" w:tplc="82E038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1A62DC2"/>
    <w:multiLevelType w:val="hybridMultilevel"/>
    <w:tmpl w:val="318E9B40"/>
    <w:lvl w:ilvl="0" w:tplc="7C6EF7E8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80951CD"/>
    <w:multiLevelType w:val="hybridMultilevel"/>
    <w:tmpl w:val="F30CD602"/>
    <w:lvl w:ilvl="0" w:tplc="CB7CCD1A">
      <w:start w:val="1"/>
      <w:numFmt w:val="decimal"/>
      <w:lvlText w:val="%1."/>
      <w:lvlJc w:val="left"/>
      <w:pPr>
        <w:ind w:left="810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8" w15:restartNumberingAfterBreak="0">
    <w:nsid w:val="523A3F7B"/>
    <w:multiLevelType w:val="multilevel"/>
    <w:tmpl w:val="0F4C4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4C532A"/>
    <w:multiLevelType w:val="hybridMultilevel"/>
    <w:tmpl w:val="6B74E1A6"/>
    <w:lvl w:ilvl="0" w:tplc="82E038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6285C49"/>
    <w:multiLevelType w:val="hybridMultilevel"/>
    <w:tmpl w:val="FA52DB9A"/>
    <w:lvl w:ilvl="0" w:tplc="199014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5311CBA"/>
    <w:multiLevelType w:val="multilevel"/>
    <w:tmpl w:val="739A7F26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FD551CE"/>
    <w:multiLevelType w:val="hybridMultilevel"/>
    <w:tmpl w:val="AFC4A216"/>
    <w:lvl w:ilvl="0" w:tplc="EA6E14A8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3" w15:restartNumberingAfterBreak="0">
    <w:nsid w:val="7FE2492B"/>
    <w:multiLevelType w:val="hybridMultilevel"/>
    <w:tmpl w:val="6B74E1A6"/>
    <w:lvl w:ilvl="0" w:tplc="82E038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2"/>
  </w:num>
  <w:num w:numId="5">
    <w:abstractNumId w:val="3"/>
  </w:num>
  <w:num w:numId="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13"/>
  </w:num>
  <w:num w:numId="10">
    <w:abstractNumId w:val="9"/>
  </w:num>
  <w:num w:numId="11">
    <w:abstractNumId w:val="10"/>
  </w:num>
  <w:num w:numId="12">
    <w:abstractNumId w:val="1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8E"/>
    <w:rsid w:val="0001769B"/>
    <w:rsid w:val="00017DE4"/>
    <w:rsid w:val="000201FC"/>
    <w:rsid w:val="000260FC"/>
    <w:rsid w:val="00032284"/>
    <w:rsid w:val="00034DB2"/>
    <w:rsid w:val="00037FB5"/>
    <w:rsid w:val="0006066A"/>
    <w:rsid w:val="0006377D"/>
    <w:rsid w:val="00065C98"/>
    <w:rsid w:val="000724D0"/>
    <w:rsid w:val="0008134C"/>
    <w:rsid w:val="000A65BB"/>
    <w:rsid w:val="000B22BA"/>
    <w:rsid w:val="000C40DD"/>
    <w:rsid w:val="00101B65"/>
    <w:rsid w:val="001072B1"/>
    <w:rsid w:val="00113DA7"/>
    <w:rsid w:val="001172A6"/>
    <w:rsid w:val="001279B8"/>
    <w:rsid w:val="001341CE"/>
    <w:rsid w:val="001348A6"/>
    <w:rsid w:val="00142F11"/>
    <w:rsid w:val="00144B77"/>
    <w:rsid w:val="00150A8B"/>
    <w:rsid w:val="00153688"/>
    <w:rsid w:val="00154613"/>
    <w:rsid w:val="0015481F"/>
    <w:rsid w:val="00162EDF"/>
    <w:rsid w:val="001650FD"/>
    <w:rsid w:val="00165BE0"/>
    <w:rsid w:val="001706C6"/>
    <w:rsid w:val="0017316F"/>
    <w:rsid w:val="001754FC"/>
    <w:rsid w:val="00180E32"/>
    <w:rsid w:val="001877EC"/>
    <w:rsid w:val="001906AF"/>
    <w:rsid w:val="001A13E2"/>
    <w:rsid w:val="001A2252"/>
    <w:rsid w:val="001A72E4"/>
    <w:rsid w:val="001B09FF"/>
    <w:rsid w:val="001B40EA"/>
    <w:rsid w:val="001B7F5E"/>
    <w:rsid w:val="001D6229"/>
    <w:rsid w:val="001F0B4A"/>
    <w:rsid w:val="001F4732"/>
    <w:rsid w:val="00204BC7"/>
    <w:rsid w:val="00210B23"/>
    <w:rsid w:val="002146E8"/>
    <w:rsid w:val="002151F7"/>
    <w:rsid w:val="00226B3C"/>
    <w:rsid w:val="00231FF3"/>
    <w:rsid w:val="00232C9C"/>
    <w:rsid w:val="002405EA"/>
    <w:rsid w:val="00243AEB"/>
    <w:rsid w:val="00244912"/>
    <w:rsid w:val="00245D9D"/>
    <w:rsid w:val="0024714A"/>
    <w:rsid w:val="002505A5"/>
    <w:rsid w:val="00256899"/>
    <w:rsid w:val="00262D1F"/>
    <w:rsid w:val="0026365B"/>
    <w:rsid w:val="00272577"/>
    <w:rsid w:val="00274E5A"/>
    <w:rsid w:val="002800CE"/>
    <w:rsid w:val="0028270A"/>
    <w:rsid w:val="0028412A"/>
    <w:rsid w:val="00285049"/>
    <w:rsid w:val="002901CE"/>
    <w:rsid w:val="002A7EBC"/>
    <w:rsid w:val="002B03BE"/>
    <w:rsid w:val="002B15C3"/>
    <w:rsid w:val="002B2193"/>
    <w:rsid w:val="002B2B03"/>
    <w:rsid w:val="002C1808"/>
    <w:rsid w:val="002C7D63"/>
    <w:rsid w:val="002D399B"/>
    <w:rsid w:val="002D5194"/>
    <w:rsid w:val="002E32E1"/>
    <w:rsid w:val="002E3938"/>
    <w:rsid w:val="002E404A"/>
    <w:rsid w:val="002E4A57"/>
    <w:rsid w:val="002F2E8E"/>
    <w:rsid w:val="002F64E1"/>
    <w:rsid w:val="0030206B"/>
    <w:rsid w:val="00302B7D"/>
    <w:rsid w:val="00315985"/>
    <w:rsid w:val="003163EA"/>
    <w:rsid w:val="00316C26"/>
    <w:rsid w:val="003213EF"/>
    <w:rsid w:val="00325E06"/>
    <w:rsid w:val="0032610B"/>
    <w:rsid w:val="00355C71"/>
    <w:rsid w:val="003743E4"/>
    <w:rsid w:val="00374F8A"/>
    <w:rsid w:val="003760C7"/>
    <w:rsid w:val="003818B1"/>
    <w:rsid w:val="0038337B"/>
    <w:rsid w:val="00387EC1"/>
    <w:rsid w:val="00391B8F"/>
    <w:rsid w:val="0039310C"/>
    <w:rsid w:val="003A13DC"/>
    <w:rsid w:val="003A14A2"/>
    <w:rsid w:val="003A3E7A"/>
    <w:rsid w:val="003A6968"/>
    <w:rsid w:val="003C7415"/>
    <w:rsid w:val="003C7719"/>
    <w:rsid w:val="003D3822"/>
    <w:rsid w:val="003E080B"/>
    <w:rsid w:val="003E7AFE"/>
    <w:rsid w:val="003F216E"/>
    <w:rsid w:val="003F3BE0"/>
    <w:rsid w:val="003F6D37"/>
    <w:rsid w:val="003F7234"/>
    <w:rsid w:val="00403A4C"/>
    <w:rsid w:val="00406B3C"/>
    <w:rsid w:val="00411C44"/>
    <w:rsid w:val="00412A94"/>
    <w:rsid w:val="004139AF"/>
    <w:rsid w:val="00413E91"/>
    <w:rsid w:val="00414AAB"/>
    <w:rsid w:val="004238BD"/>
    <w:rsid w:val="00452D42"/>
    <w:rsid w:val="00454360"/>
    <w:rsid w:val="0046518E"/>
    <w:rsid w:val="00471E6C"/>
    <w:rsid w:val="00475C82"/>
    <w:rsid w:val="00485D3E"/>
    <w:rsid w:val="00491D7E"/>
    <w:rsid w:val="00497FC9"/>
    <w:rsid w:val="004A0E14"/>
    <w:rsid w:val="004B13C6"/>
    <w:rsid w:val="004B3DFB"/>
    <w:rsid w:val="004C6C47"/>
    <w:rsid w:val="004C6CE7"/>
    <w:rsid w:val="004D0040"/>
    <w:rsid w:val="004D0F35"/>
    <w:rsid w:val="004D6968"/>
    <w:rsid w:val="004D6E75"/>
    <w:rsid w:val="004E0E23"/>
    <w:rsid w:val="004E7AB9"/>
    <w:rsid w:val="004F081E"/>
    <w:rsid w:val="004F6EA8"/>
    <w:rsid w:val="0050753A"/>
    <w:rsid w:val="00511A2C"/>
    <w:rsid w:val="00512453"/>
    <w:rsid w:val="00517E35"/>
    <w:rsid w:val="0052108B"/>
    <w:rsid w:val="0052233F"/>
    <w:rsid w:val="005353C7"/>
    <w:rsid w:val="005439DC"/>
    <w:rsid w:val="00546430"/>
    <w:rsid w:val="00546E9A"/>
    <w:rsid w:val="005476CE"/>
    <w:rsid w:val="00556301"/>
    <w:rsid w:val="00565CA8"/>
    <w:rsid w:val="00571C2E"/>
    <w:rsid w:val="005756AC"/>
    <w:rsid w:val="005840C2"/>
    <w:rsid w:val="005849D0"/>
    <w:rsid w:val="0058501B"/>
    <w:rsid w:val="00586AB1"/>
    <w:rsid w:val="005901DB"/>
    <w:rsid w:val="005939EE"/>
    <w:rsid w:val="00597CF3"/>
    <w:rsid w:val="00597E5C"/>
    <w:rsid w:val="005A059D"/>
    <w:rsid w:val="005A535C"/>
    <w:rsid w:val="005B1F99"/>
    <w:rsid w:val="005B2247"/>
    <w:rsid w:val="005B6487"/>
    <w:rsid w:val="005C7041"/>
    <w:rsid w:val="005D6FAB"/>
    <w:rsid w:val="005D717F"/>
    <w:rsid w:val="005D7647"/>
    <w:rsid w:val="005E4A2B"/>
    <w:rsid w:val="005F06E5"/>
    <w:rsid w:val="005F28D8"/>
    <w:rsid w:val="005F2920"/>
    <w:rsid w:val="006104C2"/>
    <w:rsid w:val="00612CE4"/>
    <w:rsid w:val="0061694A"/>
    <w:rsid w:val="00621C55"/>
    <w:rsid w:val="00622B59"/>
    <w:rsid w:val="006325D8"/>
    <w:rsid w:val="00636DC7"/>
    <w:rsid w:val="006458C4"/>
    <w:rsid w:val="00652B49"/>
    <w:rsid w:val="00655C02"/>
    <w:rsid w:val="00664B0A"/>
    <w:rsid w:val="00665FBC"/>
    <w:rsid w:val="00671859"/>
    <w:rsid w:val="00685296"/>
    <w:rsid w:val="0069342A"/>
    <w:rsid w:val="006C0DF3"/>
    <w:rsid w:val="006C1095"/>
    <w:rsid w:val="006C1DD0"/>
    <w:rsid w:val="006C6C6A"/>
    <w:rsid w:val="006D39B8"/>
    <w:rsid w:val="006E11F7"/>
    <w:rsid w:val="006E646B"/>
    <w:rsid w:val="006F2B3F"/>
    <w:rsid w:val="007014EA"/>
    <w:rsid w:val="00721AED"/>
    <w:rsid w:val="00732439"/>
    <w:rsid w:val="00733231"/>
    <w:rsid w:val="00741F18"/>
    <w:rsid w:val="00742053"/>
    <w:rsid w:val="00743DA9"/>
    <w:rsid w:val="007446EA"/>
    <w:rsid w:val="00744C24"/>
    <w:rsid w:val="007451C4"/>
    <w:rsid w:val="00745F8F"/>
    <w:rsid w:val="00746637"/>
    <w:rsid w:val="00747CEA"/>
    <w:rsid w:val="00752713"/>
    <w:rsid w:val="007531EE"/>
    <w:rsid w:val="00755B30"/>
    <w:rsid w:val="00764B56"/>
    <w:rsid w:val="0077634C"/>
    <w:rsid w:val="00780DED"/>
    <w:rsid w:val="00784819"/>
    <w:rsid w:val="007900EA"/>
    <w:rsid w:val="007969B3"/>
    <w:rsid w:val="0079751D"/>
    <w:rsid w:val="007A2B68"/>
    <w:rsid w:val="007A3E25"/>
    <w:rsid w:val="007A60BD"/>
    <w:rsid w:val="007C201F"/>
    <w:rsid w:val="007D0F9B"/>
    <w:rsid w:val="007D627C"/>
    <w:rsid w:val="007E353C"/>
    <w:rsid w:val="007E4044"/>
    <w:rsid w:val="007E79FE"/>
    <w:rsid w:val="007F258F"/>
    <w:rsid w:val="00800CA9"/>
    <w:rsid w:val="00806632"/>
    <w:rsid w:val="00806D75"/>
    <w:rsid w:val="00813C57"/>
    <w:rsid w:val="00814909"/>
    <w:rsid w:val="008306D4"/>
    <w:rsid w:val="00844359"/>
    <w:rsid w:val="00846B86"/>
    <w:rsid w:val="00852687"/>
    <w:rsid w:val="0086603E"/>
    <w:rsid w:val="00866F5D"/>
    <w:rsid w:val="00867B4F"/>
    <w:rsid w:val="00872CF2"/>
    <w:rsid w:val="0088263A"/>
    <w:rsid w:val="008853B1"/>
    <w:rsid w:val="008B4B5C"/>
    <w:rsid w:val="008B5B12"/>
    <w:rsid w:val="008B66BF"/>
    <w:rsid w:val="008B7899"/>
    <w:rsid w:val="008C2F40"/>
    <w:rsid w:val="008D069E"/>
    <w:rsid w:val="008D1C40"/>
    <w:rsid w:val="008D2503"/>
    <w:rsid w:val="008D3F0E"/>
    <w:rsid w:val="008D4CF2"/>
    <w:rsid w:val="008D5718"/>
    <w:rsid w:val="008D7B09"/>
    <w:rsid w:val="008D7FAD"/>
    <w:rsid w:val="008E769E"/>
    <w:rsid w:val="008F05B9"/>
    <w:rsid w:val="008F4685"/>
    <w:rsid w:val="008F4FC4"/>
    <w:rsid w:val="00912CD0"/>
    <w:rsid w:val="009151A8"/>
    <w:rsid w:val="009170F5"/>
    <w:rsid w:val="00920E7D"/>
    <w:rsid w:val="00924032"/>
    <w:rsid w:val="00925BCE"/>
    <w:rsid w:val="00930437"/>
    <w:rsid w:val="009332BF"/>
    <w:rsid w:val="00936B60"/>
    <w:rsid w:val="00941004"/>
    <w:rsid w:val="00943D77"/>
    <w:rsid w:val="00943D7B"/>
    <w:rsid w:val="00950744"/>
    <w:rsid w:val="00954519"/>
    <w:rsid w:val="00955E21"/>
    <w:rsid w:val="0096062B"/>
    <w:rsid w:val="00964780"/>
    <w:rsid w:val="00974A2A"/>
    <w:rsid w:val="009923FB"/>
    <w:rsid w:val="009A6B77"/>
    <w:rsid w:val="009A71E0"/>
    <w:rsid w:val="009B16EA"/>
    <w:rsid w:val="009B2A78"/>
    <w:rsid w:val="009B3C41"/>
    <w:rsid w:val="009B4253"/>
    <w:rsid w:val="009B55E3"/>
    <w:rsid w:val="009D6651"/>
    <w:rsid w:val="009E4C7B"/>
    <w:rsid w:val="009E6151"/>
    <w:rsid w:val="009F30CA"/>
    <w:rsid w:val="00A13C01"/>
    <w:rsid w:val="00A30250"/>
    <w:rsid w:val="00A30F3D"/>
    <w:rsid w:val="00A365E8"/>
    <w:rsid w:val="00A438AE"/>
    <w:rsid w:val="00A56E47"/>
    <w:rsid w:val="00A64447"/>
    <w:rsid w:val="00A6513A"/>
    <w:rsid w:val="00A771F8"/>
    <w:rsid w:val="00A8096A"/>
    <w:rsid w:val="00A87A46"/>
    <w:rsid w:val="00AA3C90"/>
    <w:rsid w:val="00AA5023"/>
    <w:rsid w:val="00AD0368"/>
    <w:rsid w:val="00AD0AEE"/>
    <w:rsid w:val="00AD7F04"/>
    <w:rsid w:val="00AF7C47"/>
    <w:rsid w:val="00B068F6"/>
    <w:rsid w:val="00B13F7B"/>
    <w:rsid w:val="00B14DAD"/>
    <w:rsid w:val="00B3001B"/>
    <w:rsid w:val="00B30614"/>
    <w:rsid w:val="00B34DF2"/>
    <w:rsid w:val="00B4076A"/>
    <w:rsid w:val="00B420B7"/>
    <w:rsid w:val="00B500C0"/>
    <w:rsid w:val="00B657B7"/>
    <w:rsid w:val="00B66024"/>
    <w:rsid w:val="00B80731"/>
    <w:rsid w:val="00B90566"/>
    <w:rsid w:val="00B96C78"/>
    <w:rsid w:val="00BA1A4F"/>
    <w:rsid w:val="00BB40D2"/>
    <w:rsid w:val="00BB52C6"/>
    <w:rsid w:val="00BB6E97"/>
    <w:rsid w:val="00BB78B8"/>
    <w:rsid w:val="00BC593D"/>
    <w:rsid w:val="00BC6AB0"/>
    <w:rsid w:val="00BD0125"/>
    <w:rsid w:val="00BD1570"/>
    <w:rsid w:val="00BE7200"/>
    <w:rsid w:val="00BF4675"/>
    <w:rsid w:val="00BF6AAD"/>
    <w:rsid w:val="00C02964"/>
    <w:rsid w:val="00C0422B"/>
    <w:rsid w:val="00C05323"/>
    <w:rsid w:val="00C135D5"/>
    <w:rsid w:val="00C14611"/>
    <w:rsid w:val="00C26257"/>
    <w:rsid w:val="00C349D9"/>
    <w:rsid w:val="00C3574F"/>
    <w:rsid w:val="00C42489"/>
    <w:rsid w:val="00C432C6"/>
    <w:rsid w:val="00C440A3"/>
    <w:rsid w:val="00C57B08"/>
    <w:rsid w:val="00C630E8"/>
    <w:rsid w:val="00CA41FB"/>
    <w:rsid w:val="00CA79A1"/>
    <w:rsid w:val="00CB74C4"/>
    <w:rsid w:val="00CC234F"/>
    <w:rsid w:val="00CD285B"/>
    <w:rsid w:val="00CD6CD9"/>
    <w:rsid w:val="00CD70C1"/>
    <w:rsid w:val="00CE2E5B"/>
    <w:rsid w:val="00CE7CA2"/>
    <w:rsid w:val="00CF0AB1"/>
    <w:rsid w:val="00CF47A2"/>
    <w:rsid w:val="00CF6245"/>
    <w:rsid w:val="00D01129"/>
    <w:rsid w:val="00D07048"/>
    <w:rsid w:val="00D13341"/>
    <w:rsid w:val="00D1629F"/>
    <w:rsid w:val="00D17E59"/>
    <w:rsid w:val="00D26C74"/>
    <w:rsid w:val="00D278E4"/>
    <w:rsid w:val="00D43113"/>
    <w:rsid w:val="00D510D0"/>
    <w:rsid w:val="00D63CE4"/>
    <w:rsid w:val="00D669DE"/>
    <w:rsid w:val="00D74E9E"/>
    <w:rsid w:val="00D81820"/>
    <w:rsid w:val="00D83925"/>
    <w:rsid w:val="00D85A69"/>
    <w:rsid w:val="00D95F4A"/>
    <w:rsid w:val="00DA7C30"/>
    <w:rsid w:val="00DB1F81"/>
    <w:rsid w:val="00DB2828"/>
    <w:rsid w:val="00DB4C5E"/>
    <w:rsid w:val="00DC092F"/>
    <w:rsid w:val="00DC4B12"/>
    <w:rsid w:val="00DC7046"/>
    <w:rsid w:val="00DD215C"/>
    <w:rsid w:val="00DD3B7D"/>
    <w:rsid w:val="00DD6E68"/>
    <w:rsid w:val="00DE3A95"/>
    <w:rsid w:val="00DF45C5"/>
    <w:rsid w:val="00DF5E35"/>
    <w:rsid w:val="00E030C3"/>
    <w:rsid w:val="00E1225A"/>
    <w:rsid w:val="00E161E2"/>
    <w:rsid w:val="00E16BA3"/>
    <w:rsid w:val="00E1799C"/>
    <w:rsid w:val="00E26618"/>
    <w:rsid w:val="00E53824"/>
    <w:rsid w:val="00E578DE"/>
    <w:rsid w:val="00E66A27"/>
    <w:rsid w:val="00E71D0B"/>
    <w:rsid w:val="00E72B8D"/>
    <w:rsid w:val="00E77C85"/>
    <w:rsid w:val="00E801C6"/>
    <w:rsid w:val="00E852D7"/>
    <w:rsid w:val="00E85522"/>
    <w:rsid w:val="00E91F26"/>
    <w:rsid w:val="00EA0B0F"/>
    <w:rsid w:val="00EA6443"/>
    <w:rsid w:val="00EB4A0C"/>
    <w:rsid w:val="00EC0224"/>
    <w:rsid w:val="00EC785F"/>
    <w:rsid w:val="00ED64D1"/>
    <w:rsid w:val="00ED7AB8"/>
    <w:rsid w:val="00EE065E"/>
    <w:rsid w:val="00EE3467"/>
    <w:rsid w:val="00EF74EF"/>
    <w:rsid w:val="00EF7EDE"/>
    <w:rsid w:val="00EF7F48"/>
    <w:rsid w:val="00F1115E"/>
    <w:rsid w:val="00F14594"/>
    <w:rsid w:val="00F27DC0"/>
    <w:rsid w:val="00F31FA5"/>
    <w:rsid w:val="00F400B8"/>
    <w:rsid w:val="00F41537"/>
    <w:rsid w:val="00F50205"/>
    <w:rsid w:val="00F50837"/>
    <w:rsid w:val="00F50FC5"/>
    <w:rsid w:val="00F51577"/>
    <w:rsid w:val="00F527F0"/>
    <w:rsid w:val="00F54896"/>
    <w:rsid w:val="00F56936"/>
    <w:rsid w:val="00F75AD1"/>
    <w:rsid w:val="00F8183D"/>
    <w:rsid w:val="00F8360E"/>
    <w:rsid w:val="00F84429"/>
    <w:rsid w:val="00F85550"/>
    <w:rsid w:val="00F86736"/>
    <w:rsid w:val="00F87B4A"/>
    <w:rsid w:val="00FB0AA9"/>
    <w:rsid w:val="00FB6FED"/>
    <w:rsid w:val="00FC2E30"/>
    <w:rsid w:val="00FC52BD"/>
    <w:rsid w:val="00FD361C"/>
    <w:rsid w:val="00FD5CA5"/>
    <w:rsid w:val="00FE1C53"/>
    <w:rsid w:val="00FE1F00"/>
    <w:rsid w:val="00FF2773"/>
    <w:rsid w:val="00FF7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9A6AF"/>
  <w15:docId w15:val="{1874705F-C1EB-4622-B2F9-FE3C58F4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EA"/>
  </w:style>
  <w:style w:type="paragraph" w:styleId="3">
    <w:name w:val="heading 3"/>
    <w:basedOn w:val="a"/>
    <w:link w:val="30"/>
    <w:uiPriority w:val="9"/>
    <w:qFormat/>
    <w:rsid w:val="002F2E8E"/>
    <w:pPr>
      <w:keepNext/>
      <w:spacing w:before="100" w:beforeAutospacing="1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2E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F2E8E"/>
    <w:rPr>
      <w:b/>
      <w:bCs/>
    </w:rPr>
  </w:style>
  <w:style w:type="paragraph" w:styleId="a4">
    <w:name w:val="Normal (Web)"/>
    <w:basedOn w:val="a"/>
    <w:uiPriority w:val="99"/>
    <w:unhideWhenUsed/>
    <w:rsid w:val="002F2E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FB6F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0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020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78E4"/>
  </w:style>
  <w:style w:type="paragraph" w:styleId="aa">
    <w:name w:val="footer"/>
    <w:basedOn w:val="a"/>
    <w:link w:val="ab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7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98A38E-B536-41C3-A3D8-EC87A7DF2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1908</Words>
  <Characters>10877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Пользователь</cp:lastModifiedBy>
  <cp:revision>36</cp:revision>
  <cp:lastPrinted>2022-12-20T12:11:00Z</cp:lastPrinted>
  <dcterms:created xsi:type="dcterms:W3CDTF">2021-02-24T07:38:00Z</dcterms:created>
  <dcterms:modified xsi:type="dcterms:W3CDTF">2022-12-20T12:11:00Z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1651440814</vt:i4>
  </property>
</Properties>
</file>