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3AB" w:rsidRDefault="00D473AB" w:rsidP="009E2445">
      <w:pPr>
        <w:tabs>
          <w:tab w:val="left" w:pos="9356"/>
        </w:tabs>
        <w:spacing w:line="240" w:lineRule="exact"/>
        <w:ind w:left="-142" w:firstLine="142"/>
        <w:jc w:val="center"/>
        <w:rPr>
          <w:rFonts w:ascii="Times New Roman" w:hAnsi="Times New Roman" w:cs="Times New Roman"/>
          <w:b/>
          <w:sz w:val="28"/>
          <w:szCs w:val="28"/>
        </w:rPr>
      </w:pPr>
    </w:p>
    <w:p w:rsidR="00951BD6" w:rsidRPr="00951BD6" w:rsidRDefault="00951BD6" w:rsidP="009E2445">
      <w:pPr>
        <w:tabs>
          <w:tab w:val="left" w:pos="9356"/>
        </w:tabs>
        <w:spacing w:line="240" w:lineRule="exact"/>
        <w:ind w:left="-142" w:firstLine="142"/>
        <w:jc w:val="center"/>
        <w:rPr>
          <w:rFonts w:ascii="Times New Roman" w:hAnsi="Times New Roman" w:cs="Times New Roman"/>
          <w:b/>
          <w:sz w:val="28"/>
          <w:szCs w:val="28"/>
        </w:rPr>
      </w:pPr>
      <w:r w:rsidRPr="00951BD6">
        <w:rPr>
          <w:rFonts w:ascii="Times New Roman" w:hAnsi="Times New Roman" w:cs="Times New Roman"/>
          <w:b/>
          <w:sz w:val="28"/>
          <w:szCs w:val="28"/>
        </w:rPr>
        <w:t>ЗАКЛЮЧЕНИЕ</w:t>
      </w:r>
    </w:p>
    <w:p w:rsidR="00951BD6" w:rsidRDefault="00E84FF0" w:rsidP="00951BD6">
      <w:pPr>
        <w:spacing w:line="240" w:lineRule="exact"/>
        <w:jc w:val="center"/>
        <w:rPr>
          <w:rFonts w:ascii="Times New Roman" w:hAnsi="Times New Roman" w:cs="Times New Roman"/>
          <w:b/>
          <w:sz w:val="28"/>
          <w:szCs w:val="28"/>
        </w:rPr>
      </w:pPr>
      <w:r>
        <w:rPr>
          <w:rFonts w:ascii="Times New Roman" w:hAnsi="Times New Roman" w:cs="Times New Roman"/>
          <w:b/>
          <w:sz w:val="28"/>
          <w:szCs w:val="28"/>
        </w:rPr>
        <w:t>контрольно-счетного органа</w:t>
      </w:r>
      <w:r w:rsidR="00951BD6" w:rsidRPr="00951BD6">
        <w:rPr>
          <w:rFonts w:ascii="Times New Roman" w:hAnsi="Times New Roman" w:cs="Times New Roman"/>
          <w:b/>
          <w:sz w:val="28"/>
          <w:szCs w:val="28"/>
        </w:rPr>
        <w:t xml:space="preserve"> Благодарненского </w:t>
      </w:r>
      <w:r w:rsidR="00280645">
        <w:rPr>
          <w:rFonts w:ascii="Times New Roman" w:hAnsi="Times New Roman" w:cs="Times New Roman"/>
          <w:b/>
          <w:sz w:val="28"/>
          <w:szCs w:val="28"/>
        </w:rPr>
        <w:t xml:space="preserve">городского округа </w:t>
      </w:r>
      <w:r w:rsidR="00951BD6" w:rsidRPr="00951BD6">
        <w:rPr>
          <w:rFonts w:ascii="Times New Roman" w:hAnsi="Times New Roman" w:cs="Times New Roman"/>
          <w:b/>
          <w:sz w:val="28"/>
          <w:szCs w:val="28"/>
        </w:rPr>
        <w:t xml:space="preserve">Ставропольского края </w:t>
      </w:r>
      <w:r w:rsidR="00951BD6">
        <w:rPr>
          <w:rFonts w:ascii="Times New Roman" w:hAnsi="Times New Roman" w:cs="Times New Roman"/>
          <w:b/>
          <w:sz w:val="28"/>
          <w:szCs w:val="28"/>
        </w:rPr>
        <w:t xml:space="preserve">на проект решения </w:t>
      </w:r>
      <w:r w:rsidR="00923EC9">
        <w:rPr>
          <w:rFonts w:ascii="Times New Roman" w:hAnsi="Times New Roman" w:cs="Times New Roman"/>
          <w:b/>
          <w:sz w:val="28"/>
          <w:szCs w:val="28"/>
        </w:rPr>
        <w:t>С</w:t>
      </w:r>
      <w:r w:rsidR="00951BD6">
        <w:rPr>
          <w:rFonts w:ascii="Times New Roman" w:hAnsi="Times New Roman" w:cs="Times New Roman"/>
          <w:b/>
          <w:sz w:val="28"/>
          <w:szCs w:val="28"/>
        </w:rPr>
        <w:t xml:space="preserve">овета </w:t>
      </w:r>
      <w:r w:rsidR="00923EC9">
        <w:rPr>
          <w:rFonts w:ascii="Times New Roman" w:hAnsi="Times New Roman" w:cs="Times New Roman"/>
          <w:b/>
          <w:sz w:val="28"/>
          <w:szCs w:val="28"/>
        </w:rPr>
        <w:t xml:space="preserve">депутатов </w:t>
      </w:r>
      <w:r w:rsidR="00951BD6">
        <w:rPr>
          <w:rFonts w:ascii="Times New Roman" w:hAnsi="Times New Roman" w:cs="Times New Roman"/>
          <w:b/>
          <w:sz w:val="28"/>
          <w:szCs w:val="28"/>
        </w:rPr>
        <w:t xml:space="preserve">Благодарненского </w:t>
      </w:r>
      <w:r w:rsidR="00923EC9">
        <w:rPr>
          <w:rFonts w:ascii="Times New Roman" w:hAnsi="Times New Roman" w:cs="Times New Roman"/>
          <w:b/>
          <w:sz w:val="28"/>
          <w:szCs w:val="28"/>
        </w:rPr>
        <w:t xml:space="preserve">городского округа </w:t>
      </w:r>
      <w:r w:rsidR="00951BD6">
        <w:rPr>
          <w:rFonts w:ascii="Times New Roman" w:hAnsi="Times New Roman" w:cs="Times New Roman"/>
          <w:b/>
          <w:sz w:val="28"/>
          <w:szCs w:val="28"/>
        </w:rPr>
        <w:t xml:space="preserve">Ставропольского края «О бюджете Благодарненского </w:t>
      </w:r>
      <w:r w:rsidR="00923EC9">
        <w:rPr>
          <w:rFonts w:ascii="Times New Roman" w:hAnsi="Times New Roman" w:cs="Times New Roman"/>
          <w:b/>
          <w:sz w:val="28"/>
          <w:szCs w:val="28"/>
        </w:rPr>
        <w:t>городского округа</w:t>
      </w:r>
      <w:r w:rsidR="00951BD6">
        <w:rPr>
          <w:rFonts w:ascii="Times New Roman" w:hAnsi="Times New Roman" w:cs="Times New Roman"/>
          <w:b/>
          <w:sz w:val="28"/>
          <w:szCs w:val="28"/>
        </w:rPr>
        <w:t xml:space="preserve"> </w:t>
      </w:r>
      <w:r w:rsidR="00A13C10">
        <w:rPr>
          <w:rFonts w:ascii="Times New Roman" w:hAnsi="Times New Roman" w:cs="Times New Roman"/>
          <w:b/>
          <w:sz w:val="28"/>
          <w:szCs w:val="28"/>
        </w:rPr>
        <w:t>С</w:t>
      </w:r>
      <w:r w:rsidR="00951BD6">
        <w:rPr>
          <w:rFonts w:ascii="Times New Roman" w:hAnsi="Times New Roman" w:cs="Times New Roman"/>
          <w:b/>
          <w:sz w:val="28"/>
          <w:szCs w:val="28"/>
        </w:rPr>
        <w:t>тавропольского края на 20</w:t>
      </w:r>
      <w:r w:rsidR="00C227DA">
        <w:rPr>
          <w:rFonts w:ascii="Times New Roman" w:hAnsi="Times New Roman" w:cs="Times New Roman"/>
          <w:b/>
          <w:sz w:val="28"/>
          <w:szCs w:val="28"/>
        </w:rPr>
        <w:t>2</w:t>
      </w:r>
      <w:r w:rsidR="00EB4D8C">
        <w:rPr>
          <w:rFonts w:ascii="Times New Roman" w:hAnsi="Times New Roman" w:cs="Times New Roman"/>
          <w:b/>
          <w:sz w:val="28"/>
          <w:szCs w:val="28"/>
        </w:rPr>
        <w:t>3</w:t>
      </w:r>
      <w:r w:rsidR="00951BD6">
        <w:rPr>
          <w:rFonts w:ascii="Times New Roman" w:hAnsi="Times New Roman" w:cs="Times New Roman"/>
          <w:b/>
          <w:sz w:val="28"/>
          <w:szCs w:val="28"/>
        </w:rPr>
        <w:t xml:space="preserve"> год и плановый период 20</w:t>
      </w:r>
      <w:r w:rsidR="008778DC">
        <w:rPr>
          <w:rFonts w:ascii="Times New Roman" w:hAnsi="Times New Roman" w:cs="Times New Roman"/>
          <w:b/>
          <w:sz w:val="28"/>
          <w:szCs w:val="28"/>
        </w:rPr>
        <w:t>2</w:t>
      </w:r>
      <w:r w:rsidR="00EB4D8C">
        <w:rPr>
          <w:rFonts w:ascii="Times New Roman" w:hAnsi="Times New Roman" w:cs="Times New Roman"/>
          <w:b/>
          <w:sz w:val="28"/>
          <w:szCs w:val="28"/>
        </w:rPr>
        <w:t>4</w:t>
      </w:r>
      <w:r w:rsidR="00686186">
        <w:rPr>
          <w:rFonts w:ascii="Times New Roman" w:hAnsi="Times New Roman" w:cs="Times New Roman"/>
          <w:b/>
          <w:sz w:val="28"/>
          <w:szCs w:val="28"/>
        </w:rPr>
        <w:t xml:space="preserve"> и 20</w:t>
      </w:r>
      <w:r w:rsidR="00923EC9">
        <w:rPr>
          <w:rFonts w:ascii="Times New Roman" w:hAnsi="Times New Roman" w:cs="Times New Roman"/>
          <w:b/>
          <w:sz w:val="28"/>
          <w:szCs w:val="28"/>
        </w:rPr>
        <w:t>2</w:t>
      </w:r>
      <w:r w:rsidR="00EB4D8C">
        <w:rPr>
          <w:rFonts w:ascii="Times New Roman" w:hAnsi="Times New Roman" w:cs="Times New Roman"/>
          <w:b/>
          <w:sz w:val="28"/>
          <w:szCs w:val="28"/>
        </w:rPr>
        <w:t>5</w:t>
      </w:r>
      <w:r w:rsidR="00951BD6">
        <w:rPr>
          <w:rFonts w:ascii="Times New Roman" w:hAnsi="Times New Roman" w:cs="Times New Roman"/>
          <w:b/>
          <w:sz w:val="28"/>
          <w:szCs w:val="28"/>
        </w:rPr>
        <w:t xml:space="preserve"> годов</w:t>
      </w:r>
      <w:r w:rsidR="00733D29">
        <w:rPr>
          <w:rFonts w:ascii="Times New Roman" w:hAnsi="Times New Roman" w:cs="Times New Roman"/>
          <w:b/>
          <w:sz w:val="28"/>
          <w:szCs w:val="28"/>
        </w:rPr>
        <w:t>»</w:t>
      </w:r>
      <w:r w:rsidR="00951BD6">
        <w:rPr>
          <w:rFonts w:ascii="Times New Roman" w:hAnsi="Times New Roman" w:cs="Times New Roman"/>
          <w:b/>
          <w:sz w:val="28"/>
          <w:szCs w:val="28"/>
        </w:rPr>
        <w:t>.</w:t>
      </w:r>
    </w:p>
    <w:p w:rsidR="00D473AB" w:rsidRPr="00951BD6" w:rsidRDefault="00D473AB" w:rsidP="00951BD6">
      <w:pPr>
        <w:spacing w:line="240" w:lineRule="exact"/>
        <w:jc w:val="center"/>
        <w:rPr>
          <w:rFonts w:ascii="Times New Roman" w:hAnsi="Times New Roman" w:cs="Times New Roman"/>
        </w:rPr>
      </w:pPr>
    </w:p>
    <w:p w:rsidR="00951BD6" w:rsidRPr="00951BD6" w:rsidRDefault="00951BD6" w:rsidP="00951BD6">
      <w:pPr>
        <w:spacing w:line="240" w:lineRule="exact"/>
        <w:jc w:val="both"/>
        <w:rPr>
          <w:rFonts w:ascii="Times New Roman" w:hAnsi="Times New Roman" w:cs="Times New Roman"/>
          <w:sz w:val="28"/>
          <w:szCs w:val="28"/>
        </w:rPr>
      </w:pPr>
      <w:proofErr w:type="spellStart"/>
      <w:r w:rsidRPr="00951BD6">
        <w:rPr>
          <w:rFonts w:ascii="Times New Roman" w:hAnsi="Times New Roman" w:cs="Times New Roman"/>
          <w:sz w:val="28"/>
          <w:szCs w:val="28"/>
        </w:rPr>
        <w:t>г.Благодарный</w:t>
      </w:r>
      <w:proofErr w:type="spellEnd"/>
      <w:r w:rsidRPr="00951BD6">
        <w:rPr>
          <w:rFonts w:ascii="Times New Roman" w:hAnsi="Times New Roman" w:cs="Times New Roman"/>
          <w:sz w:val="28"/>
          <w:szCs w:val="28"/>
        </w:rPr>
        <w:t xml:space="preserve">                                                    </w:t>
      </w:r>
      <w:r w:rsidR="00D75EF5">
        <w:rPr>
          <w:rFonts w:ascii="Times New Roman" w:hAnsi="Times New Roman" w:cs="Times New Roman"/>
          <w:sz w:val="28"/>
          <w:szCs w:val="28"/>
        </w:rPr>
        <w:t xml:space="preserve">               </w:t>
      </w:r>
      <w:r w:rsidRPr="00951BD6">
        <w:rPr>
          <w:rFonts w:ascii="Times New Roman" w:hAnsi="Times New Roman" w:cs="Times New Roman"/>
          <w:sz w:val="28"/>
          <w:szCs w:val="28"/>
        </w:rPr>
        <w:t xml:space="preserve">       </w:t>
      </w:r>
      <w:r w:rsidR="00EB4D8C">
        <w:rPr>
          <w:rFonts w:ascii="Times New Roman" w:hAnsi="Times New Roman" w:cs="Times New Roman"/>
          <w:color w:val="000000" w:themeColor="text1"/>
          <w:sz w:val="28"/>
          <w:szCs w:val="28"/>
        </w:rPr>
        <w:t>22 ноября</w:t>
      </w:r>
      <w:r w:rsidR="009C7CCE" w:rsidRPr="001C0D63">
        <w:rPr>
          <w:rFonts w:ascii="Times New Roman" w:hAnsi="Times New Roman" w:cs="Times New Roman"/>
          <w:color w:val="000000" w:themeColor="text1"/>
          <w:sz w:val="28"/>
          <w:szCs w:val="28"/>
        </w:rPr>
        <w:t xml:space="preserve"> 20</w:t>
      </w:r>
      <w:r w:rsidR="001A3780" w:rsidRPr="001C0D63">
        <w:rPr>
          <w:rFonts w:ascii="Times New Roman" w:hAnsi="Times New Roman" w:cs="Times New Roman"/>
          <w:color w:val="000000" w:themeColor="text1"/>
          <w:sz w:val="28"/>
          <w:szCs w:val="28"/>
        </w:rPr>
        <w:t>2</w:t>
      </w:r>
      <w:r w:rsidR="00EB4D8C">
        <w:rPr>
          <w:rFonts w:ascii="Times New Roman" w:hAnsi="Times New Roman" w:cs="Times New Roman"/>
          <w:color w:val="000000" w:themeColor="text1"/>
          <w:sz w:val="28"/>
          <w:szCs w:val="28"/>
        </w:rPr>
        <w:t>2</w:t>
      </w:r>
      <w:r w:rsidRPr="001C0D63">
        <w:rPr>
          <w:rFonts w:ascii="Times New Roman" w:hAnsi="Times New Roman" w:cs="Times New Roman"/>
          <w:color w:val="000000" w:themeColor="text1"/>
          <w:sz w:val="28"/>
          <w:szCs w:val="28"/>
        </w:rPr>
        <w:t xml:space="preserve"> года</w:t>
      </w:r>
    </w:p>
    <w:p w:rsidR="00A7497B" w:rsidRDefault="00951BD6" w:rsidP="00E029B0">
      <w:pPr>
        <w:spacing w:line="240" w:lineRule="exact"/>
        <w:jc w:val="both"/>
        <w:rPr>
          <w:rFonts w:ascii="Times New Roman" w:eastAsia="Times New Roman" w:hAnsi="Times New Roman" w:cs="Times New Roman"/>
          <w:color w:val="000000"/>
          <w:sz w:val="28"/>
          <w:szCs w:val="28"/>
          <w:lang w:eastAsia="ru-RU"/>
        </w:rPr>
      </w:pPr>
      <w:r w:rsidRPr="00951BD6">
        <w:rPr>
          <w:rFonts w:ascii="Times New Roman" w:hAnsi="Times New Roman" w:cs="Times New Roman"/>
          <w:sz w:val="28"/>
          <w:szCs w:val="28"/>
        </w:rPr>
        <w:t xml:space="preserve">                      </w:t>
      </w:r>
    </w:p>
    <w:p w:rsidR="001A3780" w:rsidRPr="00824533" w:rsidRDefault="001A3780" w:rsidP="001A3780">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Рассмотрев представленный администрацией Благодарненского городского округа Ставропольского края проект решения Совета депутатов Благодарненского городского округа Ставропольского края «</w:t>
      </w:r>
      <w:r w:rsidRPr="00BF78C4">
        <w:rPr>
          <w:rFonts w:ascii="Times New Roman" w:eastAsia="Times New Roman" w:hAnsi="Times New Roman" w:cs="Times New Roman"/>
          <w:color w:val="000000"/>
          <w:sz w:val="28"/>
          <w:szCs w:val="28"/>
          <w:lang w:eastAsia="ru-RU"/>
        </w:rPr>
        <w:t xml:space="preserve">О бюджете Благодарненского </w:t>
      </w:r>
      <w:r>
        <w:rPr>
          <w:rFonts w:ascii="Times New Roman" w:eastAsia="Times New Roman" w:hAnsi="Times New Roman" w:cs="Times New Roman"/>
          <w:color w:val="000000"/>
          <w:sz w:val="28"/>
          <w:szCs w:val="28"/>
          <w:lang w:eastAsia="ru-RU"/>
        </w:rPr>
        <w:t>городского округа</w:t>
      </w:r>
      <w:r w:rsidRPr="00BF78C4">
        <w:rPr>
          <w:rFonts w:ascii="Times New Roman" w:eastAsia="Times New Roman" w:hAnsi="Times New Roman" w:cs="Times New Roman"/>
          <w:color w:val="000000"/>
          <w:sz w:val="28"/>
          <w:szCs w:val="28"/>
          <w:lang w:eastAsia="ru-RU"/>
        </w:rPr>
        <w:t xml:space="preserve"> Ставропольского края на  20</w:t>
      </w:r>
      <w:r>
        <w:rPr>
          <w:rFonts w:ascii="Times New Roman" w:eastAsia="Times New Roman" w:hAnsi="Times New Roman" w:cs="Times New Roman"/>
          <w:color w:val="000000"/>
          <w:sz w:val="28"/>
          <w:szCs w:val="28"/>
          <w:lang w:eastAsia="ru-RU"/>
        </w:rPr>
        <w:t>2</w:t>
      </w:r>
      <w:r w:rsidR="00EB4D8C">
        <w:rPr>
          <w:rFonts w:ascii="Times New Roman" w:eastAsia="Times New Roman" w:hAnsi="Times New Roman" w:cs="Times New Roman"/>
          <w:color w:val="000000"/>
          <w:sz w:val="28"/>
          <w:szCs w:val="28"/>
          <w:lang w:eastAsia="ru-RU"/>
        </w:rPr>
        <w:t>3</w:t>
      </w:r>
      <w:r w:rsidRPr="00BF78C4">
        <w:rPr>
          <w:rFonts w:ascii="Times New Roman" w:eastAsia="Times New Roman" w:hAnsi="Times New Roman" w:cs="Times New Roman"/>
          <w:color w:val="000000"/>
          <w:sz w:val="28"/>
          <w:szCs w:val="28"/>
          <w:lang w:eastAsia="ru-RU"/>
        </w:rPr>
        <w:t>  год и плановый период 20</w:t>
      </w:r>
      <w:r>
        <w:rPr>
          <w:rFonts w:ascii="Times New Roman" w:eastAsia="Times New Roman" w:hAnsi="Times New Roman" w:cs="Times New Roman"/>
          <w:color w:val="000000"/>
          <w:sz w:val="28"/>
          <w:szCs w:val="28"/>
          <w:lang w:eastAsia="ru-RU"/>
        </w:rPr>
        <w:t>2</w:t>
      </w:r>
      <w:r w:rsidR="00EB4D8C">
        <w:rPr>
          <w:rFonts w:ascii="Times New Roman" w:eastAsia="Times New Roman" w:hAnsi="Times New Roman" w:cs="Times New Roman"/>
          <w:color w:val="000000"/>
          <w:sz w:val="28"/>
          <w:szCs w:val="28"/>
          <w:lang w:eastAsia="ru-RU"/>
        </w:rPr>
        <w:t>4</w:t>
      </w:r>
      <w:r w:rsidRPr="00BF78C4">
        <w:rPr>
          <w:rFonts w:ascii="Times New Roman" w:eastAsia="Times New Roman" w:hAnsi="Times New Roman" w:cs="Times New Roman"/>
          <w:color w:val="000000"/>
          <w:sz w:val="28"/>
          <w:szCs w:val="28"/>
          <w:lang w:eastAsia="ru-RU"/>
        </w:rPr>
        <w:t xml:space="preserve"> и 20</w:t>
      </w:r>
      <w:r>
        <w:rPr>
          <w:rFonts w:ascii="Times New Roman" w:eastAsia="Times New Roman" w:hAnsi="Times New Roman" w:cs="Times New Roman"/>
          <w:color w:val="000000"/>
          <w:sz w:val="28"/>
          <w:szCs w:val="28"/>
          <w:lang w:eastAsia="ru-RU"/>
        </w:rPr>
        <w:t>2</w:t>
      </w:r>
      <w:r w:rsidR="00EB4D8C">
        <w:rPr>
          <w:rFonts w:ascii="Times New Roman" w:eastAsia="Times New Roman" w:hAnsi="Times New Roman" w:cs="Times New Roman"/>
          <w:color w:val="000000"/>
          <w:sz w:val="28"/>
          <w:szCs w:val="28"/>
          <w:lang w:eastAsia="ru-RU"/>
        </w:rPr>
        <w:t>5</w:t>
      </w:r>
      <w:r w:rsidRPr="00BF78C4">
        <w:rPr>
          <w:rFonts w:ascii="Times New Roman" w:eastAsia="Times New Roman" w:hAnsi="Times New Roman" w:cs="Times New Roman"/>
          <w:color w:val="000000"/>
          <w:sz w:val="28"/>
          <w:szCs w:val="28"/>
          <w:lang w:eastAsia="ru-RU"/>
        </w:rPr>
        <w:t xml:space="preserve"> годов</w:t>
      </w:r>
      <w:r>
        <w:rPr>
          <w:rFonts w:ascii="Times New Roman" w:eastAsia="Times New Roman" w:hAnsi="Times New Roman" w:cs="Times New Roman"/>
          <w:color w:val="000000"/>
          <w:sz w:val="28"/>
          <w:szCs w:val="28"/>
          <w:lang w:eastAsia="ru-RU"/>
        </w:rPr>
        <w:t xml:space="preserve">» (далее – проект решения о бюджете) и материалы, представляемые одновременно с проектом решения о бюджете, контрольно-счетный орган Благодарненского городского округа Ставропольского края (далее – КСО)  </w:t>
      </w:r>
      <w:r w:rsidRPr="00824533">
        <w:rPr>
          <w:rFonts w:ascii="Times New Roman" w:eastAsia="Times New Roman" w:hAnsi="Times New Roman" w:cs="Times New Roman"/>
          <w:color w:val="000000" w:themeColor="text1"/>
          <w:sz w:val="28"/>
          <w:szCs w:val="28"/>
          <w:lang w:eastAsia="ru-RU"/>
        </w:rPr>
        <w:t>отмечает соответствие представленных документов и материалов, а также состава показателей, включенных в проект решения  о бюджете, требованиям статьи 184.1 Бюджетного кодекса Российской Федерации (далее – БК РФ)</w:t>
      </w:r>
      <w:r w:rsidR="00824533" w:rsidRPr="00824533">
        <w:rPr>
          <w:rFonts w:ascii="Times New Roman" w:eastAsia="Times New Roman" w:hAnsi="Times New Roman" w:cs="Times New Roman"/>
          <w:color w:val="000000" w:themeColor="text1"/>
          <w:sz w:val="28"/>
          <w:szCs w:val="28"/>
          <w:lang w:eastAsia="ru-RU"/>
        </w:rPr>
        <w:t>.</w:t>
      </w:r>
    </w:p>
    <w:p w:rsidR="001A3780" w:rsidRPr="00E56F1C" w:rsidRDefault="001A3780" w:rsidP="001C0D6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ab/>
      </w:r>
      <w:r w:rsidRPr="002B4EAB">
        <w:rPr>
          <w:rFonts w:ascii="Times New Roman" w:eastAsia="Times New Roman" w:hAnsi="Times New Roman" w:cs="Times New Roman"/>
          <w:color w:val="000000" w:themeColor="text1"/>
          <w:sz w:val="28"/>
          <w:szCs w:val="28"/>
          <w:lang w:eastAsia="ru-RU"/>
        </w:rPr>
        <w:t>В соответстви</w:t>
      </w:r>
      <w:r w:rsidR="001C0D63">
        <w:rPr>
          <w:rFonts w:ascii="Times New Roman" w:eastAsia="Times New Roman" w:hAnsi="Times New Roman" w:cs="Times New Roman"/>
          <w:color w:val="000000" w:themeColor="text1"/>
          <w:sz w:val="28"/>
          <w:szCs w:val="28"/>
          <w:lang w:eastAsia="ru-RU"/>
        </w:rPr>
        <w:t>и</w:t>
      </w:r>
      <w:r w:rsidRPr="002B4EAB">
        <w:rPr>
          <w:rFonts w:ascii="Times New Roman" w:eastAsia="Times New Roman" w:hAnsi="Times New Roman" w:cs="Times New Roman"/>
          <w:color w:val="000000" w:themeColor="text1"/>
          <w:sz w:val="28"/>
          <w:szCs w:val="28"/>
          <w:lang w:eastAsia="ru-RU"/>
        </w:rPr>
        <w:t xml:space="preserve"> со статьей 23 </w:t>
      </w:r>
      <w:r w:rsidR="00824533" w:rsidRPr="00824533">
        <w:rPr>
          <w:rFonts w:ascii="Times New Roman" w:eastAsia="Times New Roman" w:hAnsi="Times New Roman" w:cs="Times New Roman"/>
          <w:color w:val="000000" w:themeColor="text1"/>
          <w:sz w:val="28"/>
          <w:szCs w:val="28"/>
          <w:lang w:eastAsia="ru-RU"/>
        </w:rPr>
        <w:t xml:space="preserve">Положения о бюджетном процессе в Благодарненском городском округе Ставропольского края, утвержденного решением Совета депутатов Благодарненского городского округа Ставропольского края от 27 октября 2017 года № 26 «Об утверждении Положения о бюджетном процессе в Благодарненском городском округе Ставропольского края» (далее – Положение о бюджетном процессе) </w:t>
      </w:r>
      <w:r w:rsidRPr="00824533">
        <w:rPr>
          <w:rFonts w:ascii="Times New Roman" w:eastAsia="Times New Roman" w:hAnsi="Times New Roman" w:cs="Times New Roman"/>
          <w:color w:val="000000" w:themeColor="text1"/>
          <w:sz w:val="28"/>
          <w:szCs w:val="28"/>
          <w:lang w:eastAsia="ru-RU"/>
        </w:rPr>
        <w:t xml:space="preserve">проект  решения Совета депутатов Благодарненского городского округа Ставропольского </w:t>
      </w:r>
      <w:r w:rsidRPr="00E56F1C">
        <w:rPr>
          <w:rFonts w:ascii="Times New Roman" w:eastAsia="Times New Roman" w:hAnsi="Times New Roman" w:cs="Times New Roman"/>
          <w:color w:val="000000" w:themeColor="text1"/>
          <w:sz w:val="28"/>
          <w:szCs w:val="28"/>
          <w:lang w:eastAsia="ru-RU"/>
        </w:rPr>
        <w:t>края «О бюджете Благодарненского городского округа Ставропольского края на  202</w:t>
      </w:r>
      <w:r w:rsidR="0089358B">
        <w:rPr>
          <w:rFonts w:ascii="Times New Roman" w:eastAsia="Times New Roman" w:hAnsi="Times New Roman" w:cs="Times New Roman"/>
          <w:color w:val="000000" w:themeColor="text1"/>
          <w:sz w:val="28"/>
          <w:szCs w:val="28"/>
          <w:lang w:eastAsia="ru-RU"/>
        </w:rPr>
        <w:t>3</w:t>
      </w:r>
      <w:r w:rsidRPr="00E56F1C">
        <w:rPr>
          <w:rFonts w:ascii="Times New Roman" w:eastAsia="Times New Roman" w:hAnsi="Times New Roman" w:cs="Times New Roman"/>
          <w:color w:val="000000" w:themeColor="text1"/>
          <w:sz w:val="28"/>
          <w:szCs w:val="28"/>
          <w:lang w:eastAsia="ru-RU"/>
        </w:rPr>
        <w:t>  год и плановый период 202</w:t>
      </w:r>
      <w:r w:rsidR="0089358B">
        <w:rPr>
          <w:rFonts w:ascii="Times New Roman" w:eastAsia="Times New Roman" w:hAnsi="Times New Roman" w:cs="Times New Roman"/>
          <w:color w:val="000000" w:themeColor="text1"/>
          <w:sz w:val="28"/>
          <w:szCs w:val="28"/>
          <w:lang w:eastAsia="ru-RU"/>
        </w:rPr>
        <w:t>4</w:t>
      </w:r>
      <w:r w:rsidRPr="00E56F1C">
        <w:rPr>
          <w:rFonts w:ascii="Times New Roman" w:eastAsia="Times New Roman" w:hAnsi="Times New Roman" w:cs="Times New Roman"/>
          <w:color w:val="000000" w:themeColor="text1"/>
          <w:sz w:val="28"/>
          <w:szCs w:val="28"/>
          <w:lang w:eastAsia="ru-RU"/>
        </w:rPr>
        <w:t xml:space="preserve"> и 202</w:t>
      </w:r>
      <w:r w:rsidR="0089358B">
        <w:rPr>
          <w:rFonts w:ascii="Times New Roman" w:eastAsia="Times New Roman" w:hAnsi="Times New Roman" w:cs="Times New Roman"/>
          <w:color w:val="000000" w:themeColor="text1"/>
          <w:sz w:val="28"/>
          <w:szCs w:val="28"/>
          <w:lang w:eastAsia="ru-RU"/>
        </w:rPr>
        <w:t>5</w:t>
      </w:r>
      <w:r w:rsidRPr="00E56F1C">
        <w:rPr>
          <w:rFonts w:ascii="Times New Roman" w:eastAsia="Times New Roman" w:hAnsi="Times New Roman" w:cs="Times New Roman"/>
          <w:color w:val="000000" w:themeColor="text1"/>
          <w:sz w:val="28"/>
          <w:szCs w:val="28"/>
          <w:lang w:eastAsia="ru-RU"/>
        </w:rPr>
        <w:t xml:space="preserve"> годов» </w:t>
      </w:r>
      <w:r>
        <w:rPr>
          <w:rFonts w:ascii="Times New Roman" w:eastAsia="Times New Roman" w:hAnsi="Times New Roman" w:cs="Times New Roman"/>
          <w:color w:val="000000" w:themeColor="text1"/>
          <w:sz w:val="28"/>
          <w:szCs w:val="28"/>
          <w:lang w:eastAsia="ru-RU"/>
        </w:rPr>
        <w:t xml:space="preserve">направлен председателем Совета депутатов Благодарненского городского округа Ставропольского края в контрольно-счетный орган Благодарненского городского округа Ставропольского края </w:t>
      </w:r>
      <w:r w:rsidRPr="002E04A3">
        <w:rPr>
          <w:rFonts w:ascii="Times New Roman" w:eastAsia="Times New Roman" w:hAnsi="Times New Roman" w:cs="Times New Roman"/>
          <w:color w:val="000000" w:themeColor="text1"/>
          <w:sz w:val="28"/>
          <w:szCs w:val="28"/>
          <w:lang w:eastAsia="ru-RU"/>
        </w:rPr>
        <w:t>1</w:t>
      </w:r>
      <w:r w:rsidR="004C48E5" w:rsidRPr="002E04A3">
        <w:rPr>
          <w:rFonts w:ascii="Times New Roman" w:eastAsia="Times New Roman" w:hAnsi="Times New Roman" w:cs="Times New Roman"/>
          <w:color w:val="000000" w:themeColor="text1"/>
          <w:sz w:val="28"/>
          <w:szCs w:val="28"/>
          <w:lang w:eastAsia="ru-RU"/>
        </w:rPr>
        <w:t>5</w:t>
      </w:r>
      <w:r w:rsidRPr="002E04A3">
        <w:rPr>
          <w:rFonts w:ascii="Times New Roman" w:eastAsia="Times New Roman" w:hAnsi="Times New Roman" w:cs="Times New Roman"/>
          <w:color w:val="000000" w:themeColor="text1"/>
          <w:sz w:val="28"/>
          <w:szCs w:val="28"/>
          <w:lang w:eastAsia="ru-RU"/>
        </w:rPr>
        <w:t xml:space="preserve"> ноября 202</w:t>
      </w:r>
      <w:r w:rsidR="0089358B" w:rsidRPr="002E04A3">
        <w:rPr>
          <w:rFonts w:ascii="Times New Roman" w:eastAsia="Times New Roman" w:hAnsi="Times New Roman" w:cs="Times New Roman"/>
          <w:color w:val="000000" w:themeColor="text1"/>
          <w:sz w:val="28"/>
          <w:szCs w:val="28"/>
          <w:lang w:eastAsia="ru-RU"/>
        </w:rPr>
        <w:t>2</w:t>
      </w:r>
      <w:r w:rsidRPr="002E04A3">
        <w:rPr>
          <w:rFonts w:ascii="Times New Roman" w:eastAsia="Times New Roman" w:hAnsi="Times New Roman" w:cs="Times New Roman"/>
          <w:color w:val="000000" w:themeColor="text1"/>
          <w:sz w:val="28"/>
          <w:szCs w:val="28"/>
          <w:lang w:eastAsia="ru-RU"/>
        </w:rPr>
        <w:t xml:space="preserve"> года. </w:t>
      </w:r>
    </w:p>
    <w:p w:rsidR="001A3780" w:rsidRDefault="001A3780" w:rsidP="001A3780">
      <w:pPr>
        <w:spacing w:after="0" w:line="240" w:lineRule="auto"/>
        <w:ind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соответствии с пунктом 4 статьи 169 БК РФ </w:t>
      </w:r>
      <w:r w:rsidRPr="007E028E">
        <w:rPr>
          <w:rFonts w:ascii="Times New Roman" w:eastAsia="Times New Roman" w:hAnsi="Times New Roman" w:cs="Times New Roman"/>
          <w:color w:val="000000" w:themeColor="text1"/>
          <w:sz w:val="28"/>
          <w:szCs w:val="28"/>
          <w:lang w:eastAsia="ru-RU"/>
        </w:rPr>
        <w:t xml:space="preserve">и статьи 17 </w:t>
      </w:r>
      <w:r>
        <w:rPr>
          <w:rFonts w:ascii="Times New Roman" w:eastAsia="Times New Roman" w:hAnsi="Times New Roman" w:cs="Times New Roman"/>
          <w:color w:val="000000"/>
          <w:sz w:val="28"/>
          <w:szCs w:val="28"/>
          <w:lang w:eastAsia="ru-RU"/>
        </w:rPr>
        <w:t>Положения о бюджетном процессе проект решения о бюджете формировался на очередной 202</w:t>
      </w:r>
      <w:r w:rsidR="0089358B">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финансовый год и плановый период 202</w:t>
      </w:r>
      <w:r w:rsidR="0089358B">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и 202</w:t>
      </w:r>
      <w:r w:rsidR="0089358B">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годов.  </w:t>
      </w:r>
    </w:p>
    <w:p w:rsidR="001A3780" w:rsidRPr="00424F72" w:rsidRDefault="001A3780" w:rsidP="001A3780">
      <w:pPr>
        <w:spacing w:line="240" w:lineRule="auto"/>
        <w:ind w:firstLine="562"/>
        <w:jc w:val="both"/>
        <w:rPr>
          <w:rFonts w:ascii="Times New Roman" w:eastAsia="Times New Roman" w:hAnsi="Times New Roman" w:cs="Times New Roman"/>
          <w:color w:val="000000"/>
          <w:sz w:val="28"/>
          <w:szCs w:val="28"/>
          <w:lang w:eastAsia="ru-RU"/>
        </w:rPr>
      </w:pPr>
      <w:r w:rsidRPr="00424F72">
        <w:rPr>
          <w:rFonts w:ascii="Times New Roman" w:eastAsia="Times New Roman" w:hAnsi="Times New Roman" w:cs="Times New Roman"/>
          <w:color w:val="000000"/>
          <w:sz w:val="28"/>
          <w:szCs w:val="28"/>
          <w:lang w:eastAsia="ru-RU"/>
        </w:rPr>
        <w:t>Параметры</w:t>
      </w:r>
      <w:bookmarkStart w:id="0" w:name="YANDEX_17"/>
      <w:bookmarkEnd w:id="0"/>
      <w:r w:rsidRPr="00424F72">
        <w:rPr>
          <w:rFonts w:ascii="Times New Roman" w:eastAsia="Times New Roman" w:hAnsi="Times New Roman" w:cs="Times New Roman"/>
          <w:color w:val="000000"/>
          <w:sz w:val="28"/>
          <w:szCs w:val="28"/>
          <w:lang w:eastAsia="ru-RU"/>
        </w:rPr>
        <w:t xml:space="preserve"> бюджета Благодарненского </w:t>
      </w:r>
      <w:r>
        <w:rPr>
          <w:rFonts w:ascii="Times New Roman" w:eastAsia="Times New Roman" w:hAnsi="Times New Roman" w:cs="Times New Roman"/>
          <w:color w:val="000000"/>
          <w:sz w:val="28"/>
          <w:szCs w:val="28"/>
          <w:lang w:eastAsia="ru-RU"/>
        </w:rPr>
        <w:t>городского округа</w:t>
      </w:r>
      <w:r w:rsidRPr="00424F72">
        <w:rPr>
          <w:rFonts w:ascii="Times New Roman" w:eastAsia="Times New Roman" w:hAnsi="Times New Roman" w:cs="Times New Roman"/>
          <w:color w:val="000000"/>
          <w:sz w:val="28"/>
          <w:szCs w:val="28"/>
          <w:lang w:eastAsia="ru-RU"/>
        </w:rPr>
        <w:t xml:space="preserve"> Ставропольского края (далее – </w:t>
      </w:r>
      <w:r>
        <w:rPr>
          <w:rFonts w:ascii="Times New Roman" w:eastAsia="Times New Roman" w:hAnsi="Times New Roman" w:cs="Times New Roman"/>
          <w:color w:val="000000"/>
          <w:sz w:val="28"/>
          <w:szCs w:val="28"/>
          <w:lang w:eastAsia="ru-RU"/>
        </w:rPr>
        <w:t>местный</w:t>
      </w:r>
      <w:r w:rsidRPr="00424F72">
        <w:rPr>
          <w:rFonts w:ascii="Times New Roman" w:eastAsia="Times New Roman" w:hAnsi="Times New Roman" w:cs="Times New Roman"/>
          <w:color w:val="000000"/>
          <w:sz w:val="28"/>
          <w:szCs w:val="28"/>
          <w:lang w:eastAsia="ru-RU"/>
        </w:rPr>
        <w:t xml:space="preserve"> бюджет)</w:t>
      </w:r>
      <w:r>
        <w:rPr>
          <w:rFonts w:ascii="Times New Roman" w:eastAsia="Times New Roman" w:hAnsi="Times New Roman" w:cs="Times New Roman"/>
          <w:color w:val="000000"/>
          <w:sz w:val="28"/>
          <w:szCs w:val="28"/>
          <w:lang w:eastAsia="ru-RU"/>
        </w:rPr>
        <w:t xml:space="preserve"> </w:t>
      </w:r>
      <w:r w:rsidRPr="00424F72">
        <w:rPr>
          <w:rFonts w:ascii="Times New Roman" w:eastAsia="Times New Roman" w:hAnsi="Times New Roman" w:cs="Times New Roman"/>
          <w:color w:val="000000"/>
          <w:sz w:val="28"/>
          <w:szCs w:val="28"/>
          <w:lang w:eastAsia="ru-RU"/>
        </w:rPr>
        <w:t>на 20</w:t>
      </w:r>
      <w:r>
        <w:rPr>
          <w:rFonts w:ascii="Times New Roman" w:eastAsia="Times New Roman" w:hAnsi="Times New Roman" w:cs="Times New Roman"/>
          <w:color w:val="000000"/>
          <w:sz w:val="28"/>
          <w:szCs w:val="28"/>
          <w:lang w:eastAsia="ru-RU"/>
        </w:rPr>
        <w:t>2</w:t>
      </w:r>
      <w:r w:rsidR="0089358B">
        <w:rPr>
          <w:rFonts w:ascii="Times New Roman" w:eastAsia="Times New Roman" w:hAnsi="Times New Roman" w:cs="Times New Roman"/>
          <w:color w:val="000000"/>
          <w:sz w:val="28"/>
          <w:szCs w:val="28"/>
          <w:lang w:eastAsia="ru-RU"/>
        </w:rPr>
        <w:t>3</w:t>
      </w:r>
      <w:r w:rsidRPr="00424F72">
        <w:rPr>
          <w:rFonts w:ascii="Times New Roman" w:eastAsia="Times New Roman" w:hAnsi="Times New Roman" w:cs="Times New Roman"/>
          <w:color w:val="000000"/>
          <w:sz w:val="28"/>
          <w:szCs w:val="28"/>
          <w:lang w:eastAsia="ru-RU"/>
        </w:rPr>
        <w:t xml:space="preserve"> год </w:t>
      </w:r>
      <w:r>
        <w:rPr>
          <w:rFonts w:ascii="Times New Roman" w:eastAsia="Times New Roman" w:hAnsi="Times New Roman" w:cs="Times New Roman"/>
          <w:color w:val="000000"/>
          <w:sz w:val="28"/>
          <w:szCs w:val="28"/>
          <w:lang w:eastAsia="ru-RU"/>
        </w:rPr>
        <w:t>и плановый период 202</w:t>
      </w:r>
      <w:r w:rsidR="0089358B">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и 202</w:t>
      </w:r>
      <w:r w:rsidR="0089358B">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годов </w:t>
      </w:r>
      <w:r w:rsidRPr="00424F72">
        <w:rPr>
          <w:rFonts w:ascii="Times New Roman" w:eastAsia="Times New Roman" w:hAnsi="Times New Roman" w:cs="Times New Roman"/>
          <w:color w:val="000000"/>
          <w:sz w:val="28"/>
          <w:szCs w:val="28"/>
          <w:lang w:eastAsia="ru-RU"/>
        </w:rPr>
        <w:t>ха</w:t>
      </w:r>
      <w:r>
        <w:rPr>
          <w:rFonts w:ascii="Times New Roman" w:eastAsia="Times New Roman" w:hAnsi="Times New Roman" w:cs="Times New Roman"/>
          <w:color w:val="000000"/>
          <w:sz w:val="28"/>
          <w:szCs w:val="28"/>
          <w:lang w:eastAsia="ru-RU"/>
        </w:rPr>
        <w:t>р</w:t>
      </w:r>
      <w:r w:rsidRPr="00424F72">
        <w:rPr>
          <w:rFonts w:ascii="Times New Roman" w:eastAsia="Times New Roman" w:hAnsi="Times New Roman" w:cs="Times New Roman"/>
          <w:color w:val="000000"/>
          <w:sz w:val="28"/>
          <w:szCs w:val="28"/>
          <w:lang w:eastAsia="ru-RU"/>
        </w:rPr>
        <w:t>актеризуются следующими показателями</w:t>
      </w:r>
      <w:r>
        <w:rPr>
          <w:rFonts w:ascii="Times New Roman" w:eastAsia="Times New Roman" w:hAnsi="Times New Roman" w:cs="Times New Roman"/>
          <w:color w:val="000000"/>
          <w:sz w:val="28"/>
          <w:szCs w:val="28"/>
          <w:lang w:eastAsia="ru-RU"/>
        </w:rPr>
        <w:t>.</w:t>
      </w:r>
    </w:p>
    <w:p w:rsidR="001A3780" w:rsidRPr="00EA601B" w:rsidRDefault="001A3780" w:rsidP="001A3780">
      <w:pPr>
        <w:spacing w:after="0" w:line="240" w:lineRule="auto"/>
        <w:ind w:right="-709"/>
        <w:jc w:val="center"/>
        <w:rPr>
          <w:rFonts w:ascii="Times New Roman" w:eastAsia="Times New Roman" w:hAnsi="Times New Roman" w:cs="Times New Roman"/>
          <w:b/>
          <w:bCs/>
          <w:color w:val="000000"/>
          <w:sz w:val="28"/>
          <w:szCs w:val="28"/>
          <w:lang w:eastAsia="ru-RU"/>
        </w:rPr>
      </w:pPr>
      <w:r w:rsidRPr="00EA601B">
        <w:rPr>
          <w:rFonts w:ascii="Times New Roman" w:eastAsia="Times New Roman" w:hAnsi="Times New Roman" w:cs="Times New Roman"/>
          <w:b/>
          <w:bCs/>
          <w:color w:val="000000"/>
          <w:sz w:val="28"/>
          <w:szCs w:val="28"/>
          <w:lang w:eastAsia="ru-RU"/>
        </w:rPr>
        <w:t>Доходы бюджета</w:t>
      </w:r>
    </w:p>
    <w:p w:rsidR="001A3780" w:rsidRPr="00EA601B" w:rsidRDefault="001A3780" w:rsidP="001A3780">
      <w:pPr>
        <w:spacing w:after="0" w:line="240" w:lineRule="auto"/>
        <w:ind w:right="-1" w:firstLine="562"/>
        <w:jc w:val="both"/>
        <w:rPr>
          <w:rFonts w:ascii="Times New Roman" w:eastAsia="Times New Roman" w:hAnsi="Times New Roman" w:cs="Times New Roman"/>
          <w:color w:val="000000"/>
          <w:sz w:val="28"/>
          <w:szCs w:val="28"/>
          <w:lang w:eastAsia="ru-RU"/>
        </w:rPr>
      </w:pPr>
      <w:r w:rsidRPr="00EA60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w:t>
      </w:r>
      <w:r w:rsidRPr="00EA601B">
        <w:rPr>
          <w:rFonts w:ascii="Times New Roman" w:eastAsia="Times New Roman" w:hAnsi="Times New Roman" w:cs="Times New Roman"/>
          <w:color w:val="000000"/>
          <w:sz w:val="28"/>
          <w:szCs w:val="28"/>
          <w:lang w:eastAsia="ru-RU"/>
        </w:rPr>
        <w:t>оход</w:t>
      </w:r>
      <w:r>
        <w:rPr>
          <w:rFonts w:ascii="Times New Roman" w:eastAsia="Times New Roman" w:hAnsi="Times New Roman" w:cs="Times New Roman"/>
          <w:color w:val="000000"/>
          <w:sz w:val="28"/>
          <w:szCs w:val="28"/>
          <w:lang w:eastAsia="ru-RU"/>
        </w:rPr>
        <w:t>ы</w:t>
      </w:r>
      <w:r w:rsidRPr="00EA60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местного</w:t>
      </w:r>
      <w:r w:rsidRPr="00EA601B">
        <w:rPr>
          <w:rFonts w:ascii="Times New Roman" w:eastAsia="Times New Roman" w:hAnsi="Times New Roman" w:cs="Times New Roman"/>
          <w:color w:val="000000"/>
          <w:sz w:val="28"/>
          <w:szCs w:val="28"/>
          <w:lang w:eastAsia="ru-RU"/>
        </w:rPr>
        <w:t xml:space="preserve"> бюджета на 20</w:t>
      </w:r>
      <w:r>
        <w:rPr>
          <w:rFonts w:ascii="Times New Roman" w:eastAsia="Times New Roman" w:hAnsi="Times New Roman" w:cs="Times New Roman"/>
          <w:color w:val="000000"/>
          <w:sz w:val="28"/>
          <w:szCs w:val="28"/>
          <w:lang w:eastAsia="ru-RU"/>
        </w:rPr>
        <w:t>2</w:t>
      </w:r>
      <w:r w:rsidR="0089358B">
        <w:rPr>
          <w:rFonts w:ascii="Times New Roman" w:eastAsia="Times New Roman" w:hAnsi="Times New Roman" w:cs="Times New Roman"/>
          <w:color w:val="000000"/>
          <w:sz w:val="28"/>
          <w:szCs w:val="28"/>
          <w:lang w:eastAsia="ru-RU"/>
        </w:rPr>
        <w:t>3</w:t>
      </w:r>
      <w:r w:rsidRPr="00EA601B">
        <w:rPr>
          <w:rFonts w:ascii="Times New Roman" w:eastAsia="Times New Roman" w:hAnsi="Times New Roman" w:cs="Times New Roman"/>
          <w:color w:val="000000"/>
          <w:sz w:val="28"/>
          <w:szCs w:val="28"/>
          <w:lang w:eastAsia="ru-RU"/>
        </w:rPr>
        <w:t xml:space="preserve"> год и плановый период 20</w:t>
      </w:r>
      <w:r>
        <w:rPr>
          <w:rFonts w:ascii="Times New Roman" w:eastAsia="Times New Roman" w:hAnsi="Times New Roman" w:cs="Times New Roman"/>
          <w:color w:val="000000"/>
          <w:sz w:val="28"/>
          <w:szCs w:val="28"/>
          <w:lang w:eastAsia="ru-RU"/>
        </w:rPr>
        <w:t>2</w:t>
      </w:r>
      <w:r w:rsidR="0089358B">
        <w:rPr>
          <w:rFonts w:ascii="Times New Roman" w:eastAsia="Times New Roman" w:hAnsi="Times New Roman" w:cs="Times New Roman"/>
          <w:color w:val="000000"/>
          <w:sz w:val="28"/>
          <w:szCs w:val="28"/>
          <w:lang w:eastAsia="ru-RU"/>
        </w:rPr>
        <w:t>4</w:t>
      </w:r>
      <w:r w:rsidRPr="00EA601B">
        <w:rPr>
          <w:rFonts w:ascii="Times New Roman" w:eastAsia="Times New Roman" w:hAnsi="Times New Roman" w:cs="Times New Roman"/>
          <w:color w:val="000000"/>
          <w:sz w:val="28"/>
          <w:szCs w:val="28"/>
          <w:lang w:eastAsia="ru-RU"/>
        </w:rPr>
        <w:t xml:space="preserve"> и 20</w:t>
      </w:r>
      <w:r>
        <w:rPr>
          <w:rFonts w:ascii="Times New Roman" w:eastAsia="Times New Roman" w:hAnsi="Times New Roman" w:cs="Times New Roman"/>
          <w:color w:val="000000"/>
          <w:sz w:val="28"/>
          <w:szCs w:val="28"/>
          <w:lang w:eastAsia="ru-RU"/>
        </w:rPr>
        <w:t>2</w:t>
      </w:r>
      <w:r w:rsidR="0089358B">
        <w:rPr>
          <w:rFonts w:ascii="Times New Roman" w:eastAsia="Times New Roman" w:hAnsi="Times New Roman" w:cs="Times New Roman"/>
          <w:color w:val="000000"/>
          <w:sz w:val="28"/>
          <w:szCs w:val="28"/>
          <w:lang w:eastAsia="ru-RU"/>
        </w:rPr>
        <w:t>5</w:t>
      </w:r>
      <w:r w:rsidRPr="00EA601B">
        <w:rPr>
          <w:rFonts w:ascii="Times New Roman" w:eastAsia="Times New Roman" w:hAnsi="Times New Roman" w:cs="Times New Roman"/>
          <w:color w:val="000000"/>
          <w:sz w:val="28"/>
          <w:szCs w:val="28"/>
          <w:lang w:eastAsia="ru-RU"/>
        </w:rPr>
        <w:t xml:space="preserve"> годов предусмотрены в объеме:</w:t>
      </w:r>
    </w:p>
    <w:p w:rsidR="001A3780" w:rsidRPr="00FD23BE" w:rsidRDefault="001A3780" w:rsidP="001A3780">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lastRenderedPageBreak/>
        <w:t xml:space="preserve">на </w:t>
      </w:r>
      <w:r w:rsidRPr="00EA601B">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w:t>
      </w:r>
      <w:r w:rsidR="0089358B">
        <w:rPr>
          <w:rFonts w:ascii="Times New Roman" w:eastAsia="Times New Roman" w:hAnsi="Times New Roman" w:cs="Times New Roman"/>
          <w:color w:val="000000"/>
          <w:sz w:val="28"/>
          <w:szCs w:val="28"/>
          <w:lang w:eastAsia="ru-RU"/>
        </w:rPr>
        <w:t xml:space="preserve">3 </w:t>
      </w:r>
      <w:r>
        <w:rPr>
          <w:rFonts w:ascii="Times New Roman" w:eastAsia="Times New Roman" w:hAnsi="Times New Roman" w:cs="Times New Roman"/>
          <w:color w:val="000000"/>
          <w:sz w:val="28"/>
          <w:szCs w:val="28"/>
          <w:lang w:eastAsia="ru-RU"/>
        </w:rPr>
        <w:t xml:space="preserve">год </w:t>
      </w:r>
      <w:r w:rsidR="00511675">
        <w:rPr>
          <w:rFonts w:ascii="Times New Roman" w:eastAsia="Times New Roman" w:hAnsi="Times New Roman" w:cs="Times New Roman"/>
          <w:color w:val="000000"/>
          <w:sz w:val="28"/>
          <w:szCs w:val="28"/>
          <w:lang w:eastAsia="ru-RU"/>
        </w:rPr>
        <w:t>2 093 976 418,88</w:t>
      </w:r>
      <w:r>
        <w:rPr>
          <w:rFonts w:ascii="Times New Roman" w:eastAsia="Times New Roman" w:hAnsi="Times New Roman" w:cs="Times New Roman"/>
          <w:color w:val="000000"/>
          <w:sz w:val="28"/>
          <w:szCs w:val="28"/>
          <w:lang w:eastAsia="ru-RU"/>
        </w:rPr>
        <w:t xml:space="preserve"> руб., </w:t>
      </w:r>
      <w:r w:rsidRPr="00FD23BE">
        <w:rPr>
          <w:rFonts w:ascii="Times New Roman" w:eastAsia="Times New Roman" w:hAnsi="Times New Roman" w:cs="Times New Roman"/>
          <w:color w:val="000000" w:themeColor="text1"/>
          <w:sz w:val="28"/>
          <w:szCs w:val="28"/>
          <w:lang w:eastAsia="ru-RU"/>
        </w:rPr>
        <w:t xml:space="preserve">что на </w:t>
      </w:r>
      <w:r w:rsidR="00511675">
        <w:rPr>
          <w:rFonts w:ascii="Times New Roman" w:eastAsia="Times New Roman" w:hAnsi="Times New Roman" w:cs="Times New Roman"/>
          <w:color w:val="000000" w:themeColor="text1"/>
          <w:sz w:val="28"/>
          <w:szCs w:val="28"/>
          <w:lang w:eastAsia="ru-RU"/>
        </w:rPr>
        <w:t>19 828 798,21</w:t>
      </w:r>
      <w:r w:rsidRPr="00FD23BE">
        <w:rPr>
          <w:rFonts w:ascii="Times New Roman" w:eastAsia="Times New Roman" w:hAnsi="Times New Roman" w:cs="Times New Roman"/>
          <w:color w:val="000000" w:themeColor="text1"/>
          <w:sz w:val="28"/>
          <w:szCs w:val="28"/>
          <w:lang w:eastAsia="ru-RU"/>
        </w:rPr>
        <w:t xml:space="preserve"> руб. или на </w:t>
      </w:r>
      <w:r w:rsidR="00511675">
        <w:rPr>
          <w:rFonts w:ascii="Times New Roman" w:eastAsia="Times New Roman" w:hAnsi="Times New Roman" w:cs="Times New Roman"/>
          <w:color w:val="000000" w:themeColor="text1"/>
          <w:sz w:val="28"/>
          <w:szCs w:val="28"/>
          <w:lang w:eastAsia="ru-RU"/>
        </w:rPr>
        <w:t>0,94 процента ниже</w:t>
      </w:r>
      <w:r w:rsidRPr="00FD23B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доходов</w:t>
      </w:r>
      <w:r w:rsidRPr="00FD23BE">
        <w:rPr>
          <w:rFonts w:ascii="Times New Roman" w:eastAsia="Times New Roman" w:hAnsi="Times New Roman" w:cs="Times New Roman"/>
          <w:color w:val="000000" w:themeColor="text1"/>
          <w:sz w:val="28"/>
          <w:szCs w:val="28"/>
          <w:lang w:eastAsia="ru-RU"/>
        </w:rPr>
        <w:t xml:space="preserve"> на 20</w:t>
      </w:r>
      <w:r>
        <w:rPr>
          <w:rFonts w:ascii="Times New Roman" w:eastAsia="Times New Roman" w:hAnsi="Times New Roman" w:cs="Times New Roman"/>
          <w:color w:val="000000" w:themeColor="text1"/>
          <w:sz w:val="28"/>
          <w:szCs w:val="28"/>
          <w:lang w:eastAsia="ru-RU"/>
        </w:rPr>
        <w:t>2</w:t>
      </w:r>
      <w:r w:rsidR="00511675">
        <w:rPr>
          <w:rFonts w:ascii="Times New Roman" w:eastAsia="Times New Roman" w:hAnsi="Times New Roman" w:cs="Times New Roman"/>
          <w:color w:val="000000" w:themeColor="text1"/>
          <w:sz w:val="28"/>
          <w:szCs w:val="28"/>
          <w:lang w:eastAsia="ru-RU"/>
        </w:rPr>
        <w:t>2</w:t>
      </w:r>
      <w:r w:rsidRPr="00FD23BE">
        <w:rPr>
          <w:rFonts w:ascii="Times New Roman" w:eastAsia="Times New Roman" w:hAnsi="Times New Roman" w:cs="Times New Roman"/>
          <w:color w:val="000000" w:themeColor="text1"/>
          <w:sz w:val="28"/>
          <w:szCs w:val="28"/>
          <w:lang w:eastAsia="ru-RU"/>
        </w:rPr>
        <w:t xml:space="preserve"> год</w:t>
      </w:r>
      <w:r>
        <w:rPr>
          <w:rFonts w:ascii="Times New Roman" w:eastAsia="Times New Roman" w:hAnsi="Times New Roman" w:cs="Times New Roman"/>
          <w:color w:val="000000" w:themeColor="text1"/>
          <w:sz w:val="28"/>
          <w:szCs w:val="28"/>
          <w:lang w:eastAsia="ru-RU"/>
        </w:rPr>
        <w:t xml:space="preserve"> </w:t>
      </w:r>
      <w:r w:rsidRPr="00FD23BE">
        <w:rPr>
          <w:rFonts w:ascii="Times New Roman" w:eastAsia="Times New Roman" w:hAnsi="Times New Roman" w:cs="Times New Roman"/>
          <w:color w:val="000000" w:themeColor="text1"/>
          <w:sz w:val="28"/>
          <w:szCs w:val="28"/>
          <w:lang w:eastAsia="ru-RU"/>
        </w:rPr>
        <w:t xml:space="preserve">первоначально утвержденных решением Совета депутатов Благодарненского городского округа Ставропольского края от </w:t>
      </w:r>
      <w:r w:rsidR="00511675">
        <w:rPr>
          <w:rFonts w:ascii="Times New Roman" w:eastAsia="Times New Roman" w:hAnsi="Times New Roman" w:cs="Times New Roman"/>
          <w:color w:val="000000" w:themeColor="text1"/>
          <w:sz w:val="28"/>
          <w:szCs w:val="28"/>
          <w:lang w:eastAsia="ru-RU"/>
        </w:rPr>
        <w:t>14</w:t>
      </w:r>
      <w:r w:rsidRPr="00FD23BE">
        <w:rPr>
          <w:rFonts w:ascii="Times New Roman" w:eastAsia="Times New Roman" w:hAnsi="Times New Roman" w:cs="Times New Roman"/>
          <w:color w:val="000000" w:themeColor="text1"/>
          <w:sz w:val="28"/>
          <w:szCs w:val="28"/>
          <w:lang w:eastAsia="ru-RU"/>
        </w:rPr>
        <w:t xml:space="preserve"> декабря 20</w:t>
      </w:r>
      <w:r w:rsidR="00511675">
        <w:rPr>
          <w:rFonts w:ascii="Times New Roman" w:eastAsia="Times New Roman" w:hAnsi="Times New Roman" w:cs="Times New Roman"/>
          <w:color w:val="000000" w:themeColor="text1"/>
          <w:sz w:val="28"/>
          <w:szCs w:val="28"/>
          <w:lang w:eastAsia="ru-RU"/>
        </w:rPr>
        <w:t>21</w:t>
      </w:r>
      <w:r w:rsidRPr="00FD23BE">
        <w:rPr>
          <w:rFonts w:ascii="Times New Roman" w:eastAsia="Times New Roman" w:hAnsi="Times New Roman" w:cs="Times New Roman"/>
          <w:color w:val="000000" w:themeColor="text1"/>
          <w:sz w:val="28"/>
          <w:szCs w:val="28"/>
          <w:lang w:eastAsia="ru-RU"/>
        </w:rPr>
        <w:t xml:space="preserve"> года №</w:t>
      </w:r>
      <w:r>
        <w:rPr>
          <w:rFonts w:ascii="Times New Roman" w:eastAsia="Times New Roman" w:hAnsi="Times New Roman" w:cs="Times New Roman"/>
          <w:color w:val="000000" w:themeColor="text1"/>
          <w:sz w:val="28"/>
          <w:szCs w:val="28"/>
          <w:lang w:eastAsia="ru-RU"/>
        </w:rPr>
        <w:t xml:space="preserve"> </w:t>
      </w:r>
      <w:r w:rsidR="00511675">
        <w:rPr>
          <w:rFonts w:ascii="Times New Roman" w:eastAsia="Times New Roman" w:hAnsi="Times New Roman" w:cs="Times New Roman"/>
          <w:color w:val="000000" w:themeColor="text1"/>
          <w:sz w:val="28"/>
          <w:szCs w:val="28"/>
          <w:lang w:eastAsia="ru-RU"/>
        </w:rPr>
        <w:t>464</w:t>
      </w:r>
      <w:r w:rsidRPr="00FD23B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О бюджете Благодарненского горо</w:t>
      </w:r>
      <w:r w:rsidRPr="00FD23BE">
        <w:rPr>
          <w:rFonts w:ascii="Times New Roman" w:eastAsia="Times New Roman" w:hAnsi="Times New Roman" w:cs="Times New Roman"/>
          <w:color w:val="000000" w:themeColor="text1"/>
          <w:sz w:val="28"/>
          <w:szCs w:val="28"/>
          <w:lang w:eastAsia="ru-RU"/>
        </w:rPr>
        <w:t>д</w:t>
      </w:r>
      <w:r>
        <w:rPr>
          <w:rFonts w:ascii="Times New Roman" w:eastAsia="Times New Roman" w:hAnsi="Times New Roman" w:cs="Times New Roman"/>
          <w:color w:val="000000" w:themeColor="text1"/>
          <w:sz w:val="28"/>
          <w:szCs w:val="28"/>
          <w:lang w:eastAsia="ru-RU"/>
        </w:rPr>
        <w:t>с</w:t>
      </w:r>
      <w:r w:rsidRPr="00FD23BE">
        <w:rPr>
          <w:rFonts w:ascii="Times New Roman" w:eastAsia="Times New Roman" w:hAnsi="Times New Roman" w:cs="Times New Roman"/>
          <w:color w:val="000000" w:themeColor="text1"/>
          <w:sz w:val="28"/>
          <w:szCs w:val="28"/>
          <w:lang w:eastAsia="ru-RU"/>
        </w:rPr>
        <w:t>кого окр</w:t>
      </w:r>
      <w:r>
        <w:rPr>
          <w:rFonts w:ascii="Times New Roman" w:eastAsia="Times New Roman" w:hAnsi="Times New Roman" w:cs="Times New Roman"/>
          <w:color w:val="000000" w:themeColor="text1"/>
          <w:sz w:val="28"/>
          <w:szCs w:val="28"/>
          <w:lang w:eastAsia="ru-RU"/>
        </w:rPr>
        <w:t>уга Ставропольского края на 202</w:t>
      </w:r>
      <w:r w:rsidR="00511675">
        <w:rPr>
          <w:rFonts w:ascii="Times New Roman" w:eastAsia="Times New Roman" w:hAnsi="Times New Roman" w:cs="Times New Roman"/>
          <w:color w:val="000000" w:themeColor="text1"/>
          <w:sz w:val="28"/>
          <w:szCs w:val="28"/>
          <w:lang w:eastAsia="ru-RU"/>
        </w:rPr>
        <w:t>2</w:t>
      </w:r>
      <w:r w:rsidRPr="00FD23BE">
        <w:rPr>
          <w:rFonts w:ascii="Times New Roman" w:eastAsia="Times New Roman" w:hAnsi="Times New Roman" w:cs="Times New Roman"/>
          <w:color w:val="000000" w:themeColor="text1"/>
          <w:sz w:val="28"/>
          <w:szCs w:val="28"/>
          <w:lang w:eastAsia="ru-RU"/>
        </w:rPr>
        <w:t xml:space="preserve"> год и плановый период 202</w:t>
      </w:r>
      <w:r w:rsidR="00511675">
        <w:rPr>
          <w:rFonts w:ascii="Times New Roman" w:eastAsia="Times New Roman" w:hAnsi="Times New Roman" w:cs="Times New Roman"/>
          <w:color w:val="000000" w:themeColor="text1"/>
          <w:sz w:val="28"/>
          <w:szCs w:val="28"/>
          <w:lang w:eastAsia="ru-RU"/>
        </w:rPr>
        <w:t>3</w:t>
      </w:r>
      <w:r w:rsidRPr="00FD23BE">
        <w:rPr>
          <w:rFonts w:ascii="Times New Roman" w:eastAsia="Times New Roman" w:hAnsi="Times New Roman" w:cs="Times New Roman"/>
          <w:color w:val="000000" w:themeColor="text1"/>
          <w:sz w:val="28"/>
          <w:szCs w:val="28"/>
          <w:lang w:eastAsia="ru-RU"/>
        </w:rPr>
        <w:t xml:space="preserve"> и 202</w:t>
      </w:r>
      <w:r w:rsidR="00511675">
        <w:rPr>
          <w:rFonts w:ascii="Times New Roman" w:eastAsia="Times New Roman" w:hAnsi="Times New Roman" w:cs="Times New Roman"/>
          <w:color w:val="000000" w:themeColor="text1"/>
          <w:sz w:val="28"/>
          <w:szCs w:val="28"/>
          <w:lang w:eastAsia="ru-RU"/>
        </w:rPr>
        <w:t>4</w:t>
      </w:r>
      <w:r w:rsidRPr="00FD23BE">
        <w:rPr>
          <w:rFonts w:ascii="Times New Roman" w:eastAsia="Times New Roman" w:hAnsi="Times New Roman" w:cs="Times New Roman"/>
          <w:color w:val="000000" w:themeColor="text1"/>
          <w:sz w:val="28"/>
          <w:szCs w:val="28"/>
          <w:lang w:eastAsia="ru-RU"/>
        </w:rPr>
        <w:t xml:space="preserve"> годов» (далее – решение от </w:t>
      </w:r>
      <w:r w:rsidR="00511675">
        <w:rPr>
          <w:rFonts w:ascii="Times New Roman" w:eastAsia="Times New Roman" w:hAnsi="Times New Roman" w:cs="Times New Roman"/>
          <w:color w:val="000000" w:themeColor="text1"/>
          <w:sz w:val="28"/>
          <w:szCs w:val="28"/>
          <w:lang w:eastAsia="ru-RU"/>
        </w:rPr>
        <w:t>14</w:t>
      </w:r>
      <w:r w:rsidRPr="00FD23BE">
        <w:rPr>
          <w:rFonts w:ascii="Times New Roman" w:eastAsia="Times New Roman" w:hAnsi="Times New Roman" w:cs="Times New Roman"/>
          <w:color w:val="000000" w:themeColor="text1"/>
          <w:sz w:val="28"/>
          <w:szCs w:val="28"/>
          <w:lang w:eastAsia="ru-RU"/>
        </w:rPr>
        <w:t xml:space="preserve"> декабря 20</w:t>
      </w:r>
      <w:r w:rsidR="00511675">
        <w:rPr>
          <w:rFonts w:ascii="Times New Roman" w:eastAsia="Times New Roman" w:hAnsi="Times New Roman" w:cs="Times New Roman"/>
          <w:color w:val="000000" w:themeColor="text1"/>
          <w:sz w:val="28"/>
          <w:szCs w:val="28"/>
          <w:lang w:eastAsia="ru-RU"/>
        </w:rPr>
        <w:t>21</w:t>
      </w:r>
      <w:r w:rsidRPr="00FD23BE">
        <w:rPr>
          <w:rFonts w:ascii="Times New Roman" w:eastAsia="Times New Roman" w:hAnsi="Times New Roman" w:cs="Times New Roman"/>
          <w:color w:val="000000" w:themeColor="text1"/>
          <w:sz w:val="28"/>
          <w:szCs w:val="28"/>
          <w:lang w:eastAsia="ru-RU"/>
        </w:rPr>
        <w:t xml:space="preserve"> года №</w:t>
      </w:r>
      <w:r>
        <w:rPr>
          <w:rFonts w:ascii="Times New Roman" w:eastAsia="Times New Roman" w:hAnsi="Times New Roman" w:cs="Times New Roman"/>
          <w:color w:val="000000" w:themeColor="text1"/>
          <w:sz w:val="28"/>
          <w:szCs w:val="28"/>
          <w:lang w:eastAsia="ru-RU"/>
        </w:rPr>
        <w:t xml:space="preserve"> </w:t>
      </w:r>
      <w:r w:rsidR="00511675">
        <w:rPr>
          <w:rFonts w:ascii="Times New Roman" w:eastAsia="Times New Roman" w:hAnsi="Times New Roman" w:cs="Times New Roman"/>
          <w:color w:val="000000" w:themeColor="text1"/>
          <w:sz w:val="28"/>
          <w:szCs w:val="28"/>
          <w:lang w:eastAsia="ru-RU"/>
        </w:rPr>
        <w:t>464</w:t>
      </w:r>
      <w:r w:rsidRPr="00FD23BE">
        <w:rPr>
          <w:rFonts w:ascii="Times New Roman" w:eastAsia="Times New Roman" w:hAnsi="Times New Roman" w:cs="Times New Roman"/>
          <w:color w:val="000000" w:themeColor="text1"/>
          <w:sz w:val="28"/>
          <w:szCs w:val="28"/>
          <w:lang w:eastAsia="ru-RU"/>
        </w:rPr>
        <w:t>);</w:t>
      </w:r>
    </w:p>
    <w:p w:rsidR="001A3780" w:rsidRPr="00E455A2" w:rsidRDefault="001A3780" w:rsidP="001A3780">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на </w:t>
      </w:r>
      <w:r w:rsidRPr="00EA601B">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w:t>
      </w:r>
      <w:r w:rsidR="00065EF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 </w:t>
      </w:r>
      <w:r w:rsidRPr="00EA601B">
        <w:rPr>
          <w:rFonts w:ascii="Times New Roman" w:eastAsia="Times New Roman" w:hAnsi="Times New Roman" w:cs="Times New Roman"/>
          <w:sz w:val="28"/>
          <w:szCs w:val="28"/>
          <w:lang w:eastAsia="ru-RU"/>
        </w:rPr>
        <w:t xml:space="preserve">  </w:t>
      </w:r>
      <w:r w:rsidR="00065EF4">
        <w:rPr>
          <w:rFonts w:ascii="Times New Roman" w:eastAsia="Times New Roman" w:hAnsi="Times New Roman" w:cs="Times New Roman"/>
          <w:sz w:val="28"/>
          <w:szCs w:val="28"/>
          <w:lang w:eastAsia="ru-RU"/>
        </w:rPr>
        <w:t xml:space="preserve">1 947 932 427,83 </w:t>
      </w:r>
      <w:r w:rsidRPr="00EA601B">
        <w:rPr>
          <w:rFonts w:ascii="Times New Roman" w:eastAsia="Times New Roman" w:hAnsi="Times New Roman" w:cs="Times New Roman"/>
          <w:sz w:val="28"/>
          <w:szCs w:val="28"/>
          <w:lang w:eastAsia="ru-RU"/>
        </w:rPr>
        <w:t xml:space="preserve">руб. </w:t>
      </w:r>
      <w:r w:rsidRPr="00E455A2">
        <w:rPr>
          <w:rFonts w:ascii="Times New Roman" w:eastAsia="Times New Roman" w:hAnsi="Times New Roman" w:cs="Times New Roman"/>
          <w:color w:val="000000" w:themeColor="text1"/>
          <w:sz w:val="28"/>
          <w:szCs w:val="28"/>
          <w:lang w:eastAsia="ru-RU"/>
        </w:rPr>
        <w:t>(</w:t>
      </w:r>
      <w:r w:rsidR="00065EF4">
        <w:rPr>
          <w:rFonts w:ascii="Times New Roman" w:eastAsia="Times New Roman" w:hAnsi="Times New Roman" w:cs="Times New Roman"/>
          <w:color w:val="000000" w:themeColor="text1"/>
          <w:sz w:val="28"/>
          <w:szCs w:val="28"/>
          <w:lang w:eastAsia="ru-RU"/>
        </w:rPr>
        <w:t>снижение</w:t>
      </w:r>
      <w:r w:rsidRPr="00E455A2">
        <w:rPr>
          <w:rFonts w:ascii="Times New Roman" w:eastAsia="Times New Roman" w:hAnsi="Times New Roman" w:cs="Times New Roman"/>
          <w:color w:val="000000" w:themeColor="text1"/>
          <w:sz w:val="28"/>
          <w:szCs w:val="28"/>
          <w:lang w:eastAsia="ru-RU"/>
        </w:rPr>
        <w:t xml:space="preserve"> к 20</w:t>
      </w:r>
      <w:r>
        <w:rPr>
          <w:rFonts w:ascii="Times New Roman" w:eastAsia="Times New Roman" w:hAnsi="Times New Roman" w:cs="Times New Roman"/>
          <w:color w:val="000000" w:themeColor="text1"/>
          <w:sz w:val="28"/>
          <w:szCs w:val="28"/>
          <w:lang w:eastAsia="ru-RU"/>
        </w:rPr>
        <w:t>2</w:t>
      </w:r>
      <w:r w:rsidR="00065EF4">
        <w:rPr>
          <w:rFonts w:ascii="Times New Roman" w:eastAsia="Times New Roman" w:hAnsi="Times New Roman" w:cs="Times New Roman"/>
          <w:color w:val="000000" w:themeColor="text1"/>
          <w:sz w:val="28"/>
          <w:szCs w:val="28"/>
          <w:lang w:eastAsia="ru-RU"/>
        </w:rPr>
        <w:t>3</w:t>
      </w:r>
      <w:r w:rsidRPr="00E455A2">
        <w:rPr>
          <w:rFonts w:ascii="Times New Roman" w:eastAsia="Times New Roman" w:hAnsi="Times New Roman" w:cs="Times New Roman"/>
          <w:color w:val="000000" w:themeColor="text1"/>
          <w:sz w:val="28"/>
          <w:szCs w:val="28"/>
          <w:lang w:eastAsia="ru-RU"/>
        </w:rPr>
        <w:t xml:space="preserve"> году на </w:t>
      </w:r>
      <w:r w:rsidR="00065EF4">
        <w:rPr>
          <w:rFonts w:ascii="Times New Roman" w:eastAsia="Times New Roman" w:hAnsi="Times New Roman" w:cs="Times New Roman"/>
          <w:color w:val="000000" w:themeColor="text1"/>
          <w:sz w:val="28"/>
          <w:szCs w:val="28"/>
          <w:lang w:eastAsia="ru-RU"/>
        </w:rPr>
        <w:t>146 043 991,05</w:t>
      </w:r>
      <w:r w:rsidR="005C5C7C">
        <w:rPr>
          <w:rFonts w:ascii="Times New Roman" w:eastAsia="Times New Roman" w:hAnsi="Times New Roman" w:cs="Times New Roman"/>
          <w:color w:val="000000" w:themeColor="text1"/>
          <w:sz w:val="28"/>
          <w:szCs w:val="28"/>
          <w:lang w:eastAsia="ru-RU"/>
        </w:rPr>
        <w:t xml:space="preserve"> </w:t>
      </w:r>
      <w:r w:rsidRPr="00E455A2">
        <w:rPr>
          <w:rFonts w:ascii="Times New Roman" w:eastAsia="Times New Roman" w:hAnsi="Times New Roman" w:cs="Times New Roman"/>
          <w:color w:val="000000" w:themeColor="text1"/>
          <w:sz w:val="28"/>
          <w:szCs w:val="28"/>
          <w:lang w:eastAsia="ru-RU"/>
        </w:rPr>
        <w:t xml:space="preserve">руб. или на </w:t>
      </w:r>
      <w:r w:rsidR="00065EF4">
        <w:rPr>
          <w:rFonts w:ascii="Times New Roman" w:eastAsia="Times New Roman" w:hAnsi="Times New Roman" w:cs="Times New Roman"/>
          <w:color w:val="000000" w:themeColor="text1"/>
          <w:sz w:val="28"/>
          <w:szCs w:val="28"/>
          <w:lang w:eastAsia="ru-RU"/>
        </w:rPr>
        <w:t>6,97</w:t>
      </w:r>
      <w:r>
        <w:rPr>
          <w:rFonts w:ascii="Times New Roman" w:eastAsia="Times New Roman" w:hAnsi="Times New Roman" w:cs="Times New Roman"/>
          <w:color w:val="000000" w:themeColor="text1"/>
          <w:sz w:val="28"/>
          <w:szCs w:val="28"/>
          <w:lang w:eastAsia="ru-RU"/>
        </w:rPr>
        <w:t xml:space="preserve"> </w:t>
      </w:r>
      <w:r w:rsidRPr="00E455A2">
        <w:rPr>
          <w:rFonts w:ascii="Times New Roman" w:eastAsia="Times New Roman" w:hAnsi="Times New Roman" w:cs="Times New Roman"/>
          <w:color w:val="000000" w:themeColor="text1"/>
          <w:sz w:val="28"/>
          <w:szCs w:val="28"/>
          <w:lang w:eastAsia="ru-RU"/>
        </w:rPr>
        <w:t>процент</w:t>
      </w:r>
      <w:r>
        <w:rPr>
          <w:rFonts w:ascii="Times New Roman" w:eastAsia="Times New Roman" w:hAnsi="Times New Roman" w:cs="Times New Roman"/>
          <w:color w:val="000000" w:themeColor="text1"/>
          <w:sz w:val="28"/>
          <w:szCs w:val="28"/>
          <w:lang w:eastAsia="ru-RU"/>
        </w:rPr>
        <w:t>а</w:t>
      </w:r>
      <w:r w:rsidRPr="00E455A2">
        <w:rPr>
          <w:rFonts w:ascii="Times New Roman" w:eastAsia="Times New Roman" w:hAnsi="Times New Roman" w:cs="Times New Roman"/>
          <w:color w:val="000000" w:themeColor="text1"/>
          <w:sz w:val="28"/>
          <w:szCs w:val="28"/>
          <w:lang w:eastAsia="ru-RU"/>
        </w:rPr>
        <w:t>);</w:t>
      </w:r>
    </w:p>
    <w:p w:rsidR="001A3780" w:rsidRPr="00E455A2" w:rsidRDefault="001A3780" w:rsidP="001A3780">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на </w:t>
      </w:r>
      <w:r w:rsidRPr="00EA601B">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w:t>
      </w:r>
      <w:r w:rsidR="00065EF4">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 </w:t>
      </w:r>
      <w:r w:rsidR="00065EF4">
        <w:rPr>
          <w:rFonts w:ascii="Times New Roman" w:eastAsia="Times New Roman" w:hAnsi="Times New Roman" w:cs="Times New Roman"/>
          <w:sz w:val="28"/>
          <w:szCs w:val="28"/>
          <w:lang w:eastAsia="ru-RU"/>
        </w:rPr>
        <w:t xml:space="preserve">1 833 088 222,21 </w:t>
      </w:r>
      <w:r w:rsidRPr="00EA601B">
        <w:rPr>
          <w:rFonts w:ascii="Times New Roman" w:eastAsia="Times New Roman" w:hAnsi="Times New Roman" w:cs="Times New Roman"/>
          <w:sz w:val="28"/>
          <w:szCs w:val="28"/>
          <w:lang w:eastAsia="ru-RU"/>
        </w:rPr>
        <w:t>руб</w:t>
      </w:r>
      <w:r w:rsidRPr="00E455A2">
        <w:rPr>
          <w:rFonts w:ascii="Times New Roman" w:eastAsia="Times New Roman" w:hAnsi="Times New Roman" w:cs="Times New Roman"/>
          <w:color w:val="000000" w:themeColor="text1"/>
          <w:sz w:val="28"/>
          <w:szCs w:val="28"/>
          <w:lang w:eastAsia="ru-RU"/>
        </w:rPr>
        <w:t>. (</w:t>
      </w:r>
      <w:r w:rsidR="002C222C">
        <w:rPr>
          <w:rFonts w:ascii="Times New Roman" w:eastAsia="Times New Roman" w:hAnsi="Times New Roman" w:cs="Times New Roman"/>
          <w:color w:val="000000" w:themeColor="text1"/>
          <w:sz w:val="28"/>
          <w:szCs w:val="28"/>
          <w:lang w:eastAsia="ru-RU"/>
        </w:rPr>
        <w:t>снижение</w:t>
      </w:r>
      <w:r w:rsidRPr="00E455A2">
        <w:rPr>
          <w:rFonts w:ascii="Times New Roman" w:eastAsia="Times New Roman" w:hAnsi="Times New Roman" w:cs="Times New Roman"/>
          <w:color w:val="000000" w:themeColor="text1"/>
          <w:sz w:val="28"/>
          <w:szCs w:val="28"/>
          <w:lang w:eastAsia="ru-RU"/>
        </w:rPr>
        <w:t xml:space="preserve"> к 20</w:t>
      </w:r>
      <w:r>
        <w:rPr>
          <w:rFonts w:ascii="Times New Roman" w:eastAsia="Times New Roman" w:hAnsi="Times New Roman" w:cs="Times New Roman"/>
          <w:color w:val="000000" w:themeColor="text1"/>
          <w:sz w:val="28"/>
          <w:szCs w:val="28"/>
          <w:lang w:eastAsia="ru-RU"/>
        </w:rPr>
        <w:t>2</w:t>
      </w:r>
      <w:r w:rsidR="00065EF4">
        <w:rPr>
          <w:rFonts w:ascii="Times New Roman" w:eastAsia="Times New Roman" w:hAnsi="Times New Roman" w:cs="Times New Roman"/>
          <w:color w:val="000000" w:themeColor="text1"/>
          <w:sz w:val="28"/>
          <w:szCs w:val="28"/>
          <w:lang w:eastAsia="ru-RU"/>
        </w:rPr>
        <w:t>4</w:t>
      </w:r>
      <w:r w:rsidRPr="00E455A2">
        <w:rPr>
          <w:rFonts w:ascii="Times New Roman" w:eastAsia="Times New Roman" w:hAnsi="Times New Roman" w:cs="Times New Roman"/>
          <w:color w:val="000000" w:themeColor="text1"/>
          <w:sz w:val="28"/>
          <w:szCs w:val="28"/>
          <w:lang w:eastAsia="ru-RU"/>
        </w:rPr>
        <w:t xml:space="preserve"> году на</w:t>
      </w:r>
      <w:r w:rsidR="00065EF4">
        <w:rPr>
          <w:rFonts w:ascii="Times New Roman" w:eastAsia="Times New Roman" w:hAnsi="Times New Roman" w:cs="Times New Roman"/>
          <w:color w:val="000000" w:themeColor="text1"/>
          <w:sz w:val="28"/>
          <w:szCs w:val="28"/>
          <w:lang w:eastAsia="ru-RU"/>
        </w:rPr>
        <w:t xml:space="preserve"> 114 844 205,62 </w:t>
      </w:r>
      <w:r w:rsidRPr="00E455A2">
        <w:rPr>
          <w:rFonts w:ascii="Times New Roman" w:eastAsia="Times New Roman" w:hAnsi="Times New Roman" w:cs="Times New Roman"/>
          <w:color w:val="000000" w:themeColor="text1"/>
          <w:sz w:val="28"/>
          <w:szCs w:val="28"/>
          <w:lang w:eastAsia="ru-RU"/>
        </w:rPr>
        <w:t xml:space="preserve">руб. или на </w:t>
      </w:r>
      <w:r w:rsidR="00065EF4">
        <w:rPr>
          <w:rFonts w:ascii="Times New Roman" w:eastAsia="Times New Roman" w:hAnsi="Times New Roman" w:cs="Times New Roman"/>
          <w:color w:val="000000" w:themeColor="text1"/>
          <w:sz w:val="28"/>
          <w:szCs w:val="28"/>
          <w:lang w:eastAsia="ru-RU"/>
        </w:rPr>
        <w:t>5,90</w:t>
      </w:r>
      <w:r w:rsidRPr="00E455A2">
        <w:rPr>
          <w:rFonts w:ascii="Times New Roman" w:eastAsia="Times New Roman" w:hAnsi="Times New Roman" w:cs="Times New Roman"/>
          <w:color w:val="000000" w:themeColor="text1"/>
          <w:sz w:val="28"/>
          <w:szCs w:val="28"/>
          <w:lang w:eastAsia="ru-RU"/>
        </w:rPr>
        <w:t xml:space="preserve"> процента), в том числе:</w:t>
      </w:r>
    </w:p>
    <w:p w:rsidR="001A3780" w:rsidRPr="00EA601B" w:rsidRDefault="001A3780" w:rsidP="001A3780">
      <w:pPr>
        <w:spacing w:after="0" w:line="240" w:lineRule="auto"/>
        <w:ind w:right="-709"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объем налоговых и неналоговых</w:t>
      </w:r>
      <w:r w:rsidRPr="00EA601B">
        <w:rPr>
          <w:rFonts w:ascii="Times New Roman" w:eastAsia="Times New Roman" w:hAnsi="Times New Roman" w:cs="Times New Roman"/>
          <w:b/>
          <w:color w:val="000000"/>
          <w:sz w:val="28"/>
          <w:szCs w:val="28"/>
          <w:lang w:eastAsia="ru-RU"/>
        </w:rPr>
        <w:t xml:space="preserve"> доход</w:t>
      </w:r>
      <w:r>
        <w:rPr>
          <w:rFonts w:ascii="Times New Roman" w:eastAsia="Times New Roman" w:hAnsi="Times New Roman" w:cs="Times New Roman"/>
          <w:b/>
          <w:color w:val="000000"/>
          <w:sz w:val="28"/>
          <w:szCs w:val="28"/>
          <w:lang w:eastAsia="ru-RU"/>
        </w:rPr>
        <w:t>ов</w:t>
      </w:r>
      <w:r w:rsidRPr="00EA601B">
        <w:rPr>
          <w:rFonts w:ascii="Times New Roman" w:eastAsia="Times New Roman" w:hAnsi="Times New Roman" w:cs="Times New Roman"/>
          <w:color w:val="000000"/>
          <w:sz w:val="28"/>
          <w:szCs w:val="28"/>
          <w:lang w:eastAsia="ru-RU"/>
        </w:rPr>
        <w:t xml:space="preserve"> в сумме: </w:t>
      </w:r>
    </w:p>
    <w:p w:rsidR="001A3780" w:rsidRPr="00EA601B" w:rsidRDefault="001A3780" w:rsidP="001A3780">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w:t>
      </w:r>
      <w:r w:rsidRPr="00EA601B">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w:t>
      </w:r>
      <w:r w:rsidR="00E91E8F">
        <w:rPr>
          <w:rFonts w:ascii="Times New Roman" w:eastAsia="Times New Roman" w:hAnsi="Times New Roman" w:cs="Times New Roman"/>
          <w:color w:val="000000"/>
          <w:sz w:val="28"/>
          <w:szCs w:val="28"/>
          <w:lang w:eastAsia="ru-RU"/>
        </w:rPr>
        <w:t xml:space="preserve">3 </w:t>
      </w:r>
      <w:r>
        <w:rPr>
          <w:rFonts w:ascii="Times New Roman" w:eastAsia="Times New Roman" w:hAnsi="Times New Roman" w:cs="Times New Roman"/>
          <w:color w:val="000000"/>
          <w:sz w:val="28"/>
          <w:szCs w:val="28"/>
          <w:lang w:eastAsia="ru-RU"/>
        </w:rPr>
        <w:t xml:space="preserve">год </w:t>
      </w:r>
      <w:r w:rsidR="00E91E8F">
        <w:rPr>
          <w:rFonts w:ascii="Times New Roman" w:eastAsia="Times New Roman" w:hAnsi="Times New Roman" w:cs="Times New Roman"/>
          <w:color w:val="000000"/>
          <w:sz w:val="28"/>
          <w:szCs w:val="28"/>
          <w:lang w:eastAsia="ru-RU"/>
        </w:rPr>
        <w:t>394 685 099,65</w:t>
      </w:r>
      <w:r w:rsidRPr="00EA601B">
        <w:rPr>
          <w:rFonts w:ascii="Times New Roman" w:eastAsia="Times New Roman" w:hAnsi="Times New Roman" w:cs="Times New Roman"/>
          <w:color w:val="000000"/>
          <w:sz w:val="28"/>
          <w:szCs w:val="28"/>
          <w:lang w:eastAsia="ru-RU"/>
        </w:rPr>
        <w:t xml:space="preserve"> руб. или </w:t>
      </w:r>
      <w:r w:rsidR="00E91E8F">
        <w:rPr>
          <w:rFonts w:ascii="Times New Roman" w:eastAsia="Times New Roman" w:hAnsi="Times New Roman" w:cs="Times New Roman"/>
          <w:color w:val="000000"/>
          <w:sz w:val="28"/>
          <w:szCs w:val="28"/>
          <w:lang w:eastAsia="ru-RU"/>
        </w:rPr>
        <w:t>18,85</w:t>
      </w:r>
      <w:r w:rsidRPr="00EA60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процента</w:t>
      </w:r>
      <w:r w:rsidRPr="00EA601B">
        <w:rPr>
          <w:rFonts w:ascii="Times New Roman" w:eastAsia="Times New Roman" w:hAnsi="Times New Roman" w:cs="Times New Roman"/>
          <w:color w:val="000000"/>
          <w:sz w:val="28"/>
          <w:szCs w:val="28"/>
          <w:lang w:eastAsia="ru-RU"/>
        </w:rPr>
        <w:t xml:space="preserve"> от общей суммы доходов;</w:t>
      </w:r>
    </w:p>
    <w:p w:rsidR="001A3780" w:rsidRPr="00EA601B" w:rsidRDefault="001A3780" w:rsidP="001A3780">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w:t>
      </w:r>
      <w:r w:rsidRPr="00EA601B">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w:t>
      </w:r>
      <w:r w:rsidR="00E91E8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 </w:t>
      </w:r>
      <w:r w:rsidR="00E91E8F">
        <w:rPr>
          <w:rFonts w:ascii="Times New Roman" w:eastAsia="Times New Roman" w:hAnsi="Times New Roman" w:cs="Times New Roman"/>
          <w:color w:val="000000"/>
          <w:sz w:val="28"/>
          <w:szCs w:val="28"/>
          <w:lang w:eastAsia="ru-RU"/>
        </w:rPr>
        <w:t>388 303 946,37</w:t>
      </w:r>
      <w:r w:rsidRPr="00EA601B">
        <w:rPr>
          <w:rFonts w:ascii="Times New Roman" w:eastAsia="Times New Roman" w:hAnsi="Times New Roman" w:cs="Times New Roman"/>
          <w:color w:val="000000"/>
          <w:sz w:val="28"/>
          <w:szCs w:val="28"/>
          <w:lang w:eastAsia="ru-RU"/>
        </w:rPr>
        <w:t xml:space="preserve"> руб. или </w:t>
      </w:r>
      <w:r w:rsidR="00E91E8F">
        <w:rPr>
          <w:rFonts w:ascii="Times New Roman" w:eastAsia="Times New Roman" w:hAnsi="Times New Roman" w:cs="Times New Roman"/>
          <w:color w:val="000000"/>
          <w:sz w:val="28"/>
          <w:szCs w:val="28"/>
          <w:lang w:eastAsia="ru-RU"/>
        </w:rPr>
        <w:t>19,93</w:t>
      </w:r>
      <w:r w:rsidRPr="00EA60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процента</w:t>
      </w:r>
      <w:r w:rsidRPr="00EA601B">
        <w:rPr>
          <w:rFonts w:ascii="Times New Roman" w:eastAsia="Times New Roman" w:hAnsi="Times New Roman" w:cs="Times New Roman"/>
          <w:color w:val="000000"/>
          <w:sz w:val="28"/>
          <w:szCs w:val="28"/>
          <w:lang w:eastAsia="ru-RU"/>
        </w:rPr>
        <w:t xml:space="preserve"> от общей суммы доходов;</w:t>
      </w:r>
    </w:p>
    <w:p w:rsidR="001A3780" w:rsidRDefault="001A3780" w:rsidP="001A3780">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w:t>
      </w:r>
      <w:r w:rsidRPr="00EA601B">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w:t>
      </w:r>
      <w:r w:rsidR="00E91E8F">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год</w:t>
      </w:r>
      <w:r w:rsidRPr="00EA601B">
        <w:rPr>
          <w:rFonts w:ascii="Times New Roman" w:eastAsia="Times New Roman" w:hAnsi="Times New Roman" w:cs="Times New Roman"/>
          <w:color w:val="000000"/>
          <w:sz w:val="28"/>
          <w:szCs w:val="28"/>
          <w:lang w:eastAsia="ru-RU"/>
        </w:rPr>
        <w:t xml:space="preserve"> </w:t>
      </w:r>
      <w:r w:rsidR="00E91E8F">
        <w:rPr>
          <w:rFonts w:ascii="Times New Roman" w:eastAsia="Times New Roman" w:hAnsi="Times New Roman" w:cs="Times New Roman"/>
          <w:color w:val="000000"/>
          <w:sz w:val="28"/>
          <w:szCs w:val="28"/>
          <w:lang w:eastAsia="ru-RU"/>
        </w:rPr>
        <w:t>381 958 890,00</w:t>
      </w:r>
      <w:r w:rsidRPr="00EA601B">
        <w:rPr>
          <w:rFonts w:ascii="Times New Roman" w:eastAsia="Times New Roman" w:hAnsi="Times New Roman" w:cs="Times New Roman"/>
          <w:color w:val="000000"/>
          <w:sz w:val="28"/>
          <w:szCs w:val="28"/>
          <w:lang w:eastAsia="ru-RU"/>
        </w:rPr>
        <w:t xml:space="preserve"> руб. или </w:t>
      </w:r>
      <w:r w:rsidR="00E91E8F">
        <w:rPr>
          <w:rFonts w:ascii="Times New Roman" w:eastAsia="Times New Roman" w:hAnsi="Times New Roman" w:cs="Times New Roman"/>
          <w:color w:val="000000"/>
          <w:sz w:val="28"/>
          <w:szCs w:val="28"/>
          <w:lang w:eastAsia="ru-RU"/>
        </w:rPr>
        <w:t>20,84</w:t>
      </w:r>
      <w:r w:rsidRPr="00EA60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процента</w:t>
      </w:r>
      <w:r w:rsidRPr="00EA601B">
        <w:rPr>
          <w:rFonts w:ascii="Times New Roman" w:eastAsia="Times New Roman" w:hAnsi="Times New Roman" w:cs="Times New Roman"/>
          <w:color w:val="000000"/>
          <w:sz w:val="28"/>
          <w:szCs w:val="28"/>
          <w:lang w:eastAsia="ru-RU"/>
        </w:rPr>
        <w:t xml:space="preserve"> от общей суммы доходов.</w:t>
      </w:r>
    </w:p>
    <w:p w:rsidR="001A3780" w:rsidRPr="00EA601B" w:rsidRDefault="001A3780" w:rsidP="001A3780">
      <w:pPr>
        <w:spacing w:after="0" w:line="240" w:lineRule="auto"/>
        <w:ind w:right="-1" w:firstLine="562"/>
        <w:jc w:val="both"/>
        <w:rPr>
          <w:rFonts w:ascii="Times New Roman" w:eastAsia="Times New Roman" w:hAnsi="Times New Roman" w:cs="Times New Roman"/>
          <w:color w:val="000000"/>
          <w:sz w:val="28"/>
          <w:szCs w:val="28"/>
          <w:lang w:eastAsia="ru-RU"/>
        </w:rPr>
      </w:pPr>
      <w:r w:rsidRPr="00EA601B">
        <w:rPr>
          <w:rFonts w:ascii="Times New Roman" w:eastAsia="Times New Roman" w:hAnsi="Times New Roman" w:cs="Times New Roman"/>
          <w:color w:val="000000"/>
          <w:sz w:val="28"/>
          <w:szCs w:val="28"/>
          <w:lang w:eastAsia="ru-RU"/>
        </w:rPr>
        <w:t xml:space="preserve">В составе </w:t>
      </w:r>
      <w:r>
        <w:rPr>
          <w:rFonts w:ascii="Times New Roman" w:eastAsia="Times New Roman" w:hAnsi="Times New Roman" w:cs="Times New Roman"/>
          <w:color w:val="000000"/>
          <w:sz w:val="28"/>
          <w:szCs w:val="28"/>
          <w:lang w:eastAsia="ru-RU"/>
        </w:rPr>
        <w:t>налоговых и неналоговых</w:t>
      </w:r>
      <w:r w:rsidRPr="00EA601B">
        <w:rPr>
          <w:rFonts w:ascii="Times New Roman" w:eastAsia="Times New Roman" w:hAnsi="Times New Roman" w:cs="Times New Roman"/>
          <w:color w:val="000000"/>
          <w:sz w:val="28"/>
          <w:szCs w:val="28"/>
          <w:lang w:eastAsia="ru-RU"/>
        </w:rPr>
        <w:t xml:space="preserve"> доходов </w:t>
      </w:r>
      <w:r>
        <w:rPr>
          <w:rFonts w:ascii="Times New Roman" w:eastAsia="Times New Roman" w:hAnsi="Times New Roman" w:cs="Times New Roman"/>
          <w:color w:val="000000"/>
          <w:sz w:val="28"/>
          <w:szCs w:val="28"/>
          <w:lang w:eastAsia="ru-RU"/>
        </w:rPr>
        <w:t>местного</w:t>
      </w:r>
      <w:r w:rsidRPr="00EA601B">
        <w:rPr>
          <w:rFonts w:ascii="Times New Roman" w:eastAsia="Times New Roman" w:hAnsi="Times New Roman" w:cs="Times New Roman"/>
          <w:color w:val="000000"/>
          <w:sz w:val="28"/>
          <w:szCs w:val="28"/>
          <w:lang w:eastAsia="ru-RU"/>
        </w:rPr>
        <w:t xml:space="preserve"> бюджета предполагаются:</w:t>
      </w:r>
    </w:p>
    <w:p w:rsidR="001A3780" w:rsidRPr="00B514CF" w:rsidRDefault="001A3780" w:rsidP="001A3780">
      <w:pPr>
        <w:spacing w:after="0" w:line="240" w:lineRule="auto"/>
        <w:ind w:right="-709" w:firstLine="562"/>
        <w:jc w:val="both"/>
        <w:rPr>
          <w:rFonts w:ascii="Times New Roman" w:eastAsia="Times New Roman" w:hAnsi="Times New Roman" w:cs="Times New Roman"/>
          <w:color w:val="000000" w:themeColor="text1"/>
          <w:sz w:val="28"/>
          <w:szCs w:val="28"/>
          <w:lang w:eastAsia="ru-RU"/>
        </w:rPr>
      </w:pPr>
      <w:r w:rsidRPr="00B514CF">
        <w:rPr>
          <w:rFonts w:ascii="Times New Roman" w:eastAsia="Times New Roman" w:hAnsi="Times New Roman" w:cs="Times New Roman"/>
          <w:b/>
          <w:color w:val="000000" w:themeColor="text1"/>
          <w:sz w:val="28"/>
          <w:szCs w:val="28"/>
          <w:lang w:eastAsia="ru-RU"/>
        </w:rPr>
        <w:t>налоговые доходы</w:t>
      </w:r>
      <w:r w:rsidRPr="00B514CF">
        <w:rPr>
          <w:rFonts w:ascii="Times New Roman" w:eastAsia="Times New Roman" w:hAnsi="Times New Roman" w:cs="Times New Roman"/>
          <w:color w:val="000000" w:themeColor="text1"/>
          <w:sz w:val="28"/>
          <w:szCs w:val="28"/>
          <w:lang w:eastAsia="ru-RU"/>
        </w:rPr>
        <w:t xml:space="preserve"> в сумме:</w:t>
      </w:r>
    </w:p>
    <w:p w:rsidR="001A3780" w:rsidRPr="00B514CF" w:rsidRDefault="001A3780" w:rsidP="001A3780">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sidRPr="00B514CF">
        <w:rPr>
          <w:rFonts w:ascii="Times New Roman" w:eastAsia="Times New Roman" w:hAnsi="Times New Roman" w:cs="Times New Roman"/>
          <w:color w:val="000000" w:themeColor="text1"/>
          <w:sz w:val="28"/>
          <w:szCs w:val="28"/>
          <w:lang w:eastAsia="ru-RU"/>
        </w:rPr>
        <w:t>на 202</w:t>
      </w:r>
      <w:r w:rsidR="00E91E8F">
        <w:rPr>
          <w:rFonts w:ascii="Times New Roman" w:eastAsia="Times New Roman" w:hAnsi="Times New Roman" w:cs="Times New Roman"/>
          <w:color w:val="000000" w:themeColor="text1"/>
          <w:sz w:val="28"/>
          <w:szCs w:val="28"/>
          <w:lang w:eastAsia="ru-RU"/>
        </w:rPr>
        <w:t>3</w:t>
      </w:r>
      <w:r w:rsidRPr="00B514CF">
        <w:rPr>
          <w:rFonts w:ascii="Times New Roman" w:eastAsia="Times New Roman" w:hAnsi="Times New Roman" w:cs="Times New Roman"/>
          <w:color w:val="000000" w:themeColor="text1"/>
          <w:sz w:val="28"/>
          <w:szCs w:val="28"/>
          <w:lang w:eastAsia="ru-RU"/>
        </w:rPr>
        <w:t xml:space="preserve"> год </w:t>
      </w:r>
      <w:r w:rsidR="00E91E8F">
        <w:rPr>
          <w:rFonts w:ascii="Times New Roman" w:eastAsia="Times New Roman" w:hAnsi="Times New Roman" w:cs="Times New Roman"/>
          <w:color w:val="000000" w:themeColor="text1"/>
          <w:sz w:val="28"/>
          <w:szCs w:val="28"/>
          <w:lang w:eastAsia="ru-RU"/>
        </w:rPr>
        <w:t>317 704 900,00</w:t>
      </w:r>
      <w:r w:rsidRPr="00B514CF">
        <w:rPr>
          <w:rFonts w:ascii="Times New Roman" w:eastAsia="Times New Roman" w:hAnsi="Times New Roman" w:cs="Times New Roman"/>
          <w:color w:val="000000" w:themeColor="text1"/>
          <w:sz w:val="28"/>
          <w:szCs w:val="28"/>
          <w:lang w:eastAsia="ru-RU"/>
        </w:rPr>
        <w:t xml:space="preserve"> руб. или </w:t>
      </w:r>
      <w:r w:rsidR="00CE36A7">
        <w:rPr>
          <w:rFonts w:ascii="Times New Roman" w:eastAsia="Times New Roman" w:hAnsi="Times New Roman" w:cs="Times New Roman"/>
          <w:color w:val="000000" w:themeColor="text1"/>
          <w:sz w:val="28"/>
          <w:szCs w:val="28"/>
          <w:lang w:eastAsia="ru-RU"/>
        </w:rPr>
        <w:t>80,50</w:t>
      </w:r>
      <w:r w:rsidRPr="00B514CF">
        <w:rPr>
          <w:rFonts w:ascii="Times New Roman" w:eastAsia="Times New Roman" w:hAnsi="Times New Roman" w:cs="Times New Roman"/>
          <w:color w:val="000000" w:themeColor="text1"/>
          <w:sz w:val="28"/>
          <w:szCs w:val="28"/>
          <w:lang w:eastAsia="ru-RU"/>
        </w:rPr>
        <w:t xml:space="preserve"> процента от нало</w:t>
      </w:r>
      <w:r w:rsidR="00CE36A7">
        <w:rPr>
          <w:rFonts w:ascii="Times New Roman" w:eastAsia="Times New Roman" w:hAnsi="Times New Roman" w:cs="Times New Roman"/>
          <w:color w:val="000000" w:themeColor="text1"/>
          <w:sz w:val="28"/>
          <w:szCs w:val="28"/>
          <w:lang w:eastAsia="ru-RU"/>
        </w:rPr>
        <w:t>говых и неналоговых доходов (15,17</w:t>
      </w:r>
      <w:r w:rsidRPr="00B514CF">
        <w:rPr>
          <w:rFonts w:ascii="Times New Roman" w:eastAsia="Times New Roman" w:hAnsi="Times New Roman" w:cs="Times New Roman"/>
          <w:color w:val="000000" w:themeColor="text1"/>
          <w:sz w:val="28"/>
          <w:szCs w:val="28"/>
          <w:lang w:eastAsia="ru-RU"/>
        </w:rPr>
        <w:t xml:space="preserve"> процента от общей суммы доходов);</w:t>
      </w:r>
    </w:p>
    <w:p w:rsidR="001A3780" w:rsidRPr="00B514CF" w:rsidRDefault="001A3780" w:rsidP="001A3780">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sidRPr="00B514CF">
        <w:rPr>
          <w:rFonts w:ascii="Times New Roman" w:eastAsia="Times New Roman" w:hAnsi="Times New Roman" w:cs="Times New Roman"/>
          <w:color w:val="000000" w:themeColor="text1"/>
          <w:sz w:val="28"/>
          <w:szCs w:val="28"/>
          <w:lang w:eastAsia="ru-RU"/>
        </w:rPr>
        <w:t>на 202</w:t>
      </w:r>
      <w:r w:rsidR="00CE36A7">
        <w:rPr>
          <w:rFonts w:ascii="Times New Roman" w:eastAsia="Times New Roman" w:hAnsi="Times New Roman" w:cs="Times New Roman"/>
          <w:color w:val="000000" w:themeColor="text1"/>
          <w:sz w:val="28"/>
          <w:szCs w:val="28"/>
          <w:lang w:eastAsia="ru-RU"/>
        </w:rPr>
        <w:t>4</w:t>
      </w:r>
      <w:r w:rsidRPr="00B514CF">
        <w:rPr>
          <w:rFonts w:ascii="Times New Roman" w:eastAsia="Times New Roman" w:hAnsi="Times New Roman" w:cs="Times New Roman"/>
          <w:color w:val="000000" w:themeColor="text1"/>
          <w:sz w:val="28"/>
          <w:szCs w:val="28"/>
          <w:lang w:eastAsia="ru-RU"/>
        </w:rPr>
        <w:t xml:space="preserve"> год </w:t>
      </w:r>
      <w:r w:rsidR="00CE36A7">
        <w:rPr>
          <w:rFonts w:ascii="Times New Roman" w:eastAsia="Times New Roman" w:hAnsi="Times New Roman" w:cs="Times New Roman"/>
          <w:color w:val="000000" w:themeColor="text1"/>
          <w:sz w:val="28"/>
          <w:szCs w:val="28"/>
          <w:lang w:eastAsia="ru-RU"/>
        </w:rPr>
        <w:t>314 034 436,37</w:t>
      </w:r>
      <w:r w:rsidR="00CD5098" w:rsidRPr="00B514CF">
        <w:rPr>
          <w:rFonts w:ascii="Times New Roman" w:eastAsia="Times New Roman" w:hAnsi="Times New Roman" w:cs="Times New Roman"/>
          <w:color w:val="000000" w:themeColor="text1"/>
          <w:sz w:val="28"/>
          <w:szCs w:val="28"/>
          <w:lang w:eastAsia="ru-RU"/>
        </w:rPr>
        <w:t xml:space="preserve"> </w:t>
      </w:r>
      <w:r w:rsidRPr="00B514CF">
        <w:rPr>
          <w:rFonts w:ascii="Times New Roman" w:eastAsia="Times New Roman" w:hAnsi="Times New Roman" w:cs="Times New Roman"/>
          <w:color w:val="000000" w:themeColor="text1"/>
          <w:sz w:val="28"/>
          <w:szCs w:val="28"/>
          <w:lang w:eastAsia="ru-RU"/>
        </w:rPr>
        <w:t xml:space="preserve">руб. или </w:t>
      </w:r>
      <w:r w:rsidR="00CE36A7">
        <w:rPr>
          <w:rFonts w:ascii="Times New Roman" w:eastAsia="Times New Roman" w:hAnsi="Times New Roman" w:cs="Times New Roman"/>
          <w:color w:val="000000" w:themeColor="text1"/>
          <w:sz w:val="28"/>
          <w:szCs w:val="28"/>
          <w:lang w:eastAsia="ru-RU"/>
        </w:rPr>
        <w:t>80,87</w:t>
      </w:r>
      <w:r w:rsidRPr="00B514CF">
        <w:rPr>
          <w:rFonts w:ascii="Times New Roman" w:eastAsia="Times New Roman" w:hAnsi="Times New Roman" w:cs="Times New Roman"/>
          <w:color w:val="000000" w:themeColor="text1"/>
          <w:sz w:val="28"/>
          <w:szCs w:val="28"/>
          <w:lang w:eastAsia="ru-RU"/>
        </w:rPr>
        <w:t xml:space="preserve"> процента от налоговых и неналоговых доходов (</w:t>
      </w:r>
      <w:r w:rsidR="00CE36A7">
        <w:rPr>
          <w:rFonts w:ascii="Times New Roman" w:eastAsia="Times New Roman" w:hAnsi="Times New Roman" w:cs="Times New Roman"/>
          <w:color w:val="000000" w:themeColor="text1"/>
          <w:sz w:val="28"/>
          <w:szCs w:val="28"/>
          <w:lang w:eastAsia="ru-RU"/>
        </w:rPr>
        <w:t>16,12</w:t>
      </w:r>
      <w:r w:rsidRPr="00B514CF">
        <w:rPr>
          <w:rFonts w:ascii="Times New Roman" w:eastAsia="Times New Roman" w:hAnsi="Times New Roman" w:cs="Times New Roman"/>
          <w:color w:val="000000" w:themeColor="text1"/>
          <w:sz w:val="28"/>
          <w:szCs w:val="28"/>
          <w:lang w:eastAsia="ru-RU"/>
        </w:rPr>
        <w:t xml:space="preserve"> процента от общей суммы доходов);</w:t>
      </w:r>
    </w:p>
    <w:p w:rsidR="001A3780" w:rsidRPr="00B514CF" w:rsidRDefault="001A3780" w:rsidP="001A3780">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sidRPr="00B514CF">
        <w:rPr>
          <w:rFonts w:ascii="Times New Roman" w:eastAsia="Times New Roman" w:hAnsi="Times New Roman" w:cs="Times New Roman"/>
          <w:color w:val="000000" w:themeColor="text1"/>
          <w:sz w:val="28"/>
          <w:szCs w:val="28"/>
          <w:lang w:eastAsia="ru-RU"/>
        </w:rPr>
        <w:t>на 202</w:t>
      </w:r>
      <w:r w:rsidR="00CE36A7">
        <w:rPr>
          <w:rFonts w:ascii="Times New Roman" w:eastAsia="Times New Roman" w:hAnsi="Times New Roman" w:cs="Times New Roman"/>
          <w:color w:val="000000" w:themeColor="text1"/>
          <w:sz w:val="28"/>
          <w:szCs w:val="28"/>
          <w:lang w:eastAsia="ru-RU"/>
        </w:rPr>
        <w:t xml:space="preserve">5 </w:t>
      </w:r>
      <w:r w:rsidRPr="00B514CF">
        <w:rPr>
          <w:rFonts w:ascii="Times New Roman" w:eastAsia="Times New Roman" w:hAnsi="Times New Roman" w:cs="Times New Roman"/>
          <w:color w:val="000000" w:themeColor="text1"/>
          <w:sz w:val="28"/>
          <w:szCs w:val="28"/>
          <w:lang w:eastAsia="ru-RU"/>
        </w:rPr>
        <w:t xml:space="preserve">год </w:t>
      </w:r>
      <w:r w:rsidR="00CE36A7">
        <w:rPr>
          <w:rFonts w:ascii="Times New Roman" w:eastAsia="Times New Roman" w:hAnsi="Times New Roman" w:cs="Times New Roman"/>
          <w:color w:val="000000" w:themeColor="text1"/>
          <w:sz w:val="28"/>
          <w:szCs w:val="28"/>
          <w:lang w:eastAsia="ru-RU"/>
        </w:rPr>
        <w:t>307 683 380,00</w:t>
      </w:r>
      <w:r w:rsidRPr="00B514CF">
        <w:rPr>
          <w:rFonts w:ascii="Times New Roman" w:eastAsia="Times New Roman" w:hAnsi="Times New Roman" w:cs="Times New Roman"/>
          <w:color w:val="000000" w:themeColor="text1"/>
          <w:sz w:val="28"/>
          <w:szCs w:val="28"/>
          <w:lang w:eastAsia="ru-RU"/>
        </w:rPr>
        <w:t xml:space="preserve"> руб. или </w:t>
      </w:r>
      <w:r w:rsidR="00CE36A7">
        <w:rPr>
          <w:rFonts w:ascii="Times New Roman" w:eastAsia="Times New Roman" w:hAnsi="Times New Roman" w:cs="Times New Roman"/>
          <w:color w:val="000000" w:themeColor="text1"/>
          <w:sz w:val="28"/>
          <w:szCs w:val="28"/>
          <w:lang w:eastAsia="ru-RU"/>
        </w:rPr>
        <w:t>80,55</w:t>
      </w:r>
      <w:r w:rsidRPr="00B514CF">
        <w:rPr>
          <w:rFonts w:ascii="Times New Roman" w:eastAsia="Times New Roman" w:hAnsi="Times New Roman" w:cs="Times New Roman"/>
          <w:color w:val="000000" w:themeColor="text1"/>
          <w:sz w:val="28"/>
          <w:szCs w:val="28"/>
          <w:lang w:eastAsia="ru-RU"/>
        </w:rPr>
        <w:t xml:space="preserve"> процента от нало</w:t>
      </w:r>
      <w:r w:rsidR="00CE36A7">
        <w:rPr>
          <w:rFonts w:ascii="Times New Roman" w:eastAsia="Times New Roman" w:hAnsi="Times New Roman" w:cs="Times New Roman"/>
          <w:color w:val="000000" w:themeColor="text1"/>
          <w:sz w:val="28"/>
          <w:szCs w:val="28"/>
          <w:lang w:eastAsia="ru-RU"/>
        </w:rPr>
        <w:t>говых и неналоговых доходов (16,78</w:t>
      </w:r>
      <w:r w:rsidRPr="00B514CF">
        <w:rPr>
          <w:rFonts w:ascii="Times New Roman" w:eastAsia="Times New Roman" w:hAnsi="Times New Roman" w:cs="Times New Roman"/>
          <w:color w:val="000000" w:themeColor="text1"/>
          <w:sz w:val="28"/>
          <w:szCs w:val="28"/>
          <w:lang w:eastAsia="ru-RU"/>
        </w:rPr>
        <w:t xml:space="preserve"> процента от общей суммы доходов).</w:t>
      </w:r>
    </w:p>
    <w:p w:rsidR="001A3780" w:rsidRPr="00B514CF" w:rsidRDefault="001A3780" w:rsidP="001A3780">
      <w:pPr>
        <w:spacing w:after="0" w:line="240" w:lineRule="auto"/>
        <w:ind w:right="-709" w:firstLine="562"/>
        <w:jc w:val="both"/>
        <w:rPr>
          <w:rFonts w:ascii="Times New Roman" w:eastAsia="Times New Roman" w:hAnsi="Times New Roman" w:cs="Times New Roman"/>
          <w:color w:val="000000" w:themeColor="text1"/>
          <w:sz w:val="28"/>
          <w:szCs w:val="28"/>
          <w:lang w:eastAsia="ru-RU"/>
        </w:rPr>
      </w:pPr>
      <w:r w:rsidRPr="00B514CF">
        <w:rPr>
          <w:rFonts w:ascii="Times New Roman" w:eastAsia="Times New Roman" w:hAnsi="Times New Roman" w:cs="Times New Roman"/>
          <w:b/>
          <w:color w:val="000000" w:themeColor="text1"/>
          <w:sz w:val="28"/>
          <w:szCs w:val="28"/>
          <w:lang w:eastAsia="ru-RU"/>
        </w:rPr>
        <w:t>неналоговые доходы</w:t>
      </w:r>
      <w:r w:rsidRPr="00B514CF">
        <w:rPr>
          <w:rFonts w:ascii="Times New Roman" w:eastAsia="Times New Roman" w:hAnsi="Times New Roman" w:cs="Times New Roman"/>
          <w:color w:val="000000" w:themeColor="text1"/>
          <w:sz w:val="28"/>
          <w:szCs w:val="28"/>
          <w:lang w:eastAsia="ru-RU"/>
        </w:rPr>
        <w:t xml:space="preserve"> в сумме:</w:t>
      </w:r>
    </w:p>
    <w:p w:rsidR="001A3780" w:rsidRPr="00B514CF" w:rsidRDefault="001A3780" w:rsidP="001A3780">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sidRPr="00B514CF">
        <w:rPr>
          <w:rFonts w:ascii="Times New Roman" w:eastAsia="Times New Roman" w:hAnsi="Times New Roman" w:cs="Times New Roman"/>
          <w:color w:val="000000" w:themeColor="text1"/>
          <w:sz w:val="28"/>
          <w:szCs w:val="28"/>
          <w:lang w:eastAsia="ru-RU"/>
        </w:rPr>
        <w:t>на 202</w:t>
      </w:r>
      <w:r w:rsidR="00CE36A7">
        <w:rPr>
          <w:rFonts w:ascii="Times New Roman" w:eastAsia="Times New Roman" w:hAnsi="Times New Roman" w:cs="Times New Roman"/>
          <w:color w:val="000000" w:themeColor="text1"/>
          <w:sz w:val="28"/>
          <w:szCs w:val="28"/>
          <w:lang w:eastAsia="ru-RU"/>
        </w:rPr>
        <w:t>3</w:t>
      </w:r>
      <w:r w:rsidRPr="00B514CF">
        <w:rPr>
          <w:rFonts w:ascii="Times New Roman" w:eastAsia="Times New Roman" w:hAnsi="Times New Roman" w:cs="Times New Roman"/>
          <w:color w:val="000000" w:themeColor="text1"/>
          <w:sz w:val="28"/>
          <w:szCs w:val="28"/>
          <w:lang w:eastAsia="ru-RU"/>
        </w:rPr>
        <w:t xml:space="preserve"> год </w:t>
      </w:r>
      <w:r w:rsidR="00CE36A7">
        <w:rPr>
          <w:rFonts w:ascii="Times New Roman" w:eastAsia="Times New Roman" w:hAnsi="Times New Roman" w:cs="Times New Roman"/>
          <w:color w:val="000000" w:themeColor="text1"/>
          <w:sz w:val="28"/>
          <w:szCs w:val="28"/>
          <w:lang w:eastAsia="ru-RU"/>
        </w:rPr>
        <w:t>76 980 199,65</w:t>
      </w:r>
      <w:r w:rsidRPr="00B514CF">
        <w:rPr>
          <w:rFonts w:ascii="Times New Roman" w:eastAsia="Times New Roman" w:hAnsi="Times New Roman" w:cs="Times New Roman"/>
          <w:color w:val="000000" w:themeColor="text1"/>
          <w:sz w:val="28"/>
          <w:szCs w:val="28"/>
          <w:lang w:eastAsia="ru-RU"/>
        </w:rPr>
        <w:t xml:space="preserve"> руб. или </w:t>
      </w:r>
      <w:r w:rsidR="00CE36A7">
        <w:rPr>
          <w:rFonts w:ascii="Times New Roman" w:eastAsia="Times New Roman" w:hAnsi="Times New Roman" w:cs="Times New Roman"/>
          <w:color w:val="000000" w:themeColor="text1"/>
          <w:sz w:val="28"/>
          <w:szCs w:val="28"/>
          <w:lang w:eastAsia="ru-RU"/>
        </w:rPr>
        <w:t>19,50</w:t>
      </w:r>
      <w:r w:rsidRPr="00B514CF">
        <w:rPr>
          <w:rFonts w:ascii="Times New Roman" w:eastAsia="Times New Roman" w:hAnsi="Times New Roman" w:cs="Times New Roman"/>
          <w:color w:val="000000" w:themeColor="text1"/>
          <w:sz w:val="28"/>
          <w:szCs w:val="28"/>
          <w:lang w:eastAsia="ru-RU"/>
        </w:rPr>
        <w:t xml:space="preserve"> процента от налоговых и неналоговых доходов (3,</w:t>
      </w:r>
      <w:r w:rsidR="00CE36A7">
        <w:rPr>
          <w:rFonts w:ascii="Times New Roman" w:eastAsia="Times New Roman" w:hAnsi="Times New Roman" w:cs="Times New Roman"/>
          <w:color w:val="000000" w:themeColor="text1"/>
          <w:sz w:val="28"/>
          <w:szCs w:val="28"/>
          <w:lang w:eastAsia="ru-RU"/>
        </w:rPr>
        <w:t>68</w:t>
      </w:r>
      <w:r w:rsidRPr="00B514CF">
        <w:rPr>
          <w:rFonts w:ascii="Times New Roman" w:eastAsia="Times New Roman" w:hAnsi="Times New Roman" w:cs="Times New Roman"/>
          <w:color w:val="000000" w:themeColor="text1"/>
          <w:sz w:val="28"/>
          <w:szCs w:val="28"/>
          <w:lang w:eastAsia="ru-RU"/>
        </w:rPr>
        <w:t xml:space="preserve"> процента от общей суммы доходов);</w:t>
      </w:r>
    </w:p>
    <w:p w:rsidR="001A3780" w:rsidRPr="00B514CF" w:rsidRDefault="001A3780" w:rsidP="001A3780">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sidRPr="00B514CF">
        <w:rPr>
          <w:rFonts w:ascii="Times New Roman" w:eastAsia="Times New Roman" w:hAnsi="Times New Roman" w:cs="Times New Roman"/>
          <w:color w:val="000000" w:themeColor="text1"/>
          <w:sz w:val="28"/>
          <w:szCs w:val="28"/>
          <w:lang w:eastAsia="ru-RU"/>
        </w:rPr>
        <w:t>на 202</w:t>
      </w:r>
      <w:r w:rsidR="00CE36A7">
        <w:rPr>
          <w:rFonts w:ascii="Times New Roman" w:eastAsia="Times New Roman" w:hAnsi="Times New Roman" w:cs="Times New Roman"/>
          <w:color w:val="000000" w:themeColor="text1"/>
          <w:sz w:val="28"/>
          <w:szCs w:val="28"/>
          <w:lang w:eastAsia="ru-RU"/>
        </w:rPr>
        <w:t>4</w:t>
      </w:r>
      <w:r w:rsidRPr="00B514CF">
        <w:rPr>
          <w:rFonts w:ascii="Times New Roman" w:eastAsia="Times New Roman" w:hAnsi="Times New Roman" w:cs="Times New Roman"/>
          <w:color w:val="000000" w:themeColor="text1"/>
          <w:sz w:val="28"/>
          <w:szCs w:val="28"/>
          <w:lang w:eastAsia="ru-RU"/>
        </w:rPr>
        <w:t xml:space="preserve"> год </w:t>
      </w:r>
      <w:r w:rsidR="00CE36A7">
        <w:rPr>
          <w:rFonts w:ascii="Times New Roman" w:eastAsia="Times New Roman" w:hAnsi="Times New Roman" w:cs="Times New Roman"/>
          <w:color w:val="000000" w:themeColor="text1"/>
          <w:sz w:val="28"/>
          <w:szCs w:val="28"/>
          <w:lang w:eastAsia="ru-RU"/>
        </w:rPr>
        <w:t>74 269 510,00</w:t>
      </w:r>
      <w:r w:rsidRPr="00B514CF">
        <w:rPr>
          <w:rFonts w:ascii="Times New Roman" w:eastAsia="Times New Roman" w:hAnsi="Times New Roman" w:cs="Times New Roman"/>
          <w:color w:val="000000" w:themeColor="text1"/>
          <w:sz w:val="28"/>
          <w:szCs w:val="28"/>
          <w:lang w:eastAsia="ru-RU"/>
        </w:rPr>
        <w:t xml:space="preserve"> руб. или </w:t>
      </w:r>
      <w:r w:rsidR="00CE36A7">
        <w:rPr>
          <w:rFonts w:ascii="Times New Roman" w:eastAsia="Times New Roman" w:hAnsi="Times New Roman" w:cs="Times New Roman"/>
          <w:color w:val="000000" w:themeColor="text1"/>
          <w:sz w:val="28"/>
          <w:szCs w:val="28"/>
          <w:lang w:eastAsia="ru-RU"/>
        </w:rPr>
        <w:t>19,13</w:t>
      </w:r>
      <w:r w:rsidRPr="00B514CF">
        <w:rPr>
          <w:rFonts w:ascii="Times New Roman" w:eastAsia="Times New Roman" w:hAnsi="Times New Roman" w:cs="Times New Roman"/>
          <w:color w:val="000000" w:themeColor="text1"/>
          <w:sz w:val="28"/>
          <w:szCs w:val="28"/>
          <w:lang w:eastAsia="ru-RU"/>
        </w:rPr>
        <w:t xml:space="preserve"> процента от налоговых и неналоговых доходов (</w:t>
      </w:r>
      <w:r w:rsidR="00CE36A7">
        <w:rPr>
          <w:rFonts w:ascii="Times New Roman" w:eastAsia="Times New Roman" w:hAnsi="Times New Roman" w:cs="Times New Roman"/>
          <w:color w:val="000000" w:themeColor="text1"/>
          <w:sz w:val="28"/>
          <w:szCs w:val="28"/>
          <w:lang w:eastAsia="ru-RU"/>
        </w:rPr>
        <w:t>3,81</w:t>
      </w:r>
      <w:r w:rsidRPr="00B514CF">
        <w:rPr>
          <w:rFonts w:ascii="Times New Roman" w:eastAsia="Times New Roman" w:hAnsi="Times New Roman" w:cs="Times New Roman"/>
          <w:color w:val="000000" w:themeColor="text1"/>
          <w:sz w:val="28"/>
          <w:szCs w:val="28"/>
          <w:lang w:eastAsia="ru-RU"/>
        </w:rPr>
        <w:t xml:space="preserve"> процента от общей суммы доходов);</w:t>
      </w:r>
    </w:p>
    <w:p w:rsidR="001A3780" w:rsidRPr="00B514CF" w:rsidRDefault="001A3780" w:rsidP="001A3780">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sidRPr="00B514CF">
        <w:rPr>
          <w:rFonts w:ascii="Times New Roman" w:eastAsia="Times New Roman" w:hAnsi="Times New Roman" w:cs="Times New Roman"/>
          <w:color w:val="000000" w:themeColor="text1"/>
          <w:sz w:val="28"/>
          <w:szCs w:val="28"/>
          <w:lang w:eastAsia="ru-RU"/>
        </w:rPr>
        <w:t>на 202</w:t>
      </w:r>
      <w:r w:rsidR="00CE36A7">
        <w:rPr>
          <w:rFonts w:ascii="Times New Roman" w:eastAsia="Times New Roman" w:hAnsi="Times New Roman" w:cs="Times New Roman"/>
          <w:color w:val="000000" w:themeColor="text1"/>
          <w:sz w:val="28"/>
          <w:szCs w:val="28"/>
          <w:lang w:eastAsia="ru-RU"/>
        </w:rPr>
        <w:t>5</w:t>
      </w:r>
      <w:r w:rsidRPr="00B514CF">
        <w:rPr>
          <w:rFonts w:ascii="Times New Roman" w:eastAsia="Times New Roman" w:hAnsi="Times New Roman" w:cs="Times New Roman"/>
          <w:color w:val="000000" w:themeColor="text1"/>
          <w:sz w:val="28"/>
          <w:szCs w:val="28"/>
          <w:lang w:eastAsia="ru-RU"/>
        </w:rPr>
        <w:t xml:space="preserve"> год </w:t>
      </w:r>
      <w:r w:rsidR="00CE36A7">
        <w:rPr>
          <w:rFonts w:ascii="Times New Roman" w:eastAsia="Times New Roman" w:hAnsi="Times New Roman" w:cs="Times New Roman"/>
          <w:color w:val="000000" w:themeColor="text1"/>
          <w:sz w:val="28"/>
          <w:szCs w:val="28"/>
          <w:lang w:eastAsia="ru-RU"/>
        </w:rPr>
        <w:t>74 275 510,00</w:t>
      </w:r>
      <w:r w:rsidRPr="00B514CF">
        <w:rPr>
          <w:rFonts w:ascii="Times New Roman" w:eastAsia="Times New Roman" w:hAnsi="Times New Roman" w:cs="Times New Roman"/>
          <w:color w:val="000000" w:themeColor="text1"/>
          <w:sz w:val="28"/>
          <w:szCs w:val="28"/>
          <w:lang w:eastAsia="ru-RU"/>
        </w:rPr>
        <w:t xml:space="preserve"> руб. или </w:t>
      </w:r>
      <w:r w:rsidR="00CE36A7">
        <w:rPr>
          <w:rFonts w:ascii="Times New Roman" w:eastAsia="Times New Roman" w:hAnsi="Times New Roman" w:cs="Times New Roman"/>
          <w:color w:val="000000" w:themeColor="text1"/>
          <w:sz w:val="28"/>
          <w:szCs w:val="28"/>
          <w:lang w:eastAsia="ru-RU"/>
        </w:rPr>
        <w:t>19,45</w:t>
      </w:r>
      <w:r w:rsidRPr="00B514CF">
        <w:rPr>
          <w:rFonts w:ascii="Times New Roman" w:eastAsia="Times New Roman" w:hAnsi="Times New Roman" w:cs="Times New Roman"/>
          <w:color w:val="000000" w:themeColor="text1"/>
          <w:sz w:val="28"/>
          <w:szCs w:val="28"/>
          <w:lang w:eastAsia="ru-RU"/>
        </w:rPr>
        <w:t xml:space="preserve"> процента от нал</w:t>
      </w:r>
      <w:r w:rsidR="00CE36A7">
        <w:rPr>
          <w:rFonts w:ascii="Times New Roman" w:eastAsia="Times New Roman" w:hAnsi="Times New Roman" w:cs="Times New Roman"/>
          <w:color w:val="000000" w:themeColor="text1"/>
          <w:sz w:val="28"/>
          <w:szCs w:val="28"/>
          <w:lang w:eastAsia="ru-RU"/>
        </w:rPr>
        <w:t>оговых и неналоговых доходов (4,05</w:t>
      </w:r>
      <w:r w:rsidRPr="00B514CF">
        <w:rPr>
          <w:rFonts w:ascii="Times New Roman" w:eastAsia="Times New Roman" w:hAnsi="Times New Roman" w:cs="Times New Roman"/>
          <w:color w:val="000000" w:themeColor="text1"/>
          <w:sz w:val="28"/>
          <w:szCs w:val="28"/>
          <w:lang w:eastAsia="ru-RU"/>
        </w:rPr>
        <w:t xml:space="preserve"> процента от общей суммы доходов).</w:t>
      </w:r>
    </w:p>
    <w:p w:rsidR="001A3780" w:rsidRPr="00EA601B" w:rsidRDefault="001A3780" w:rsidP="001A3780">
      <w:pPr>
        <w:spacing w:after="0" w:line="240" w:lineRule="auto"/>
        <w:ind w:right="-709"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Б</w:t>
      </w:r>
      <w:r w:rsidRPr="00EA601B">
        <w:rPr>
          <w:rFonts w:ascii="Times New Roman" w:eastAsia="Times New Roman" w:hAnsi="Times New Roman" w:cs="Times New Roman"/>
          <w:b/>
          <w:color w:val="000000"/>
          <w:sz w:val="28"/>
          <w:szCs w:val="28"/>
          <w:lang w:eastAsia="ru-RU"/>
        </w:rPr>
        <w:t>езвозмездные поступления</w:t>
      </w:r>
      <w:r>
        <w:rPr>
          <w:rFonts w:ascii="Times New Roman" w:eastAsia="Times New Roman" w:hAnsi="Times New Roman" w:cs="Times New Roman"/>
          <w:b/>
          <w:color w:val="000000"/>
          <w:sz w:val="28"/>
          <w:szCs w:val="28"/>
          <w:lang w:eastAsia="ru-RU"/>
        </w:rPr>
        <w:t xml:space="preserve"> определены </w:t>
      </w:r>
      <w:r w:rsidRPr="00EA601B">
        <w:rPr>
          <w:rFonts w:ascii="Times New Roman" w:eastAsia="Times New Roman" w:hAnsi="Times New Roman" w:cs="Times New Roman"/>
          <w:color w:val="000000"/>
          <w:sz w:val="28"/>
          <w:szCs w:val="28"/>
          <w:lang w:eastAsia="ru-RU"/>
        </w:rPr>
        <w:t>в сумме:</w:t>
      </w:r>
    </w:p>
    <w:p w:rsidR="001A3780" w:rsidRPr="00EA601B" w:rsidRDefault="001A3780" w:rsidP="001A3780">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w:t>
      </w:r>
      <w:r w:rsidRPr="00EA601B">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w:t>
      </w:r>
      <w:r w:rsidR="004F66F8">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 </w:t>
      </w:r>
      <w:r w:rsidR="004F66F8">
        <w:rPr>
          <w:rFonts w:ascii="Times New Roman" w:eastAsia="Times New Roman" w:hAnsi="Times New Roman" w:cs="Times New Roman"/>
          <w:color w:val="000000"/>
          <w:sz w:val="28"/>
          <w:szCs w:val="28"/>
          <w:lang w:eastAsia="ru-RU"/>
        </w:rPr>
        <w:t>1 699 291 319,23</w:t>
      </w:r>
      <w:r w:rsidRPr="00EA601B">
        <w:rPr>
          <w:rFonts w:ascii="Times New Roman" w:eastAsia="Times New Roman" w:hAnsi="Times New Roman" w:cs="Times New Roman"/>
          <w:b/>
          <w:bCs/>
          <w:color w:val="000000"/>
          <w:sz w:val="28"/>
          <w:szCs w:val="28"/>
          <w:lang w:eastAsia="ru-RU"/>
        </w:rPr>
        <w:t xml:space="preserve"> </w:t>
      </w:r>
      <w:r w:rsidRPr="00EA601B">
        <w:rPr>
          <w:rFonts w:ascii="Times New Roman" w:eastAsia="Times New Roman" w:hAnsi="Times New Roman" w:cs="Times New Roman"/>
          <w:color w:val="000000"/>
          <w:sz w:val="28"/>
          <w:szCs w:val="28"/>
          <w:lang w:eastAsia="ru-RU"/>
        </w:rPr>
        <w:t xml:space="preserve">руб. или </w:t>
      </w:r>
      <w:r w:rsidR="004F66F8">
        <w:rPr>
          <w:rFonts w:ascii="Times New Roman" w:eastAsia="Times New Roman" w:hAnsi="Times New Roman" w:cs="Times New Roman"/>
          <w:color w:val="000000"/>
          <w:sz w:val="28"/>
          <w:szCs w:val="28"/>
          <w:lang w:eastAsia="ru-RU"/>
        </w:rPr>
        <w:t>81,15</w:t>
      </w:r>
      <w:r>
        <w:rPr>
          <w:rFonts w:ascii="Times New Roman" w:eastAsia="Times New Roman" w:hAnsi="Times New Roman" w:cs="Times New Roman"/>
          <w:color w:val="000000"/>
          <w:sz w:val="28"/>
          <w:szCs w:val="28"/>
          <w:lang w:eastAsia="ru-RU"/>
        </w:rPr>
        <w:t xml:space="preserve"> процента</w:t>
      </w:r>
      <w:r w:rsidRPr="00EA601B">
        <w:rPr>
          <w:rFonts w:ascii="Times New Roman" w:eastAsia="Times New Roman" w:hAnsi="Times New Roman" w:cs="Times New Roman"/>
          <w:color w:val="000000"/>
          <w:sz w:val="28"/>
          <w:szCs w:val="28"/>
          <w:lang w:eastAsia="ru-RU"/>
        </w:rPr>
        <w:t xml:space="preserve"> от общей суммы доходов;</w:t>
      </w:r>
    </w:p>
    <w:p w:rsidR="001A3780" w:rsidRPr="00EA601B" w:rsidRDefault="001A3780" w:rsidP="001A3780">
      <w:pPr>
        <w:spacing w:after="0" w:line="240" w:lineRule="auto"/>
        <w:ind w:firstLine="56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w:t>
      </w:r>
      <w:r w:rsidRPr="00EA601B">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w:t>
      </w:r>
      <w:r w:rsidR="004F66F8">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w:t>
      </w:r>
      <w:r w:rsidRPr="00EA601B">
        <w:rPr>
          <w:rFonts w:ascii="Times New Roman" w:eastAsia="Times New Roman" w:hAnsi="Times New Roman" w:cs="Times New Roman"/>
          <w:color w:val="000000"/>
          <w:sz w:val="28"/>
          <w:szCs w:val="28"/>
          <w:lang w:eastAsia="ru-RU"/>
        </w:rPr>
        <w:t xml:space="preserve"> </w:t>
      </w:r>
      <w:r w:rsidR="004F66F8">
        <w:rPr>
          <w:rFonts w:ascii="Times New Roman" w:eastAsia="Times New Roman" w:hAnsi="Times New Roman" w:cs="Times New Roman"/>
          <w:color w:val="000000"/>
          <w:sz w:val="28"/>
          <w:szCs w:val="28"/>
          <w:lang w:eastAsia="ru-RU"/>
        </w:rPr>
        <w:t>1 559 628 481,46</w:t>
      </w:r>
      <w:r w:rsidRPr="00EA601B">
        <w:rPr>
          <w:rFonts w:ascii="Times New Roman" w:eastAsia="Times New Roman" w:hAnsi="Times New Roman" w:cs="Times New Roman"/>
          <w:color w:val="000000"/>
          <w:sz w:val="28"/>
          <w:szCs w:val="28"/>
          <w:lang w:eastAsia="ru-RU"/>
        </w:rPr>
        <w:t xml:space="preserve"> руб. или </w:t>
      </w:r>
      <w:r w:rsidR="004F66F8">
        <w:rPr>
          <w:rFonts w:ascii="Times New Roman" w:eastAsia="Times New Roman" w:hAnsi="Times New Roman" w:cs="Times New Roman"/>
          <w:color w:val="000000"/>
          <w:sz w:val="28"/>
          <w:szCs w:val="28"/>
          <w:lang w:eastAsia="ru-RU"/>
        </w:rPr>
        <w:t>80,07</w:t>
      </w:r>
      <w:r>
        <w:rPr>
          <w:rFonts w:ascii="Times New Roman" w:eastAsia="Times New Roman" w:hAnsi="Times New Roman" w:cs="Times New Roman"/>
          <w:color w:val="000000"/>
          <w:sz w:val="28"/>
          <w:szCs w:val="28"/>
          <w:lang w:eastAsia="ru-RU"/>
        </w:rPr>
        <w:t xml:space="preserve"> процента</w:t>
      </w:r>
      <w:r w:rsidRPr="00EA601B">
        <w:rPr>
          <w:rFonts w:ascii="Times New Roman" w:eastAsia="Times New Roman" w:hAnsi="Times New Roman" w:cs="Times New Roman"/>
          <w:color w:val="000000"/>
          <w:sz w:val="28"/>
          <w:szCs w:val="28"/>
          <w:lang w:eastAsia="ru-RU"/>
        </w:rPr>
        <w:t xml:space="preserve"> от общей суммы доходов;</w:t>
      </w:r>
    </w:p>
    <w:p w:rsidR="001A3780" w:rsidRDefault="001A3780" w:rsidP="001A3780">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202</w:t>
      </w:r>
      <w:r w:rsidR="004F66F8">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год</w:t>
      </w:r>
      <w:r w:rsidRPr="00EA601B">
        <w:rPr>
          <w:rFonts w:ascii="Times New Roman" w:eastAsia="Times New Roman" w:hAnsi="Times New Roman" w:cs="Times New Roman"/>
          <w:color w:val="000000"/>
          <w:sz w:val="28"/>
          <w:szCs w:val="28"/>
          <w:lang w:eastAsia="ru-RU"/>
        </w:rPr>
        <w:t xml:space="preserve"> </w:t>
      </w:r>
      <w:r w:rsidR="004F66F8">
        <w:rPr>
          <w:rFonts w:ascii="Times New Roman" w:eastAsia="Times New Roman" w:hAnsi="Times New Roman" w:cs="Times New Roman"/>
          <w:color w:val="000000"/>
          <w:sz w:val="28"/>
          <w:szCs w:val="28"/>
          <w:lang w:eastAsia="ru-RU"/>
        </w:rPr>
        <w:t>1 451 129 332,21</w:t>
      </w:r>
      <w:r w:rsidRPr="00EA601B">
        <w:rPr>
          <w:rFonts w:ascii="Times New Roman" w:eastAsia="Times New Roman" w:hAnsi="Times New Roman" w:cs="Times New Roman"/>
          <w:color w:val="000000"/>
          <w:sz w:val="28"/>
          <w:szCs w:val="28"/>
          <w:lang w:eastAsia="ru-RU"/>
        </w:rPr>
        <w:t xml:space="preserve"> руб. или </w:t>
      </w:r>
      <w:r w:rsidR="004F66F8">
        <w:rPr>
          <w:rFonts w:ascii="Times New Roman" w:eastAsia="Times New Roman" w:hAnsi="Times New Roman" w:cs="Times New Roman"/>
          <w:color w:val="000000"/>
          <w:sz w:val="28"/>
          <w:szCs w:val="28"/>
          <w:lang w:eastAsia="ru-RU"/>
        </w:rPr>
        <w:t>79,16</w:t>
      </w:r>
      <w:r>
        <w:rPr>
          <w:rFonts w:ascii="Times New Roman" w:eastAsia="Times New Roman" w:hAnsi="Times New Roman" w:cs="Times New Roman"/>
          <w:color w:val="000000"/>
          <w:sz w:val="28"/>
          <w:szCs w:val="28"/>
          <w:lang w:eastAsia="ru-RU"/>
        </w:rPr>
        <w:t xml:space="preserve"> процента</w:t>
      </w:r>
      <w:r w:rsidRPr="00EA601B">
        <w:rPr>
          <w:rFonts w:ascii="Times New Roman" w:eastAsia="Times New Roman" w:hAnsi="Times New Roman" w:cs="Times New Roman"/>
          <w:color w:val="000000"/>
          <w:sz w:val="28"/>
          <w:szCs w:val="28"/>
          <w:lang w:eastAsia="ru-RU"/>
        </w:rPr>
        <w:t xml:space="preserve"> от общей суммы доходов.</w:t>
      </w:r>
    </w:p>
    <w:p w:rsidR="001A3780" w:rsidRPr="007E10F9" w:rsidRDefault="001A3780" w:rsidP="001A3780">
      <w:pPr>
        <w:spacing w:after="0" w:line="240" w:lineRule="auto"/>
        <w:ind w:right="-426" w:firstLine="562"/>
        <w:jc w:val="both"/>
        <w:rPr>
          <w:rFonts w:ascii="Times New Roman" w:eastAsia="Times New Roman" w:hAnsi="Times New Roman" w:cs="Times New Roman"/>
          <w:color w:val="000000" w:themeColor="text1"/>
          <w:sz w:val="28"/>
          <w:szCs w:val="28"/>
          <w:lang w:eastAsia="ru-RU"/>
        </w:rPr>
      </w:pPr>
      <w:r w:rsidRPr="007E10F9">
        <w:rPr>
          <w:rFonts w:ascii="Times New Roman" w:eastAsia="Times New Roman" w:hAnsi="Times New Roman" w:cs="Times New Roman"/>
          <w:color w:val="000000" w:themeColor="text1"/>
          <w:sz w:val="28"/>
          <w:szCs w:val="28"/>
          <w:lang w:eastAsia="ru-RU"/>
        </w:rPr>
        <w:t>В 202</w:t>
      </w:r>
      <w:r w:rsidR="004F66F8">
        <w:rPr>
          <w:rFonts w:ascii="Times New Roman" w:eastAsia="Times New Roman" w:hAnsi="Times New Roman" w:cs="Times New Roman"/>
          <w:color w:val="000000" w:themeColor="text1"/>
          <w:sz w:val="28"/>
          <w:szCs w:val="28"/>
          <w:lang w:eastAsia="ru-RU"/>
        </w:rPr>
        <w:t>3</w:t>
      </w:r>
      <w:r w:rsidRPr="007E10F9">
        <w:rPr>
          <w:rFonts w:ascii="Times New Roman" w:eastAsia="Times New Roman" w:hAnsi="Times New Roman" w:cs="Times New Roman"/>
          <w:color w:val="000000" w:themeColor="text1"/>
          <w:sz w:val="28"/>
          <w:szCs w:val="28"/>
          <w:lang w:eastAsia="ru-RU"/>
        </w:rPr>
        <w:t xml:space="preserve"> году прогнозируется </w:t>
      </w:r>
      <w:r w:rsidR="00B514CF" w:rsidRPr="007E10F9">
        <w:rPr>
          <w:rFonts w:ascii="Times New Roman" w:eastAsia="Times New Roman" w:hAnsi="Times New Roman" w:cs="Times New Roman"/>
          <w:color w:val="000000" w:themeColor="text1"/>
          <w:sz w:val="28"/>
          <w:szCs w:val="28"/>
          <w:lang w:eastAsia="ru-RU"/>
        </w:rPr>
        <w:t>увеличение</w:t>
      </w:r>
      <w:r w:rsidRPr="007E10F9">
        <w:rPr>
          <w:rFonts w:ascii="Times New Roman" w:eastAsia="Times New Roman" w:hAnsi="Times New Roman" w:cs="Times New Roman"/>
          <w:color w:val="000000" w:themeColor="text1"/>
          <w:sz w:val="28"/>
          <w:szCs w:val="28"/>
          <w:lang w:eastAsia="ru-RU"/>
        </w:rPr>
        <w:t xml:space="preserve"> поступлений налоговых и неналоговых доходов в местный бюджет на сумму </w:t>
      </w:r>
      <w:r w:rsidR="002A584F">
        <w:rPr>
          <w:rFonts w:ascii="Times New Roman" w:eastAsia="Times New Roman" w:hAnsi="Times New Roman" w:cs="Times New Roman"/>
          <w:color w:val="000000" w:themeColor="text1"/>
          <w:sz w:val="28"/>
          <w:szCs w:val="28"/>
          <w:lang w:eastAsia="ru-RU"/>
        </w:rPr>
        <w:t>30 615 920,14</w:t>
      </w:r>
      <w:r w:rsidRPr="007E10F9">
        <w:rPr>
          <w:rFonts w:ascii="Times New Roman" w:eastAsia="Times New Roman" w:hAnsi="Times New Roman" w:cs="Times New Roman"/>
          <w:color w:val="000000" w:themeColor="text1"/>
          <w:sz w:val="28"/>
          <w:szCs w:val="28"/>
          <w:lang w:eastAsia="ru-RU"/>
        </w:rPr>
        <w:t xml:space="preserve"> руб. или на </w:t>
      </w:r>
      <w:r w:rsidR="002A584F">
        <w:rPr>
          <w:rFonts w:ascii="Times New Roman" w:eastAsia="Times New Roman" w:hAnsi="Times New Roman" w:cs="Times New Roman"/>
          <w:color w:val="000000" w:themeColor="text1"/>
          <w:sz w:val="28"/>
          <w:szCs w:val="28"/>
          <w:lang w:eastAsia="ru-RU"/>
        </w:rPr>
        <w:t>8,41</w:t>
      </w:r>
      <w:r w:rsidRPr="007E10F9">
        <w:rPr>
          <w:rFonts w:ascii="Times New Roman" w:eastAsia="Times New Roman" w:hAnsi="Times New Roman" w:cs="Times New Roman"/>
          <w:color w:val="000000" w:themeColor="text1"/>
          <w:sz w:val="28"/>
          <w:szCs w:val="28"/>
          <w:lang w:eastAsia="ru-RU"/>
        </w:rPr>
        <w:t xml:space="preserve"> процента по отношению к первоначально утвержденным показателям на 202</w:t>
      </w:r>
      <w:r w:rsidR="002A584F">
        <w:rPr>
          <w:rFonts w:ascii="Times New Roman" w:eastAsia="Times New Roman" w:hAnsi="Times New Roman" w:cs="Times New Roman"/>
          <w:color w:val="000000" w:themeColor="text1"/>
          <w:sz w:val="28"/>
          <w:szCs w:val="28"/>
          <w:lang w:eastAsia="ru-RU"/>
        </w:rPr>
        <w:t>2</w:t>
      </w:r>
      <w:r w:rsidRPr="007E10F9">
        <w:rPr>
          <w:rFonts w:ascii="Times New Roman" w:eastAsia="Times New Roman" w:hAnsi="Times New Roman" w:cs="Times New Roman"/>
          <w:color w:val="000000" w:themeColor="text1"/>
          <w:sz w:val="28"/>
          <w:szCs w:val="28"/>
          <w:lang w:eastAsia="ru-RU"/>
        </w:rPr>
        <w:t xml:space="preserve"> год.</w:t>
      </w:r>
    </w:p>
    <w:p w:rsidR="001A3780" w:rsidRPr="007E10F9" w:rsidRDefault="001A3780" w:rsidP="001A3780">
      <w:pPr>
        <w:spacing w:after="0" w:line="240" w:lineRule="auto"/>
        <w:ind w:right="-426" w:firstLine="562"/>
        <w:jc w:val="both"/>
        <w:rPr>
          <w:rFonts w:ascii="Times New Roman" w:eastAsia="Times New Roman" w:hAnsi="Times New Roman" w:cs="Times New Roman"/>
          <w:color w:val="000000" w:themeColor="text1"/>
          <w:sz w:val="28"/>
          <w:szCs w:val="28"/>
          <w:lang w:eastAsia="ru-RU"/>
        </w:rPr>
      </w:pPr>
      <w:r w:rsidRPr="007E10F9">
        <w:rPr>
          <w:rFonts w:ascii="Times New Roman" w:eastAsia="Times New Roman" w:hAnsi="Times New Roman" w:cs="Times New Roman"/>
          <w:color w:val="000000" w:themeColor="text1"/>
          <w:sz w:val="28"/>
          <w:szCs w:val="28"/>
          <w:lang w:eastAsia="ru-RU"/>
        </w:rPr>
        <w:t>Объем поступлений налоговых и неналоговых доходов в 202</w:t>
      </w:r>
      <w:r w:rsidR="002A584F">
        <w:rPr>
          <w:rFonts w:ascii="Times New Roman" w:eastAsia="Times New Roman" w:hAnsi="Times New Roman" w:cs="Times New Roman"/>
          <w:color w:val="000000" w:themeColor="text1"/>
          <w:sz w:val="28"/>
          <w:szCs w:val="28"/>
          <w:lang w:eastAsia="ru-RU"/>
        </w:rPr>
        <w:t>4</w:t>
      </w:r>
      <w:r w:rsidRPr="007E10F9">
        <w:rPr>
          <w:rFonts w:ascii="Times New Roman" w:eastAsia="Times New Roman" w:hAnsi="Times New Roman" w:cs="Times New Roman"/>
          <w:color w:val="000000" w:themeColor="text1"/>
          <w:sz w:val="28"/>
          <w:szCs w:val="28"/>
          <w:lang w:eastAsia="ru-RU"/>
        </w:rPr>
        <w:t xml:space="preserve"> году прогнозируется </w:t>
      </w:r>
      <w:r w:rsidR="006D08DE">
        <w:rPr>
          <w:rFonts w:ascii="Times New Roman" w:eastAsia="Times New Roman" w:hAnsi="Times New Roman" w:cs="Times New Roman"/>
          <w:color w:val="000000" w:themeColor="text1"/>
          <w:sz w:val="28"/>
          <w:szCs w:val="28"/>
          <w:lang w:eastAsia="ru-RU"/>
        </w:rPr>
        <w:t>меньше</w:t>
      </w:r>
      <w:r w:rsidRPr="007E10F9">
        <w:rPr>
          <w:rFonts w:ascii="Times New Roman" w:eastAsia="Times New Roman" w:hAnsi="Times New Roman" w:cs="Times New Roman"/>
          <w:color w:val="000000" w:themeColor="text1"/>
          <w:sz w:val="28"/>
          <w:szCs w:val="28"/>
          <w:lang w:eastAsia="ru-RU"/>
        </w:rPr>
        <w:t xml:space="preserve"> на </w:t>
      </w:r>
      <w:r w:rsidR="006D08DE">
        <w:rPr>
          <w:rFonts w:ascii="Times New Roman" w:eastAsia="Times New Roman" w:hAnsi="Times New Roman" w:cs="Times New Roman"/>
          <w:color w:val="000000" w:themeColor="text1"/>
          <w:sz w:val="28"/>
          <w:szCs w:val="28"/>
          <w:lang w:eastAsia="ru-RU"/>
        </w:rPr>
        <w:t>6 381 153,28</w:t>
      </w:r>
      <w:r w:rsidR="007E10F9" w:rsidRPr="007E10F9">
        <w:rPr>
          <w:rFonts w:ascii="Times New Roman" w:eastAsia="Times New Roman" w:hAnsi="Times New Roman" w:cs="Times New Roman"/>
          <w:color w:val="000000" w:themeColor="text1"/>
          <w:sz w:val="28"/>
          <w:szCs w:val="28"/>
          <w:lang w:eastAsia="ru-RU"/>
        </w:rPr>
        <w:t xml:space="preserve"> руб. или на </w:t>
      </w:r>
      <w:r w:rsidR="007A7855">
        <w:rPr>
          <w:rFonts w:ascii="Times New Roman" w:eastAsia="Times New Roman" w:hAnsi="Times New Roman" w:cs="Times New Roman"/>
          <w:color w:val="000000" w:themeColor="text1"/>
          <w:sz w:val="28"/>
          <w:szCs w:val="28"/>
          <w:lang w:eastAsia="ru-RU"/>
        </w:rPr>
        <w:t>1,62</w:t>
      </w:r>
      <w:r w:rsidR="007E10F9" w:rsidRPr="007E10F9">
        <w:rPr>
          <w:rFonts w:ascii="Times New Roman" w:eastAsia="Times New Roman" w:hAnsi="Times New Roman" w:cs="Times New Roman"/>
          <w:color w:val="000000" w:themeColor="text1"/>
          <w:sz w:val="28"/>
          <w:szCs w:val="28"/>
          <w:lang w:eastAsia="ru-RU"/>
        </w:rPr>
        <w:t xml:space="preserve"> </w:t>
      </w:r>
      <w:r w:rsidRPr="007E10F9">
        <w:rPr>
          <w:rFonts w:ascii="Times New Roman" w:eastAsia="Times New Roman" w:hAnsi="Times New Roman" w:cs="Times New Roman"/>
          <w:color w:val="000000" w:themeColor="text1"/>
          <w:sz w:val="28"/>
          <w:szCs w:val="28"/>
          <w:lang w:eastAsia="ru-RU"/>
        </w:rPr>
        <w:t>процента по отношению к прогнозируемым показателям на 202</w:t>
      </w:r>
      <w:r w:rsidR="006D08DE">
        <w:rPr>
          <w:rFonts w:ascii="Times New Roman" w:eastAsia="Times New Roman" w:hAnsi="Times New Roman" w:cs="Times New Roman"/>
          <w:color w:val="000000" w:themeColor="text1"/>
          <w:sz w:val="28"/>
          <w:szCs w:val="28"/>
          <w:lang w:eastAsia="ru-RU"/>
        </w:rPr>
        <w:t>3</w:t>
      </w:r>
      <w:r w:rsidRPr="007E10F9">
        <w:rPr>
          <w:rFonts w:ascii="Times New Roman" w:eastAsia="Times New Roman" w:hAnsi="Times New Roman" w:cs="Times New Roman"/>
          <w:color w:val="000000" w:themeColor="text1"/>
          <w:sz w:val="28"/>
          <w:szCs w:val="28"/>
          <w:lang w:eastAsia="ru-RU"/>
        </w:rPr>
        <w:t xml:space="preserve"> год. В 202</w:t>
      </w:r>
      <w:r w:rsidR="006D08DE">
        <w:rPr>
          <w:rFonts w:ascii="Times New Roman" w:eastAsia="Times New Roman" w:hAnsi="Times New Roman" w:cs="Times New Roman"/>
          <w:color w:val="000000" w:themeColor="text1"/>
          <w:sz w:val="28"/>
          <w:szCs w:val="28"/>
          <w:lang w:eastAsia="ru-RU"/>
        </w:rPr>
        <w:t>5</w:t>
      </w:r>
      <w:r w:rsidRPr="007E10F9">
        <w:rPr>
          <w:rFonts w:ascii="Times New Roman" w:eastAsia="Times New Roman" w:hAnsi="Times New Roman" w:cs="Times New Roman"/>
          <w:color w:val="000000" w:themeColor="text1"/>
          <w:sz w:val="28"/>
          <w:szCs w:val="28"/>
          <w:lang w:eastAsia="ru-RU"/>
        </w:rPr>
        <w:t xml:space="preserve"> году прогнозируется </w:t>
      </w:r>
      <w:r w:rsidR="007E10F9" w:rsidRPr="007E10F9">
        <w:rPr>
          <w:rFonts w:ascii="Times New Roman" w:eastAsia="Times New Roman" w:hAnsi="Times New Roman" w:cs="Times New Roman"/>
          <w:color w:val="000000" w:themeColor="text1"/>
          <w:sz w:val="28"/>
          <w:szCs w:val="28"/>
          <w:lang w:eastAsia="ru-RU"/>
        </w:rPr>
        <w:t xml:space="preserve">снижение </w:t>
      </w:r>
      <w:r w:rsidRPr="007E10F9">
        <w:rPr>
          <w:rFonts w:ascii="Times New Roman" w:eastAsia="Times New Roman" w:hAnsi="Times New Roman" w:cs="Times New Roman"/>
          <w:color w:val="000000" w:themeColor="text1"/>
          <w:sz w:val="28"/>
          <w:szCs w:val="28"/>
          <w:lang w:eastAsia="ru-RU"/>
        </w:rPr>
        <w:t xml:space="preserve">объема налоговых и неналоговых доходов на </w:t>
      </w:r>
      <w:r w:rsidR="006D08DE">
        <w:rPr>
          <w:rFonts w:ascii="Times New Roman" w:eastAsia="Times New Roman" w:hAnsi="Times New Roman" w:cs="Times New Roman"/>
          <w:color w:val="000000" w:themeColor="text1"/>
          <w:sz w:val="28"/>
          <w:szCs w:val="28"/>
          <w:lang w:eastAsia="ru-RU"/>
        </w:rPr>
        <w:t xml:space="preserve">6 345 056,37 руб. или на 1 63, </w:t>
      </w:r>
      <w:r w:rsidRPr="007E10F9">
        <w:rPr>
          <w:rFonts w:ascii="Times New Roman" w:eastAsia="Times New Roman" w:hAnsi="Times New Roman" w:cs="Times New Roman"/>
          <w:color w:val="000000" w:themeColor="text1"/>
          <w:sz w:val="28"/>
          <w:szCs w:val="28"/>
          <w:lang w:eastAsia="ru-RU"/>
        </w:rPr>
        <w:t>процента по отношению к планируемым показателям на 202</w:t>
      </w:r>
      <w:r w:rsidR="006D08DE">
        <w:rPr>
          <w:rFonts w:ascii="Times New Roman" w:eastAsia="Times New Roman" w:hAnsi="Times New Roman" w:cs="Times New Roman"/>
          <w:color w:val="000000" w:themeColor="text1"/>
          <w:sz w:val="28"/>
          <w:szCs w:val="28"/>
          <w:lang w:eastAsia="ru-RU"/>
        </w:rPr>
        <w:t>4</w:t>
      </w:r>
      <w:r w:rsidRPr="007E10F9">
        <w:rPr>
          <w:rFonts w:ascii="Times New Roman" w:eastAsia="Times New Roman" w:hAnsi="Times New Roman" w:cs="Times New Roman"/>
          <w:color w:val="000000" w:themeColor="text1"/>
          <w:sz w:val="28"/>
          <w:szCs w:val="28"/>
          <w:lang w:eastAsia="ru-RU"/>
        </w:rPr>
        <w:t xml:space="preserve"> год.</w:t>
      </w:r>
    </w:p>
    <w:p w:rsidR="001A3780" w:rsidRPr="00A87F98" w:rsidRDefault="001A3780" w:rsidP="001A3780">
      <w:pPr>
        <w:spacing w:after="0" w:line="240" w:lineRule="auto"/>
        <w:ind w:right="-426" w:firstLine="562"/>
        <w:jc w:val="both"/>
        <w:rPr>
          <w:rFonts w:ascii="Times New Roman" w:eastAsia="Times New Roman" w:hAnsi="Times New Roman" w:cs="Times New Roman"/>
          <w:color w:val="000000" w:themeColor="text1"/>
          <w:sz w:val="28"/>
          <w:szCs w:val="28"/>
          <w:lang w:eastAsia="ru-RU"/>
        </w:rPr>
      </w:pPr>
      <w:r w:rsidRPr="00A87F98">
        <w:rPr>
          <w:rFonts w:ascii="Times New Roman" w:eastAsia="Times New Roman" w:hAnsi="Times New Roman" w:cs="Times New Roman"/>
          <w:color w:val="000000" w:themeColor="text1"/>
          <w:sz w:val="28"/>
          <w:szCs w:val="28"/>
          <w:lang w:eastAsia="ru-RU"/>
        </w:rPr>
        <w:lastRenderedPageBreak/>
        <w:t xml:space="preserve"> Основную долю доходов </w:t>
      </w:r>
      <w:r w:rsidR="00AB4F65">
        <w:rPr>
          <w:rFonts w:ascii="Times New Roman" w:eastAsia="Times New Roman" w:hAnsi="Times New Roman" w:cs="Times New Roman"/>
          <w:color w:val="000000" w:themeColor="text1"/>
          <w:sz w:val="28"/>
          <w:szCs w:val="28"/>
          <w:lang w:eastAsia="ru-RU"/>
        </w:rPr>
        <w:t xml:space="preserve">(более 40,00 процентов) </w:t>
      </w:r>
      <w:r w:rsidRPr="00A87F98">
        <w:rPr>
          <w:rFonts w:ascii="Times New Roman" w:eastAsia="Times New Roman" w:hAnsi="Times New Roman" w:cs="Times New Roman"/>
          <w:color w:val="000000" w:themeColor="text1"/>
          <w:sz w:val="28"/>
          <w:szCs w:val="28"/>
          <w:lang w:eastAsia="ru-RU"/>
        </w:rPr>
        <w:t>в объеме налоговых и неналоговых доходов составляет налог на доходы физических лиц:</w:t>
      </w:r>
    </w:p>
    <w:p w:rsidR="001A3780" w:rsidRPr="00A87F98" w:rsidRDefault="001A3780" w:rsidP="001A3780">
      <w:pPr>
        <w:spacing w:after="0" w:line="240" w:lineRule="auto"/>
        <w:ind w:right="-426" w:firstLine="562"/>
        <w:jc w:val="both"/>
        <w:rPr>
          <w:rFonts w:ascii="Times New Roman" w:eastAsia="Times New Roman" w:hAnsi="Times New Roman" w:cs="Times New Roman"/>
          <w:color w:val="000000" w:themeColor="text1"/>
          <w:sz w:val="28"/>
          <w:szCs w:val="28"/>
          <w:lang w:eastAsia="ru-RU"/>
        </w:rPr>
      </w:pPr>
      <w:r w:rsidRPr="00A87F98">
        <w:rPr>
          <w:rFonts w:ascii="Times New Roman" w:eastAsia="Times New Roman" w:hAnsi="Times New Roman" w:cs="Times New Roman"/>
          <w:color w:val="000000" w:themeColor="text1"/>
          <w:sz w:val="28"/>
          <w:szCs w:val="28"/>
          <w:lang w:eastAsia="ru-RU"/>
        </w:rPr>
        <w:t>в 202</w:t>
      </w:r>
      <w:r w:rsidR="006D08DE">
        <w:rPr>
          <w:rFonts w:ascii="Times New Roman" w:eastAsia="Times New Roman" w:hAnsi="Times New Roman" w:cs="Times New Roman"/>
          <w:color w:val="000000" w:themeColor="text1"/>
          <w:sz w:val="28"/>
          <w:szCs w:val="28"/>
          <w:lang w:eastAsia="ru-RU"/>
        </w:rPr>
        <w:t>3</w:t>
      </w:r>
      <w:r w:rsidRPr="00A87F98">
        <w:rPr>
          <w:rFonts w:ascii="Times New Roman" w:eastAsia="Times New Roman" w:hAnsi="Times New Roman" w:cs="Times New Roman"/>
          <w:color w:val="000000" w:themeColor="text1"/>
          <w:sz w:val="28"/>
          <w:szCs w:val="28"/>
          <w:lang w:eastAsia="ru-RU"/>
        </w:rPr>
        <w:t xml:space="preserve"> году поступления налога на доходы физических лиц прогнозируется в сумме </w:t>
      </w:r>
      <w:r w:rsidR="00AB4F65">
        <w:rPr>
          <w:rFonts w:ascii="Times New Roman" w:eastAsia="Times New Roman" w:hAnsi="Times New Roman" w:cs="Times New Roman"/>
          <w:color w:val="000000" w:themeColor="text1"/>
          <w:sz w:val="28"/>
          <w:szCs w:val="28"/>
          <w:lang w:eastAsia="ru-RU"/>
        </w:rPr>
        <w:t>182 501</w:t>
      </w:r>
      <w:r w:rsidR="007A7855">
        <w:rPr>
          <w:rFonts w:ascii="Times New Roman" w:eastAsia="Times New Roman" w:hAnsi="Times New Roman" w:cs="Times New Roman"/>
          <w:color w:val="000000" w:themeColor="text1"/>
          <w:sz w:val="28"/>
          <w:szCs w:val="28"/>
          <w:lang w:eastAsia="ru-RU"/>
        </w:rPr>
        <w:t> </w:t>
      </w:r>
      <w:r w:rsidR="00AB4F65">
        <w:rPr>
          <w:rFonts w:ascii="Times New Roman" w:eastAsia="Times New Roman" w:hAnsi="Times New Roman" w:cs="Times New Roman"/>
          <w:color w:val="000000" w:themeColor="text1"/>
          <w:sz w:val="28"/>
          <w:szCs w:val="28"/>
          <w:lang w:eastAsia="ru-RU"/>
        </w:rPr>
        <w:t>000</w:t>
      </w:r>
      <w:r w:rsidR="007A7855">
        <w:rPr>
          <w:rFonts w:ascii="Times New Roman" w:eastAsia="Times New Roman" w:hAnsi="Times New Roman" w:cs="Times New Roman"/>
          <w:color w:val="000000" w:themeColor="text1"/>
          <w:sz w:val="28"/>
          <w:szCs w:val="28"/>
          <w:lang w:eastAsia="ru-RU"/>
        </w:rPr>
        <w:t>,00</w:t>
      </w:r>
      <w:r w:rsidRPr="00A87F98">
        <w:rPr>
          <w:rFonts w:ascii="Times New Roman" w:eastAsia="Times New Roman" w:hAnsi="Times New Roman" w:cs="Times New Roman"/>
          <w:color w:val="000000" w:themeColor="text1"/>
          <w:sz w:val="28"/>
          <w:szCs w:val="28"/>
          <w:lang w:eastAsia="ru-RU"/>
        </w:rPr>
        <w:t xml:space="preserve"> руб., что на </w:t>
      </w:r>
      <w:r w:rsidR="00AB4F65">
        <w:rPr>
          <w:rFonts w:ascii="Times New Roman" w:eastAsia="Times New Roman" w:hAnsi="Times New Roman" w:cs="Times New Roman"/>
          <w:color w:val="000000" w:themeColor="text1"/>
          <w:sz w:val="28"/>
          <w:szCs w:val="28"/>
          <w:lang w:eastAsia="ru-RU"/>
        </w:rPr>
        <w:t>17 969 000,00</w:t>
      </w:r>
      <w:r w:rsidRPr="00A87F98">
        <w:rPr>
          <w:rFonts w:ascii="Times New Roman" w:eastAsia="Times New Roman" w:hAnsi="Times New Roman" w:cs="Times New Roman"/>
          <w:color w:val="000000" w:themeColor="text1"/>
          <w:sz w:val="28"/>
          <w:szCs w:val="28"/>
          <w:lang w:eastAsia="ru-RU"/>
        </w:rPr>
        <w:t xml:space="preserve"> руб. или на </w:t>
      </w:r>
      <w:r w:rsidR="00AB4F65">
        <w:rPr>
          <w:rFonts w:ascii="Times New Roman" w:eastAsia="Times New Roman" w:hAnsi="Times New Roman" w:cs="Times New Roman"/>
          <w:color w:val="000000" w:themeColor="text1"/>
          <w:sz w:val="28"/>
          <w:szCs w:val="28"/>
          <w:lang w:eastAsia="ru-RU"/>
        </w:rPr>
        <w:t>10,92</w:t>
      </w:r>
      <w:r w:rsidRPr="00A87F98">
        <w:rPr>
          <w:rFonts w:ascii="Times New Roman" w:eastAsia="Times New Roman" w:hAnsi="Times New Roman" w:cs="Times New Roman"/>
          <w:color w:val="000000" w:themeColor="text1"/>
          <w:sz w:val="28"/>
          <w:szCs w:val="28"/>
          <w:lang w:eastAsia="ru-RU"/>
        </w:rPr>
        <w:t xml:space="preserve"> процента </w:t>
      </w:r>
      <w:r w:rsidR="00A87F98" w:rsidRPr="00A87F98">
        <w:rPr>
          <w:rFonts w:ascii="Times New Roman" w:eastAsia="Times New Roman" w:hAnsi="Times New Roman" w:cs="Times New Roman"/>
          <w:color w:val="000000" w:themeColor="text1"/>
          <w:sz w:val="28"/>
          <w:szCs w:val="28"/>
          <w:lang w:eastAsia="ru-RU"/>
        </w:rPr>
        <w:t>больше</w:t>
      </w:r>
      <w:r w:rsidRPr="00A87F98">
        <w:rPr>
          <w:rFonts w:ascii="Times New Roman" w:eastAsia="Times New Roman" w:hAnsi="Times New Roman" w:cs="Times New Roman"/>
          <w:color w:val="000000" w:themeColor="text1"/>
          <w:sz w:val="28"/>
          <w:szCs w:val="28"/>
          <w:lang w:eastAsia="ru-RU"/>
        </w:rPr>
        <w:t xml:space="preserve"> первоначально утвержденных показателей по указанному виду доходов на 202</w:t>
      </w:r>
      <w:r w:rsidR="00AB4F65">
        <w:rPr>
          <w:rFonts w:ascii="Times New Roman" w:eastAsia="Times New Roman" w:hAnsi="Times New Roman" w:cs="Times New Roman"/>
          <w:color w:val="000000" w:themeColor="text1"/>
          <w:sz w:val="28"/>
          <w:szCs w:val="28"/>
          <w:lang w:eastAsia="ru-RU"/>
        </w:rPr>
        <w:t>2</w:t>
      </w:r>
      <w:r w:rsidRPr="00A87F98">
        <w:rPr>
          <w:rFonts w:ascii="Times New Roman" w:eastAsia="Times New Roman" w:hAnsi="Times New Roman" w:cs="Times New Roman"/>
          <w:color w:val="000000" w:themeColor="text1"/>
          <w:sz w:val="28"/>
          <w:szCs w:val="28"/>
          <w:lang w:eastAsia="ru-RU"/>
        </w:rPr>
        <w:t xml:space="preserve"> год;</w:t>
      </w:r>
    </w:p>
    <w:p w:rsidR="001A3780" w:rsidRPr="000561E8" w:rsidRDefault="001A3780" w:rsidP="001A3780">
      <w:pPr>
        <w:spacing w:after="0" w:line="240" w:lineRule="auto"/>
        <w:ind w:right="-426" w:firstLine="562"/>
        <w:jc w:val="both"/>
        <w:rPr>
          <w:rFonts w:ascii="Times New Roman" w:eastAsia="Times New Roman" w:hAnsi="Times New Roman" w:cs="Times New Roman"/>
          <w:color w:val="000000" w:themeColor="text1"/>
          <w:sz w:val="28"/>
          <w:szCs w:val="28"/>
          <w:lang w:eastAsia="ru-RU"/>
        </w:rPr>
      </w:pPr>
      <w:r w:rsidRPr="000561E8">
        <w:rPr>
          <w:rFonts w:ascii="Times New Roman" w:eastAsia="Times New Roman" w:hAnsi="Times New Roman" w:cs="Times New Roman"/>
          <w:color w:val="000000" w:themeColor="text1"/>
          <w:sz w:val="28"/>
          <w:szCs w:val="28"/>
          <w:lang w:eastAsia="ru-RU"/>
        </w:rPr>
        <w:t>в 202</w:t>
      </w:r>
      <w:r w:rsidR="00AB4F65">
        <w:rPr>
          <w:rFonts w:ascii="Times New Roman" w:eastAsia="Times New Roman" w:hAnsi="Times New Roman" w:cs="Times New Roman"/>
          <w:color w:val="000000" w:themeColor="text1"/>
          <w:sz w:val="28"/>
          <w:szCs w:val="28"/>
          <w:lang w:eastAsia="ru-RU"/>
        </w:rPr>
        <w:t>4</w:t>
      </w:r>
      <w:r w:rsidRPr="000561E8">
        <w:rPr>
          <w:rFonts w:ascii="Times New Roman" w:eastAsia="Times New Roman" w:hAnsi="Times New Roman" w:cs="Times New Roman"/>
          <w:color w:val="000000" w:themeColor="text1"/>
          <w:sz w:val="28"/>
          <w:szCs w:val="28"/>
          <w:lang w:eastAsia="ru-RU"/>
        </w:rPr>
        <w:t xml:space="preserve"> году в сумме </w:t>
      </w:r>
      <w:r w:rsidR="00AB4F65">
        <w:rPr>
          <w:rFonts w:ascii="Times New Roman" w:eastAsia="Times New Roman" w:hAnsi="Times New Roman" w:cs="Times New Roman"/>
          <w:color w:val="000000" w:themeColor="text1"/>
          <w:sz w:val="28"/>
          <w:szCs w:val="28"/>
          <w:lang w:eastAsia="ru-RU"/>
        </w:rPr>
        <w:t>173 996 836,37</w:t>
      </w:r>
      <w:r w:rsidRPr="000561E8">
        <w:rPr>
          <w:rFonts w:ascii="Times New Roman" w:eastAsia="Times New Roman" w:hAnsi="Times New Roman" w:cs="Times New Roman"/>
          <w:color w:val="000000" w:themeColor="text1"/>
          <w:sz w:val="28"/>
          <w:szCs w:val="28"/>
          <w:lang w:eastAsia="ru-RU"/>
        </w:rPr>
        <w:t xml:space="preserve"> руб., что на </w:t>
      </w:r>
      <w:r w:rsidR="007F4002">
        <w:rPr>
          <w:rFonts w:ascii="Times New Roman" w:eastAsia="Times New Roman" w:hAnsi="Times New Roman" w:cs="Times New Roman"/>
          <w:color w:val="000000" w:themeColor="text1"/>
          <w:sz w:val="28"/>
          <w:szCs w:val="28"/>
          <w:lang w:eastAsia="ru-RU"/>
        </w:rPr>
        <w:t>8 504 163,63</w:t>
      </w:r>
      <w:r w:rsidRPr="000561E8">
        <w:rPr>
          <w:rFonts w:ascii="Times New Roman" w:eastAsia="Times New Roman" w:hAnsi="Times New Roman" w:cs="Times New Roman"/>
          <w:color w:val="000000" w:themeColor="text1"/>
          <w:sz w:val="28"/>
          <w:szCs w:val="28"/>
          <w:lang w:eastAsia="ru-RU"/>
        </w:rPr>
        <w:t xml:space="preserve"> руб. или на </w:t>
      </w:r>
      <w:r w:rsidR="007F4002">
        <w:rPr>
          <w:rFonts w:ascii="Times New Roman" w:eastAsia="Times New Roman" w:hAnsi="Times New Roman" w:cs="Times New Roman"/>
          <w:color w:val="000000" w:themeColor="text1"/>
          <w:sz w:val="28"/>
          <w:szCs w:val="28"/>
          <w:lang w:eastAsia="ru-RU"/>
        </w:rPr>
        <w:t>4,66 процента ниже</w:t>
      </w:r>
      <w:r w:rsidRPr="000561E8">
        <w:rPr>
          <w:rFonts w:ascii="Times New Roman" w:eastAsia="Times New Roman" w:hAnsi="Times New Roman" w:cs="Times New Roman"/>
          <w:color w:val="000000" w:themeColor="text1"/>
          <w:sz w:val="28"/>
          <w:szCs w:val="28"/>
          <w:lang w:eastAsia="ru-RU"/>
        </w:rPr>
        <w:t xml:space="preserve"> по сравнению с прогнозируемыми назначениями на 202</w:t>
      </w:r>
      <w:r w:rsidR="007F4002">
        <w:rPr>
          <w:rFonts w:ascii="Times New Roman" w:eastAsia="Times New Roman" w:hAnsi="Times New Roman" w:cs="Times New Roman"/>
          <w:color w:val="000000" w:themeColor="text1"/>
          <w:sz w:val="28"/>
          <w:szCs w:val="28"/>
          <w:lang w:eastAsia="ru-RU"/>
        </w:rPr>
        <w:t>3</w:t>
      </w:r>
      <w:r w:rsidRPr="000561E8">
        <w:rPr>
          <w:rFonts w:ascii="Times New Roman" w:eastAsia="Times New Roman" w:hAnsi="Times New Roman" w:cs="Times New Roman"/>
          <w:color w:val="000000" w:themeColor="text1"/>
          <w:sz w:val="28"/>
          <w:szCs w:val="28"/>
          <w:lang w:eastAsia="ru-RU"/>
        </w:rPr>
        <w:t xml:space="preserve"> год</w:t>
      </w:r>
      <w:r w:rsidR="007A7855">
        <w:rPr>
          <w:rFonts w:ascii="Times New Roman" w:eastAsia="Times New Roman" w:hAnsi="Times New Roman" w:cs="Times New Roman"/>
          <w:color w:val="000000" w:themeColor="text1"/>
          <w:sz w:val="28"/>
          <w:szCs w:val="28"/>
          <w:lang w:eastAsia="ru-RU"/>
        </w:rPr>
        <w:t xml:space="preserve"> (снижение связано с истечением срока действия решения Совета депутатов Благодарненского городского округа Ставропольского края от 16 октября 2020 года №370 «Об установлении доли дотации на выравнивание бюджетной обеспеченности, подлежащей замене на дополнительный норматив отчислений от налога на доходы физических лиц»)</w:t>
      </w:r>
      <w:r w:rsidRPr="000561E8">
        <w:rPr>
          <w:rFonts w:ascii="Times New Roman" w:eastAsia="Times New Roman" w:hAnsi="Times New Roman" w:cs="Times New Roman"/>
          <w:color w:val="000000" w:themeColor="text1"/>
          <w:sz w:val="28"/>
          <w:szCs w:val="28"/>
          <w:lang w:eastAsia="ru-RU"/>
        </w:rPr>
        <w:t>;</w:t>
      </w:r>
    </w:p>
    <w:p w:rsidR="001A3780" w:rsidRPr="000561E8" w:rsidRDefault="001A3780" w:rsidP="001A3780">
      <w:pPr>
        <w:spacing w:after="0" w:line="240" w:lineRule="auto"/>
        <w:ind w:right="-426" w:firstLine="562"/>
        <w:jc w:val="both"/>
        <w:rPr>
          <w:rFonts w:ascii="Times New Roman" w:eastAsia="Times New Roman" w:hAnsi="Times New Roman" w:cs="Times New Roman"/>
          <w:color w:val="000000" w:themeColor="text1"/>
          <w:sz w:val="28"/>
          <w:szCs w:val="28"/>
          <w:lang w:eastAsia="ru-RU"/>
        </w:rPr>
      </w:pPr>
      <w:r w:rsidRPr="000561E8">
        <w:rPr>
          <w:rFonts w:ascii="Times New Roman" w:eastAsia="Times New Roman" w:hAnsi="Times New Roman" w:cs="Times New Roman"/>
          <w:color w:val="000000" w:themeColor="text1"/>
          <w:sz w:val="28"/>
          <w:szCs w:val="28"/>
          <w:lang w:eastAsia="ru-RU"/>
        </w:rPr>
        <w:t xml:space="preserve"> в 202</w:t>
      </w:r>
      <w:r w:rsidR="007F4002">
        <w:rPr>
          <w:rFonts w:ascii="Times New Roman" w:eastAsia="Times New Roman" w:hAnsi="Times New Roman" w:cs="Times New Roman"/>
          <w:color w:val="000000" w:themeColor="text1"/>
          <w:sz w:val="28"/>
          <w:szCs w:val="28"/>
          <w:lang w:eastAsia="ru-RU"/>
        </w:rPr>
        <w:t>5</w:t>
      </w:r>
      <w:r w:rsidRPr="000561E8">
        <w:rPr>
          <w:rFonts w:ascii="Times New Roman" w:eastAsia="Times New Roman" w:hAnsi="Times New Roman" w:cs="Times New Roman"/>
          <w:color w:val="000000" w:themeColor="text1"/>
          <w:sz w:val="28"/>
          <w:szCs w:val="28"/>
          <w:lang w:eastAsia="ru-RU"/>
        </w:rPr>
        <w:t xml:space="preserve"> году объем поступлений по налогу на доходы физических лиц прогнозируется в сумме </w:t>
      </w:r>
      <w:r w:rsidR="007F4002">
        <w:rPr>
          <w:rFonts w:ascii="Times New Roman" w:eastAsia="Times New Roman" w:hAnsi="Times New Roman" w:cs="Times New Roman"/>
          <w:color w:val="000000" w:themeColor="text1"/>
          <w:sz w:val="28"/>
          <w:szCs w:val="28"/>
          <w:lang w:eastAsia="ru-RU"/>
        </w:rPr>
        <w:t>161 898 000,00</w:t>
      </w:r>
      <w:r w:rsidRPr="000561E8">
        <w:rPr>
          <w:rFonts w:ascii="Times New Roman" w:eastAsia="Times New Roman" w:hAnsi="Times New Roman" w:cs="Times New Roman"/>
          <w:color w:val="000000" w:themeColor="text1"/>
          <w:sz w:val="28"/>
          <w:szCs w:val="28"/>
          <w:lang w:eastAsia="ru-RU"/>
        </w:rPr>
        <w:t xml:space="preserve"> руб., что на </w:t>
      </w:r>
      <w:r w:rsidR="007F4002">
        <w:rPr>
          <w:rFonts w:ascii="Times New Roman" w:eastAsia="Times New Roman" w:hAnsi="Times New Roman" w:cs="Times New Roman"/>
          <w:color w:val="000000" w:themeColor="text1"/>
          <w:sz w:val="28"/>
          <w:szCs w:val="28"/>
          <w:lang w:eastAsia="ru-RU"/>
        </w:rPr>
        <w:t>12 098 836,37</w:t>
      </w:r>
      <w:r w:rsidRPr="000561E8">
        <w:rPr>
          <w:rFonts w:ascii="Times New Roman" w:eastAsia="Times New Roman" w:hAnsi="Times New Roman" w:cs="Times New Roman"/>
          <w:color w:val="000000" w:themeColor="text1"/>
          <w:sz w:val="28"/>
          <w:szCs w:val="28"/>
          <w:lang w:eastAsia="ru-RU"/>
        </w:rPr>
        <w:t xml:space="preserve"> руб. или на </w:t>
      </w:r>
      <w:r w:rsidR="007F4002">
        <w:rPr>
          <w:rFonts w:ascii="Times New Roman" w:eastAsia="Times New Roman" w:hAnsi="Times New Roman" w:cs="Times New Roman"/>
          <w:color w:val="000000" w:themeColor="text1"/>
          <w:sz w:val="28"/>
          <w:szCs w:val="28"/>
          <w:lang w:eastAsia="ru-RU"/>
        </w:rPr>
        <w:t>6,95</w:t>
      </w:r>
      <w:r w:rsidRPr="000561E8">
        <w:rPr>
          <w:rFonts w:ascii="Times New Roman" w:eastAsia="Times New Roman" w:hAnsi="Times New Roman" w:cs="Times New Roman"/>
          <w:color w:val="000000" w:themeColor="text1"/>
          <w:sz w:val="28"/>
          <w:szCs w:val="28"/>
          <w:lang w:eastAsia="ru-RU"/>
        </w:rPr>
        <w:t xml:space="preserve"> процента </w:t>
      </w:r>
      <w:r w:rsidR="000561E8" w:rsidRPr="000561E8">
        <w:rPr>
          <w:rFonts w:ascii="Times New Roman" w:eastAsia="Times New Roman" w:hAnsi="Times New Roman" w:cs="Times New Roman"/>
          <w:color w:val="000000" w:themeColor="text1"/>
          <w:sz w:val="28"/>
          <w:szCs w:val="28"/>
          <w:lang w:eastAsia="ru-RU"/>
        </w:rPr>
        <w:t>меньше</w:t>
      </w:r>
      <w:r w:rsidRPr="000561E8">
        <w:rPr>
          <w:rFonts w:ascii="Times New Roman" w:eastAsia="Times New Roman" w:hAnsi="Times New Roman" w:cs="Times New Roman"/>
          <w:color w:val="000000" w:themeColor="text1"/>
          <w:sz w:val="28"/>
          <w:szCs w:val="28"/>
          <w:lang w:eastAsia="ru-RU"/>
        </w:rPr>
        <w:t xml:space="preserve"> прогнозируемого объема поступлений по указанному виду доходов на 202</w:t>
      </w:r>
      <w:r w:rsidR="007F4002">
        <w:rPr>
          <w:rFonts w:ascii="Times New Roman" w:eastAsia="Times New Roman" w:hAnsi="Times New Roman" w:cs="Times New Roman"/>
          <w:color w:val="000000" w:themeColor="text1"/>
          <w:sz w:val="28"/>
          <w:szCs w:val="28"/>
          <w:lang w:eastAsia="ru-RU"/>
        </w:rPr>
        <w:t>4</w:t>
      </w:r>
      <w:r w:rsidRPr="000561E8">
        <w:rPr>
          <w:rFonts w:ascii="Times New Roman" w:eastAsia="Times New Roman" w:hAnsi="Times New Roman" w:cs="Times New Roman"/>
          <w:color w:val="000000" w:themeColor="text1"/>
          <w:sz w:val="28"/>
          <w:szCs w:val="28"/>
          <w:lang w:eastAsia="ru-RU"/>
        </w:rPr>
        <w:t xml:space="preserve"> год.</w:t>
      </w:r>
    </w:p>
    <w:p w:rsidR="001A3780" w:rsidRDefault="001A3780" w:rsidP="001A3780">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целом структура доходной части местного бюджета на 202</w:t>
      </w:r>
      <w:r w:rsidR="00871CBB">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 и плановый период 202</w:t>
      </w:r>
      <w:r w:rsidR="00871CBB">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и 202</w:t>
      </w:r>
      <w:r w:rsidR="00871CBB">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годов выглядит следующим образом:</w:t>
      </w:r>
    </w:p>
    <w:tbl>
      <w:tblPr>
        <w:tblW w:w="11212" w:type="dxa"/>
        <w:tblInd w:w="-861" w:type="dxa"/>
        <w:tblLayout w:type="fixed"/>
        <w:tblLook w:val="04A0" w:firstRow="1" w:lastRow="0" w:firstColumn="1" w:lastColumn="0" w:noHBand="0" w:noVBand="1"/>
      </w:tblPr>
      <w:tblGrid>
        <w:gridCol w:w="2553"/>
        <w:gridCol w:w="1842"/>
        <w:gridCol w:w="992"/>
        <w:gridCol w:w="1856"/>
        <w:gridCol w:w="1262"/>
        <w:gridCol w:w="1857"/>
        <w:gridCol w:w="850"/>
      </w:tblGrid>
      <w:tr w:rsidR="00EA56A9" w:rsidRPr="00B75C72" w:rsidTr="008F45B2">
        <w:trPr>
          <w:trHeight w:val="630"/>
        </w:trPr>
        <w:tc>
          <w:tcPr>
            <w:tcW w:w="2553" w:type="dxa"/>
            <w:vMerge w:val="restart"/>
            <w:tcBorders>
              <w:top w:val="single" w:sz="8" w:space="0" w:color="auto"/>
              <w:left w:val="single" w:sz="8" w:space="0" w:color="auto"/>
              <w:bottom w:val="nil"/>
              <w:right w:val="nil"/>
            </w:tcBorders>
            <w:shd w:val="clear" w:color="auto" w:fill="auto"/>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Наименование вида дохода</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75C72" w:rsidRPr="008F45B2" w:rsidRDefault="00992B3A" w:rsidP="00C15D4C">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П</w:t>
            </w:r>
            <w:r w:rsidR="00871CBB">
              <w:rPr>
                <w:rFonts w:ascii="Times New Roman" w:eastAsia="Times New Roman" w:hAnsi="Times New Roman" w:cs="Times New Roman"/>
                <w:color w:val="000000"/>
                <w:lang w:eastAsia="ru-RU"/>
              </w:rPr>
              <w:t>рогноз на 2023</w:t>
            </w:r>
            <w:r w:rsidR="00B75C72" w:rsidRPr="008F45B2">
              <w:rPr>
                <w:rFonts w:ascii="Times New Roman" w:eastAsia="Times New Roman" w:hAnsi="Times New Roman" w:cs="Times New Roman"/>
                <w:color w:val="000000"/>
                <w:lang w:eastAsia="ru-RU"/>
              </w:rPr>
              <w:t xml:space="preserve"> год</w:t>
            </w:r>
            <w:r w:rsidR="00F7094C">
              <w:rPr>
                <w:rFonts w:ascii="Times New Roman" w:eastAsia="Times New Roman" w:hAnsi="Times New Roman" w:cs="Times New Roman"/>
                <w:color w:val="000000"/>
                <w:lang w:eastAsia="ru-RU"/>
              </w:rPr>
              <w:t xml:space="preserve"> (руб.)</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75C72" w:rsidRPr="008F45B2" w:rsidRDefault="00992B3A" w:rsidP="00C15D4C">
            <w:pPr>
              <w:spacing w:after="0" w:line="240" w:lineRule="auto"/>
              <w:ind w:right="-15"/>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У</w:t>
            </w:r>
            <w:r w:rsidR="00B75C72" w:rsidRPr="008F45B2">
              <w:rPr>
                <w:rFonts w:ascii="Times New Roman" w:eastAsia="Times New Roman" w:hAnsi="Times New Roman" w:cs="Times New Roman"/>
                <w:color w:val="000000"/>
                <w:lang w:eastAsia="ru-RU"/>
              </w:rPr>
              <w:t>дельный в</w:t>
            </w:r>
            <w:r w:rsidR="00871CBB">
              <w:rPr>
                <w:rFonts w:ascii="Times New Roman" w:eastAsia="Times New Roman" w:hAnsi="Times New Roman" w:cs="Times New Roman"/>
                <w:color w:val="000000"/>
                <w:lang w:eastAsia="ru-RU"/>
              </w:rPr>
              <w:t>ес в общей сумме доходов на 2023</w:t>
            </w:r>
            <w:r w:rsidR="00B75C72" w:rsidRPr="008F45B2">
              <w:rPr>
                <w:rFonts w:ascii="Times New Roman" w:eastAsia="Times New Roman" w:hAnsi="Times New Roman" w:cs="Times New Roman"/>
                <w:color w:val="000000"/>
                <w:lang w:eastAsia="ru-RU"/>
              </w:rPr>
              <w:t xml:space="preserve"> год</w:t>
            </w:r>
            <w:r w:rsidR="00F7094C">
              <w:rPr>
                <w:rFonts w:ascii="Times New Roman" w:eastAsia="Times New Roman" w:hAnsi="Times New Roman" w:cs="Times New Roman"/>
                <w:color w:val="000000"/>
                <w:lang w:eastAsia="ru-RU"/>
              </w:rPr>
              <w:t xml:space="preserve"> (%)</w:t>
            </w:r>
          </w:p>
        </w:tc>
        <w:tc>
          <w:tcPr>
            <w:tcW w:w="1856" w:type="dxa"/>
            <w:vMerge w:val="restart"/>
            <w:tcBorders>
              <w:top w:val="single" w:sz="4" w:space="0" w:color="auto"/>
              <w:left w:val="single" w:sz="4" w:space="0" w:color="auto"/>
              <w:bottom w:val="single" w:sz="4" w:space="0" w:color="000000"/>
              <w:right w:val="nil"/>
            </w:tcBorders>
            <w:shd w:val="clear" w:color="auto" w:fill="auto"/>
            <w:hideMark/>
          </w:tcPr>
          <w:p w:rsidR="00B75C72" w:rsidRPr="008F45B2" w:rsidRDefault="00992B3A" w:rsidP="00C15D4C">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П</w:t>
            </w:r>
            <w:r w:rsidR="00871CBB">
              <w:rPr>
                <w:rFonts w:ascii="Times New Roman" w:eastAsia="Times New Roman" w:hAnsi="Times New Roman" w:cs="Times New Roman"/>
                <w:color w:val="000000"/>
                <w:lang w:eastAsia="ru-RU"/>
              </w:rPr>
              <w:t>рогноз на 2024</w:t>
            </w:r>
            <w:r w:rsidR="00B75C72" w:rsidRPr="008F45B2">
              <w:rPr>
                <w:rFonts w:ascii="Times New Roman" w:eastAsia="Times New Roman" w:hAnsi="Times New Roman" w:cs="Times New Roman"/>
                <w:color w:val="000000"/>
                <w:lang w:eastAsia="ru-RU"/>
              </w:rPr>
              <w:t xml:space="preserve"> год</w:t>
            </w:r>
            <w:r w:rsidR="0022384D" w:rsidRPr="008F45B2">
              <w:rPr>
                <w:rFonts w:ascii="Times New Roman" w:eastAsia="Times New Roman" w:hAnsi="Times New Roman" w:cs="Times New Roman"/>
                <w:color w:val="000000"/>
                <w:lang w:eastAsia="ru-RU"/>
              </w:rPr>
              <w:t xml:space="preserve"> </w:t>
            </w:r>
            <w:r w:rsidR="00F7094C">
              <w:rPr>
                <w:rFonts w:ascii="Times New Roman" w:eastAsia="Times New Roman" w:hAnsi="Times New Roman" w:cs="Times New Roman"/>
                <w:color w:val="000000"/>
                <w:lang w:eastAsia="ru-RU"/>
              </w:rPr>
              <w:t>(руб.)</w:t>
            </w:r>
          </w:p>
        </w:tc>
        <w:tc>
          <w:tcPr>
            <w:tcW w:w="12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75C72" w:rsidRPr="008F45B2" w:rsidRDefault="00992B3A" w:rsidP="00C15D4C">
            <w:pPr>
              <w:spacing w:after="0" w:line="240" w:lineRule="auto"/>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У</w:t>
            </w:r>
            <w:r w:rsidR="00B75C72" w:rsidRPr="008F45B2">
              <w:rPr>
                <w:rFonts w:ascii="Times New Roman" w:eastAsia="Times New Roman" w:hAnsi="Times New Roman" w:cs="Times New Roman"/>
                <w:color w:val="000000"/>
                <w:lang w:eastAsia="ru-RU"/>
              </w:rPr>
              <w:t>дельный вес в</w:t>
            </w:r>
            <w:r w:rsidR="00871CBB">
              <w:rPr>
                <w:rFonts w:ascii="Times New Roman" w:eastAsia="Times New Roman" w:hAnsi="Times New Roman" w:cs="Times New Roman"/>
                <w:color w:val="000000"/>
                <w:lang w:eastAsia="ru-RU"/>
              </w:rPr>
              <w:t xml:space="preserve"> общей сумме доходов на 2024</w:t>
            </w:r>
            <w:r w:rsidR="00B75C72" w:rsidRPr="008F45B2">
              <w:rPr>
                <w:rFonts w:ascii="Times New Roman" w:eastAsia="Times New Roman" w:hAnsi="Times New Roman" w:cs="Times New Roman"/>
                <w:color w:val="000000"/>
                <w:lang w:eastAsia="ru-RU"/>
              </w:rPr>
              <w:t xml:space="preserve"> год</w:t>
            </w:r>
            <w:r w:rsidR="00F7094C">
              <w:rPr>
                <w:rFonts w:ascii="Times New Roman" w:eastAsia="Times New Roman" w:hAnsi="Times New Roman" w:cs="Times New Roman"/>
                <w:color w:val="000000"/>
                <w:lang w:eastAsia="ru-RU"/>
              </w:rPr>
              <w:t xml:space="preserve"> (%)</w:t>
            </w:r>
            <w:r w:rsidR="003432BC">
              <w:rPr>
                <w:rFonts w:ascii="Times New Roman" w:eastAsia="Times New Roman" w:hAnsi="Times New Roman" w:cs="Times New Roman"/>
                <w:color w:val="000000"/>
                <w:lang w:eastAsia="ru-RU"/>
              </w:rPr>
              <w:t xml:space="preserve">  </w:t>
            </w:r>
          </w:p>
        </w:tc>
        <w:tc>
          <w:tcPr>
            <w:tcW w:w="1857" w:type="dxa"/>
            <w:vMerge w:val="restart"/>
            <w:tcBorders>
              <w:top w:val="single" w:sz="4" w:space="0" w:color="auto"/>
              <w:left w:val="single" w:sz="4" w:space="0" w:color="auto"/>
              <w:bottom w:val="single" w:sz="4" w:space="0" w:color="auto"/>
              <w:right w:val="nil"/>
            </w:tcBorders>
            <w:shd w:val="clear" w:color="auto" w:fill="auto"/>
            <w:hideMark/>
          </w:tcPr>
          <w:p w:rsidR="00B75C72" w:rsidRPr="008F45B2" w:rsidRDefault="00992B3A" w:rsidP="008B7C0C">
            <w:pPr>
              <w:spacing w:after="0" w:line="240" w:lineRule="auto"/>
              <w:ind w:hanging="153"/>
              <w:jc w:val="center"/>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П</w:t>
            </w:r>
            <w:r w:rsidR="00871CBB">
              <w:rPr>
                <w:rFonts w:ascii="Times New Roman" w:eastAsia="Times New Roman" w:hAnsi="Times New Roman" w:cs="Times New Roman"/>
                <w:color w:val="000000"/>
                <w:lang w:eastAsia="ru-RU"/>
              </w:rPr>
              <w:t>рогноз на 2025</w:t>
            </w:r>
            <w:r w:rsidR="00B75C72" w:rsidRPr="008F45B2">
              <w:rPr>
                <w:rFonts w:ascii="Times New Roman" w:eastAsia="Times New Roman" w:hAnsi="Times New Roman" w:cs="Times New Roman"/>
                <w:color w:val="000000"/>
                <w:lang w:eastAsia="ru-RU"/>
              </w:rPr>
              <w:t xml:space="preserve"> год</w:t>
            </w:r>
            <w:r w:rsidR="003432BC">
              <w:rPr>
                <w:rFonts w:ascii="Times New Roman" w:eastAsia="Times New Roman" w:hAnsi="Times New Roman" w:cs="Times New Roman"/>
                <w:color w:val="000000"/>
                <w:lang w:eastAsia="ru-RU"/>
              </w:rPr>
              <w:t xml:space="preserve"> (руб.)</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75C72" w:rsidRPr="006A5D02" w:rsidRDefault="008B7C0C" w:rsidP="00C15D4C">
            <w:pPr>
              <w:spacing w:after="0" w:line="240" w:lineRule="auto"/>
              <w:jc w:val="center"/>
              <w:rPr>
                <w:rFonts w:ascii="Times New Roman" w:eastAsia="Times New Roman" w:hAnsi="Times New Roman" w:cs="Times New Roman"/>
                <w:color w:val="000000"/>
                <w:lang w:eastAsia="ru-RU"/>
              </w:rPr>
            </w:pPr>
            <w:r w:rsidRPr="006A5D02">
              <w:rPr>
                <w:rFonts w:ascii="Times New Roman" w:eastAsia="Times New Roman" w:hAnsi="Times New Roman" w:cs="Times New Roman"/>
                <w:color w:val="000000"/>
                <w:lang w:eastAsia="ru-RU"/>
              </w:rPr>
              <w:t>У</w:t>
            </w:r>
            <w:r w:rsidR="00B75C72" w:rsidRPr="006A5D02">
              <w:rPr>
                <w:rFonts w:ascii="Times New Roman" w:eastAsia="Times New Roman" w:hAnsi="Times New Roman" w:cs="Times New Roman"/>
                <w:color w:val="000000"/>
                <w:lang w:eastAsia="ru-RU"/>
              </w:rPr>
              <w:t>дельный в</w:t>
            </w:r>
            <w:r w:rsidR="00871CBB">
              <w:rPr>
                <w:rFonts w:ascii="Times New Roman" w:eastAsia="Times New Roman" w:hAnsi="Times New Roman" w:cs="Times New Roman"/>
                <w:color w:val="000000"/>
                <w:lang w:eastAsia="ru-RU"/>
              </w:rPr>
              <w:t>ес в общей сумме доходов на 2025</w:t>
            </w:r>
            <w:r w:rsidR="00B75C72" w:rsidRPr="006A5D02">
              <w:rPr>
                <w:rFonts w:ascii="Times New Roman" w:eastAsia="Times New Roman" w:hAnsi="Times New Roman" w:cs="Times New Roman"/>
                <w:color w:val="000000"/>
                <w:lang w:eastAsia="ru-RU"/>
              </w:rPr>
              <w:t xml:space="preserve"> год</w:t>
            </w:r>
            <w:r w:rsidR="003432BC">
              <w:rPr>
                <w:rFonts w:ascii="Times New Roman" w:eastAsia="Times New Roman" w:hAnsi="Times New Roman" w:cs="Times New Roman"/>
                <w:color w:val="000000"/>
                <w:lang w:eastAsia="ru-RU"/>
              </w:rPr>
              <w:t xml:space="preserve"> (%)</w:t>
            </w:r>
          </w:p>
        </w:tc>
      </w:tr>
      <w:tr w:rsidR="00EA56A9" w:rsidRPr="00B75C72" w:rsidTr="008F45B2">
        <w:trPr>
          <w:trHeight w:val="630"/>
        </w:trPr>
        <w:tc>
          <w:tcPr>
            <w:tcW w:w="2553" w:type="dxa"/>
            <w:vMerge/>
            <w:tcBorders>
              <w:top w:val="single" w:sz="8" w:space="0" w:color="auto"/>
              <w:left w:val="single" w:sz="8" w:space="0" w:color="auto"/>
              <w:bottom w:val="nil"/>
              <w:right w:val="nil"/>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856" w:type="dxa"/>
            <w:vMerge/>
            <w:tcBorders>
              <w:top w:val="single" w:sz="4" w:space="0" w:color="auto"/>
              <w:left w:val="single" w:sz="4" w:space="0" w:color="auto"/>
              <w:bottom w:val="single" w:sz="4" w:space="0" w:color="000000"/>
              <w:right w:val="nil"/>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857" w:type="dxa"/>
            <w:vMerge/>
            <w:tcBorders>
              <w:top w:val="single" w:sz="4" w:space="0" w:color="auto"/>
              <w:left w:val="single" w:sz="4" w:space="0" w:color="auto"/>
              <w:bottom w:val="single" w:sz="4" w:space="0" w:color="auto"/>
              <w:right w:val="nil"/>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75C72" w:rsidRPr="00C15D4C" w:rsidRDefault="00B75C72" w:rsidP="00C15D4C">
            <w:pPr>
              <w:spacing w:after="0" w:line="240" w:lineRule="auto"/>
              <w:jc w:val="center"/>
              <w:rPr>
                <w:rFonts w:ascii="Times New Roman" w:eastAsia="Times New Roman" w:hAnsi="Times New Roman" w:cs="Times New Roman"/>
                <w:color w:val="000000"/>
                <w:sz w:val="24"/>
                <w:szCs w:val="24"/>
                <w:lang w:eastAsia="ru-RU"/>
              </w:rPr>
            </w:pPr>
          </w:p>
        </w:tc>
      </w:tr>
      <w:tr w:rsidR="00EA56A9" w:rsidRPr="00B75C72" w:rsidTr="008F45B2">
        <w:trPr>
          <w:trHeight w:val="509"/>
        </w:trPr>
        <w:tc>
          <w:tcPr>
            <w:tcW w:w="2553" w:type="dxa"/>
            <w:vMerge/>
            <w:tcBorders>
              <w:top w:val="single" w:sz="8" w:space="0" w:color="auto"/>
              <w:left w:val="single" w:sz="8" w:space="0" w:color="auto"/>
              <w:bottom w:val="nil"/>
              <w:right w:val="nil"/>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856" w:type="dxa"/>
            <w:vMerge/>
            <w:tcBorders>
              <w:top w:val="single" w:sz="4" w:space="0" w:color="auto"/>
              <w:left w:val="single" w:sz="4" w:space="0" w:color="auto"/>
              <w:bottom w:val="single" w:sz="4" w:space="0" w:color="000000"/>
              <w:right w:val="nil"/>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857" w:type="dxa"/>
            <w:vMerge/>
            <w:tcBorders>
              <w:top w:val="single" w:sz="4" w:space="0" w:color="auto"/>
              <w:left w:val="single" w:sz="4" w:space="0" w:color="auto"/>
              <w:bottom w:val="single" w:sz="4" w:space="0" w:color="auto"/>
              <w:right w:val="nil"/>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75C72" w:rsidRPr="00C15D4C" w:rsidRDefault="00B75C72" w:rsidP="00C15D4C">
            <w:pPr>
              <w:spacing w:after="0" w:line="240" w:lineRule="auto"/>
              <w:jc w:val="center"/>
              <w:rPr>
                <w:rFonts w:ascii="Times New Roman" w:eastAsia="Times New Roman" w:hAnsi="Times New Roman" w:cs="Times New Roman"/>
                <w:color w:val="000000"/>
                <w:sz w:val="24"/>
                <w:szCs w:val="24"/>
                <w:lang w:eastAsia="ru-RU"/>
              </w:rPr>
            </w:pPr>
          </w:p>
        </w:tc>
      </w:tr>
      <w:tr w:rsidR="00EA56A9" w:rsidRPr="00B75C72" w:rsidTr="008F45B2">
        <w:trPr>
          <w:trHeight w:val="509"/>
        </w:trPr>
        <w:tc>
          <w:tcPr>
            <w:tcW w:w="2553" w:type="dxa"/>
            <w:vMerge/>
            <w:tcBorders>
              <w:top w:val="single" w:sz="8" w:space="0" w:color="auto"/>
              <w:left w:val="single" w:sz="8" w:space="0" w:color="auto"/>
              <w:bottom w:val="nil"/>
              <w:right w:val="nil"/>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856" w:type="dxa"/>
            <w:vMerge/>
            <w:tcBorders>
              <w:top w:val="single" w:sz="4" w:space="0" w:color="auto"/>
              <w:left w:val="single" w:sz="4" w:space="0" w:color="auto"/>
              <w:bottom w:val="single" w:sz="4" w:space="0" w:color="000000"/>
              <w:right w:val="nil"/>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857" w:type="dxa"/>
            <w:vMerge/>
            <w:tcBorders>
              <w:top w:val="single" w:sz="4" w:space="0" w:color="auto"/>
              <w:left w:val="single" w:sz="4" w:space="0" w:color="auto"/>
              <w:bottom w:val="single" w:sz="4" w:space="0" w:color="auto"/>
              <w:right w:val="nil"/>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75C72" w:rsidRPr="00C15D4C" w:rsidRDefault="00B75C72" w:rsidP="00C15D4C">
            <w:pPr>
              <w:spacing w:after="0" w:line="240" w:lineRule="auto"/>
              <w:jc w:val="center"/>
              <w:rPr>
                <w:rFonts w:ascii="Times New Roman" w:eastAsia="Times New Roman" w:hAnsi="Times New Roman" w:cs="Times New Roman"/>
                <w:color w:val="000000"/>
                <w:sz w:val="24"/>
                <w:szCs w:val="24"/>
                <w:lang w:eastAsia="ru-RU"/>
              </w:rPr>
            </w:pPr>
          </w:p>
        </w:tc>
      </w:tr>
      <w:tr w:rsidR="00EA56A9" w:rsidRPr="00B75C72" w:rsidTr="008F45B2">
        <w:trPr>
          <w:trHeight w:val="509"/>
        </w:trPr>
        <w:tc>
          <w:tcPr>
            <w:tcW w:w="2553" w:type="dxa"/>
            <w:vMerge/>
            <w:tcBorders>
              <w:top w:val="single" w:sz="8" w:space="0" w:color="auto"/>
              <w:left w:val="single" w:sz="8" w:space="0" w:color="auto"/>
              <w:bottom w:val="nil"/>
              <w:right w:val="nil"/>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856" w:type="dxa"/>
            <w:vMerge/>
            <w:tcBorders>
              <w:top w:val="single" w:sz="4" w:space="0" w:color="auto"/>
              <w:left w:val="single" w:sz="4" w:space="0" w:color="auto"/>
              <w:bottom w:val="single" w:sz="4" w:space="0" w:color="000000"/>
              <w:right w:val="nil"/>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857" w:type="dxa"/>
            <w:vMerge/>
            <w:tcBorders>
              <w:top w:val="single" w:sz="4" w:space="0" w:color="auto"/>
              <w:left w:val="single" w:sz="4" w:space="0" w:color="auto"/>
              <w:bottom w:val="single" w:sz="4" w:space="0" w:color="auto"/>
              <w:right w:val="nil"/>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75C72" w:rsidRPr="00C15D4C" w:rsidRDefault="00B75C72" w:rsidP="00C15D4C">
            <w:pPr>
              <w:spacing w:after="0" w:line="240" w:lineRule="auto"/>
              <w:jc w:val="center"/>
              <w:rPr>
                <w:rFonts w:ascii="Times New Roman" w:eastAsia="Times New Roman" w:hAnsi="Times New Roman" w:cs="Times New Roman"/>
                <w:color w:val="000000"/>
                <w:sz w:val="24"/>
                <w:szCs w:val="24"/>
                <w:lang w:eastAsia="ru-RU"/>
              </w:rPr>
            </w:pPr>
          </w:p>
        </w:tc>
      </w:tr>
      <w:tr w:rsidR="00EA56A9" w:rsidRPr="00B75C72" w:rsidTr="008F45B2">
        <w:trPr>
          <w:trHeight w:val="509"/>
        </w:trPr>
        <w:tc>
          <w:tcPr>
            <w:tcW w:w="2553" w:type="dxa"/>
            <w:vMerge/>
            <w:tcBorders>
              <w:top w:val="single" w:sz="8" w:space="0" w:color="auto"/>
              <w:left w:val="single" w:sz="8" w:space="0" w:color="auto"/>
              <w:bottom w:val="nil"/>
              <w:right w:val="nil"/>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856" w:type="dxa"/>
            <w:vMerge/>
            <w:tcBorders>
              <w:top w:val="single" w:sz="4" w:space="0" w:color="auto"/>
              <w:left w:val="single" w:sz="4" w:space="0" w:color="auto"/>
              <w:bottom w:val="single" w:sz="4" w:space="0" w:color="000000"/>
              <w:right w:val="nil"/>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1857" w:type="dxa"/>
            <w:vMerge/>
            <w:tcBorders>
              <w:top w:val="single" w:sz="4" w:space="0" w:color="auto"/>
              <w:left w:val="single" w:sz="4" w:space="0" w:color="auto"/>
              <w:bottom w:val="single" w:sz="4" w:space="0" w:color="auto"/>
              <w:right w:val="nil"/>
            </w:tcBorders>
            <w:vAlign w:val="center"/>
            <w:hideMark/>
          </w:tcPr>
          <w:p w:rsidR="00B75C72" w:rsidRPr="008F45B2" w:rsidRDefault="00B75C72" w:rsidP="00C15D4C">
            <w:pPr>
              <w:spacing w:after="0" w:line="240" w:lineRule="auto"/>
              <w:jc w:val="center"/>
              <w:rPr>
                <w:rFonts w:ascii="Times New Roman" w:eastAsia="Times New Roman" w:hAnsi="Times New Roman" w:cs="Times New Roman"/>
                <w:color w:val="00000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75C72" w:rsidRPr="00C15D4C" w:rsidRDefault="00B75C72" w:rsidP="00C15D4C">
            <w:pPr>
              <w:spacing w:after="0" w:line="240" w:lineRule="auto"/>
              <w:jc w:val="center"/>
              <w:rPr>
                <w:rFonts w:ascii="Times New Roman" w:eastAsia="Times New Roman" w:hAnsi="Times New Roman" w:cs="Times New Roman"/>
                <w:color w:val="000000"/>
                <w:sz w:val="24"/>
                <w:szCs w:val="24"/>
                <w:lang w:eastAsia="ru-RU"/>
              </w:rPr>
            </w:pPr>
          </w:p>
        </w:tc>
      </w:tr>
      <w:tr w:rsidR="00EA56A9" w:rsidRPr="00B75C72" w:rsidTr="00871CBB">
        <w:trPr>
          <w:trHeight w:val="936"/>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C72" w:rsidRPr="008F45B2" w:rsidRDefault="00F642CD" w:rsidP="00C15D4C">
            <w:pPr>
              <w:spacing w:after="0" w:line="240" w:lineRule="auto"/>
              <w:jc w:val="both"/>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 xml:space="preserve">НАЛОГОВЫЕ И НЕНАЛОГОВЫЕ ДОХОДЫ, </w:t>
            </w:r>
            <w:r w:rsidR="00B75C72" w:rsidRPr="008F45B2">
              <w:rPr>
                <w:rFonts w:ascii="Times New Roman" w:eastAsia="Times New Roman" w:hAnsi="Times New Roman" w:cs="Times New Roman"/>
                <w:bCs/>
                <w:color w:val="000000"/>
                <w:lang w:eastAsia="ru-RU"/>
              </w:rPr>
              <w:t>в  т. ч:</w:t>
            </w:r>
          </w:p>
        </w:tc>
        <w:tc>
          <w:tcPr>
            <w:tcW w:w="1842" w:type="dxa"/>
            <w:tcBorders>
              <w:top w:val="nil"/>
              <w:left w:val="nil"/>
              <w:bottom w:val="single" w:sz="4" w:space="0" w:color="auto"/>
              <w:right w:val="single" w:sz="4" w:space="0" w:color="auto"/>
            </w:tcBorders>
            <w:shd w:val="clear" w:color="auto" w:fill="auto"/>
            <w:vAlign w:val="center"/>
          </w:tcPr>
          <w:p w:rsidR="00B75C72" w:rsidRPr="008F45B2" w:rsidRDefault="00FF1520" w:rsidP="00C15D4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394 685 099,65</w:t>
            </w:r>
          </w:p>
        </w:tc>
        <w:tc>
          <w:tcPr>
            <w:tcW w:w="992" w:type="dxa"/>
            <w:tcBorders>
              <w:top w:val="nil"/>
              <w:left w:val="nil"/>
              <w:bottom w:val="single" w:sz="4" w:space="0" w:color="auto"/>
              <w:right w:val="single" w:sz="4" w:space="0" w:color="auto"/>
            </w:tcBorders>
            <w:shd w:val="clear" w:color="auto" w:fill="auto"/>
            <w:vAlign w:val="center"/>
          </w:tcPr>
          <w:p w:rsidR="00B75C72" w:rsidRPr="008F45B2" w:rsidRDefault="00FF1520" w:rsidP="00C15D4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18,85</w:t>
            </w:r>
          </w:p>
        </w:tc>
        <w:tc>
          <w:tcPr>
            <w:tcW w:w="1856" w:type="dxa"/>
            <w:tcBorders>
              <w:top w:val="nil"/>
              <w:left w:val="nil"/>
              <w:bottom w:val="single" w:sz="4" w:space="0" w:color="auto"/>
              <w:right w:val="single" w:sz="4" w:space="0" w:color="auto"/>
            </w:tcBorders>
            <w:shd w:val="clear" w:color="auto" w:fill="auto"/>
            <w:vAlign w:val="center"/>
          </w:tcPr>
          <w:p w:rsidR="00B75C72" w:rsidRPr="008F45B2" w:rsidRDefault="00FF1520" w:rsidP="00C15D4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388 303 946,37</w:t>
            </w:r>
          </w:p>
        </w:tc>
        <w:tc>
          <w:tcPr>
            <w:tcW w:w="1262" w:type="dxa"/>
            <w:tcBorders>
              <w:top w:val="nil"/>
              <w:left w:val="nil"/>
              <w:bottom w:val="single" w:sz="4" w:space="0" w:color="auto"/>
              <w:right w:val="single" w:sz="4" w:space="0" w:color="auto"/>
            </w:tcBorders>
            <w:shd w:val="clear" w:color="auto" w:fill="auto"/>
            <w:vAlign w:val="center"/>
          </w:tcPr>
          <w:p w:rsidR="00B75C72" w:rsidRPr="008F45B2" w:rsidRDefault="00FF1520" w:rsidP="00C15D4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19,93</w:t>
            </w:r>
          </w:p>
        </w:tc>
        <w:tc>
          <w:tcPr>
            <w:tcW w:w="1857" w:type="dxa"/>
            <w:tcBorders>
              <w:top w:val="nil"/>
              <w:left w:val="nil"/>
              <w:bottom w:val="single" w:sz="4" w:space="0" w:color="auto"/>
              <w:right w:val="nil"/>
            </w:tcBorders>
            <w:shd w:val="clear" w:color="auto" w:fill="auto"/>
            <w:vAlign w:val="center"/>
          </w:tcPr>
          <w:p w:rsidR="00B75C72" w:rsidRPr="008F45B2" w:rsidRDefault="00FF1520" w:rsidP="00C15D4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381 958 890,00</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B75C72" w:rsidRPr="008F45B2" w:rsidRDefault="00FF1520" w:rsidP="00C15D4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20,84</w:t>
            </w:r>
          </w:p>
        </w:tc>
      </w:tr>
      <w:tr w:rsidR="00F642CD" w:rsidRPr="00B75C72" w:rsidTr="008F45B2">
        <w:trPr>
          <w:trHeight w:val="936"/>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F642CD" w:rsidRPr="008F45B2" w:rsidRDefault="00F642CD" w:rsidP="00F642CD">
            <w:pPr>
              <w:spacing w:after="0" w:line="240" w:lineRule="auto"/>
              <w:jc w:val="both"/>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Налог на доходы физических лиц</w:t>
            </w:r>
          </w:p>
        </w:tc>
        <w:tc>
          <w:tcPr>
            <w:tcW w:w="1842" w:type="dxa"/>
            <w:tcBorders>
              <w:top w:val="nil"/>
              <w:left w:val="nil"/>
              <w:bottom w:val="single" w:sz="4" w:space="0" w:color="auto"/>
              <w:right w:val="single" w:sz="4" w:space="0" w:color="auto"/>
            </w:tcBorders>
            <w:shd w:val="clear" w:color="auto" w:fill="auto"/>
            <w:vAlign w:val="center"/>
          </w:tcPr>
          <w:p w:rsidR="00F642CD" w:rsidRPr="008F45B2" w:rsidRDefault="00FF1520"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182 501 000,00</w:t>
            </w:r>
          </w:p>
        </w:tc>
        <w:tc>
          <w:tcPr>
            <w:tcW w:w="992" w:type="dxa"/>
            <w:tcBorders>
              <w:top w:val="nil"/>
              <w:left w:val="nil"/>
              <w:bottom w:val="single" w:sz="4" w:space="0" w:color="auto"/>
              <w:right w:val="single" w:sz="4" w:space="0" w:color="auto"/>
            </w:tcBorders>
            <w:shd w:val="clear" w:color="auto" w:fill="auto"/>
            <w:vAlign w:val="center"/>
          </w:tcPr>
          <w:p w:rsidR="00F642CD" w:rsidRPr="008F45B2" w:rsidRDefault="00FF1520"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8,72</w:t>
            </w:r>
          </w:p>
        </w:tc>
        <w:tc>
          <w:tcPr>
            <w:tcW w:w="1856" w:type="dxa"/>
            <w:tcBorders>
              <w:top w:val="nil"/>
              <w:left w:val="nil"/>
              <w:bottom w:val="single" w:sz="4" w:space="0" w:color="auto"/>
              <w:right w:val="single" w:sz="4" w:space="0" w:color="auto"/>
            </w:tcBorders>
            <w:shd w:val="clear" w:color="auto" w:fill="auto"/>
            <w:vAlign w:val="center"/>
          </w:tcPr>
          <w:p w:rsidR="00F642CD" w:rsidRPr="008F45B2" w:rsidRDefault="00FF1520"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173 996 836,37</w:t>
            </w:r>
          </w:p>
        </w:tc>
        <w:tc>
          <w:tcPr>
            <w:tcW w:w="1262" w:type="dxa"/>
            <w:tcBorders>
              <w:top w:val="nil"/>
              <w:left w:val="nil"/>
              <w:bottom w:val="single" w:sz="4" w:space="0" w:color="auto"/>
              <w:right w:val="single" w:sz="4" w:space="0" w:color="auto"/>
            </w:tcBorders>
            <w:shd w:val="clear" w:color="auto" w:fill="auto"/>
            <w:vAlign w:val="center"/>
          </w:tcPr>
          <w:p w:rsidR="00F642CD" w:rsidRPr="008F45B2" w:rsidRDefault="00FF1520"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8,93</w:t>
            </w:r>
          </w:p>
        </w:tc>
        <w:tc>
          <w:tcPr>
            <w:tcW w:w="1857" w:type="dxa"/>
            <w:tcBorders>
              <w:top w:val="nil"/>
              <w:left w:val="nil"/>
              <w:bottom w:val="single" w:sz="4" w:space="0" w:color="auto"/>
              <w:right w:val="nil"/>
            </w:tcBorders>
            <w:shd w:val="clear" w:color="auto" w:fill="auto"/>
            <w:vAlign w:val="center"/>
          </w:tcPr>
          <w:p w:rsidR="00F642CD" w:rsidRPr="008F45B2" w:rsidRDefault="00FF1520"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161 898 000,00</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F642CD" w:rsidRPr="008F45B2" w:rsidRDefault="00FF1520"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8,83</w:t>
            </w:r>
          </w:p>
        </w:tc>
      </w:tr>
      <w:tr w:rsidR="00F642CD" w:rsidRPr="00B75C72" w:rsidTr="00871CBB">
        <w:trPr>
          <w:trHeight w:val="156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both"/>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Акцизы по подакцизным товарам (продукции), производимым на территории Российской Федерации</w:t>
            </w:r>
          </w:p>
        </w:tc>
        <w:tc>
          <w:tcPr>
            <w:tcW w:w="1842" w:type="dxa"/>
            <w:tcBorders>
              <w:top w:val="nil"/>
              <w:left w:val="nil"/>
              <w:bottom w:val="single" w:sz="4" w:space="0" w:color="auto"/>
              <w:right w:val="single" w:sz="4" w:space="0" w:color="auto"/>
            </w:tcBorders>
            <w:shd w:val="clear" w:color="auto" w:fill="auto"/>
            <w:vAlign w:val="center"/>
          </w:tcPr>
          <w:p w:rsidR="00F642CD" w:rsidRPr="008F45B2" w:rsidRDefault="00FF1520"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28 603 900,00</w:t>
            </w:r>
          </w:p>
        </w:tc>
        <w:tc>
          <w:tcPr>
            <w:tcW w:w="992" w:type="dxa"/>
            <w:tcBorders>
              <w:top w:val="nil"/>
              <w:left w:val="nil"/>
              <w:bottom w:val="single" w:sz="4" w:space="0" w:color="auto"/>
              <w:right w:val="single" w:sz="4" w:space="0" w:color="auto"/>
            </w:tcBorders>
            <w:shd w:val="clear" w:color="auto" w:fill="auto"/>
            <w:vAlign w:val="center"/>
          </w:tcPr>
          <w:p w:rsidR="00F642CD" w:rsidRPr="008F45B2" w:rsidRDefault="00FF1520"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1,37</w:t>
            </w:r>
          </w:p>
        </w:tc>
        <w:tc>
          <w:tcPr>
            <w:tcW w:w="1856" w:type="dxa"/>
            <w:tcBorders>
              <w:top w:val="nil"/>
              <w:left w:val="nil"/>
              <w:bottom w:val="single" w:sz="4" w:space="0" w:color="auto"/>
              <w:right w:val="single" w:sz="4" w:space="0" w:color="auto"/>
            </w:tcBorders>
            <w:shd w:val="clear" w:color="auto" w:fill="auto"/>
            <w:vAlign w:val="center"/>
          </w:tcPr>
          <w:p w:rsidR="00F642CD" w:rsidRPr="008F45B2" w:rsidRDefault="00FF1520"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29 227 600,00</w:t>
            </w:r>
          </w:p>
        </w:tc>
        <w:tc>
          <w:tcPr>
            <w:tcW w:w="1262" w:type="dxa"/>
            <w:tcBorders>
              <w:top w:val="nil"/>
              <w:left w:val="nil"/>
              <w:bottom w:val="single" w:sz="4" w:space="0" w:color="auto"/>
              <w:right w:val="single" w:sz="4" w:space="0" w:color="auto"/>
            </w:tcBorders>
            <w:shd w:val="clear" w:color="auto" w:fill="auto"/>
            <w:vAlign w:val="center"/>
          </w:tcPr>
          <w:p w:rsidR="00F642CD" w:rsidRPr="008F45B2" w:rsidRDefault="00FF1520"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w:t>
            </w:r>
          </w:p>
        </w:tc>
        <w:tc>
          <w:tcPr>
            <w:tcW w:w="1857" w:type="dxa"/>
            <w:tcBorders>
              <w:top w:val="nil"/>
              <w:left w:val="nil"/>
              <w:bottom w:val="single" w:sz="4" w:space="0" w:color="auto"/>
              <w:right w:val="nil"/>
            </w:tcBorders>
            <w:shd w:val="clear" w:color="auto" w:fill="auto"/>
            <w:vAlign w:val="center"/>
          </w:tcPr>
          <w:p w:rsidR="00F642CD" w:rsidRPr="008F45B2" w:rsidRDefault="00FF1520"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30 805 380,00</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F642CD" w:rsidRPr="008F45B2" w:rsidRDefault="00FF1520"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1,68</w:t>
            </w:r>
          </w:p>
        </w:tc>
      </w:tr>
      <w:tr w:rsidR="00F642CD" w:rsidRPr="00B75C72" w:rsidTr="00871CBB">
        <w:trPr>
          <w:trHeight w:val="630"/>
        </w:trPr>
        <w:tc>
          <w:tcPr>
            <w:tcW w:w="2553" w:type="dxa"/>
            <w:vMerge w:val="restart"/>
            <w:tcBorders>
              <w:top w:val="nil"/>
              <w:left w:val="single" w:sz="4" w:space="0" w:color="auto"/>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both"/>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 xml:space="preserve">НАЛОГИ НА СОВОКУПНЫЙ ДОХОД, </w:t>
            </w:r>
            <w:r>
              <w:rPr>
                <w:rFonts w:ascii="Times New Roman" w:eastAsia="Times New Roman" w:hAnsi="Times New Roman" w:cs="Times New Roman"/>
                <w:bCs/>
                <w:color w:val="000000"/>
                <w:lang w:eastAsia="ru-RU"/>
              </w:rPr>
              <w:t>в т. ч:</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tcPr>
          <w:p w:rsidR="00F642CD" w:rsidRPr="008F45B2" w:rsidRDefault="00FF1520"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25 962 000,00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F642CD" w:rsidRPr="008F45B2" w:rsidRDefault="00FF1520"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1,24</w:t>
            </w:r>
          </w:p>
        </w:tc>
        <w:tc>
          <w:tcPr>
            <w:tcW w:w="1856" w:type="dxa"/>
            <w:vMerge w:val="restart"/>
            <w:tcBorders>
              <w:top w:val="nil"/>
              <w:left w:val="single" w:sz="4" w:space="0" w:color="auto"/>
              <w:bottom w:val="single" w:sz="4" w:space="0" w:color="auto"/>
              <w:right w:val="single" w:sz="4" w:space="0" w:color="auto"/>
            </w:tcBorders>
            <w:shd w:val="clear" w:color="auto" w:fill="auto"/>
            <w:vAlign w:val="center"/>
          </w:tcPr>
          <w:p w:rsidR="00F642CD" w:rsidRPr="008F45B2" w:rsidRDefault="00FF1520"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27 757 000,00</w:t>
            </w:r>
          </w:p>
        </w:tc>
        <w:tc>
          <w:tcPr>
            <w:tcW w:w="1262" w:type="dxa"/>
            <w:vMerge w:val="restart"/>
            <w:tcBorders>
              <w:top w:val="nil"/>
              <w:left w:val="single" w:sz="4" w:space="0" w:color="auto"/>
              <w:bottom w:val="single" w:sz="4" w:space="0" w:color="000000"/>
              <w:right w:val="single" w:sz="4" w:space="0" w:color="auto"/>
            </w:tcBorders>
            <w:shd w:val="clear" w:color="auto" w:fill="auto"/>
            <w:vAlign w:val="center"/>
          </w:tcPr>
          <w:p w:rsidR="00F642CD" w:rsidRPr="008F45B2" w:rsidRDefault="00FF1520"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0,66</w:t>
            </w:r>
          </w:p>
        </w:tc>
        <w:tc>
          <w:tcPr>
            <w:tcW w:w="1857" w:type="dxa"/>
            <w:vMerge w:val="restart"/>
            <w:tcBorders>
              <w:top w:val="nil"/>
              <w:left w:val="single" w:sz="4" w:space="0" w:color="auto"/>
              <w:bottom w:val="single" w:sz="4" w:space="0" w:color="auto"/>
              <w:right w:val="nil"/>
            </w:tcBorders>
            <w:shd w:val="clear" w:color="auto" w:fill="auto"/>
            <w:vAlign w:val="center"/>
          </w:tcPr>
          <w:p w:rsidR="00F642CD" w:rsidRPr="008F45B2" w:rsidRDefault="00174AAF"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29 575 000,00</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tcPr>
          <w:p w:rsidR="00F642CD" w:rsidRPr="008F45B2" w:rsidRDefault="00FF1520"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1,61</w:t>
            </w:r>
          </w:p>
        </w:tc>
      </w:tr>
      <w:tr w:rsidR="00F642CD" w:rsidRPr="00B75C72" w:rsidTr="00871CBB">
        <w:trPr>
          <w:trHeight w:val="509"/>
        </w:trPr>
        <w:tc>
          <w:tcPr>
            <w:tcW w:w="2553" w:type="dxa"/>
            <w:vMerge/>
            <w:tcBorders>
              <w:top w:val="nil"/>
              <w:left w:val="single" w:sz="4" w:space="0" w:color="auto"/>
              <w:bottom w:val="single" w:sz="4" w:space="0" w:color="auto"/>
              <w:right w:val="single" w:sz="4" w:space="0" w:color="auto"/>
            </w:tcBorders>
            <w:vAlign w:val="center"/>
            <w:hideMark/>
          </w:tcPr>
          <w:p w:rsidR="00F642CD" w:rsidRPr="008F45B2" w:rsidRDefault="00F642CD" w:rsidP="00F642CD">
            <w:pPr>
              <w:spacing w:after="0" w:line="240" w:lineRule="auto"/>
              <w:jc w:val="both"/>
              <w:rPr>
                <w:rFonts w:ascii="Times New Roman" w:eastAsia="Times New Roman" w:hAnsi="Times New Roman" w:cs="Times New Roman"/>
                <w:bCs/>
                <w:color w:val="000000"/>
                <w:lang w:eastAsia="ru-RU"/>
              </w:rPr>
            </w:pPr>
          </w:p>
        </w:tc>
        <w:tc>
          <w:tcPr>
            <w:tcW w:w="1842" w:type="dxa"/>
            <w:vMerge/>
            <w:tcBorders>
              <w:top w:val="nil"/>
              <w:left w:val="single" w:sz="4" w:space="0" w:color="auto"/>
              <w:bottom w:val="single" w:sz="4" w:space="0" w:color="auto"/>
              <w:right w:val="single" w:sz="4" w:space="0" w:color="auto"/>
            </w:tcBorders>
            <w:vAlign w:val="center"/>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p>
        </w:tc>
        <w:tc>
          <w:tcPr>
            <w:tcW w:w="992" w:type="dxa"/>
            <w:vMerge/>
            <w:tcBorders>
              <w:top w:val="nil"/>
              <w:left w:val="single" w:sz="4" w:space="0" w:color="auto"/>
              <w:bottom w:val="single" w:sz="4" w:space="0" w:color="auto"/>
              <w:right w:val="single" w:sz="4" w:space="0" w:color="auto"/>
            </w:tcBorders>
            <w:vAlign w:val="center"/>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p>
        </w:tc>
        <w:tc>
          <w:tcPr>
            <w:tcW w:w="1856" w:type="dxa"/>
            <w:vMerge/>
            <w:tcBorders>
              <w:top w:val="nil"/>
              <w:left w:val="single" w:sz="4" w:space="0" w:color="auto"/>
              <w:bottom w:val="single" w:sz="4" w:space="0" w:color="auto"/>
              <w:right w:val="single" w:sz="4" w:space="0" w:color="auto"/>
            </w:tcBorders>
            <w:vAlign w:val="center"/>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p>
        </w:tc>
        <w:tc>
          <w:tcPr>
            <w:tcW w:w="1262" w:type="dxa"/>
            <w:vMerge/>
            <w:tcBorders>
              <w:top w:val="nil"/>
              <w:left w:val="single" w:sz="4" w:space="0" w:color="auto"/>
              <w:bottom w:val="single" w:sz="4" w:space="0" w:color="auto"/>
              <w:right w:val="single" w:sz="4" w:space="0" w:color="auto"/>
            </w:tcBorders>
            <w:vAlign w:val="center"/>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p>
        </w:tc>
        <w:tc>
          <w:tcPr>
            <w:tcW w:w="1857" w:type="dxa"/>
            <w:vMerge/>
            <w:tcBorders>
              <w:top w:val="nil"/>
              <w:left w:val="single" w:sz="4" w:space="0" w:color="auto"/>
              <w:bottom w:val="single" w:sz="4" w:space="0" w:color="auto"/>
              <w:right w:val="nil"/>
            </w:tcBorders>
            <w:vAlign w:val="center"/>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p>
        </w:tc>
        <w:tc>
          <w:tcPr>
            <w:tcW w:w="850" w:type="dxa"/>
            <w:vMerge/>
            <w:tcBorders>
              <w:top w:val="nil"/>
              <w:left w:val="single" w:sz="4" w:space="0" w:color="auto"/>
              <w:bottom w:val="single" w:sz="4" w:space="0" w:color="auto"/>
              <w:right w:val="single" w:sz="4" w:space="0" w:color="auto"/>
            </w:tcBorders>
            <w:vAlign w:val="center"/>
          </w:tcPr>
          <w:p w:rsidR="00F642CD" w:rsidRPr="008F45B2" w:rsidRDefault="00F642CD" w:rsidP="00F642CD">
            <w:pPr>
              <w:spacing w:after="0" w:line="240" w:lineRule="auto"/>
              <w:jc w:val="center"/>
              <w:rPr>
                <w:rFonts w:ascii="Times New Roman" w:eastAsia="Times New Roman" w:hAnsi="Times New Roman" w:cs="Times New Roman"/>
                <w:bCs/>
                <w:color w:val="000000"/>
                <w:lang w:eastAsia="ru-RU"/>
              </w:rPr>
            </w:pPr>
          </w:p>
        </w:tc>
      </w:tr>
      <w:tr w:rsidR="00F642CD" w:rsidRPr="00B75C72" w:rsidTr="00871CBB">
        <w:trPr>
          <w:trHeight w:val="1260"/>
        </w:trPr>
        <w:tc>
          <w:tcPr>
            <w:tcW w:w="2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Н</w:t>
            </w:r>
            <w:r w:rsidRPr="008F45B2">
              <w:rPr>
                <w:rFonts w:ascii="Times New Roman" w:eastAsia="Times New Roman" w:hAnsi="Times New Roman" w:cs="Times New Roman"/>
                <w:color w:val="000000"/>
                <w:lang w:eastAsia="ru-RU"/>
              </w:rPr>
              <w:t>алог, взимаемый в связи с применением упрощенной системы налогообложения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42CD" w:rsidRPr="008F45B2" w:rsidRDefault="00FF1520"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11 972 000,00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42CD" w:rsidRPr="008F45B2" w:rsidRDefault="00FF1520"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0,57</w:t>
            </w:r>
          </w:p>
        </w:tc>
        <w:tc>
          <w:tcPr>
            <w:tcW w:w="18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42CD" w:rsidRPr="008F45B2" w:rsidRDefault="00FF1520"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12 779 000,00</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42CD" w:rsidRPr="008F45B2" w:rsidRDefault="00FF1520"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0,66</w:t>
            </w:r>
          </w:p>
        </w:tc>
        <w:tc>
          <w:tcPr>
            <w:tcW w:w="1857" w:type="dxa"/>
            <w:vMerge w:val="restart"/>
            <w:tcBorders>
              <w:top w:val="single" w:sz="4" w:space="0" w:color="auto"/>
              <w:left w:val="single" w:sz="4" w:space="0" w:color="auto"/>
              <w:bottom w:val="single" w:sz="4" w:space="0" w:color="auto"/>
              <w:right w:val="nil"/>
            </w:tcBorders>
            <w:shd w:val="clear" w:color="auto" w:fill="auto"/>
            <w:vAlign w:val="center"/>
          </w:tcPr>
          <w:p w:rsidR="00F642CD" w:rsidRPr="008F45B2" w:rsidRDefault="00FF1520"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13 595 000,00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642CD" w:rsidRPr="008F45B2" w:rsidRDefault="00FF1520"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0,74</w:t>
            </w:r>
          </w:p>
        </w:tc>
      </w:tr>
      <w:tr w:rsidR="00F642CD" w:rsidRPr="00B75C72" w:rsidTr="00871CBB">
        <w:trPr>
          <w:trHeight w:val="509"/>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F642CD" w:rsidRPr="008F45B2" w:rsidRDefault="00F642CD" w:rsidP="00F642CD">
            <w:pPr>
              <w:spacing w:after="0" w:line="240" w:lineRule="auto"/>
              <w:jc w:val="both"/>
              <w:rPr>
                <w:rFonts w:ascii="Times New Roman" w:eastAsia="Times New Roman" w:hAnsi="Times New Roman" w:cs="Times New Roman"/>
                <w:color w:val="00000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p>
        </w:tc>
        <w:tc>
          <w:tcPr>
            <w:tcW w:w="1856" w:type="dxa"/>
            <w:vMerge/>
            <w:tcBorders>
              <w:top w:val="single" w:sz="4" w:space="0" w:color="auto"/>
              <w:left w:val="single" w:sz="4" w:space="0" w:color="auto"/>
              <w:bottom w:val="single" w:sz="4" w:space="0" w:color="auto"/>
              <w:right w:val="single" w:sz="4" w:space="0" w:color="auto"/>
            </w:tcBorders>
            <w:vAlign w:val="center"/>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p>
        </w:tc>
        <w:tc>
          <w:tcPr>
            <w:tcW w:w="1857" w:type="dxa"/>
            <w:vMerge/>
            <w:tcBorders>
              <w:top w:val="single" w:sz="4" w:space="0" w:color="auto"/>
              <w:left w:val="single" w:sz="4" w:space="0" w:color="auto"/>
              <w:bottom w:val="single" w:sz="4" w:space="0" w:color="auto"/>
              <w:right w:val="nil"/>
            </w:tcBorders>
            <w:vAlign w:val="center"/>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642CD" w:rsidRPr="008F45B2" w:rsidRDefault="00F642CD" w:rsidP="00F642CD">
            <w:pPr>
              <w:spacing w:after="0" w:line="240" w:lineRule="auto"/>
              <w:jc w:val="center"/>
              <w:rPr>
                <w:rFonts w:ascii="Times New Roman" w:eastAsia="Times New Roman" w:hAnsi="Times New Roman" w:cs="Times New Roman"/>
                <w:color w:val="000000"/>
                <w:lang w:eastAsia="ru-RU"/>
              </w:rPr>
            </w:pPr>
          </w:p>
        </w:tc>
      </w:tr>
      <w:tr w:rsidR="00F642CD" w:rsidRPr="00B75C72" w:rsidTr="00871CBB">
        <w:trPr>
          <w:trHeight w:val="920"/>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8F45B2">
              <w:rPr>
                <w:rFonts w:ascii="Times New Roman" w:eastAsia="Times New Roman" w:hAnsi="Times New Roman" w:cs="Times New Roman"/>
                <w:color w:val="000000"/>
                <w:lang w:eastAsia="ru-RU"/>
              </w:rPr>
              <w:t>диный налог на вмененный доход для отдельных видов деятельности</w:t>
            </w:r>
          </w:p>
        </w:tc>
        <w:tc>
          <w:tcPr>
            <w:tcW w:w="1842" w:type="dxa"/>
            <w:tcBorders>
              <w:top w:val="single" w:sz="4" w:space="0" w:color="auto"/>
              <w:left w:val="nil"/>
              <w:bottom w:val="single" w:sz="4" w:space="0" w:color="auto"/>
              <w:right w:val="single" w:sz="4" w:space="0" w:color="auto"/>
            </w:tcBorders>
            <w:shd w:val="clear" w:color="auto" w:fill="auto"/>
            <w:vAlign w:val="center"/>
          </w:tcPr>
          <w:p w:rsidR="00F642CD" w:rsidRPr="008F45B2"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642CD" w:rsidRPr="008F45B2"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1856" w:type="dxa"/>
            <w:tcBorders>
              <w:top w:val="single" w:sz="4" w:space="0" w:color="auto"/>
              <w:left w:val="nil"/>
              <w:bottom w:val="single" w:sz="4" w:space="0" w:color="auto"/>
              <w:right w:val="single" w:sz="4" w:space="0" w:color="auto"/>
            </w:tcBorders>
            <w:shd w:val="clear" w:color="auto" w:fill="auto"/>
            <w:vAlign w:val="center"/>
          </w:tcPr>
          <w:p w:rsidR="00FE4FF9" w:rsidRDefault="00FE4FF9" w:rsidP="00F642CD">
            <w:pPr>
              <w:spacing w:after="0" w:line="240" w:lineRule="auto"/>
              <w:jc w:val="center"/>
              <w:rPr>
                <w:rFonts w:ascii="Times New Roman" w:eastAsia="Times New Roman" w:hAnsi="Times New Roman" w:cs="Times New Roman"/>
                <w:color w:val="000000"/>
                <w:lang w:eastAsia="ru-RU"/>
              </w:rPr>
            </w:pPr>
          </w:p>
          <w:p w:rsidR="00F642CD"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7 000,00</w:t>
            </w:r>
          </w:p>
          <w:p w:rsidR="00FE4FF9" w:rsidRPr="008F45B2" w:rsidRDefault="00FE4FF9" w:rsidP="00F642CD">
            <w:pPr>
              <w:spacing w:after="0" w:line="240" w:lineRule="auto"/>
              <w:jc w:val="center"/>
              <w:rPr>
                <w:rFonts w:ascii="Times New Roman" w:eastAsia="Times New Roman" w:hAnsi="Times New Roman" w:cs="Times New Roman"/>
                <w:color w:val="000000"/>
                <w:lang w:eastAsia="ru-RU"/>
              </w:rPr>
            </w:pPr>
          </w:p>
        </w:tc>
        <w:tc>
          <w:tcPr>
            <w:tcW w:w="1262" w:type="dxa"/>
            <w:tcBorders>
              <w:top w:val="single" w:sz="4" w:space="0" w:color="auto"/>
              <w:left w:val="nil"/>
              <w:bottom w:val="single" w:sz="4" w:space="0" w:color="auto"/>
              <w:right w:val="single" w:sz="4" w:space="0" w:color="auto"/>
            </w:tcBorders>
            <w:shd w:val="clear" w:color="auto" w:fill="auto"/>
            <w:vAlign w:val="center"/>
          </w:tcPr>
          <w:p w:rsidR="00F642CD" w:rsidRPr="008F45B2"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1857" w:type="dxa"/>
            <w:tcBorders>
              <w:top w:val="single" w:sz="4" w:space="0" w:color="auto"/>
              <w:left w:val="nil"/>
              <w:bottom w:val="single" w:sz="4" w:space="0" w:color="auto"/>
              <w:right w:val="nil"/>
            </w:tcBorders>
            <w:shd w:val="clear" w:color="auto" w:fill="auto"/>
            <w:noWrap/>
            <w:vAlign w:val="center"/>
          </w:tcPr>
          <w:p w:rsidR="00F642CD" w:rsidRPr="008F45B2"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42CD" w:rsidRPr="008F45B2"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r>
      <w:tr w:rsidR="00F642CD" w:rsidRPr="00B75C72" w:rsidTr="00871CBB">
        <w:trPr>
          <w:trHeight w:val="755"/>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2CD" w:rsidRPr="008F45B2" w:rsidRDefault="00F50A9F" w:rsidP="00F642C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00F642CD" w:rsidRPr="008F45B2">
              <w:rPr>
                <w:rFonts w:ascii="Times New Roman" w:eastAsia="Times New Roman" w:hAnsi="Times New Roman" w:cs="Times New Roman"/>
                <w:color w:val="000000"/>
                <w:lang w:eastAsia="ru-RU"/>
              </w:rPr>
              <w:t>диный сельскохозяйственный налог</w:t>
            </w:r>
          </w:p>
        </w:tc>
        <w:tc>
          <w:tcPr>
            <w:tcW w:w="1842" w:type="dxa"/>
            <w:tcBorders>
              <w:top w:val="single" w:sz="4" w:space="0" w:color="auto"/>
              <w:left w:val="nil"/>
              <w:bottom w:val="single" w:sz="4" w:space="0" w:color="auto"/>
              <w:right w:val="single" w:sz="4" w:space="0" w:color="auto"/>
            </w:tcBorders>
            <w:shd w:val="clear" w:color="auto" w:fill="auto"/>
            <w:vAlign w:val="center"/>
          </w:tcPr>
          <w:p w:rsidR="00F642CD" w:rsidRPr="008F45B2"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5 814 000,00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642CD" w:rsidRPr="008F45B2"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0,28</w:t>
            </w:r>
          </w:p>
        </w:tc>
        <w:tc>
          <w:tcPr>
            <w:tcW w:w="1856" w:type="dxa"/>
            <w:tcBorders>
              <w:top w:val="single" w:sz="4" w:space="0" w:color="auto"/>
              <w:left w:val="nil"/>
              <w:bottom w:val="single" w:sz="4" w:space="0" w:color="auto"/>
              <w:right w:val="single" w:sz="4" w:space="0" w:color="auto"/>
            </w:tcBorders>
            <w:shd w:val="clear" w:color="auto" w:fill="auto"/>
            <w:vAlign w:val="center"/>
          </w:tcPr>
          <w:p w:rsidR="00F642CD" w:rsidRPr="008F45B2"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6 225 000,00</w:t>
            </w:r>
          </w:p>
        </w:tc>
        <w:tc>
          <w:tcPr>
            <w:tcW w:w="1262" w:type="dxa"/>
            <w:tcBorders>
              <w:top w:val="nil"/>
              <w:left w:val="nil"/>
              <w:bottom w:val="single" w:sz="4" w:space="0" w:color="auto"/>
              <w:right w:val="single" w:sz="4" w:space="0" w:color="auto"/>
            </w:tcBorders>
            <w:shd w:val="clear" w:color="auto" w:fill="auto"/>
            <w:vAlign w:val="center"/>
          </w:tcPr>
          <w:p w:rsidR="00F642CD" w:rsidRPr="008F45B2"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0,32</w:t>
            </w:r>
          </w:p>
        </w:tc>
        <w:tc>
          <w:tcPr>
            <w:tcW w:w="1857" w:type="dxa"/>
            <w:tcBorders>
              <w:top w:val="nil"/>
              <w:left w:val="nil"/>
              <w:bottom w:val="single" w:sz="4" w:space="0" w:color="auto"/>
              <w:right w:val="nil"/>
            </w:tcBorders>
            <w:shd w:val="clear" w:color="auto" w:fill="auto"/>
            <w:vAlign w:val="center"/>
          </w:tcPr>
          <w:p w:rsidR="00F642CD" w:rsidRPr="008F45B2"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6 643 000,00</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F642CD" w:rsidRPr="008F45B2"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0,36</w:t>
            </w:r>
          </w:p>
        </w:tc>
      </w:tr>
      <w:tr w:rsidR="00F642CD" w:rsidRPr="00B75C72" w:rsidTr="00871CBB">
        <w:trPr>
          <w:trHeight w:val="974"/>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both"/>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Налог взимаемый в связи с применением патентной системы налогообложения</w:t>
            </w:r>
          </w:p>
        </w:tc>
        <w:tc>
          <w:tcPr>
            <w:tcW w:w="1842" w:type="dxa"/>
            <w:tcBorders>
              <w:top w:val="single" w:sz="4" w:space="0" w:color="auto"/>
              <w:left w:val="nil"/>
              <w:bottom w:val="single" w:sz="4" w:space="0" w:color="auto"/>
              <w:right w:val="single" w:sz="4" w:space="0" w:color="auto"/>
            </w:tcBorders>
            <w:shd w:val="clear" w:color="auto" w:fill="auto"/>
            <w:vAlign w:val="center"/>
          </w:tcPr>
          <w:p w:rsidR="00F642CD" w:rsidRPr="008F45B2"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8 168 000,00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642CD" w:rsidRPr="008F45B2"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0,39</w:t>
            </w:r>
          </w:p>
        </w:tc>
        <w:tc>
          <w:tcPr>
            <w:tcW w:w="1856" w:type="dxa"/>
            <w:tcBorders>
              <w:top w:val="single" w:sz="4" w:space="0" w:color="auto"/>
              <w:left w:val="nil"/>
              <w:bottom w:val="single" w:sz="4" w:space="0" w:color="auto"/>
              <w:right w:val="single" w:sz="4" w:space="0" w:color="auto"/>
            </w:tcBorders>
            <w:shd w:val="clear" w:color="auto" w:fill="auto"/>
            <w:vAlign w:val="center"/>
          </w:tcPr>
          <w:p w:rsidR="00F642CD" w:rsidRPr="008F45B2"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8 746 000,00</w:t>
            </w:r>
          </w:p>
        </w:tc>
        <w:tc>
          <w:tcPr>
            <w:tcW w:w="1262" w:type="dxa"/>
            <w:tcBorders>
              <w:top w:val="nil"/>
              <w:left w:val="nil"/>
              <w:bottom w:val="single" w:sz="4" w:space="0" w:color="auto"/>
              <w:right w:val="single" w:sz="4" w:space="0" w:color="auto"/>
            </w:tcBorders>
            <w:shd w:val="clear" w:color="auto" w:fill="auto"/>
            <w:vAlign w:val="center"/>
          </w:tcPr>
          <w:p w:rsidR="00F642CD" w:rsidRPr="008F45B2"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0,45</w:t>
            </w:r>
          </w:p>
        </w:tc>
        <w:tc>
          <w:tcPr>
            <w:tcW w:w="1857" w:type="dxa"/>
            <w:tcBorders>
              <w:top w:val="nil"/>
              <w:left w:val="nil"/>
              <w:bottom w:val="single" w:sz="4" w:space="0" w:color="auto"/>
              <w:right w:val="nil"/>
            </w:tcBorders>
            <w:shd w:val="clear" w:color="auto" w:fill="auto"/>
            <w:vAlign w:val="center"/>
          </w:tcPr>
          <w:p w:rsidR="00F642CD" w:rsidRPr="008F45B2"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9 332 000,00</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F642CD" w:rsidRPr="008F45B2"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0,51</w:t>
            </w:r>
          </w:p>
        </w:tc>
      </w:tr>
      <w:tr w:rsidR="00F642CD" w:rsidRPr="00B75C72" w:rsidTr="00871CBB">
        <w:trPr>
          <w:trHeight w:val="312"/>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F642CD" w:rsidRPr="008F45B2" w:rsidRDefault="00FE4FF9" w:rsidP="00F642CD">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Н</w:t>
            </w:r>
            <w:r w:rsidRPr="008F45B2">
              <w:rPr>
                <w:rFonts w:ascii="Times New Roman" w:eastAsia="Times New Roman" w:hAnsi="Times New Roman" w:cs="Times New Roman"/>
                <w:bCs/>
                <w:color w:val="000000"/>
                <w:lang w:eastAsia="ru-RU"/>
              </w:rPr>
              <w:t>АЛОГИ НА ИМУЩЕСТВО</w:t>
            </w:r>
          </w:p>
        </w:tc>
        <w:tc>
          <w:tcPr>
            <w:tcW w:w="1842" w:type="dxa"/>
            <w:tcBorders>
              <w:top w:val="nil"/>
              <w:left w:val="nil"/>
              <w:bottom w:val="single" w:sz="4" w:space="0" w:color="auto"/>
              <w:right w:val="single" w:sz="4" w:space="0" w:color="auto"/>
            </w:tcBorders>
            <w:shd w:val="clear" w:color="auto" w:fill="auto"/>
            <w:vAlign w:val="center"/>
          </w:tcPr>
          <w:p w:rsidR="00F642CD" w:rsidRPr="008F45B2"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72 932 000,00</w:t>
            </w:r>
          </w:p>
        </w:tc>
        <w:tc>
          <w:tcPr>
            <w:tcW w:w="992" w:type="dxa"/>
            <w:tcBorders>
              <w:top w:val="nil"/>
              <w:left w:val="nil"/>
              <w:bottom w:val="single" w:sz="4" w:space="0" w:color="auto"/>
              <w:right w:val="single" w:sz="4" w:space="0" w:color="auto"/>
            </w:tcBorders>
            <w:shd w:val="clear" w:color="auto" w:fill="auto"/>
            <w:vAlign w:val="center"/>
          </w:tcPr>
          <w:p w:rsidR="00F642CD" w:rsidRPr="008F45B2"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3,48</w:t>
            </w:r>
          </w:p>
        </w:tc>
        <w:tc>
          <w:tcPr>
            <w:tcW w:w="1856" w:type="dxa"/>
            <w:tcBorders>
              <w:top w:val="nil"/>
              <w:left w:val="nil"/>
              <w:bottom w:val="single" w:sz="4" w:space="0" w:color="auto"/>
              <w:right w:val="single" w:sz="4" w:space="0" w:color="auto"/>
            </w:tcBorders>
            <w:shd w:val="clear" w:color="auto" w:fill="auto"/>
            <w:vAlign w:val="center"/>
          </w:tcPr>
          <w:p w:rsidR="00F642CD" w:rsidRPr="008F45B2"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74 962 000,00</w:t>
            </w:r>
          </w:p>
        </w:tc>
        <w:tc>
          <w:tcPr>
            <w:tcW w:w="1262" w:type="dxa"/>
            <w:tcBorders>
              <w:top w:val="nil"/>
              <w:left w:val="nil"/>
              <w:bottom w:val="single" w:sz="4" w:space="0" w:color="auto"/>
              <w:right w:val="single" w:sz="4" w:space="0" w:color="auto"/>
            </w:tcBorders>
            <w:shd w:val="clear" w:color="auto" w:fill="auto"/>
            <w:vAlign w:val="center"/>
          </w:tcPr>
          <w:p w:rsidR="00F642CD" w:rsidRPr="008F45B2"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3,85</w:t>
            </w:r>
          </w:p>
        </w:tc>
        <w:tc>
          <w:tcPr>
            <w:tcW w:w="1857" w:type="dxa"/>
            <w:tcBorders>
              <w:top w:val="nil"/>
              <w:left w:val="nil"/>
              <w:bottom w:val="single" w:sz="4" w:space="0" w:color="auto"/>
              <w:right w:val="nil"/>
            </w:tcBorders>
            <w:shd w:val="clear" w:color="auto" w:fill="auto"/>
            <w:vAlign w:val="center"/>
          </w:tcPr>
          <w:p w:rsidR="00F642CD" w:rsidRPr="008F45B2"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76 990 000,00</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F642CD" w:rsidRPr="008F45B2"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4,20</w:t>
            </w:r>
          </w:p>
        </w:tc>
      </w:tr>
      <w:tr w:rsidR="00F642CD" w:rsidRPr="00B75C72" w:rsidTr="00871CBB">
        <w:trPr>
          <w:trHeight w:val="624"/>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F642CD" w:rsidRPr="008F45B2" w:rsidRDefault="00F50A9F" w:rsidP="00F642C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w:t>
            </w:r>
            <w:r w:rsidRPr="008F45B2">
              <w:rPr>
                <w:rFonts w:ascii="Times New Roman" w:eastAsia="Times New Roman" w:hAnsi="Times New Roman" w:cs="Times New Roman"/>
                <w:color w:val="000000"/>
                <w:lang w:eastAsia="ru-RU"/>
              </w:rPr>
              <w:t>осударственная пошлина</w:t>
            </w:r>
          </w:p>
        </w:tc>
        <w:tc>
          <w:tcPr>
            <w:tcW w:w="1842" w:type="dxa"/>
            <w:tcBorders>
              <w:top w:val="nil"/>
              <w:left w:val="nil"/>
              <w:bottom w:val="single" w:sz="4" w:space="0" w:color="auto"/>
              <w:right w:val="single" w:sz="4" w:space="0" w:color="auto"/>
            </w:tcBorders>
            <w:shd w:val="clear" w:color="auto" w:fill="auto"/>
            <w:vAlign w:val="center"/>
          </w:tcPr>
          <w:p w:rsidR="00F642CD" w:rsidRPr="008F45B2"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7 706 000,00</w:t>
            </w:r>
          </w:p>
        </w:tc>
        <w:tc>
          <w:tcPr>
            <w:tcW w:w="992" w:type="dxa"/>
            <w:tcBorders>
              <w:top w:val="nil"/>
              <w:left w:val="nil"/>
              <w:bottom w:val="single" w:sz="4" w:space="0" w:color="auto"/>
              <w:right w:val="single" w:sz="4" w:space="0" w:color="auto"/>
            </w:tcBorders>
            <w:shd w:val="clear" w:color="auto" w:fill="auto"/>
            <w:vAlign w:val="center"/>
          </w:tcPr>
          <w:p w:rsidR="00F642CD" w:rsidRPr="008F45B2"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0,37</w:t>
            </w:r>
          </w:p>
        </w:tc>
        <w:tc>
          <w:tcPr>
            <w:tcW w:w="1856" w:type="dxa"/>
            <w:tcBorders>
              <w:top w:val="nil"/>
              <w:left w:val="nil"/>
              <w:bottom w:val="single" w:sz="4" w:space="0" w:color="auto"/>
              <w:right w:val="single" w:sz="4" w:space="0" w:color="auto"/>
            </w:tcBorders>
            <w:shd w:val="clear" w:color="auto" w:fill="auto"/>
            <w:vAlign w:val="center"/>
          </w:tcPr>
          <w:p w:rsidR="00F642CD" w:rsidRPr="008F45B2" w:rsidRDefault="00174AAF"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8 09</w:t>
            </w:r>
            <w:r w:rsidR="00FE4FF9">
              <w:rPr>
                <w:rFonts w:ascii="Times New Roman" w:eastAsia="Times New Roman" w:hAnsi="Times New Roman" w:cs="Times New Roman"/>
                <w:color w:val="000000"/>
                <w:lang w:eastAsia="ru-RU"/>
              </w:rPr>
              <w:t>1 000,00</w:t>
            </w:r>
          </w:p>
        </w:tc>
        <w:tc>
          <w:tcPr>
            <w:tcW w:w="1262" w:type="dxa"/>
            <w:tcBorders>
              <w:top w:val="nil"/>
              <w:left w:val="nil"/>
              <w:bottom w:val="single" w:sz="4" w:space="0" w:color="auto"/>
              <w:right w:val="single" w:sz="4" w:space="0" w:color="auto"/>
            </w:tcBorders>
            <w:shd w:val="clear" w:color="auto" w:fill="auto"/>
            <w:vAlign w:val="center"/>
          </w:tcPr>
          <w:p w:rsidR="00F642CD" w:rsidRPr="008F45B2"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0,42</w:t>
            </w:r>
          </w:p>
        </w:tc>
        <w:tc>
          <w:tcPr>
            <w:tcW w:w="1857" w:type="dxa"/>
            <w:tcBorders>
              <w:top w:val="nil"/>
              <w:left w:val="nil"/>
              <w:bottom w:val="single" w:sz="4" w:space="0" w:color="auto"/>
              <w:right w:val="nil"/>
            </w:tcBorders>
            <w:shd w:val="clear" w:color="auto" w:fill="auto"/>
            <w:vAlign w:val="center"/>
          </w:tcPr>
          <w:p w:rsidR="00F642CD" w:rsidRPr="008F45B2"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8 415 000,00</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F642CD" w:rsidRPr="008F45B2" w:rsidRDefault="00FE4FF9"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0,46</w:t>
            </w:r>
          </w:p>
        </w:tc>
      </w:tr>
      <w:tr w:rsidR="00F642CD" w:rsidRPr="00B75C72" w:rsidTr="00871CBB">
        <w:trPr>
          <w:trHeight w:val="72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F642CD" w:rsidRPr="008F45B2" w:rsidRDefault="00F50A9F" w:rsidP="00F642CD">
            <w:pPr>
              <w:spacing w:after="0" w:line="240" w:lineRule="auto"/>
              <w:jc w:val="both"/>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НЕНАЛОГОВЫЕ ДОХОДЫ</w:t>
            </w:r>
            <w:r w:rsidR="00F642CD" w:rsidRPr="008F45B2">
              <w:rPr>
                <w:rFonts w:ascii="Times New Roman" w:eastAsia="Times New Roman" w:hAnsi="Times New Roman" w:cs="Times New Roman"/>
                <w:bCs/>
                <w:color w:val="000000"/>
                <w:lang w:eastAsia="ru-RU"/>
              </w:rPr>
              <w:t>, в  т. ч:</w:t>
            </w:r>
          </w:p>
        </w:tc>
        <w:tc>
          <w:tcPr>
            <w:tcW w:w="1842" w:type="dxa"/>
            <w:tcBorders>
              <w:top w:val="nil"/>
              <w:left w:val="nil"/>
              <w:bottom w:val="single" w:sz="4" w:space="0" w:color="auto"/>
              <w:right w:val="single" w:sz="4" w:space="0" w:color="auto"/>
            </w:tcBorders>
            <w:shd w:val="clear" w:color="auto" w:fill="auto"/>
            <w:vAlign w:val="center"/>
          </w:tcPr>
          <w:p w:rsidR="00F642CD" w:rsidRPr="008F45B2" w:rsidRDefault="00FE4FF9"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76 980 199,65</w:t>
            </w:r>
          </w:p>
        </w:tc>
        <w:tc>
          <w:tcPr>
            <w:tcW w:w="992" w:type="dxa"/>
            <w:tcBorders>
              <w:top w:val="nil"/>
              <w:left w:val="nil"/>
              <w:bottom w:val="single" w:sz="4" w:space="0" w:color="auto"/>
              <w:right w:val="single" w:sz="4" w:space="0" w:color="auto"/>
            </w:tcBorders>
            <w:shd w:val="clear" w:color="auto" w:fill="auto"/>
            <w:vAlign w:val="center"/>
          </w:tcPr>
          <w:p w:rsidR="00F642CD" w:rsidRPr="008F45B2"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3,68</w:t>
            </w:r>
          </w:p>
        </w:tc>
        <w:tc>
          <w:tcPr>
            <w:tcW w:w="1856" w:type="dxa"/>
            <w:tcBorders>
              <w:top w:val="nil"/>
              <w:left w:val="nil"/>
              <w:bottom w:val="single" w:sz="4" w:space="0" w:color="auto"/>
              <w:right w:val="single" w:sz="4" w:space="0" w:color="auto"/>
            </w:tcBorders>
            <w:shd w:val="clear" w:color="auto" w:fill="auto"/>
            <w:vAlign w:val="center"/>
          </w:tcPr>
          <w:p w:rsidR="00F642CD" w:rsidRPr="008F45B2" w:rsidRDefault="00FE4FF9"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74 269 510,00</w:t>
            </w:r>
          </w:p>
        </w:tc>
        <w:tc>
          <w:tcPr>
            <w:tcW w:w="1262" w:type="dxa"/>
            <w:tcBorders>
              <w:top w:val="nil"/>
              <w:left w:val="nil"/>
              <w:bottom w:val="single" w:sz="4" w:space="0" w:color="auto"/>
              <w:right w:val="single" w:sz="4" w:space="0" w:color="auto"/>
            </w:tcBorders>
            <w:shd w:val="clear" w:color="auto" w:fill="auto"/>
            <w:vAlign w:val="center"/>
          </w:tcPr>
          <w:p w:rsidR="00F642CD" w:rsidRPr="008F45B2" w:rsidRDefault="00FE4FF9"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3,81</w:t>
            </w:r>
          </w:p>
        </w:tc>
        <w:tc>
          <w:tcPr>
            <w:tcW w:w="1857" w:type="dxa"/>
            <w:tcBorders>
              <w:top w:val="nil"/>
              <w:left w:val="nil"/>
              <w:bottom w:val="single" w:sz="4" w:space="0" w:color="auto"/>
              <w:right w:val="nil"/>
            </w:tcBorders>
            <w:shd w:val="clear" w:color="auto" w:fill="auto"/>
            <w:vAlign w:val="center"/>
          </w:tcPr>
          <w:p w:rsidR="00F642CD" w:rsidRPr="008F45B2" w:rsidRDefault="00FE4FF9"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74 275 510,00</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F642CD" w:rsidRPr="008F45B2" w:rsidRDefault="00FE4FF9"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4,05</w:t>
            </w:r>
          </w:p>
        </w:tc>
      </w:tr>
      <w:tr w:rsidR="00F642CD" w:rsidRPr="00B75C72" w:rsidTr="00871CBB">
        <w:trPr>
          <w:trHeight w:val="1821"/>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both"/>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Доходы от использования имущества, находящегося в государственной и муниципальной собственности</w:t>
            </w:r>
          </w:p>
        </w:tc>
        <w:tc>
          <w:tcPr>
            <w:tcW w:w="1842" w:type="dxa"/>
            <w:tcBorders>
              <w:top w:val="nil"/>
              <w:left w:val="nil"/>
              <w:bottom w:val="single" w:sz="4" w:space="0" w:color="auto"/>
              <w:right w:val="single" w:sz="4" w:space="0" w:color="auto"/>
            </w:tcBorders>
            <w:shd w:val="clear" w:color="auto" w:fill="auto"/>
            <w:vAlign w:val="center"/>
          </w:tcPr>
          <w:p w:rsidR="00F642CD" w:rsidRPr="008F45B2"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47 029 000,00</w:t>
            </w:r>
          </w:p>
        </w:tc>
        <w:tc>
          <w:tcPr>
            <w:tcW w:w="992" w:type="dxa"/>
            <w:tcBorders>
              <w:top w:val="nil"/>
              <w:left w:val="nil"/>
              <w:bottom w:val="single" w:sz="4" w:space="0" w:color="auto"/>
              <w:right w:val="single" w:sz="4" w:space="0" w:color="auto"/>
            </w:tcBorders>
            <w:shd w:val="clear" w:color="auto" w:fill="auto"/>
            <w:vAlign w:val="center"/>
          </w:tcPr>
          <w:p w:rsidR="00F642CD" w:rsidRPr="008F45B2"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2,25</w:t>
            </w:r>
          </w:p>
        </w:tc>
        <w:tc>
          <w:tcPr>
            <w:tcW w:w="1856" w:type="dxa"/>
            <w:tcBorders>
              <w:top w:val="nil"/>
              <w:left w:val="nil"/>
              <w:bottom w:val="single" w:sz="4" w:space="0" w:color="auto"/>
              <w:right w:val="single" w:sz="4" w:space="0" w:color="auto"/>
            </w:tcBorders>
            <w:shd w:val="clear" w:color="auto" w:fill="auto"/>
            <w:vAlign w:val="center"/>
          </w:tcPr>
          <w:p w:rsidR="00F642CD" w:rsidRPr="008F45B2"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47 029 000,00</w:t>
            </w:r>
          </w:p>
        </w:tc>
        <w:tc>
          <w:tcPr>
            <w:tcW w:w="1262" w:type="dxa"/>
            <w:tcBorders>
              <w:top w:val="nil"/>
              <w:left w:val="nil"/>
              <w:bottom w:val="single" w:sz="4" w:space="0" w:color="auto"/>
              <w:right w:val="single" w:sz="4" w:space="0" w:color="auto"/>
            </w:tcBorders>
            <w:shd w:val="clear" w:color="auto" w:fill="auto"/>
            <w:vAlign w:val="center"/>
          </w:tcPr>
          <w:p w:rsidR="00F642CD" w:rsidRPr="008F45B2" w:rsidRDefault="00FE4FF9"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8A1CEE">
              <w:rPr>
                <w:rFonts w:ascii="Times New Roman" w:eastAsia="Times New Roman" w:hAnsi="Times New Roman" w:cs="Times New Roman"/>
                <w:color w:val="000000"/>
                <w:lang w:eastAsia="ru-RU"/>
              </w:rPr>
              <w:t>41</w:t>
            </w:r>
          </w:p>
        </w:tc>
        <w:tc>
          <w:tcPr>
            <w:tcW w:w="1857" w:type="dxa"/>
            <w:tcBorders>
              <w:top w:val="nil"/>
              <w:left w:val="nil"/>
              <w:bottom w:val="single" w:sz="4" w:space="0" w:color="auto"/>
              <w:right w:val="nil"/>
            </w:tcBorders>
            <w:shd w:val="clear" w:color="auto" w:fill="auto"/>
            <w:vAlign w:val="center"/>
          </w:tcPr>
          <w:p w:rsidR="00F642CD" w:rsidRPr="008F45B2" w:rsidRDefault="008A1CEE"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47 029 000,00</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F642CD" w:rsidRPr="008F45B2" w:rsidRDefault="008A1CEE"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2,57</w:t>
            </w:r>
          </w:p>
        </w:tc>
      </w:tr>
      <w:tr w:rsidR="00F642CD" w:rsidRPr="00B75C72" w:rsidTr="00871CBB">
        <w:trPr>
          <w:trHeight w:val="99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F642CD" w:rsidRPr="008F45B2" w:rsidRDefault="00F50A9F" w:rsidP="00F642C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Платежи при </w:t>
            </w:r>
            <w:r w:rsidR="00F642CD" w:rsidRPr="008F45B2">
              <w:rPr>
                <w:rFonts w:ascii="Times New Roman" w:eastAsia="Times New Roman" w:hAnsi="Times New Roman" w:cs="Times New Roman"/>
                <w:color w:val="000000"/>
                <w:lang w:eastAsia="ru-RU"/>
              </w:rPr>
              <w:t>пользовании природными ресурсами</w:t>
            </w:r>
          </w:p>
        </w:tc>
        <w:tc>
          <w:tcPr>
            <w:tcW w:w="1842" w:type="dxa"/>
            <w:tcBorders>
              <w:top w:val="nil"/>
              <w:left w:val="nil"/>
              <w:bottom w:val="single" w:sz="4" w:space="0" w:color="auto"/>
              <w:right w:val="single" w:sz="4" w:space="0" w:color="auto"/>
            </w:tcBorders>
            <w:shd w:val="clear" w:color="auto" w:fill="auto"/>
            <w:vAlign w:val="center"/>
          </w:tcPr>
          <w:p w:rsidR="00F642CD" w:rsidRPr="008F45B2" w:rsidRDefault="008A1CEE"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763 440,00</w:t>
            </w:r>
          </w:p>
        </w:tc>
        <w:tc>
          <w:tcPr>
            <w:tcW w:w="992" w:type="dxa"/>
            <w:tcBorders>
              <w:top w:val="nil"/>
              <w:left w:val="nil"/>
              <w:bottom w:val="single" w:sz="4" w:space="0" w:color="auto"/>
              <w:right w:val="single" w:sz="4" w:space="0" w:color="auto"/>
            </w:tcBorders>
            <w:shd w:val="clear" w:color="auto" w:fill="auto"/>
            <w:vAlign w:val="center"/>
          </w:tcPr>
          <w:p w:rsidR="00F642CD" w:rsidRPr="008F45B2" w:rsidRDefault="008A1CEE"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0,04</w:t>
            </w:r>
          </w:p>
        </w:tc>
        <w:tc>
          <w:tcPr>
            <w:tcW w:w="1856" w:type="dxa"/>
            <w:tcBorders>
              <w:top w:val="nil"/>
              <w:left w:val="nil"/>
              <w:bottom w:val="single" w:sz="4" w:space="0" w:color="auto"/>
              <w:right w:val="single" w:sz="4" w:space="0" w:color="auto"/>
            </w:tcBorders>
            <w:shd w:val="clear" w:color="auto" w:fill="auto"/>
            <w:vAlign w:val="center"/>
          </w:tcPr>
          <w:p w:rsidR="00F642CD" w:rsidRPr="008F45B2" w:rsidRDefault="008A1CEE"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763 440,00</w:t>
            </w:r>
          </w:p>
        </w:tc>
        <w:tc>
          <w:tcPr>
            <w:tcW w:w="1262" w:type="dxa"/>
            <w:tcBorders>
              <w:top w:val="nil"/>
              <w:left w:val="nil"/>
              <w:bottom w:val="single" w:sz="4" w:space="0" w:color="auto"/>
              <w:right w:val="single" w:sz="4" w:space="0" w:color="auto"/>
            </w:tcBorders>
            <w:shd w:val="clear" w:color="auto" w:fill="auto"/>
            <w:vAlign w:val="center"/>
          </w:tcPr>
          <w:p w:rsidR="00F642CD" w:rsidRPr="008F45B2" w:rsidRDefault="008A1CEE"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0,04</w:t>
            </w:r>
          </w:p>
        </w:tc>
        <w:tc>
          <w:tcPr>
            <w:tcW w:w="1857" w:type="dxa"/>
            <w:tcBorders>
              <w:top w:val="nil"/>
              <w:left w:val="nil"/>
              <w:bottom w:val="single" w:sz="4" w:space="0" w:color="auto"/>
              <w:right w:val="nil"/>
            </w:tcBorders>
            <w:shd w:val="clear" w:color="auto" w:fill="auto"/>
            <w:vAlign w:val="center"/>
          </w:tcPr>
          <w:p w:rsidR="00F642CD" w:rsidRPr="008F45B2" w:rsidRDefault="008A1CEE"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763 440,00</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F642CD" w:rsidRPr="008F45B2" w:rsidRDefault="008A1CEE"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0,04</w:t>
            </w:r>
          </w:p>
        </w:tc>
      </w:tr>
      <w:tr w:rsidR="00F642CD" w:rsidRPr="00B75C72" w:rsidTr="00871CBB">
        <w:trPr>
          <w:trHeight w:val="1109"/>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both"/>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Доходы от оказания платных услуг (работ) и компенсации затрат государства</w:t>
            </w:r>
          </w:p>
        </w:tc>
        <w:tc>
          <w:tcPr>
            <w:tcW w:w="1842" w:type="dxa"/>
            <w:tcBorders>
              <w:top w:val="nil"/>
              <w:left w:val="nil"/>
              <w:bottom w:val="single" w:sz="4" w:space="0" w:color="auto"/>
              <w:right w:val="single" w:sz="4" w:space="0" w:color="auto"/>
            </w:tcBorders>
            <w:shd w:val="clear" w:color="auto" w:fill="auto"/>
            <w:vAlign w:val="center"/>
          </w:tcPr>
          <w:p w:rsidR="00F642CD" w:rsidRPr="008F45B2" w:rsidRDefault="008A1CEE"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25 090 600,00</w:t>
            </w:r>
          </w:p>
        </w:tc>
        <w:tc>
          <w:tcPr>
            <w:tcW w:w="992" w:type="dxa"/>
            <w:tcBorders>
              <w:top w:val="nil"/>
              <w:left w:val="nil"/>
              <w:bottom w:val="single" w:sz="4" w:space="0" w:color="auto"/>
              <w:right w:val="single" w:sz="4" w:space="0" w:color="auto"/>
            </w:tcBorders>
            <w:shd w:val="clear" w:color="auto" w:fill="auto"/>
            <w:vAlign w:val="center"/>
          </w:tcPr>
          <w:p w:rsidR="00F642CD" w:rsidRPr="008F45B2" w:rsidRDefault="008A1CEE"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w:t>
            </w:r>
          </w:p>
        </w:tc>
        <w:tc>
          <w:tcPr>
            <w:tcW w:w="1856" w:type="dxa"/>
            <w:tcBorders>
              <w:top w:val="nil"/>
              <w:left w:val="nil"/>
              <w:bottom w:val="single" w:sz="4" w:space="0" w:color="auto"/>
              <w:right w:val="single" w:sz="4" w:space="0" w:color="auto"/>
            </w:tcBorders>
            <w:shd w:val="clear" w:color="auto" w:fill="auto"/>
            <w:vAlign w:val="center"/>
          </w:tcPr>
          <w:p w:rsidR="00F642CD" w:rsidRPr="008F45B2" w:rsidRDefault="008A1CEE"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25 090 600,00</w:t>
            </w:r>
          </w:p>
        </w:tc>
        <w:tc>
          <w:tcPr>
            <w:tcW w:w="1262" w:type="dxa"/>
            <w:tcBorders>
              <w:top w:val="nil"/>
              <w:left w:val="nil"/>
              <w:bottom w:val="single" w:sz="4" w:space="0" w:color="auto"/>
              <w:right w:val="single" w:sz="4" w:space="0" w:color="auto"/>
            </w:tcBorders>
            <w:shd w:val="clear" w:color="auto" w:fill="auto"/>
            <w:vAlign w:val="center"/>
          </w:tcPr>
          <w:p w:rsidR="00F642CD" w:rsidRPr="008F45B2" w:rsidRDefault="008A1CEE"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1,29</w:t>
            </w:r>
          </w:p>
        </w:tc>
        <w:tc>
          <w:tcPr>
            <w:tcW w:w="1857" w:type="dxa"/>
            <w:tcBorders>
              <w:top w:val="nil"/>
              <w:left w:val="nil"/>
              <w:bottom w:val="single" w:sz="4" w:space="0" w:color="auto"/>
              <w:right w:val="nil"/>
            </w:tcBorders>
            <w:shd w:val="clear" w:color="auto" w:fill="auto"/>
            <w:vAlign w:val="center"/>
          </w:tcPr>
          <w:p w:rsidR="00F642CD" w:rsidRPr="008F45B2" w:rsidRDefault="008A1CEE"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25 090 600,00</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F642CD" w:rsidRPr="008F45B2" w:rsidRDefault="008A1CEE"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1,37</w:t>
            </w:r>
          </w:p>
        </w:tc>
      </w:tr>
      <w:tr w:rsidR="00F642CD" w:rsidRPr="00B75C72" w:rsidTr="00871CBB">
        <w:trPr>
          <w:trHeight w:val="984"/>
        </w:trPr>
        <w:tc>
          <w:tcPr>
            <w:tcW w:w="2553" w:type="dxa"/>
            <w:tcBorders>
              <w:top w:val="nil"/>
              <w:left w:val="single" w:sz="8" w:space="0" w:color="auto"/>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both"/>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Доходы от продажи материальных и нематериальных активов</w:t>
            </w:r>
          </w:p>
        </w:tc>
        <w:tc>
          <w:tcPr>
            <w:tcW w:w="1842" w:type="dxa"/>
            <w:tcBorders>
              <w:top w:val="nil"/>
              <w:left w:val="nil"/>
              <w:bottom w:val="single" w:sz="4" w:space="0" w:color="auto"/>
              <w:right w:val="single" w:sz="4" w:space="0" w:color="auto"/>
            </w:tcBorders>
            <w:shd w:val="clear" w:color="auto" w:fill="auto"/>
            <w:vAlign w:val="center"/>
          </w:tcPr>
          <w:p w:rsidR="00F642CD" w:rsidRPr="008F45B2" w:rsidRDefault="008A1CEE"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132 000,00</w:t>
            </w:r>
          </w:p>
        </w:tc>
        <w:tc>
          <w:tcPr>
            <w:tcW w:w="992" w:type="dxa"/>
            <w:tcBorders>
              <w:top w:val="nil"/>
              <w:left w:val="nil"/>
              <w:bottom w:val="single" w:sz="4" w:space="0" w:color="auto"/>
              <w:right w:val="single" w:sz="4" w:space="0" w:color="auto"/>
            </w:tcBorders>
            <w:shd w:val="clear" w:color="auto" w:fill="auto"/>
            <w:vAlign w:val="center"/>
          </w:tcPr>
          <w:p w:rsidR="00F642CD" w:rsidRPr="008F45B2" w:rsidRDefault="008A1CEE"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0,01</w:t>
            </w:r>
          </w:p>
        </w:tc>
        <w:tc>
          <w:tcPr>
            <w:tcW w:w="1856" w:type="dxa"/>
            <w:tcBorders>
              <w:top w:val="nil"/>
              <w:left w:val="nil"/>
              <w:bottom w:val="single" w:sz="4" w:space="0" w:color="auto"/>
              <w:right w:val="single" w:sz="4" w:space="0" w:color="auto"/>
            </w:tcBorders>
            <w:shd w:val="clear" w:color="auto" w:fill="auto"/>
            <w:vAlign w:val="center"/>
          </w:tcPr>
          <w:p w:rsidR="00F642CD" w:rsidRPr="008F45B2" w:rsidRDefault="008A1CEE"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132 000,00</w:t>
            </w:r>
          </w:p>
        </w:tc>
        <w:tc>
          <w:tcPr>
            <w:tcW w:w="1262" w:type="dxa"/>
            <w:tcBorders>
              <w:top w:val="nil"/>
              <w:left w:val="nil"/>
              <w:bottom w:val="single" w:sz="4" w:space="0" w:color="auto"/>
              <w:right w:val="single" w:sz="4" w:space="0" w:color="auto"/>
            </w:tcBorders>
            <w:shd w:val="clear" w:color="auto" w:fill="auto"/>
            <w:vAlign w:val="center"/>
          </w:tcPr>
          <w:p w:rsidR="00F642CD" w:rsidRPr="008F45B2" w:rsidRDefault="008A1CEE"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0,01</w:t>
            </w:r>
          </w:p>
        </w:tc>
        <w:tc>
          <w:tcPr>
            <w:tcW w:w="1857" w:type="dxa"/>
            <w:tcBorders>
              <w:top w:val="nil"/>
              <w:left w:val="nil"/>
              <w:bottom w:val="single" w:sz="4" w:space="0" w:color="auto"/>
              <w:right w:val="nil"/>
            </w:tcBorders>
            <w:shd w:val="clear" w:color="auto" w:fill="auto"/>
            <w:vAlign w:val="center"/>
          </w:tcPr>
          <w:p w:rsidR="00F642CD" w:rsidRPr="008F45B2" w:rsidRDefault="008A1CEE"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132 000,00</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F642CD" w:rsidRPr="008F45B2" w:rsidRDefault="008A1CEE"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0,01</w:t>
            </w:r>
          </w:p>
        </w:tc>
      </w:tr>
      <w:tr w:rsidR="00F642CD" w:rsidRPr="00B75C72" w:rsidTr="00871CBB">
        <w:trPr>
          <w:trHeight w:val="828"/>
        </w:trPr>
        <w:tc>
          <w:tcPr>
            <w:tcW w:w="2553" w:type="dxa"/>
            <w:tcBorders>
              <w:top w:val="nil"/>
              <w:left w:val="single" w:sz="8" w:space="0" w:color="auto"/>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both"/>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Штрафы, санкции, возмещение ущерба</w:t>
            </w:r>
          </w:p>
        </w:tc>
        <w:tc>
          <w:tcPr>
            <w:tcW w:w="1842" w:type="dxa"/>
            <w:tcBorders>
              <w:top w:val="nil"/>
              <w:left w:val="nil"/>
              <w:bottom w:val="single" w:sz="4" w:space="0" w:color="auto"/>
              <w:right w:val="single" w:sz="4" w:space="0" w:color="auto"/>
            </w:tcBorders>
            <w:shd w:val="clear" w:color="auto" w:fill="auto"/>
            <w:vAlign w:val="center"/>
          </w:tcPr>
          <w:p w:rsidR="00F642CD" w:rsidRDefault="008A1CEE"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1 249 470,00</w:t>
            </w:r>
          </w:p>
          <w:p w:rsidR="008A1CEE" w:rsidRPr="008F45B2" w:rsidRDefault="008A1CEE" w:rsidP="00F642CD">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vAlign w:val="center"/>
          </w:tcPr>
          <w:p w:rsidR="00F642CD" w:rsidRPr="008F45B2" w:rsidRDefault="008A1CEE"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0,06</w:t>
            </w:r>
          </w:p>
        </w:tc>
        <w:tc>
          <w:tcPr>
            <w:tcW w:w="1856" w:type="dxa"/>
            <w:tcBorders>
              <w:top w:val="nil"/>
              <w:left w:val="nil"/>
              <w:bottom w:val="single" w:sz="4" w:space="0" w:color="auto"/>
              <w:right w:val="single" w:sz="4" w:space="0" w:color="auto"/>
            </w:tcBorders>
            <w:shd w:val="clear" w:color="auto" w:fill="auto"/>
            <w:vAlign w:val="center"/>
          </w:tcPr>
          <w:p w:rsidR="00F642CD" w:rsidRPr="008F45B2" w:rsidRDefault="008A1CEE"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1 254 470,00</w:t>
            </w:r>
          </w:p>
        </w:tc>
        <w:tc>
          <w:tcPr>
            <w:tcW w:w="1262" w:type="dxa"/>
            <w:tcBorders>
              <w:top w:val="nil"/>
              <w:left w:val="nil"/>
              <w:bottom w:val="single" w:sz="4" w:space="0" w:color="auto"/>
              <w:right w:val="single" w:sz="4" w:space="0" w:color="auto"/>
            </w:tcBorders>
            <w:shd w:val="clear" w:color="auto" w:fill="auto"/>
            <w:vAlign w:val="center"/>
          </w:tcPr>
          <w:p w:rsidR="00F642CD" w:rsidRPr="008F45B2" w:rsidRDefault="008A1CEE"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0,06</w:t>
            </w:r>
          </w:p>
        </w:tc>
        <w:tc>
          <w:tcPr>
            <w:tcW w:w="1857" w:type="dxa"/>
            <w:tcBorders>
              <w:top w:val="nil"/>
              <w:left w:val="nil"/>
              <w:bottom w:val="single" w:sz="4" w:space="0" w:color="auto"/>
              <w:right w:val="nil"/>
            </w:tcBorders>
            <w:shd w:val="clear" w:color="auto" w:fill="auto"/>
            <w:vAlign w:val="center"/>
          </w:tcPr>
          <w:p w:rsidR="00F642CD" w:rsidRPr="008F45B2" w:rsidRDefault="008A1CEE"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1 260 470,00</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F642CD" w:rsidRPr="008F45B2" w:rsidRDefault="008A1CEE"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0,07</w:t>
            </w:r>
          </w:p>
        </w:tc>
      </w:tr>
      <w:tr w:rsidR="00F642CD" w:rsidRPr="00B75C72" w:rsidTr="00871CBB">
        <w:trPr>
          <w:trHeight w:val="300"/>
        </w:trPr>
        <w:tc>
          <w:tcPr>
            <w:tcW w:w="2553" w:type="dxa"/>
            <w:tcBorders>
              <w:top w:val="nil"/>
              <w:left w:val="single" w:sz="8" w:space="0" w:color="auto"/>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both"/>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Прочие неналоговые доходы</w:t>
            </w:r>
          </w:p>
        </w:tc>
        <w:tc>
          <w:tcPr>
            <w:tcW w:w="1842" w:type="dxa"/>
            <w:tcBorders>
              <w:top w:val="nil"/>
              <w:left w:val="nil"/>
              <w:bottom w:val="single" w:sz="4" w:space="0" w:color="auto"/>
              <w:right w:val="single" w:sz="4" w:space="0" w:color="auto"/>
            </w:tcBorders>
            <w:shd w:val="clear" w:color="auto" w:fill="auto"/>
            <w:vAlign w:val="center"/>
          </w:tcPr>
          <w:p w:rsidR="00F642CD" w:rsidRPr="008F45B2" w:rsidRDefault="008A1CEE"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2 715 689,65</w:t>
            </w:r>
          </w:p>
        </w:tc>
        <w:tc>
          <w:tcPr>
            <w:tcW w:w="992" w:type="dxa"/>
            <w:tcBorders>
              <w:top w:val="nil"/>
              <w:left w:val="nil"/>
              <w:bottom w:val="single" w:sz="4" w:space="0" w:color="auto"/>
              <w:right w:val="single" w:sz="4" w:space="0" w:color="auto"/>
            </w:tcBorders>
            <w:shd w:val="clear" w:color="auto" w:fill="auto"/>
            <w:vAlign w:val="center"/>
          </w:tcPr>
          <w:p w:rsidR="00F642CD" w:rsidRPr="008F45B2" w:rsidRDefault="008A1CEE"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0,13</w:t>
            </w:r>
          </w:p>
        </w:tc>
        <w:tc>
          <w:tcPr>
            <w:tcW w:w="1856" w:type="dxa"/>
            <w:tcBorders>
              <w:top w:val="nil"/>
              <w:left w:val="nil"/>
              <w:bottom w:val="single" w:sz="4" w:space="0" w:color="auto"/>
              <w:right w:val="single" w:sz="4" w:space="0" w:color="auto"/>
            </w:tcBorders>
            <w:shd w:val="clear" w:color="auto" w:fill="auto"/>
            <w:vAlign w:val="center"/>
          </w:tcPr>
          <w:p w:rsidR="00F642CD" w:rsidRPr="008F45B2" w:rsidRDefault="008A1CEE"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1262" w:type="dxa"/>
            <w:tcBorders>
              <w:top w:val="nil"/>
              <w:left w:val="nil"/>
              <w:bottom w:val="single" w:sz="4" w:space="0" w:color="auto"/>
              <w:right w:val="single" w:sz="4" w:space="0" w:color="auto"/>
            </w:tcBorders>
            <w:shd w:val="clear" w:color="auto" w:fill="auto"/>
            <w:vAlign w:val="center"/>
          </w:tcPr>
          <w:p w:rsidR="00F642CD" w:rsidRPr="008F45B2" w:rsidRDefault="008A1CEE"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1857" w:type="dxa"/>
            <w:tcBorders>
              <w:top w:val="nil"/>
              <w:left w:val="nil"/>
              <w:bottom w:val="single" w:sz="4" w:space="0" w:color="auto"/>
              <w:right w:val="nil"/>
            </w:tcBorders>
            <w:shd w:val="clear" w:color="auto" w:fill="auto"/>
            <w:vAlign w:val="center"/>
          </w:tcPr>
          <w:p w:rsidR="00F642CD" w:rsidRPr="008F45B2" w:rsidRDefault="008A1CEE"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F642CD" w:rsidRPr="008F45B2" w:rsidRDefault="008A1CEE"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0,00</w:t>
            </w:r>
          </w:p>
        </w:tc>
      </w:tr>
      <w:tr w:rsidR="00F642CD" w:rsidRPr="00B75C72" w:rsidTr="00871CBB">
        <w:trPr>
          <w:trHeight w:val="624"/>
        </w:trPr>
        <w:tc>
          <w:tcPr>
            <w:tcW w:w="2553" w:type="dxa"/>
            <w:tcBorders>
              <w:top w:val="nil"/>
              <w:left w:val="single" w:sz="8" w:space="0" w:color="auto"/>
              <w:bottom w:val="single" w:sz="4" w:space="0" w:color="auto"/>
              <w:right w:val="single" w:sz="4" w:space="0" w:color="auto"/>
            </w:tcBorders>
            <w:shd w:val="clear" w:color="auto" w:fill="auto"/>
            <w:vAlign w:val="center"/>
            <w:hideMark/>
          </w:tcPr>
          <w:p w:rsidR="00F642CD" w:rsidRPr="008F45B2" w:rsidRDefault="00DC2B07" w:rsidP="00F642CD">
            <w:pPr>
              <w:spacing w:after="0" w:line="240" w:lineRule="auto"/>
              <w:jc w:val="both"/>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БЕЗВОЗМЕЗДНЫЕ ПОСТУПЛЕНИЯ</w:t>
            </w:r>
          </w:p>
        </w:tc>
        <w:tc>
          <w:tcPr>
            <w:tcW w:w="1842" w:type="dxa"/>
            <w:tcBorders>
              <w:top w:val="nil"/>
              <w:left w:val="nil"/>
              <w:bottom w:val="single" w:sz="4" w:space="0" w:color="auto"/>
              <w:right w:val="single" w:sz="4" w:space="0" w:color="auto"/>
            </w:tcBorders>
            <w:shd w:val="clear" w:color="auto" w:fill="auto"/>
            <w:vAlign w:val="center"/>
          </w:tcPr>
          <w:p w:rsidR="00F642CD" w:rsidRPr="008F45B2" w:rsidRDefault="003B717F"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1 699 291 319,23</w:t>
            </w:r>
          </w:p>
        </w:tc>
        <w:tc>
          <w:tcPr>
            <w:tcW w:w="992" w:type="dxa"/>
            <w:tcBorders>
              <w:top w:val="nil"/>
              <w:left w:val="nil"/>
              <w:bottom w:val="single" w:sz="4" w:space="0" w:color="auto"/>
              <w:right w:val="single" w:sz="4" w:space="0" w:color="auto"/>
            </w:tcBorders>
            <w:shd w:val="clear" w:color="auto" w:fill="auto"/>
            <w:vAlign w:val="center"/>
          </w:tcPr>
          <w:p w:rsidR="00F642CD" w:rsidRPr="008F45B2" w:rsidRDefault="003B717F"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81,15</w:t>
            </w:r>
          </w:p>
        </w:tc>
        <w:tc>
          <w:tcPr>
            <w:tcW w:w="1856" w:type="dxa"/>
            <w:tcBorders>
              <w:top w:val="nil"/>
              <w:left w:val="nil"/>
              <w:bottom w:val="single" w:sz="4" w:space="0" w:color="auto"/>
              <w:right w:val="single" w:sz="4" w:space="0" w:color="auto"/>
            </w:tcBorders>
            <w:shd w:val="clear" w:color="auto" w:fill="auto"/>
            <w:vAlign w:val="center"/>
          </w:tcPr>
          <w:p w:rsidR="00F642CD" w:rsidRPr="008F45B2" w:rsidRDefault="003B717F"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1 559 628 481,46</w:t>
            </w:r>
          </w:p>
        </w:tc>
        <w:tc>
          <w:tcPr>
            <w:tcW w:w="1262" w:type="dxa"/>
            <w:tcBorders>
              <w:top w:val="nil"/>
              <w:left w:val="nil"/>
              <w:bottom w:val="single" w:sz="4" w:space="0" w:color="auto"/>
              <w:right w:val="single" w:sz="4" w:space="0" w:color="auto"/>
            </w:tcBorders>
            <w:shd w:val="clear" w:color="auto" w:fill="auto"/>
            <w:vAlign w:val="center"/>
          </w:tcPr>
          <w:p w:rsidR="00F642CD" w:rsidRPr="008F45B2" w:rsidRDefault="003B717F"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80,07</w:t>
            </w:r>
          </w:p>
        </w:tc>
        <w:tc>
          <w:tcPr>
            <w:tcW w:w="1857" w:type="dxa"/>
            <w:tcBorders>
              <w:top w:val="nil"/>
              <w:left w:val="nil"/>
              <w:bottom w:val="single" w:sz="4" w:space="0" w:color="auto"/>
              <w:right w:val="nil"/>
            </w:tcBorders>
            <w:shd w:val="clear" w:color="auto" w:fill="auto"/>
            <w:vAlign w:val="center"/>
          </w:tcPr>
          <w:p w:rsidR="00F642CD" w:rsidRPr="008F45B2" w:rsidRDefault="003B717F"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1 451 129 332,21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F642CD" w:rsidRPr="008F45B2" w:rsidRDefault="003B717F"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79,16</w:t>
            </w:r>
          </w:p>
        </w:tc>
      </w:tr>
      <w:tr w:rsidR="00F642CD" w:rsidRPr="00B75C72" w:rsidTr="00871CBB">
        <w:trPr>
          <w:trHeight w:val="1320"/>
        </w:trPr>
        <w:tc>
          <w:tcPr>
            <w:tcW w:w="2553" w:type="dxa"/>
            <w:tcBorders>
              <w:top w:val="nil"/>
              <w:left w:val="single" w:sz="8" w:space="0" w:color="auto"/>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both"/>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lastRenderedPageBreak/>
              <w:t>Безвозмездные поступления от других бюджетов бюджетной системы РФ</w:t>
            </w:r>
          </w:p>
        </w:tc>
        <w:tc>
          <w:tcPr>
            <w:tcW w:w="1842" w:type="dxa"/>
            <w:tcBorders>
              <w:top w:val="nil"/>
              <w:left w:val="nil"/>
              <w:bottom w:val="single" w:sz="4" w:space="0" w:color="auto"/>
              <w:right w:val="single" w:sz="4" w:space="0" w:color="auto"/>
            </w:tcBorders>
            <w:shd w:val="clear" w:color="auto" w:fill="auto"/>
            <w:vAlign w:val="center"/>
          </w:tcPr>
          <w:p w:rsidR="00F642CD" w:rsidRPr="008F45B2" w:rsidRDefault="003B717F"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1 699 291 319,23</w:t>
            </w:r>
          </w:p>
        </w:tc>
        <w:tc>
          <w:tcPr>
            <w:tcW w:w="992" w:type="dxa"/>
            <w:tcBorders>
              <w:top w:val="nil"/>
              <w:left w:val="nil"/>
              <w:bottom w:val="single" w:sz="4" w:space="0" w:color="auto"/>
              <w:right w:val="single" w:sz="4" w:space="0" w:color="auto"/>
            </w:tcBorders>
            <w:shd w:val="clear" w:color="auto" w:fill="auto"/>
            <w:vAlign w:val="center"/>
          </w:tcPr>
          <w:p w:rsidR="00F642CD" w:rsidRPr="008F45B2" w:rsidRDefault="003B717F"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81,15</w:t>
            </w:r>
          </w:p>
        </w:tc>
        <w:tc>
          <w:tcPr>
            <w:tcW w:w="1856" w:type="dxa"/>
            <w:tcBorders>
              <w:top w:val="nil"/>
              <w:left w:val="nil"/>
              <w:bottom w:val="single" w:sz="4" w:space="0" w:color="auto"/>
              <w:right w:val="single" w:sz="4" w:space="0" w:color="auto"/>
            </w:tcBorders>
            <w:shd w:val="clear" w:color="auto" w:fill="auto"/>
            <w:vAlign w:val="center"/>
          </w:tcPr>
          <w:p w:rsidR="00F642CD" w:rsidRPr="008F45B2" w:rsidRDefault="003B717F" w:rsidP="00F642CD">
            <w:pPr>
              <w:spacing w:after="0" w:line="240" w:lineRule="auto"/>
              <w:ind w:hanging="24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1 536 460 893,09</w:t>
            </w:r>
          </w:p>
        </w:tc>
        <w:tc>
          <w:tcPr>
            <w:tcW w:w="1262" w:type="dxa"/>
            <w:tcBorders>
              <w:top w:val="nil"/>
              <w:left w:val="nil"/>
              <w:bottom w:val="single" w:sz="4" w:space="0" w:color="auto"/>
              <w:right w:val="single" w:sz="4" w:space="0" w:color="auto"/>
            </w:tcBorders>
            <w:shd w:val="clear" w:color="auto" w:fill="auto"/>
            <w:vAlign w:val="center"/>
          </w:tcPr>
          <w:p w:rsidR="00F642CD" w:rsidRPr="008F45B2" w:rsidRDefault="003B717F" w:rsidP="003B71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78,88</w:t>
            </w:r>
          </w:p>
        </w:tc>
        <w:tc>
          <w:tcPr>
            <w:tcW w:w="1857" w:type="dxa"/>
            <w:tcBorders>
              <w:top w:val="nil"/>
              <w:left w:val="nil"/>
              <w:bottom w:val="single" w:sz="4" w:space="0" w:color="auto"/>
              <w:right w:val="nil"/>
            </w:tcBorders>
            <w:shd w:val="clear" w:color="auto" w:fill="auto"/>
            <w:vAlign w:val="center"/>
          </w:tcPr>
          <w:p w:rsidR="00F642CD" w:rsidRPr="008F45B2" w:rsidRDefault="003B717F"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1 417 329 716,30</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F642CD" w:rsidRPr="008F45B2" w:rsidRDefault="003B717F"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77,32</w:t>
            </w:r>
          </w:p>
        </w:tc>
      </w:tr>
      <w:tr w:rsidR="00F642CD" w:rsidRPr="00B75C72" w:rsidTr="00871CBB">
        <w:trPr>
          <w:trHeight w:val="645"/>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2CD" w:rsidRPr="008F45B2" w:rsidRDefault="00F642CD" w:rsidP="00F642CD">
            <w:pPr>
              <w:spacing w:after="0" w:line="240" w:lineRule="auto"/>
              <w:jc w:val="both"/>
              <w:rPr>
                <w:rFonts w:ascii="Times New Roman" w:eastAsia="Times New Roman" w:hAnsi="Times New Roman" w:cs="Times New Roman"/>
                <w:color w:val="000000"/>
                <w:lang w:eastAsia="ru-RU"/>
              </w:rPr>
            </w:pPr>
            <w:r w:rsidRPr="008F45B2">
              <w:rPr>
                <w:rFonts w:ascii="Times New Roman" w:eastAsia="Times New Roman" w:hAnsi="Times New Roman" w:cs="Times New Roman"/>
                <w:color w:val="000000"/>
                <w:lang w:eastAsia="ru-RU"/>
              </w:rPr>
              <w:t>Прочие безвозмездные поступления</w:t>
            </w:r>
          </w:p>
        </w:tc>
        <w:tc>
          <w:tcPr>
            <w:tcW w:w="1842" w:type="dxa"/>
            <w:tcBorders>
              <w:top w:val="single" w:sz="4" w:space="0" w:color="auto"/>
              <w:left w:val="nil"/>
              <w:bottom w:val="single" w:sz="4" w:space="0" w:color="auto"/>
              <w:right w:val="single" w:sz="4" w:space="0" w:color="auto"/>
            </w:tcBorders>
            <w:shd w:val="clear" w:color="auto" w:fill="auto"/>
            <w:vAlign w:val="center"/>
          </w:tcPr>
          <w:p w:rsidR="00F642CD" w:rsidRPr="008F45B2" w:rsidRDefault="003B717F"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642CD" w:rsidRPr="008F45B2" w:rsidRDefault="003B717F"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1856" w:type="dxa"/>
            <w:tcBorders>
              <w:top w:val="single" w:sz="4" w:space="0" w:color="auto"/>
              <w:left w:val="nil"/>
              <w:bottom w:val="single" w:sz="4" w:space="0" w:color="auto"/>
              <w:right w:val="single" w:sz="4" w:space="0" w:color="auto"/>
            </w:tcBorders>
            <w:shd w:val="clear" w:color="auto" w:fill="auto"/>
            <w:vAlign w:val="center"/>
          </w:tcPr>
          <w:p w:rsidR="00F642CD" w:rsidRPr="008F45B2" w:rsidRDefault="003B717F"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23 167 588,37</w:t>
            </w:r>
          </w:p>
        </w:tc>
        <w:tc>
          <w:tcPr>
            <w:tcW w:w="1262" w:type="dxa"/>
            <w:tcBorders>
              <w:top w:val="single" w:sz="4" w:space="0" w:color="auto"/>
              <w:left w:val="nil"/>
              <w:bottom w:val="single" w:sz="4" w:space="0" w:color="auto"/>
              <w:right w:val="single" w:sz="4" w:space="0" w:color="auto"/>
            </w:tcBorders>
            <w:shd w:val="clear" w:color="auto" w:fill="auto"/>
            <w:vAlign w:val="center"/>
          </w:tcPr>
          <w:p w:rsidR="00F642CD" w:rsidRPr="008F45B2" w:rsidRDefault="003B717F"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1,19</w:t>
            </w:r>
          </w:p>
        </w:tc>
        <w:tc>
          <w:tcPr>
            <w:tcW w:w="1857" w:type="dxa"/>
            <w:tcBorders>
              <w:top w:val="single" w:sz="4" w:space="0" w:color="auto"/>
              <w:left w:val="nil"/>
              <w:bottom w:val="single" w:sz="4" w:space="0" w:color="auto"/>
              <w:right w:val="nil"/>
            </w:tcBorders>
            <w:shd w:val="clear" w:color="auto" w:fill="auto"/>
            <w:vAlign w:val="center"/>
          </w:tcPr>
          <w:p w:rsidR="00F642CD" w:rsidRPr="008F45B2" w:rsidRDefault="003B717F" w:rsidP="00F642C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33 799 615,91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42CD" w:rsidRPr="008F45B2" w:rsidRDefault="003B717F"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1,84</w:t>
            </w:r>
          </w:p>
        </w:tc>
      </w:tr>
      <w:tr w:rsidR="00F642CD" w:rsidRPr="00B75C72" w:rsidTr="00871CBB">
        <w:trPr>
          <w:trHeight w:val="690"/>
        </w:trPr>
        <w:tc>
          <w:tcPr>
            <w:tcW w:w="2553" w:type="dxa"/>
            <w:tcBorders>
              <w:top w:val="nil"/>
              <w:left w:val="single" w:sz="8" w:space="0" w:color="auto"/>
              <w:bottom w:val="single" w:sz="8" w:space="0" w:color="auto"/>
              <w:right w:val="single" w:sz="4" w:space="0" w:color="auto"/>
            </w:tcBorders>
            <w:shd w:val="clear" w:color="auto" w:fill="auto"/>
            <w:vAlign w:val="center"/>
            <w:hideMark/>
          </w:tcPr>
          <w:p w:rsidR="00F642CD" w:rsidRPr="008F45B2" w:rsidRDefault="00F642CD" w:rsidP="00F642CD">
            <w:pPr>
              <w:spacing w:after="0" w:line="240" w:lineRule="auto"/>
              <w:jc w:val="both"/>
              <w:rPr>
                <w:rFonts w:ascii="Times New Roman" w:eastAsia="Times New Roman" w:hAnsi="Times New Roman" w:cs="Times New Roman"/>
                <w:bCs/>
                <w:color w:val="000000"/>
                <w:lang w:eastAsia="ru-RU"/>
              </w:rPr>
            </w:pPr>
            <w:r w:rsidRPr="008F45B2">
              <w:rPr>
                <w:rFonts w:ascii="Times New Roman" w:eastAsia="Times New Roman" w:hAnsi="Times New Roman" w:cs="Times New Roman"/>
                <w:bCs/>
                <w:color w:val="000000"/>
                <w:lang w:eastAsia="ru-RU"/>
              </w:rPr>
              <w:t>ДОХОДЫ – ВСЕГО</w:t>
            </w:r>
          </w:p>
        </w:tc>
        <w:tc>
          <w:tcPr>
            <w:tcW w:w="1842" w:type="dxa"/>
            <w:tcBorders>
              <w:top w:val="nil"/>
              <w:left w:val="nil"/>
              <w:bottom w:val="single" w:sz="8" w:space="0" w:color="auto"/>
              <w:right w:val="single" w:sz="4" w:space="0" w:color="auto"/>
            </w:tcBorders>
            <w:shd w:val="clear" w:color="auto" w:fill="auto"/>
            <w:vAlign w:val="center"/>
          </w:tcPr>
          <w:p w:rsidR="00F642CD" w:rsidRPr="008F45B2" w:rsidRDefault="003B717F"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2 093 976 418,88</w:t>
            </w:r>
          </w:p>
        </w:tc>
        <w:tc>
          <w:tcPr>
            <w:tcW w:w="992" w:type="dxa"/>
            <w:tcBorders>
              <w:top w:val="nil"/>
              <w:left w:val="nil"/>
              <w:bottom w:val="single" w:sz="8" w:space="0" w:color="auto"/>
              <w:right w:val="single" w:sz="4" w:space="0" w:color="auto"/>
            </w:tcBorders>
            <w:shd w:val="clear" w:color="auto" w:fill="auto"/>
            <w:vAlign w:val="center"/>
          </w:tcPr>
          <w:p w:rsidR="00F642CD" w:rsidRPr="008F45B2" w:rsidRDefault="003B717F"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100,00</w:t>
            </w:r>
          </w:p>
        </w:tc>
        <w:tc>
          <w:tcPr>
            <w:tcW w:w="1856" w:type="dxa"/>
            <w:tcBorders>
              <w:top w:val="nil"/>
              <w:left w:val="nil"/>
              <w:bottom w:val="single" w:sz="8" w:space="0" w:color="auto"/>
              <w:right w:val="single" w:sz="4" w:space="0" w:color="auto"/>
            </w:tcBorders>
            <w:shd w:val="clear" w:color="auto" w:fill="auto"/>
            <w:vAlign w:val="center"/>
          </w:tcPr>
          <w:p w:rsidR="00F642CD" w:rsidRPr="008F45B2" w:rsidRDefault="003B717F"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1 947 932 427,83</w:t>
            </w:r>
          </w:p>
        </w:tc>
        <w:tc>
          <w:tcPr>
            <w:tcW w:w="1262" w:type="dxa"/>
            <w:tcBorders>
              <w:top w:val="nil"/>
              <w:left w:val="nil"/>
              <w:bottom w:val="single" w:sz="8" w:space="0" w:color="auto"/>
              <w:right w:val="single" w:sz="4" w:space="0" w:color="auto"/>
            </w:tcBorders>
            <w:shd w:val="clear" w:color="auto" w:fill="auto"/>
            <w:vAlign w:val="center"/>
          </w:tcPr>
          <w:p w:rsidR="00F642CD" w:rsidRPr="008F45B2" w:rsidRDefault="003B717F"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100,00</w:t>
            </w:r>
          </w:p>
        </w:tc>
        <w:tc>
          <w:tcPr>
            <w:tcW w:w="1857" w:type="dxa"/>
            <w:tcBorders>
              <w:top w:val="nil"/>
              <w:left w:val="nil"/>
              <w:bottom w:val="single" w:sz="8" w:space="0" w:color="auto"/>
              <w:right w:val="nil"/>
            </w:tcBorders>
            <w:shd w:val="clear" w:color="auto" w:fill="auto"/>
            <w:vAlign w:val="center"/>
          </w:tcPr>
          <w:p w:rsidR="00F642CD" w:rsidRPr="008F45B2" w:rsidRDefault="003B717F"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1 833 08</w:t>
            </w:r>
            <w:r w:rsidR="00243C1E">
              <w:rPr>
                <w:rFonts w:ascii="Times New Roman" w:eastAsia="Times New Roman" w:hAnsi="Times New Roman" w:cs="Times New Roman"/>
                <w:bCs/>
                <w:color w:val="000000"/>
                <w:lang w:eastAsia="ru-RU"/>
              </w:rPr>
              <w:t>8</w:t>
            </w:r>
            <w:r>
              <w:rPr>
                <w:rFonts w:ascii="Times New Roman" w:eastAsia="Times New Roman" w:hAnsi="Times New Roman" w:cs="Times New Roman"/>
                <w:bCs/>
                <w:color w:val="000000"/>
                <w:lang w:eastAsia="ru-RU"/>
              </w:rPr>
              <w:t> 222,21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F642CD" w:rsidRPr="008F45B2" w:rsidRDefault="003B717F" w:rsidP="00F642CD">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100,00</w:t>
            </w:r>
          </w:p>
        </w:tc>
      </w:tr>
    </w:tbl>
    <w:p w:rsidR="00EC563B" w:rsidRDefault="00EC563B" w:rsidP="00EC563B">
      <w:pPr>
        <w:spacing w:after="0" w:line="240" w:lineRule="auto"/>
        <w:ind w:right="-709" w:firstLine="562"/>
        <w:jc w:val="center"/>
        <w:rPr>
          <w:rFonts w:ascii="Times New Roman" w:eastAsia="Times New Roman" w:hAnsi="Times New Roman" w:cs="Times New Roman"/>
          <w:b/>
          <w:color w:val="000000"/>
          <w:sz w:val="28"/>
          <w:szCs w:val="28"/>
          <w:lang w:eastAsia="ru-RU"/>
        </w:rPr>
      </w:pPr>
    </w:p>
    <w:p w:rsidR="00EC563B" w:rsidRDefault="00EC563B" w:rsidP="00EC563B">
      <w:pPr>
        <w:spacing w:after="0" w:line="240" w:lineRule="auto"/>
        <w:ind w:right="-709" w:firstLine="562"/>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Расходы бюджета</w:t>
      </w:r>
    </w:p>
    <w:p w:rsidR="00EC563B" w:rsidRDefault="00EC563B" w:rsidP="00EC563B">
      <w:pPr>
        <w:spacing w:after="0" w:line="240" w:lineRule="auto"/>
        <w:ind w:right="-142" w:firstLine="562"/>
        <w:jc w:val="both"/>
        <w:rPr>
          <w:rFonts w:ascii="Times New Roman" w:hAnsi="Times New Roman" w:cs="Times New Roman"/>
          <w:sz w:val="28"/>
          <w:szCs w:val="28"/>
        </w:rPr>
      </w:pPr>
      <w:r>
        <w:rPr>
          <w:rFonts w:ascii="Times New Roman" w:hAnsi="Times New Roman" w:cs="Times New Roman"/>
          <w:sz w:val="28"/>
          <w:szCs w:val="28"/>
        </w:rPr>
        <w:t>Общий объем расходов местного бюджета на 202</w:t>
      </w:r>
      <w:r w:rsidRPr="00764F2D">
        <w:rPr>
          <w:rFonts w:ascii="Times New Roman" w:hAnsi="Times New Roman" w:cs="Times New Roman"/>
          <w:sz w:val="28"/>
          <w:szCs w:val="28"/>
        </w:rPr>
        <w:t>3</w:t>
      </w:r>
      <w:r>
        <w:rPr>
          <w:rFonts w:ascii="Times New Roman" w:hAnsi="Times New Roman" w:cs="Times New Roman"/>
          <w:sz w:val="28"/>
          <w:szCs w:val="28"/>
        </w:rPr>
        <w:t xml:space="preserve"> год предусмотрен в сумме </w:t>
      </w:r>
      <w:r w:rsidRPr="00764F2D">
        <w:rPr>
          <w:rFonts w:ascii="Times New Roman" w:hAnsi="Times New Roman" w:cs="Times New Roman"/>
          <w:sz w:val="28"/>
          <w:szCs w:val="28"/>
        </w:rPr>
        <w:t>2</w:t>
      </w:r>
      <w:r>
        <w:rPr>
          <w:rFonts w:ascii="Times New Roman" w:hAnsi="Times New Roman" w:cs="Times New Roman"/>
          <w:sz w:val="28"/>
          <w:szCs w:val="28"/>
        </w:rPr>
        <w:t> </w:t>
      </w:r>
      <w:r w:rsidRPr="00764F2D">
        <w:rPr>
          <w:rFonts w:ascii="Times New Roman" w:hAnsi="Times New Roman" w:cs="Times New Roman"/>
          <w:sz w:val="28"/>
          <w:szCs w:val="28"/>
        </w:rPr>
        <w:t>157</w:t>
      </w:r>
      <w:r>
        <w:rPr>
          <w:rFonts w:ascii="Times New Roman" w:hAnsi="Times New Roman" w:cs="Times New Roman"/>
          <w:sz w:val="28"/>
          <w:szCs w:val="28"/>
        </w:rPr>
        <w:t> </w:t>
      </w:r>
      <w:r w:rsidRPr="00764F2D">
        <w:rPr>
          <w:rFonts w:ascii="Times New Roman" w:hAnsi="Times New Roman" w:cs="Times New Roman"/>
          <w:sz w:val="28"/>
          <w:szCs w:val="28"/>
        </w:rPr>
        <w:t>206</w:t>
      </w:r>
      <w:r>
        <w:rPr>
          <w:rFonts w:ascii="Times New Roman" w:hAnsi="Times New Roman" w:cs="Times New Roman"/>
          <w:sz w:val="28"/>
          <w:szCs w:val="28"/>
        </w:rPr>
        <w:t> </w:t>
      </w:r>
      <w:r w:rsidRPr="00764F2D">
        <w:rPr>
          <w:rFonts w:ascii="Times New Roman" w:hAnsi="Times New Roman" w:cs="Times New Roman"/>
          <w:sz w:val="28"/>
          <w:szCs w:val="28"/>
        </w:rPr>
        <w:t>708</w:t>
      </w:r>
      <w:r>
        <w:rPr>
          <w:rFonts w:ascii="Times New Roman" w:hAnsi="Times New Roman" w:cs="Times New Roman"/>
          <w:sz w:val="28"/>
          <w:szCs w:val="28"/>
        </w:rPr>
        <w:t>,</w:t>
      </w:r>
      <w:r w:rsidRPr="00764F2D">
        <w:rPr>
          <w:rFonts w:ascii="Times New Roman" w:hAnsi="Times New Roman" w:cs="Times New Roman"/>
          <w:sz w:val="28"/>
          <w:szCs w:val="28"/>
        </w:rPr>
        <w:t>76</w:t>
      </w:r>
      <w:r>
        <w:rPr>
          <w:rFonts w:ascii="Times New Roman" w:hAnsi="Times New Roman" w:cs="Times New Roman"/>
          <w:sz w:val="28"/>
          <w:szCs w:val="28"/>
        </w:rPr>
        <w:t xml:space="preserve"> руб., расходы местного бюджета на 202</w:t>
      </w:r>
      <w:r w:rsidRPr="00764F2D">
        <w:rPr>
          <w:rFonts w:ascii="Times New Roman" w:hAnsi="Times New Roman" w:cs="Times New Roman"/>
          <w:sz w:val="28"/>
          <w:szCs w:val="28"/>
        </w:rPr>
        <w:t>4</w:t>
      </w:r>
      <w:r>
        <w:rPr>
          <w:rFonts w:ascii="Times New Roman" w:hAnsi="Times New Roman" w:cs="Times New Roman"/>
          <w:sz w:val="28"/>
          <w:szCs w:val="28"/>
        </w:rPr>
        <w:t xml:space="preserve"> и 202</w:t>
      </w:r>
      <w:r w:rsidRPr="00764F2D">
        <w:rPr>
          <w:rFonts w:ascii="Times New Roman" w:hAnsi="Times New Roman" w:cs="Times New Roman"/>
          <w:sz w:val="28"/>
          <w:szCs w:val="28"/>
        </w:rPr>
        <w:t>5</w:t>
      </w:r>
      <w:r>
        <w:rPr>
          <w:rFonts w:ascii="Times New Roman" w:hAnsi="Times New Roman" w:cs="Times New Roman"/>
          <w:sz w:val="28"/>
          <w:szCs w:val="28"/>
        </w:rPr>
        <w:t xml:space="preserve"> годы запланированы в суммах </w:t>
      </w:r>
      <w:r w:rsidRPr="00764F2D">
        <w:rPr>
          <w:rFonts w:ascii="Times New Roman" w:hAnsi="Times New Roman" w:cs="Times New Roman"/>
          <w:sz w:val="28"/>
          <w:szCs w:val="28"/>
        </w:rPr>
        <w:t>1</w:t>
      </w:r>
      <w:r>
        <w:rPr>
          <w:rFonts w:ascii="Times New Roman" w:hAnsi="Times New Roman" w:cs="Times New Roman"/>
          <w:sz w:val="28"/>
          <w:szCs w:val="28"/>
        </w:rPr>
        <w:t> </w:t>
      </w:r>
      <w:r w:rsidRPr="00764F2D">
        <w:rPr>
          <w:rFonts w:ascii="Times New Roman" w:hAnsi="Times New Roman" w:cs="Times New Roman"/>
          <w:sz w:val="28"/>
          <w:szCs w:val="28"/>
        </w:rPr>
        <w:t>947</w:t>
      </w:r>
      <w:r>
        <w:rPr>
          <w:rFonts w:ascii="Times New Roman" w:hAnsi="Times New Roman" w:cs="Times New Roman"/>
          <w:sz w:val="28"/>
          <w:szCs w:val="28"/>
        </w:rPr>
        <w:t> </w:t>
      </w:r>
      <w:r w:rsidRPr="00764F2D">
        <w:rPr>
          <w:rFonts w:ascii="Times New Roman" w:hAnsi="Times New Roman" w:cs="Times New Roman"/>
          <w:sz w:val="28"/>
          <w:szCs w:val="28"/>
        </w:rPr>
        <w:t>932</w:t>
      </w:r>
      <w:r>
        <w:rPr>
          <w:rFonts w:ascii="Times New Roman" w:hAnsi="Times New Roman" w:cs="Times New Roman"/>
          <w:sz w:val="28"/>
          <w:szCs w:val="28"/>
        </w:rPr>
        <w:t> </w:t>
      </w:r>
      <w:r w:rsidRPr="00764F2D">
        <w:rPr>
          <w:rFonts w:ascii="Times New Roman" w:hAnsi="Times New Roman" w:cs="Times New Roman"/>
          <w:sz w:val="28"/>
          <w:szCs w:val="28"/>
        </w:rPr>
        <w:t>427</w:t>
      </w:r>
      <w:r>
        <w:rPr>
          <w:rFonts w:ascii="Times New Roman" w:hAnsi="Times New Roman" w:cs="Times New Roman"/>
          <w:sz w:val="28"/>
          <w:szCs w:val="28"/>
        </w:rPr>
        <w:t>,</w:t>
      </w:r>
      <w:r w:rsidRPr="00764F2D">
        <w:rPr>
          <w:rFonts w:ascii="Times New Roman" w:hAnsi="Times New Roman" w:cs="Times New Roman"/>
          <w:sz w:val="28"/>
          <w:szCs w:val="28"/>
        </w:rPr>
        <w:t xml:space="preserve">83 </w:t>
      </w:r>
      <w:r>
        <w:rPr>
          <w:rFonts w:ascii="Times New Roman" w:hAnsi="Times New Roman" w:cs="Times New Roman"/>
          <w:sz w:val="28"/>
          <w:szCs w:val="28"/>
        </w:rPr>
        <w:t>руб. (в том числе условно-утвержденные расходы 23 167 588,37 руб.) и 1 833 088 222,21 руб. (в том числе условно-утвержденные расходы 47 851 075,30 руб.) соответственно.</w:t>
      </w:r>
    </w:p>
    <w:p w:rsidR="00EC563B" w:rsidRDefault="00EC563B" w:rsidP="00EC563B">
      <w:pPr>
        <w:spacing w:after="0" w:line="240" w:lineRule="auto"/>
        <w:ind w:right="-142"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2023 году объем расходов уменьшается на сумму 41 365 165,63 руб. или на 1,88 процента по сравнению с первоначально утвержденными бюджетными ассигнованиями на 2022 год решением Совета депутатов первого созыва от 14 декабря 2021 года № 464. В 2024 году прогнозируется уменьшение объема расходов по сравнению с 2023 годом на сумму 209 274 280,93 руб.</w:t>
      </w:r>
      <w:r>
        <w:rPr>
          <w:rFonts w:ascii="Times New Roman" w:hAnsi="Times New Roman" w:cs="Times New Roman"/>
          <w:b/>
          <w:sz w:val="28"/>
          <w:szCs w:val="28"/>
        </w:rPr>
        <w:t xml:space="preserve">  </w:t>
      </w:r>
      <w:r>
        <w:rPr>
          <w:rFonts w:ascii="Times New Roman" w:hAnsi="Times New Roman" w:cs="Times New Roman"/>
          <w:sz w:val="28"/>
          <w:szCs w:val="28"/>
        </w:rPr>
        <w:t xml:space="preserve">или на 9,70 процента, в 2025 году по сравнению с 2024 годом ожидается снижение объема расходов на сумму 114 844 205,62 руб. или на 5,9 процента. </w:t>
      </w:r>
    </w:p>
    <w:p w:rsidR="00EC563B" w:rsidRDefault="00EC563B" w:rsidP="00EC563B">
      <w:pPr>
        <w:spacing w:after="0" w:line="240" w:lineRule="auto"/>
        <w:ind w:right="-142" w:firstLine="567"/>
        <w:jc w:val="both"/>
        <w:rPr>
          <w:rFonts w:ascii="Times New Roman" w:hAnsi="Times New Roman" w:cs="Times New Roman"/>
          <w:sz w:val="28"/>
          <w:szCs w:val="28"/>
        </w:rPr>
      </w:pPr>
      <w:r>
        <w:rPr>
          <w:rFonts w:ascii="Times New Roman" w:hAnsi="Times New Roman" w:cs="Times New Roman"/>
          <w:sz w:val="28"/>
          <w:szCs w:val="28"/>
        </w:rPr>
        <w:t xml:space="preserve">Информация по прогнозируемым объемам расходов бюджета Благодарненского городского округа Ставропольского края по разделам расходов представлена в следующей таблице.     </w:t>
      </w:r>
    </w:p>
    <w:p w:rsidR="00EC563B" w:rsidRDefault="00EC563B" w:rsidP="00EC563B">
      <w:pPr>
        <w:spacing w:after="0" w:line="240" w:lineRule="auto"/>
        <w:ind w:right="-709" w:firstLine="567"/>
        <w:jc w:val="both"/>
        <w:rPr>
          <w:rFonts w:ascii="Times New Roman" w:hAnsi="Times New Roman" w:cs="Times New Roman"/>
          <w:sz w:val="28"/>
          <w:szCs w:val="28"/>
        </w:rPr>
      </w:pPr>
      <w:r>
        <w:rPr>
          <w:rFonts w:ascii="Times New Roman" w:hAnsi="Times New Roman" w:cs="Times New Roman"/>
          <w:sz w:val="28"/>
          <w:szCs w:val="28"/>
        </w:rPr>
        <w:t xml:space="preserve">                                                                                                                               руб.</w:t>
      </w:r>
    </w:p>
    <w:tbl>
      <w:tblPr>
        <w:tblW w:w="10020" w:type="dxa"/>
        <w:tblInd w:w="-289" w:type="dxa"/>
        <w:tblLayout w:type="fixed"/>
        <w:tblLook w:val="04A0" w:firstRow="1" w:lastRow="0" w:firstColumn="1" w:lastColumn="0" w:noHBand="0" w:noVBand="1"/>
      </w:tblPr>
      <w:tblGrid>
        <w:gridCol w:w="1556"/>
        <w:gridCol w:w="1281"/>
        <w:gridCol w:w="709"/>
        <w:gridCol w:w="1275"/>
        <w:gridCol w:w="738"/>
        <w:gridCol w:w="1247"/>
        <w:gridCol w:w="1275"/>
        <w:gridCol w:w="686"/>
        <w:gridCol w:w="1253"/>
      </w:tblGrid>
      <w:tr w:rsidR="00EC563B" w:rsidTr="00E94046">
        <w:trPr>
          <w:trHeight w:val="1175"/>
        </w:trPr>
        <w:tc>
          <w:tcPr>
            <w:tcW w:w="1556" w:type="dxa"/>
            <w:tcBorders>
              <w:top w:val="single" w:sz="4" w:space="0" w:color="auto"/>
              <w:left w:val="single" w:sz="4" w:space="0" w:color="auto"/>
              <w:bottom w:val="single" w:sz="4" w:space="0" w:color="auto"/>
              <w:right w:val="single" w:sz="4" w:space="0" w:color="auto"/>
            </w:tcBorders>
            <w:hideMark/>
          </w:tcPr>
          <w:p w:rsidR="00EC563B" w:rsidRDefault="00EC563B" w:rsidP="00E9404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 раздела</w:t>
            </w:r>
          </w:p>
        </w:tc>
        <w:tc>
          <w:tcPr>
            <w:tcW w:w="1281" w:type="dxa"/>
            <w:tcBorders>
              <w:top w:val="single" w:sz="4" w:space="0" w:color="auto"/>
              <w:left w:val="nil"/>
              <w:bottom w:val="single" w:sz="4" w:space="0" w:color="auto"/>
              <w:right w:val="single" w:sz="4" w:space="0" w:color="auto"/>
            </w:tcBorders>
            <w:hideMark/>
          </w:tcPr>
          <w:p w:rsidR="00EC563B" w:rsidRDefault="00EC563B" w:rsidP="00E94046">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2023 год</w:t>
            </w:r>
          </w:p>
        </w:tc>
        <w:tc>
          <w:tcPr>
            <w:tcW w:w="709"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75" w:type="dxa"/>
            <w:tcBorders>
              <w:top w:val="single" w:sz="4" w:space="0" w:color="auto"/>
              <w:left w:val="nil"/>
              <w:bottom w:val="single" w:sz="4" w:space="0" w:color="auto"/>
              <w:right w:val="single" w:sz="4" w:space="0" w:color="auto"/>
            </w:tcBorders>
            <w:hideMark/>
          </w:tcPr>
          <w:p w:rsidR="00EC563B" w:rsidRDefault="00EC563B" w:rsidP="00E94046">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2024 год</w:t>
            </w:r>
          </w:p>
        </w:tc>
        <w:tc>
          <w:tcPr>
            <w:tcW w:w="738"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47"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2024 года от 2023 года (+, -)</w:t>
            </w:r>
          </w:p>
        </w:tc>
        <w:tc>
          <w:tcPr>
            <w:tcW w:w="1275"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2025 год</w:t>
            </w:r>
          </w:p>
        </w:tc>
        <w:tc>
          <w:tcPr>
            <w:tcW w:w="686"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53"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2025 года от 2024 года (+, -)</w:t>
            </w:r>
          </w:p>
        </w:tc>
      </w:tr>
      <w:tr w:rsidR="00EC563B" w:rsidTr="00E94046">
        <w:trPr>
          <w:trHeight w:val="491"/>
        </w:trPr>
        <w:tc>
          <w:tcPr>
            <w:tcW w:w="1556" w:type="dxa"/>
            <w:tcBorders>
              <w:top w:val="nil"/>
              <w:left w:val="single" w:sz="4" w:space="0" w:color="auto"/>
              <w:bottom w:val="single" w:sz="4" w:space="0" w:color="auto"/>
              <w:right w:val="single" w:sz="4" w:space="0" w:color="auto"/>
            </w:tcBorders>
            <w:hideMark/>
          </w:tcPr>
          <w:p w:rsidR="00EC563B" w:rsidRDefault="00EC563B" w:rsidP="00E94046">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01 Общегосударственные вопросы</w:t>
            </w:r>
          </w:p>
        </w:tc>
        <w:tc>
          <w:tcPr>
            <w:tcW w:w="1281"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232424527,46</w:t>
            </w:r>
          </w:p>
        </w:tc>
        <w:tc>
          <w:tcPr>
            <w:tcW w:w="709"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10,77</w:t>
            </w:r>
          </w:p>
        </w:tc>
        <w:tc>
          <w:tcPr>
            <w:tcW w:w="1275"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225470658,47</w:t>
            </w:r>
          </w:p>
        </w:tc>
        <w:tc>
          <w:tcPr>
            <w:tcW w:w="738"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11,57</w:t>
            </w:r>
          </w:p>
        </w:tc>
        <w:tc>
          <w:tcPr>
            <w:tcW w:w="1247"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-6953868,99</w:t>
            </w:r>
          </w:p>
        </w:tc>
        <w:tc>
          <w:tcPr>
            <w:tcW w:w="1275"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225901450,42</w:t>
            </w:r>
          </w:p>
        </w:tc>
        <w:tc>
          <w:tcPr>
            <w:tcW w:w="686"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12,32</w:t>
            </w:r>
          </w:p>
        </w:tc>
        <w:tc>
          <w:tcPr>
            <w:tcW w:w="1253"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Pr>
                <w:rFonts w:ascii="Times New Roman" w:hAnsi="Times New Roman" w:cs="Times New Roman"/>
                <w:color w:val="000000"/>
                <w:sz w:val="18"/>
                <w:szCs w:val="18"/>
                <w:lang w:val="en-US"/>
              </w:rPr>
              <w:t>+</w:t>
            </w:r>
            <w:r w:rsidRPr="00764F2D">
              <w:rPr>
                <w:rFonts w:ascii="Times New Roman" w:hAnsi="Times New Roman" w:cs="Times New Roman"/>
                <w:color w:val="000000"/>
                <w:sz w:val="18"/>
                <w:szCs w:val="18"/>
              </w:rPr>
              <w:t>430791,95</w:t>
            </w:r>
          </w:p>
        </w:tc>
      </w:tr>
      <w:tr w:rsidR="00EC563B" w:rsidTr="00E94046">
        <w:trPr>
          <w:trHeight w:val="854"/>
        </w:trPr>
        <w:tc>
          <w:tcPr>
            <w:tcW w:w="1556" w:type="dxa"/>
            <w:tcBorders>
              <w:top w:val="nil"/>
              <w:left w:val="single" w:sz="4" w:space="0" w:color="auto"/>
              <w:bottom w:val="single" w:sz="4" w:space="0" w:color="auto"/>
              <w:right w:val="single" w:sz="4" w:space="0" w:color="auto"/>
            </w:tcBorders>
            <w:hideMark/>
          </w:tcPr>
          <w:p w:rsidR="00EC563B" w:rsidRDefault="00EC563B" w:rsidP="00E94046">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03 Национальная безопасность и правоохранительная деятельность</w:t>
            </w:r>
          </w:p>
        </w:tc>
        <w:tc>
          <w:tcPr>
            <w:tcW w:w="1281"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11446730,73</w:t>
            </w:r>
          </w:p>
        </w:tc>
        <w:tc>
          <w:tcPr>
            <w:tcW w:w="709"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0,53</w:t>
            </w:r>
          </w:p>
        </w:tc>
        <w:tc>
          <w:tcPr>
            <w:tcW w:w="1275"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11453673,45</w:t>
            </w:r>
          </w:p>
        </w:tc>
        <w:tc>
          <w:tcPr>
            <w:tcW w:w="738"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0,59</w:t>
            </w:r>
          </w:p>
        </w:tc>
        <w:tc>
          <w:tcPr>
            <w:tcW w:w="1247"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Pr>
                <w:rFonts w:ascii="Times New Roman" w:hAnsi="Times New Roman" w:cs="Times New Roman"/>
                <w:color w:val="000000"/>
                <w:sz w:val="18"/>
                <w:szCs w:val="18"/>
                <w:lang w:val="en-US"/>
              </w:rPr>
              <w:t>+</w:t>
            </w:r>
            <w:r w:rsidRPr="00764F2D">
              <w:rPr>
                <w:rFonts w:ascii="Times New Roman" w:hAnsi="Times New Roman" w:cs="Times New Roman"/>
                <w:color w:val="000000"/>
                <w:sz w:val="18"/>
                <w:szCs w:val="18"/>
              </w:rPr>
              <w:t>6942,72</w:t>
            </w:r>
          </w:p>
        </w:tc>
        <w:tc>
          <w:tcPr>
            <w:tcW w:w="1275"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12341907,25</w:t>
            </w:r>
          </w:p>
        </w:tc>
        <w:tc>
          <w:tcPr>
            <w:tcW w:w="686"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0,67</w:t>
            </w:r>
          </w:p>
        </w:tc>
        <w:tc>
          <w:tcPr>
            <w:tcW w:w="1253"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Pr>
                <w:rFonts w:ascii="Times New Roman" w:hAnsi="Times New Roman" w:cs="Times New Roman"/>
                <w:color w:val="000000"/>
                <w:sz w:val="18"/>
                <w:szCs w:val="18"/>
                <w:lang w:val="en-US"/>
              </w:rPr>
              <w:t>+</w:t>
            </w:r>
            <w:r w:rsidRPr="00764F2D">
              <w:rPr>
                <w:rFonts w:ascii="Times New Roman" w:hAnsi="Times New Roman" w:cs="Times New Roman"/>
                <w:color w:val="000000"/>
                <w:sz w:val="18"/>
                <w:szCs w:val="18"/>
              </w:rPr>
              <w:t>888233,80</w:t>
            </w:r>
          </w:p>
        </w:tc>
      </w:tr>
      <w:tr w:rsidR="00EC563B" w:rsidTr="00E94046">
        <w:trPr>
          <w:trHeight w:val="413"/>
        </w:trPr>
        <w:tc>
          <w:tcPr>
            <w:tcW w:w="1556" w:type="dxa"/>
            <w:tcBorders>
              <w:top w:val="nil"/>
              <w:left w:val="single" w:sz="4" w:space="0" w:color="auto"/>
              <w:bottom w:val="single" w:sz="4" w:space="0" w:color="auto"/>
              <w:right w:val="single" w:sz="4" w:space="0" w:color="auto"/>
            </w:tcBorders>
            <w:hideMark/>
          </w:tcPr>
          <w:p w:rsidR="00EC563B" w:rsidRDefault="00EC563B" w:rsidP="00E94046">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04 Национальная экономика</w:t>
            </w:r>
          </w:p>
        </w:tc>
        <w:tc>
          <w:tcPr>
            <w:tcW w:w="1281"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171574086,82</w:t>
            </w:r>
          </w:p>
        </w:tc>
        <w:tc>
          <w:tcPr>
            <w:tcW w:w="709"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7,95</w:t>
            </w:r>
          </w:p>
        </w:tc>
        <w:tc>
          <w:tcPr>
            <w:tcW w:w="1275"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39597616,61</w:t>
            </w:r>
          </w:p>
        </w:tc>
        <w:tc>
          <w:tcPr>
            <w:tcW w:w="738"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2,03</w:t>
            </w:r>
          </w:p>
        </w:tc>
        <w:tc>
          <w:tcPr>
            <w:tcW w:w="1247"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6"/>
                <w:szCs w:val="16"/>
              </w:rPr>
            </w:pPr>
            <w:r w:rsidRPr="00764F2D">
              <w:rPr>
                <w:rFonts w:ascii="Times New Roman" w:hAnsi="Times New Roman" w:cs="Times New Roman"/>
                <w:color w:val="000000"/>
                <w:sz w:val="16"/>
                <w:szCs w:val="16"/>
              </w:rPr>
              <w:t>-131976470,21</w:t>
            </w:r>
          </w:p>
        </w:tc>
        <w:tc>
          <w:tcPr>
            <w:tcW w:w="1275"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41175396,61</w:t>
            </w:r>
          </w:p>
        </w:tc>
        <w:tc>
          <w:tcPr>
            <w:tcW w:w="686"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2,25</w:t>
            </w:r>
          </w:p>
        </w:tc>
        <w:tc>
          <w:tcPr>
            <w:tcW w:w="1253"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Pr>
                <w:rFonts w:ascii="Times New Roman" w:hAnsi="Times New Roman" w:cs="Times New Roman"/>
                <w:color w:val="000000"/>
                <w:sz w:val="18"/>
                <w:szCs w:val="18"/>
                <w:lang w:val="en-US"/>
              </w:rPr>
              <w:t>+</w:t>
            </w:r>
            <w:r w:rsidRPr="00764F2D">
              <w:rPr>
                <w:rFonts w:ascii="Times New Roman" w:hAnsi="Times New Roman" w:cs="Times New Roman"/>
                <w:color w:val="000000"/>
                <w:sz w:val="18"/>
                <w:szCs w:val="18"/>
              </w:rPr>
              <w:t>1577780,00</w:t>
            </w:r>
          </w:p>
        </w:tc>
      </w:tr>
      <w:tr w:rsidR="00EC563B" w:rsidTr="00E94046">
        <w:trPr>
          <w:trHeight w:val="702"/>
        </w:trPr>
        <w:tc>
          <w:tcPr>
            <w:tcW w:w="1556" w:type="dxa"/>
            <w:tcBorders>
              <w:top w:val="nil"/>
              <w:left w:val="single" w:sz="4" w:space="0" w:color="auto"/>
              <w:bottom w:val="single" w:sz="4" w:space="0" w:color="auto"/>
              <w:right w:val="single" w:sz="4" w:space="0" w:color="auto"/>
            </w:tcBorders>
            <w:hideMark/>
          </w:tcPr>
          <w:p w:rsidR="00EC563B" w:rsidRDefault="00EC563B" w:rsidP="00E94046">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05 Жилищно-коммунальное хозяйство</w:t>
            </w:r>
          </w:p>
        </w:tc>
        <w:tc>
          <w:tcPr>
            <w:tcW w:w="1281"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96705018,58</w:t>
            </w:r>
          </w:p>
        </w:tc>
        <w:tc>
          <w:tcPr>
            <w:tcW w:w="709"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4,48</w:t>
            </w:r>
          </w:p>
        </w:tc>
        <w:tc>
          <w:tcPr>
            <w:tcW w:w="1275"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61747802,23</w:t>
            </w:r>
          </w:p>
        </w:tc>
        <w:tc>
          <w:tcPr>
            <w:tcW w:w="738"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3,17</w:t>
            </w:r>
          </w:p>
        </w:tc>
        <w:tc>
          <w:tcPr>
            <w:tcW w:w="1247"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-34957216,35</w:t>
            </w:r>
          </w:p>
        </w:tc>
        <w:tc>
          <w:tcPr>
            <w:tcW w:w="1275"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61772537,14</w:t>
            </w:r>
          </w:p>
        </w:tc>
        <w:tc>
          <w:tcPr>
            <w:tcW w:w="686"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3,37</w:t>
            </w:r>
          </w:p>
        </w:tc>
        <w:tc>
          <w:tcPr>
            <w:tcW w:w="1253"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Pr>
                <w:rFonts w:ascii="Times New Roman" w:hAnsi="Times New Roman" w:cs="Times New Roman"/>
                <w:color w:val="000000"/>
                <w:sz w:val="18"/>
                <w:szCs w:val="18"/>
                <w:lang w:val="en-US"/>
              </w:rPr>
              <w:t>+</w:t>
            </w:r>
            <w:r w:rsidRPr="00764F2D">
              <w:rPr>
                <w:rFonts w:ascii="Times New Roman" w:hAnsi="Times New Roman" w:cs="Times New Roman"/>
                <w:color w:val="000000"/>
                <w:sz w:val="18"/>
                <w:szCs w:val="18"/>
              </w:rPr>
              <w:t>24734,91</w:t>
            </w:r>
          </w:p>
        </w:tc>
      </w:tr>
      <w:tr w:rsidR="00EC563B" w:rsidTr="00E94046">
        <w:trPr>
          <w:trHeight w:val="260"/>
        </w:trPr>
        <w:tc>
          <w:tcPr>
            <w:tcW w:w="1556" w:type="dxa"/>
            <w:tcBorders>
              <w:top w:val="nil"/>
              <w:left w:val="single" w:sz="4" w:space="0" w:color="auto"/>
              <w:bottom w:val="single" w:sz="4" w:space="0" w:color="auto"/>
              <w:right w:val="single" w:sz="4" w:space="0" w:color="auto"/>
            </w:tcBorders>
            <w:hideMark/>
          </w:tcPr>
          <w:p w:rsidR="00EC563B" w:rsidRDefault="00EC563B" w:rsidP="00E94046">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07 Образование</w:t>
            </w:r>
          </w:p>
        </w:tc>
        <w:tc>
          <w:tcPr>
            <w:tcW w:w="1281"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963428390,02</w:t>
            </w:r>
          </w:p>
        </w:tc>
        <w:tc>
          <w:tcPr>
            <w:tcW w:w="709"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44,66</w:t>
            </w:r>
          </w:p>
        </w:tc>
        <w:tc>
          <w:tcPr>
            <w:tcW w:w="1275"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942752871,49</w:t>
            </w:r>
          </w:p>
        </w:tc>
        <w:tc>
          <w:tcPr>
            <w:tcW w:w="738"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48,40</w:t>
            </w:r>
          </w:p>
        </w:tc>
        <w:tc>
          <w:tcPr>
            <w:tcW w:w="1247"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-20675518,53</w:t>
            </w:r>
          </w:p>
        </w:tc>
        <w:tc>
          <w:tcPr>
            <w:tcW w:w="1275"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944681443,84</w:t>
            </w:r>
          </w:p>
        </w:tc>
        <w:tc>
          <w:tcPr>
            <w:tcW w:w="686"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51,53</w:t>
            </w:r>
          </w:p>
        </w:tc>
        <w:tc>
          <w:tcPr>
            <w:tcW w:w="1253"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Pr>
                <w:rFonts w:ascii="Times New Roman" w:hAnsi="Times New Roman" w:cs="Times New Roman"/>
                <w:color w:val="000000"/>
                <w:sz w:val="18"/>
                <w:szCs w:val="18"/>
                <w:lang w:val="en-US"/>
              </w:rPr>
              <w:t>+</w:t>
            </w:r>
            <w:r w:rsidRPr="00764F2D">
              <w:rPr>
                <w:rFonts w:ascii="Times New Roman" w:hAnsi="Times New Roman" w:cs="Times New Roman"/>
                <w:color w:val="000000"/>
                <w:sz w:val="18"/>
                <w:szCs w:val="18"/>
              </w:rPr>
              <w:t>1928572,35</w:t>
            </w:r>
          </w:p>
        </w:tc>
      </w:tr>
      <w:tr w:rsidR="00EC563B" w:rsidTr="00E94046">
        <w:trPr>
          <w:trHeight w:val="419"/>
        </w:trPr>
        <w:tc>
          <w:tcPr>
            <w:tcW w:w="1556" w:type="dxa"/>
            <w:tcBorders>
              <w:top w:val="nil"/>
              <w:left w:val="single" w:sz="4" w:space="0" w:color="auto"/>
              <w:bottom w:val="single" w:sz="4" w:space="0" w:color="auto"/>
              <w:right w:val="single" w:sz="4" w:space="0" w:color="auto"/>
            </w:tcBorders>
            <w:hideMark/>
          </w:tcPr>
          <w:p w:rsidR="00EC563B" w:rsidRDefault="00EC563B" w:rsidP="00E94046">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08 Культура, кинематография</w:t>
            </w:r>
          </w:p>
        </w:tc>
        <w:tc>
          <w:tcPr>
            <w:tcW w:w="1281"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89101020,65</w:t>
            </w:r>
          </w:p>
        </w:tc>
        <w:tc>
          <w:tcPr>
            <w:tcW w:w="709"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4,13</w:t>
            </w:r>
          </w:p>
        </w:tc>
        <w:tc>
          <w:tcPr>
            <w:tcW w:w="1275"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89432943,75</w:t>
            </w:r>
          </w:p>
        </w:tc>
        <w:tc>
          <w:tcPr>
            <w:tcW w:w="738"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4,59</w:t>
            </w:r>
          </w:p>
        </w:tc>
        <w:tc>
          <w:tcPr>
            <w:tcW w:w="1247"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Pr>
                <w:rFonts w:ascii="Times New Roman" w:hAnsi="Times New Roman" w:cs="Times New Roman"/>
                <w:color w:val="000000"/>
                <w:sz w:val="18"/>
                <w:szCs w:val="18"/>
                <w:lang w:val="en-US"/>
              </w:rPr>
              <w:t>+</w:t>
            </w:r>
            <w:r w:rsidRPr="00764F2D">
              <w:rPr>
                <w:rFonts w:ascii="Times New Roman" w:hAnsi="Times New Roman" w:cs="Times New Roman"/>
                <w:color w:val="000000"/>
                <w:sz w:val="18"/>
                <w:szCs w:val="18"/>
              </w:rPr>
              <w:t>331923,10</w:t>
            </w:r>
          </w:p>
        </w:tc>
        <w:tc>
          <w:tcPr>
            <w:tcW w:w="1275"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89768986,94</w:t>
            </w:r>
          </w:p>
        </w:tc>
        <w:tc>
          <w:tcPr>
            <w:tcW w:w="686"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4,90</w:t>
            </w:r>
          </w:p>
        </w:tc>
        <w:tc>
          <w:tcPr>
            <w:tcW w:w="1253"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Pr>
                <w:rFonts w:ascii="Times New Roman" w:hAnsi="Times New Roman" w:cs="Times New Roman"/>
                <w:color w:val="000000"/>
                <w:sz w:val="18"/>
                <w:szCs w:val="18"/>
                <w:lang w:val="en-US"/>
              </w:rPr>
              <w:t>+</w:t>
            </w:r>
            <w:r w:rsidRPr="00764F2D">
              <w:rPr>
                <w:rFonts w:ascii="Times New Roman" w:hAnsi="Times New Roman" w:cs="Times New Roman"/>
                <w:color w:val="000000"/>
                <w:sz w:val="18"/>
                <w:szCs w:val="18"/>
              </w:rPr>
              <w:t>336043,19</w:t>
            </w:r>
          </w:p>
        </w:tc>
      </w:tr>
      <w:tr w:rsidR="00EC563B" w:rsidTr="00E94046">
        <w:trPr>
          <w:trHeight w:val="567"/>
        </w:trPr>
        <w:tc>
          <w:tcPr>
            <w:tcW w:w="1556" w:type="dxa"/>
            <w:tcBorders>
              <w:top w:val="single" w:sz="4" w:space="0" w:color="auto"/>
              <w:left w:val="single" w:sz="4" w:space="0" w:color="auto"/>
              <w:bottom w:val="single" w:sz="4" w:space="0" w:color="auto"/>
              <w:right w:val="single" w:sz="4" w:space="0" w:color="auto"/>
            </w:tcBorders>
            <w:hideMark/>
          </w:tcPr>
          <w:p w:rsidR="00EC563B" w:rsidRDefault="00EC563B" w:rsidP="00E94046">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lastRenderedPageBreak/>
              <w:t>10 Социальная политика</w:t>
            </w:r>
          </w:p>
        </w:tc>
        <w:tc>
          <w:tcPr>
            <w:tcW w:w="1281" w:type="dxa"/>
            <w:tcBorders>
              <w:top w:val="single" w:sz="4" w:space="0" w:color="auto"/>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568877044,37</w:t>
            </w:r>
          </w:p>
        </w:tc>
        <w:tc>
          <w:tcPr>
            <w:tcW w:w="709" w:type="dxa"/>
            <w:tcBorders>
              <w:top w:val="single" w:sz="4" w:space="0" w:color="auto"/>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26,37</w:t>
            </w:r>
          </w:p>
        </w:tc>
        <w:tc>
          <w:tcPr>
            <w:tcW w:w="1275" w:type="dxa"/>
            <w:tcBorders>
              <w:top w:val="single" w:sz="4" w:space="0" w:color="auto"/>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408469990,01</w:t>
            </w:r>
          </w:p>
        </w:tc>
        <w:tc>
          <w:tcPr>
            <w:tcW w:w="738" w:type="dxa"/>
            <w:tcBorders>
              <w:top w:val="single" w:sz="4" w:space="0" w:color="auto"/>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20,97</w:t>
            </w:r>
          </w:p>
        </w:tc>
        <w:tc>
          <w:tcPr>
            <w:tcW w:w="1247" w:type="dxa"/>
            <w:tcBorders>
              <w:top w:val="single" w:sz="4" w:space="0" w:color="auto"/>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6"/>
                <w:szCs w:val="16"/>
              </w:rPr>
            </w:pPr>
            <w:r w:rsidRPr="00764F2D">
              <w:rPr>
                <w:rFonts w:ascii="Times New Roman" w:hAnsi="Times New Roman" w:cs="Times New Roman"/>
                <w:color w:val="000000"/>
                <w:sz w:val="16"/>
                <w:szCs w:val="16"/>
              </w:rPr>
              <w:t>-160407054,36</w:t>
            </w:r>
          </w:p>
        </w:tc>
        <w:tc>
          <w:tcPr>
            <w:tcW w:w="1275" w:type="dxa"/>
            <w:tcBorders>
              <w:top w:val="single" w:sz="4" w:space="0" w:color="auto"/>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385855840,08</w:t>
            </w:r>
          </w:p>
        </w:tc>
        <w:tc>
          <w:tcPr>
            <w:tcW w:w="686" w:type="dxa"/>
            <w:tcBorders>
              <w:top w:val="single" w:sz="4" w:space="0" w:color="auto"/>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21,05</w:t>
            </w:r>
          </w:p>
        </w:tc>
        <w:tc>
          <w:tcPr>
            <w:tcW w:w="1253" w:type="dxa"/>
            <w:tcBorders>
              <w:top w:val="single" w:sz="4" w:space="0" w:color="auto"/>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-22614149,93</w:t>
            </w:r>
          </w:p>
        </w:tc>
      </w:tr>
      <w:tr w:rsidR="00EC563B" w:rsidTr="00E94046">
        <w:trPr>
          <w:trHeight w:val="452"/>
        </w:trPr>
        <w:tc>
          <w:tcPr>
            <w:tcW w:w="1556" w:type="dxa"/>
            <w:tcBorders>
              <w:top w:val="nil"/>
              <w:left w:val="single" w:sz="4" w:space="0" w:color="auto"/>
              <w:bottom w:val="single" w:sz="4" w:space="0" w:color="auto"/>
              <w:right w:val="single" w:sz="4" w:space="0" w:color="auto"/>
            </w:tcBorders>
            <w:hideMark/>
          </w:tcPr>
          <w:p w:rsidR="00EC563B" w:rsidRDefault="00EC563B" w:rsidP="00E94046">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11 Физическая культура и спорт</w:t>
            </w:r>
          </w:p>
        </w:tc>
        <w:tc>
          <w:tcPr>
            <w:tcW w:w="1281"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23649890,13</w:t>
            </w:r>
          </w:p>
        </w:tc>
        <w:tc>
          <w:tcPr>
            <w:tcW w:w="709"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1,10</w:t>
            </w:r>
          </w:p>
        </w:tc>
        <w:tc>
          <w:tcPr>
            <w:tcW w:w="1275"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145839283,45</w:t>
            </w:r>
          </w:p>
        </w:tc>
        <w:tc>
          <w:tcPr>
            <w:tcW w:w="738"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7,49</w:t>
            </w:r>
          </w:p>
        </w:tc>
        <w:tc>
          <w:tcPr>
            <w:tcW w:w="1247"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6"/>
                <w:szCs w:val="16"/>
              </w:rPr>
            </w:pPr>
            <w:r w:rsidRPr="00764F2D">
              <w:rPr>
                <w:rFonts w:ascii="Times New Roman" w:hAnsi="Times New Roman" w:cs="Times New Roman"/>
                <w:color w:val="000000"/>
                <w:sz w:val="16"/>
                <w:szCs w:val="16"/>
              </w:rPr>
              <w:t>122189393,32</w:t>
            </w:r>
          </w:p>
        </w:tc>
        <w:tc>
          <w:tcPr>
            <w:tcW w:w="1275"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23739584,63</w:t>
            </w:r>
          </w:p>
        </w:tc>
        <w:tc>
          <w:tcPr>
            <w:tcW w:w="686"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1,30</w:t>
            </w:r>
          </w:p>
        </w:tc>
        <w:tc>
          <w:tcPr>
            <w:tcW w:w="1253" w:type="dxa"/>
            <w:tcBorders>
              <w:top w:val="nil"/>
              <w:left w:val="nil"/>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6"/>
                <w:szCs w:val="16"/>
              </w:rPr>
            </w:pPr>
            <w:r w:rsidRPr="00764F2D">
              <w:rPr>
                <w:rFonts w:ascii="Times New Roman" w:hAnsi="Times New Roman" w:cs="Times New Roman"/>
                <w:color w:val="000000"/>
                <w:sz w:val="16"/>
                <w:szCs w:val="16"/>
              </w:rPr>
              <w:t>-122099698,82</w:t>
            </w:r>
          </w:p>
        </w:tc>
      </w:tr>
      <w:tr w:rsidR="00EC563B" w:rsidTr="00E94046">
        <w:trPr>
          <w:trHeight w:val="452"/>
        </w:trPr>
        <w:tc>
          <w:tcPr>
            <w:tcW w:w="1556" w:type="dxa"/>
            <w:tcBorders>
              <w:top w:val="single" w:sz="4" w:space="0" w:color="auto"/>
              <w:left w:val="single" w:sz="4" w:space="0" w:color="auto"/>
              <w:bottom w:val="single" w:sz="4" w:space="0" w:color="auto"/>
              <w:right w:val="single" w:sz="4" w:space="0" w:color="auto"/>
            </w:tcBorders>
            <w:hideMark/>
          </w:tcPr>
          <w:p w:rsidR="00EC563B" w:rsidRDefault="00EC563B" w:rsidP="00E94046">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Условно утвержденные расходы</w:t>
            </w:r>
          </w:p>
        </w:tc>
        <w:tc>
          <w:tcPr>
            <w:tcW w:w="1281" w:type="dxa"/>
            <w:tcBorders>
              <w:top w:val="single" w:sz="4" w:space="0" w:color="auto"/>
              <w:left w:val="single" w:sz="4" w:space="0" w:color="auto"/>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23167588,37</w:t>
            </w:r>
          </w:p>
        </w:tc>
        <w:tc>
          <w:tcPr>
            <w:tcW w:w="738" w:type="dxa"/>
            <w:tcBorders>
              <w:top w:val="single" w:sz="4" w:space="0" w:color="auto"/>
              <w:left w:val="single" w:sz="4" w:space="0" w:color="auto"/>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1,19</w:t>
            </w:r>
          </w:p>
        </w:tc>
        <w:tc>
          <w:tcPr>
            <w:tcW w:w="1247" w:type="dxa"/>
            <w:tcBorders>
              <w:top w:val="single" w:sz="4" w:space="0" w:color="auto"/>
              <w:left w:val="single" w:sz="4" w:space="0" w:color="auto"/>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6"/>
                <w:szCs w:val="16"/>
              </w:rPr>
            </w:pPr>
            <w:r w:rsidRPr="00764F2D">
              <w:rPr>
                <w:rFonts w:ascii="Times New Roman" w:hAnsi="Times New Roman" w:cs="Times New Roman"/>
                <w:color w:val="000000"/>
                <w:sz w:val="16"/>
                <w:szCs w:val="16"/>
                <w:lang w:val="en-US"/>
              </w:rPr>
              <w:t>+</w:t>
            </w:r>
            <w:r w:rsidRPr="00764F2D">
              <w:rPr>
                <w:rFonts w:ascii="Times New Roman" w:hAnsi="Times New Roman" w:cs="Times New Roman"/>
                <w:color w:val="000000"/>
                <w:sz w:val="16"/>
                <w:szCs w:val="16"/>
              </w:rPr>
              <w:t>23167588,37</w:t>
            </w:r>
          </w:p>
        </w:tc>
        <w:tc>
          <w:tcPr>
            <w:tcW w:w="1275" w:type="dxa"/>
            <w:tcBorders>
              <w:top w:val="single" w:sz="4" w:space="0" w:color="auto"/>
              <w:left w:val="single" w:sz="4" w:space="0" w:color="auto"/>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47851075,30</w:t>
            </w:r>
          </w:p>
        </w:tc>
        <w:tc>
          <w:tcPr>
            <w:tcW w:w="686" w:type="dxa"/>
            <w:tcBorders>
              <w:top w:val="single" w:sz="4" w:space="0" w:color="auto"/>
              <w:left w:val="single" w:sz="4" w:space="0" w:color="auto"/>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sidRPr="00764F2D">
              <w:rPr>
                <w:rFonts w:ascii="Times New Roman" w:hAnsi="Times New Roman" w:cs="Times New Roman"/>
                <w:color w:val="000000"/>
                <w:sz w:val="18"/>
                <w:szCs w:val="18"/>
              </w:rPr>
              <w:t>2,61</w:t>
            </w:r>
          </w:p>
        </w:tc>
        <w:tc>
          <w:tcPr>
            <w:tcW w:w="1253" w:type="dxa"/>
            <w:tcBorders>
              <w:top w:val="single" w:sz="4" w:space="0" w:color="auto"/>
              <w:left w:val="single" w:sz="4" w:space="0" w:color="auto"/>
              <w:bottom w:val="single" w:sz="4" w:space="0" w:color="auto"/>
              <w:right w:val="single" w:sz="4" w:space="0" w:color="auto"/>
            </w:tcBorders>
            <w:noWrap/>
          </w:tcPr>
          <w:p w:rsidR="00EC563B" w:rsidRPr="00764F2D" w:rsidRDefault="00EC563B" w:rsidP="00E94046">
            <w:pPr>
              <w:rPr>
                <w:rFonts w:ascii="Times New Roman" w:hAnsi="Times New Roman" w:cs="Times New Roman"/>
                <w:color w:val="000000"/>
                <w:sz w:val="18"/>
                <w:szCs w:val="18"/>
              </w:rPr>
            </w:pPr>
            <w:r>
              <w:rPr>
                <w:rFonts w:ascii="Times New Roman" w:hAnsi="Times New Roman" w:cs="Times New Roman"/>
                <w:color w:val="000000"/>
                <w:sz w:val="18"/>
                <w:szCs w:val="18"/>
                <w:lang w:val="en-US"/>
              </w:rPr>
              <w:t>+</w:t>
            </w:r>
            <w:r w:rsidRPr="00764F2D">
              <w:rPr>
                <w:rFonts w:ascii="Times New Roman" w:hAnsi="Times New Roman" w:cs="Times New Roman"/>
                <w:color w:val="000000"/>
                <w:sz w:val="16"/>
                <w:szCs w:val="16"/>
              </w:rPr>
              <w:t>24683486,93</w:t>
            </w:r>
          </w:p>
        </w:tc>
      </w:tr>
      <w:tr w:rsidR="00EC563B" w:rsidTr="00E94046">
        <w:trPr>
          <w:trHeight w:val="260"/>
        </w:trPr>
        <w:tc>
          <w:tcPr>
            <w:tcW w:w="1556" w:type="dxa"/>
            <w:tcBorders>
              <w:top w:val="single" w:sz="4" w:space="0" w:color="auto"/>
              <w:left w:val="single" w:sz="4" w:space="0" w:color="auto"/>
              <w:bottom w:val="single" w:sz="4" w:space="0" w:color="auto"/>
              <w:right w:val="single" w:sz="4" w:space="0" w:color="auto"/>
            </w:tcBorders>
            <w:noWrap/>
            <w:hideMark/>
          </w:tcPr>
          <w:p w:rsidR="00EC563B" w:rsidRDefault="00EC563B" w:rsidP="00E94046">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ВСЕГО</w:t>
            </w:r>
          </w:p>
        </w:tc>
        <w:tc>
          <w:tcPr>
            <w:tcW w:w="1281" w:type="dxa"/>
            <w:tcBorders>
              <w:top w:val="single" w:sz="4" w:space="0" w:color="auto"/>
              <w:left w:val="nil"/>
              <w:bottom w:val="single" w:sz="4" w:space="0" w:color="auto"/>
              <w:right w:val="single" w:sz="4" w:space="0" w:color="auto"/>
            </w:tcBorders>
            <w:noWrap/>
          </w:tcPr>
          <w:p w:rsidR="00EC563B" w:rsidRPr="00764F2D" w:rsidRDefault="00EC563B" w:rsidP="00E94046">
            <w:pPr>
              <w:rPr>
                <w:rFonts w:ascii="Times New Roman" w:hAnsi="Times New Roman" w:cs="Times New Roman"/>
                <w:b/>
                <w:bCs/>
                <w:color w:val="000000"/>
                <w:sz w:val="16"/>
                <w:szCs w:val="16"/>
              </w:rPr>
            </w:pPr>
            <w:r w:rsidRPr="00764F2D">
              <w:rPr>
                <w:rFonts w:ascii="Times New Roman" w:hAnsi="Times New Roman" w:cs="Times New Roman"/>
                <w:b/>
                <w:bCs/>
                <w:color w:val="000000"/>
                <w:sz w:val="16"/>
                <w:szCs w:val="16"/>
              </w:rPr>
              <w:t>2157206708,76</w:t>
            </w:r>
          </w:p>
        </w:tc>
        <w:tc>
          <w:tcPr>
            <w:tcW w:w="709" w:type="dxa"/>
            <w:tcBorders>
              <w:top w:val="single" w:sz="4" w:space="0" w:color="auto"/>
              <w:left w:val="nil"/>
              <w:bottom w:val="single" w:sz="4" w:space="0" w:color="auto"/>
              <w:right w:val="single" w:sz="4" w:space="0" w:color="auto"/>
            </w:tcBorders>
            <w:noWrap/>
          </w:tcPr>
          <w:p w:rsidR="00EC563B" w:rsidRPr="00764F2D" w:rsidRDefault="00EC563B" w:rsidP="00E94046">
            <w:pPr>
              <w:rPr>
                <w:rFonts w:ascii="Times New Roman" w:hAnsi="Times New Roman" w:cs="Times New Roman"/>
                <w:b/>
                <w:bCs/>
                <w:color w:val="000000"/>
                <w:sz w:val="16"/>
                <w:szCs w:val="16"/>
              </w:rPr>
            </w:pPr>
            <w:r w:rsidRPr="00764F2D">
              <w:rPr>
                <w:rFonts w:ascii="Times New Roman" w:hAnsi="Times New Roman" w:cs="Times New Roman"/>
                <w:b/>
                <w:bCs/>
                <w:color w:val="000000"/>
                <w:sz w:val="16"/>
                <w:szCs w:val="16"/>
              </w:rPr>
              <w:t>100,00</w:t>
            </w:r>
          </w:p>
        </w:tc>
        <w:tc>
          <w:tcPr>
            <w:tcW w:w="1275" w:type="dxa"/>
            <w:tcBorders>
              <w:top w:val="single" w:sz="4" w:space="0" w:color="auto"/>
              <w:left w:val="nil"/>
              <w:bottom w:val="single" w:sz="4" w:space="0" w:color="auto"/>
              <w:right w:val="single" w:sz="4" w:space="0" w:color="auto"/>
            </w:tcBorders>
            <w:noWrap/>
          </w:tcPr>
          <w:p w:rsidR="00EC563B" w:rsidRPr="00764F2D" w:rsidRDefault="00EC563B" w:rsidP="00E94046">
            <w:pPr>
              <w:rPr>
                <w:rFonts w:ascii="Times New Roman" w:hAnsi="Times New Roman" w:cs="Times New Roman"/>
                <w:b/>
                <w:bCs/>
                <w:color w:val="000000"/>
                <w:sz w:val="16"/>
                <w:szCs w:val="16"/>
              </w:rPr>
            </w:pPr>
            <w:r w:rsidRPr="00764F2D">
              <w:rPr>
                <w:rFonts w:ascii="Times New Roman" w:hAnsi="Times New Roman" w:cs="Times New Roman"/>
                <w:b/>
                <w:bCs/>
                <w:color w:val="000000"/>
                <w:sz w:val="16"/>
                <w:szCs w:val="16"/>
              </w:rPr>
              <w:t>1947932427,83</w:t>
            </w:r>
          </w:p>
        </w:tc>
        <w:tc>
          <w:tcPr>
            <w:tcW w:w="738" w:type="dxa"/>
            <w:tcBorders>
              <w:top w:val="single" w:sz="4" w:space="0" w:color="auto"/>
              <w:left w:val="nil"/>
              <w:bottom w:val="single" w:sz="4" w:space="0" w:color="auto"/>
              <w:right w:val="single" w:sz="4" w:space="0" w:color="auto"/>
            </w:tcBorders>
            <w:noWrap/>
          </w:tcPr>
          <w:p w:rsidR="00EC563B" w:rsidRPr="00764F2D" w:rsidRDefault="00EC563B" w:rsidP="00E94046">
            <w:pPr>
              <w:rPr>
                <w:rFonts w:ascii="Times New Roman" w:hAnsi="Times New Roman" w:cs="Times New Roman"/>
                <w:b/>
                <w:bCs/>
                <w:color w:val="000000"/>
                <w:sz w:val="16"/>
                <w:szCs w:val="16"/>
              </w:rPr>
            </w:pPr>
            <w:r w:rsidRPr="00764F2D">
              <w:rPr>
                <w:rFonts w:ascii="Times New Roman" w:hAnsi="Times New Roman" w:cs="Times New Roman"/>
                <w:b/>
                <w:bCs/>
                <w:color w:val="000000"/>
                <w:sz w:val="16"/>
                <w:szCs w:val="16"/>
              </w:rPr>
              <w:t>100,00</w:t>
            </w:r>
          </w:p>
        </w:tc>
        <w:tc>
          <w:tcPr>
            <w:tcW w:w="1247" w:type="dxa"/>
            <w:tcBorders>
              <w:top w:val="single" w:sz="4" w:space="0" w:color="auto"/>
              <w:left w:val="nil"/>
              <w:bottom w:val="single" w:sz="4" w:space="0" w:color="auto"/>
              <w:right w:val="single" w:sz="4" w:space="0" w:color="auto"/>
            </w:tcBorders>
            <w:noWrap/>
          </w:tcPr>
          <w:p w:rsidR="00EC563B" w:rsidRPr="00764F2D" w:rsidRDefault="00EC563B" w:rsidP="00E94046">
            <w:pPr>
              <w:rPr>
                <w:rFonts w:ascii="Times New Roman" w:hAnsi="Times New Roman" w:cs="Times New Roman"/>
                <w:b/>
                <w:bCs/>
                <w:color w:val="000000"/>
                <w:sz w:val="16"/>
                <w:szCs w:val="16"/>
              </w:rPr>
            </w:pPr>
            <w:r w:rsidRPr="00764F2D">
              <w:rPr>
                <w:rFonts w:ascii="Times New Roman" w:hAnsi="Times New Roman" w:cs="Times New Roman"/>
                <w:b/>
                <w:bCs/>
                <w:color w:val="000000"/>
                <w:sz w:val="16"/>
                <w:szCs w:val="16"/>
              </w:rPr>
              <w:t>-209274280,93</w:t>
            </w:r>
          </w:p>
        </w:tc>
        <w:tc>
          <w:tcPr>
            <w:tcW w:w="1275" w:type="dxa"/>
            <w:tcBorders>
              <w:top w:val="single" w:sz="4" w:space="0" w:color="auto"/>
              <w:left w:val="nil"/>
              <w:bottom w:val="single" w:sz="4" w:space="0" w:color="auto"/>
              <w:right w:val="single" w:sz="4" w:space="0" w:color="auto"/>
            </w:tcBorders>
            <w:noWrap/>
          </w:tcPr>
          <w:p w:rsidR="00EC563B" w:rsidRPr="00764F2D" w:rsidRDefault="00EC563B" w:rsidP="00E94046">
            <w:pPr>
              <w:rPr>
                <w:rFonts w:ascii="Times New Roman" w:hAnsi="Times New Roman" w:cs="Times New Roman"/>
                <w:b/>
                <w:bCs/>
                <w:color w:val="000000"/>
                <w:sz w:val="16"/>
                <w:szCs w:val="16"/>
              </w:rPr>
            </w:pPr>
            <w:r w:rsidRPr="00764F2D">
              <w:rPr>
                <w:rFonts w:ascii="Times New Roman" w:hAnsi="Times New Roman" w:cs="Times New Roman"/>
                <w:b/>
                <w:bCs/>
                <w:color w:val="000000"/>
                <w:sz w:val="16"/>
                <w:szCs w:val="16"/>
              </w:rPr>
              <w:t>1833088222,21</w:t>
            </w:r>
          </w:p>
        </w:tc>
        <w:tc>
          <w:tcPr>
            <w:tcW w:w="686" w:type="dxa"/>
            <w:tcBorders>
              <w:top w:val="single" w:sz="4" w:space="0" w:color="auto"/>
              <w:left w:val="nil"/>
              <w:bottom w:val="single" w:sz="4" w:space="0" w:color="auto"/>
              <w:right w:val="single" w:sz="4" w:space="0" w:color="auto"/>
            </w:tcBorders>
            <w:noWrap/>
          </w:tcPr>
          <w:p w:rsidR="00EC563B" w:rsidRPr="00764F2D" w:rsidRDefault="00EC563B" w:rsidP="00E94046">
            <w:pPr>
              <w:rPr>
                <w:rFonts w:ascii="Times New Roman" w:hAnsi="Times New Roman" w:cs="Times New Roman"/>
                <w:b/>
                <w:bCs/>
                <w:color w:val="000000"/>
                <w:sz w:val="16"/>
                <w:szCs w:val="16"/>
              </w:rPr>
            </w:pPr>
            <w:r w:rsidRPr="00764F2D">
              <w:rPr>
                <w:rFonts w:ascii="Times New Roman" w:hAnsi="Times New Roman" w:cs="Times New Roman"/>
                <w:b/>
                <w:bCs/>
                <w:color w:val="000000"/>
                <w:sz w:val="16"/>
                <w:szCs w:val="16"/>
              </w:rPr>
              <w:t>100,00</w:t>
            </w:r>
          </w:p>
        </w:tc>
        <w:tc>
          <w:tcPr>
            <w:tcW w:w="1253" w:type="dxa"/>
            <w:tcBorders>
              <w:top w:val="single" w:sz="4" w:space="0" w:color="auto"/>
              <w:left w:val="nil"/>
              <w:bottom w:val="single" w:sz="4" w:space="0" w:color="auto"/>
              <w:right w:val="single" w:sz="4" w:space="0" w:color="auto"/>
            </w:tcBorders>
            <w:noWrap/>
          </w:tcPr>
          <w:p w:rsidR="00EC563B" w:rsidRPr="00764F2D" w:rsidRDefault="00EC563B" w:rsidP="00E94046">
            <w:pPr>
              <w:rPr>
                <w:rFonts w:ascii="Times New Roman" w:hAnsi="Times New Roman" w:cs="Times New Roman"/>
                <w:b/>
                <w:bCs/>
                <w:color w:val="000000"/>
                <w:sz w:val="16"/>
                <w:szCs w:val="16"/>
              </w:rPr>
            </w:pPr>
            <w:r w:rsidRPr="00764F2D">
              <w:rPr>
                <w:rFonts w:ascii="Times New Roman" w:hAnsi="Times New Roman" w:cs="Times New Roman"/>
                <w:b/>
                <w:bCs/>
                <w:color w:val="000000"/>
                <w:sz w:val="16"/>
                <w:szCs w:val="16"/>
              </w:rPr>
              <w:t>-114844205,62</w:t>
            </w:r>
          </w:p>
        </w:tc>
      </w:tr>
    </w:tbl>
    <w:p w:rsidR="00EC563B" w:rsidRDefault="00EC563B" w:rsidP="00EC563B">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Наибольший удельный вес расходов бюджета Благодарненского городского округа Ставропольского края занимают расходы по </w:t>
      </w:r>
      <w:proofErr w:type="gramStart"/>
      <w:r>
        <w:rPr>
          <w:rFonts w:ascii="Times New Roman" w:hAnsi="Times New Roman" w:cs="Times New Roman"/>
          <w:sz w:val="28"/>
          <w:szCs w:val="28"/>
        </w:rPr>
        <w:t xml:space="preserve">направлениям:   </w:t>
      </w:r>
      <w:proofErr w:type="gramEnd"/>
      <w:r>
        <w:rPr>
          <w:rFonts w:ascii="Times New Roman" w:hAnsi="Times New Roman" w:cs="Times New Roman"/>
          <w:sz w:val="28"/>
          <w:szCs w:val="28"/>
        </w:rPr>
        <w:t xml:space="preserve"> образование (на 2023 год 44,66 процента, на 2024 год 48,40 процента, на 2025 год 51,53 процента), социальная политика (на 2023 год 26,37 процента, на 2024 год 20,97 процента, на 2025 год 21,05 процента), общегосударственные вопросы (на 2023 год 10,77 процента, на 2024 год 11,57 процента, на 2025 год 12,32 процента).</w:t>
      </w:r>
    </w:p>
    <w:p w:rsidR="00EC563B" w:rsidRDefault="00EC563B" w:rsidP="00EC563B">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Показатели прогноза местного бюджета на 2023 год и плановый период 2024 и 2025 годов в разрезе подразделов функциональной классификации расходов представлены в таблицах.</w:t>
      </w:r>
    </w:p>
    <w:p w:rsidR="00EC563B" w:rsidRDefault="00EC563B" w:rsidP="00EC563B">
      <w:pPr>
        <w:spacing w:after="0" w:line="240" w:lineRule="auto"/>
        <w:ind w:firstLine="900"/>
        <w:jc w:val="both"/>
        <w:rPr>
          <w:rFonts w:ascii="Times New Roman" w:hAnsi="Times New Roman" w:cs="Times New Roman"/>
          <w:sz w:val="28"/>
          <w:szCs w:val="28"/>
        </w:rPr>
      </w:pPr>
    </w:p>
    <w:p w:rsidR="00EC563B" w:rsidRDefault="00EC563B" w:rsidP="00EC563B">
      <w:pPr>
        <w:spacing w:after="0" w:line="240" w:lineRule="exact"/>
        <w:ind w:firstLine="425"/>
        <w:jc w:val="center"/>
        <w:rPr>
          <w:rFonts w:ascii="Times New Roman" w:hAnsi="Times New Roman" w:cs="Times New Roman"/>
          <w:b/>
          <w:sz w:val="28"/>
          <w:szCs w:val="28"/>
        </w:rPr>
      </w:pPr>
      <w:r>
        <w:rPr>
          <w:rFonts w:ascii="Times New Roman" w:hAnsi="Times New Roman" w:cs="Times New Roman"/>
          <w:b/>
          <w:sz w:val="28"/>
          <w:szCs w:val="28"/>
        </w:rPr>
        <w:t xml:space="preserve">Раздел 0100 «Общегосударственные вопросы»                                                                                                                                                                                                                                                                                                                                  </w:t>
      </w:r>
    </w:p>
    <w:p w:rsidR="00EC563B" w:rsidRDefault="00EC563B" w:rsidP="00EC563B">
      <w:pPr>
        <w:spacing w:after="0" w:line="240" w:lineRule="auto"/>
        <w:ind w:firstLine="426"/>
        <w:jc w:val="center"/>
        <w:rPr>
          <w:rFonts w:ascii="Times New Roman" w:hAnsi="Times New Roman" w:cs="Times New Roman"/>
          <w:b/>
          <w:sz w:val="28"/>
          <w:szCs w:val="28"/>
        </w:rPr>
      </w:pPr>
      <w:r>
        <w:rPr>
          <w:rFonts w:ascii="Times New Roman" w:hAnsi="Times New Roman" w:cs="Times New Roman"/>
          <w:sz w:val="28"/>
          <w:szCs w:val="28"/>
        </w:rPr>
        <w:t xml:space="preserve">                                                                                                                            руб.</w:t>
      </w:r>
    </w:p>
    <w:tbl>
      <w:tblPr>
        <w:tblW w:w="9945" w:type="dxa"/>
        <w:tblInd w:w="108" w:type="dxa"/>
        <w:tblLayout w:type="fixed"/>
        <w:tblLook w:val="04A0" w:firstRow="1" w:lastRow="0" w:firstColumn="1" w:lastColumn="0" w:noHBand="0" w:noVBand="1"/>
      </w:tblPr>
      <w:tblGrid>
        <w:gridCol w:w="1870"/>
        <w:gridCol w:w="1275"/>
        <w:gridCol w:w="708"/>
        <w:gridCol w:w="1274"/>
        <w:gridCol w:w="709"/>
        <w:gridCol w:w="1134"/>
        <w:gridCol w:w="1160"/>
        <w:gridCol w:w="682"/>
        <w:gridCol w:w="1133"/>
      </w:tblGrid>
      <w:tr w:rsidR="00EC563B" w:rsidTr="00E94046">
        <w:trPr>
          <w:trHeight w:val="1581"/>
        </w:trPr>
        <w:tc>
          <w:tcPr>
            <w:tcW w:w="1870" w:type="dxa"/>
            <w:tcBorders>
              <w:top w:val="single" w:sz="4" w:space="0" w:color="auto"/>
              <w:left w:val="single" w:sz="4" w:space="0" w:color="auto"/>
              <w:bottom w:val="single" w:sz="4" w:space="0" w:color="auto"/>
              <w:right w:val="single" w:sz="4" w:space="0" w:color="auto"/>
            </w:tcBorders>
            <w:hideMark/>
          </w:tcPr>
          <w:p w:rsidR="00EC563B" w:rsidRDefault="00EC563B" w:rsidP="00E9404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 подраздела</w:t>
            </w:r>
          </w:p>
        </w:tc>
        <w:tc>
          <w:tcPr>
            <w:tcW w:w="1275" w:type="dxa"/>
            <w:tcBorders>
              <w:top w:val="single" w:sz="4" w:space="0" w:color="auto"/>
              <w:left w:val="nil"/>
              <w:bottom w:val="single" w:sz="4" w:space="0" w:color="auto"/>
              <w:right w:val="single" w:sz="4" w:space="0" w:color="auto"/>
            </w:tcBorders>
            <w:hideMark/>
          </w:tcPr>
          <w:p w:rsidR="00EC563B" w:rsidRDefault="00EC563B" w:rsidP="00E94046">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2023 год</w:t>
            </w:r>
          </w:p>
        </w:tc>
        <w:tc>
          <w:tcPr>
            <w:tcW w:w="708"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74" w:type="dxa"/>
            <w:tcBorders>
              <w:top w:val="single" w:sz="4" w:space="0" w:color="auto"/>
              <w:left w:val="nil"/>
              <w:bottom w:val="single" w:sz="4" w:space="0" w:color="auto"/>
              <w:right w:val="single" w:sz="4" w:space="0" w:color="auto"/>
            </w:tcBorders>
            <w:hideMark/>
          </w:tcPr>
          <w:p w:rsidR="00EC563B" w:rsidRDefault="00EC563B" w:rsidP="00E94046">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2024 год</w:t>
            </w:r>
          </w:p>
        </w:tc>
        <w:tc>
          <w:tcPr>
            <w:tcW w:w="709"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134"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2024 года от 2023 года (+, -)</w:t>
            </w:r>
          </w:p>
        </w:tc>
        <w:tc>
          <w:tcPr>
            <w:tcW w:w="1160"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2025 год</w:t>
            </w:r>
          </w:p>
        </w:tc>
        <w:tc>
          <w:tcPr>
            <w:tcW w:w="682"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133"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2025 года от 2024 года (+, -)</w:t>
            </w:r>
          </w:p>
        </w:tc>
      </w:tr>
      <w:tr w:rsidR="00EC563B" w:rsidTr="00E94046">
        <w:trPr>
          <w:trHeight w:val="1614"/>
        </w:trPr>
        <w:tc>
          <w:tcPr>
            <w:tcW w:w="1870" w:type="dxa"/>
            <w:tcBorders>
              <w:top w:val="nil"/>
              <w:left w:val="single" w:sz="4" w:space="0" w:color="auto"/>
              <w:bottom w:val="single" w:sz="4" w:space="0" w:color="auto"/>
              <w:right w:val="single" w:sz="4" w:space="0" w:color="auto"/>
            </w:tcBorders>
            <w:vAlign w:val="bottom"/>
            <w:hideMark/>
          </w:tcPr>
          <w:p w:rsidR="00EC563B" w:rsidRDefault="00EC563B" w:rsidP="00E94046">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0102 Функционирование высшего должностного лица субъекта Российской Федерации и муниципального образования</w:t>
            </w:r>
          </w:p>
        </w:tc>
        <w:tc>
          <w:tcPr>
            <w:tcW w:w="1275"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2019832,19</w:t>
            </w:r>
          </w:p>
        </w:tc>
        <w:tc>
          <w:tcPr>
            <w:tcW w:w="708"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0,87</w:t>
            </w:r>
          </w:p>
        </w:tc>
        <w:tc>
          <w:tcPr>
            <w:tcW w:w="1274"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2019832,19</w:t>
            </w:r>
          </w:p>
        </w:tc>
        <w:tc>
          <w:tcPr>
            <w:tcW w:w="709"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0,90</w:t>
            </w:r>
          </w:p>
        </w:tc>
        <w:tc>
          <w:tcPr>
            <w:tcW w:w="1134"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0,00</w:t>
            </w:r>
          </w:p>
        </w:tc>
        <w:tc>
          <w:tcPr>
            <w:tcW w:w="1160"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2019832,19</w:t>
            </w:r>
          </w:p>
        </w:tc>
        <w:tc>
          <w:tcPr>
            <w:tcW w:w="682"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0,89</w:t>
            </w:r>
          </w:p>
        </w:tc>
        <w:tc>
          <w:tcPr>
            <w:tcW w:w="1133"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0,00</w:t>
            </w:r>
          </w:p>
        </w:tc>
      </w:tr>
      <w:tr w:rsidR="00EC563B" w:rsidTr="00E94046">
        <w:trPr>
          <w:trHeight w:val="2593"/>
        </w:trPr>
        <w:tc>
          <w:tcPr>
            <w:tcW w:w="1870" w:type="dxa"/>
            <w:tcBorders>
              <w:top w:val="nil"/>
              <w:left w:val="single" w:sz="4" w:space="0" w:color="auto"/>
              <w:bottom w:val="single" w:sz="4" w:space="0" w:color="auto"/>
              <w:right w:val="single" w:sz="4" w:space="0" w:color="auto"/>
            </w:tcBorders>
            <w:vAlign w:val="bottom"/>
            <w:hideMark/>
          </w:tcPr>
          <w:p w:rsidR="00EC563B" w:rsidRDefault="00EC563B" w:rsidP="00E94046">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0103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5"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3653224,59</w:t>
            </w:r>
          </w:p>
        </w:tc>
        <w:tc>
          <w:tcPr>
            <w:tcW w:w="708"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1,57</w:t>
            </w:r>
          </w:p>
        </w:tc>
        <w:tc>
          <w:tcPr>
            <w:tcW w:w="1274"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3653224,59</w:t>
            </w:r>
          </w:p>
        </w:tc>
        <w:tc>
          <w:tcPr>
            <w:tcW w:w="709"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1,62</w:t>
            </w:r>
          </w:p>
        </w:tc>
        <w:tc>
          <w:tcPr>
            <w:tcW w:w="1134"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0,00</w:t>
            </w:r>
          </w:p>
        </w:tc>
        <w:tc>
          <w:tcPr>
            <w:tcW w:w="1160"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3653224,59</w:t>
            </w:r>
          </w:p>
        </w:tc>
        <w:tc>
          <w:tcPr>
            <w:tcW w:w="682"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1,62</w:t>
            </w:r>
          </w:p>
        </w:tc>
        <w:tc>
          <w:tcPr>
            <w:tcW w:w="1133"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0,00</w:t>
            </w:r>
          </w:p>
        </w:tc>
      </w:tr>
      <w:tr w:rsidR="00EC563B" w:rsidTr="00E94046">
        <w:trPr>
          <w:trHeight w:val="168"/>
        </w:trPr>
        <w:tc>
          <w:tcPr>
            <w:tcW w:w="1870" w:type="dxa"/>
            <w:tcBorders>
              <w:top w:val="nil"/>
              <w:left w:val="single" w:sz="4" w:space="0" w:color="auto"/>
              <w:bottom w:val="single" w:sz="4" w:space="0" w:color="auto"/>
              <w:right w:val="single" w:sz="4" w:space="0" w:color="auto"/>
            </w:tcBorders>
            <w:vAlign w:val="bottom"/>
            <w:hideMark/>
          </w:tcPr>
          <w:p w:rsidR="00EC563B" w:rsidRDefault="00EC563B" w:rsidP="00E94046">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0104 Функционирование Правительства Российской Федерации, высших исполнительных органов государственной власти субъектов Российской </w:t>
            </w:r>
            <w:r>
              <w:rPr>
                <w:rFonts w:ascii="Times New Roman" w:hAnsi="Times New Roman" w:cs="Times New Roman"/>
                <w:color w:val="000000"/>
                <w:sz w:val="18"/>
                <w:szCs w:val="18"/>
              </w:rPr>
              <w:lastRenderedPageBreak/>
              <w:t>Федерации, местных администраций</w:t>
            </w:r>
          </w:p>
        </w:tc>
        <w:tc>
          <w:tcPr>
            <w:tcW w:w="1275"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lastRenderedPageBreak/>
              <w:t>95896738,04</w:t>
            </w:r>
          </w:p>
        </w:tc>
        <w:tc>
          <w:tcPr>
            <w:tcW w:w="708"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41,26</w:t>
            </w:r>
          </w:p>
        </w:tc>
        <w:tc>
          <w:tcPr>
            <w:tcW w:w="1274"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95896738,04</w:t>
            </w:r>
          </w:p>
        </w:tc>
        <w:tc>
          <w:tcPr>
            <w:tcW w:w="709"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42,53</w:t>
            </w:r>
          </w:p>
        </w:tc>
        <w:tc>
          <w:tcPr>
            <w:tcW w:w="1134"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0,00</w:t>
            </w:r>
          </w:p>
        </w:tc>
        <w:tc>
          <w:tcPr>
            <w:tcW w:w="1160"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95896738,04</w:t>
            </w:r>
          </w:p>
        </w:tc>
        <w:tc>
          <w:tcPr>
            <w:tcW w:w="682"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42,45</w:t>
            </w:r>
          </w:p>
        </w:tc>
        <w:tc>
          <w:tcPr>
            <w:tcW w:w="1133"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0,00</w:t>
            </w:r>
          </w:p>
        </w:tc>
      </w:tr>
      <w:tr w:rsidR="00EC563B" w:rsidTr="00E94046">
        <w:trPr>
          <w:trHeight w:val="371"/>
        </w:trPr>
        <w:tc>
          <w:tcPr>
            <w:tcW w:w="1870" w:type="dxa"/>
            <w:tcBorders>
              <w:top w:val="nil"/>
              <w:left w:val="single" w:sz="4" w:space="0" w:color="auto"/>
              <w:bottom w:val="single" w:sz="4" w:space="0" w:color="auto"/>
              <w:right w:val="single" w:sz="4" w:space="0" w:color="auto"/>
            </w:tcBorders>
            <w:vAlign w:val="center"/>
            <w:hideMark/>
          </w:tcPr>
          <w:p w:rsidR="00EC563B" w:rsidRDefault="00EC563B" w:rsidP="00E94046">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0105 Судебная система</w:t>
            </w:r>
          </w:p>
        </w:tc>
        <w:tc>
          <w:tcPr>
            <w:tcW w:w="1275"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3905,00</w:t>
            </w:r>
          </w:p>
        </w:tc>
        <w:tc>
          <w:tcPr>
            <w:tcW w:w="708"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0,00</w:t>
            </w:r>
          </w:p>
        </w:tc>
        <w:tc>
          <w:tcPr>
            <w:tcW w:w="1274"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4092,50</w:t>
            </w:r>
          </w:p>
        </w:tc>
        <w:tc>
          <w:tcPr>
            <w:tcW w:w="709"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ED0625">
              <w:rPr>
                <w:rFonts w:ascii="Times New Roman" w:hAnsi="Times New Roman" w:cs="Times New Roman"/>
                <w:color w:val="000000"/>
                <w:sz w:val="16"/>
                <w:szCs w:val="16"/>
              </w:rPr>
              <w:t>187,50</w:t>
            </w:r>
          </w:p>
        </w:tc>
        <w:tc>
          <w:tcPr>
            <w:tcW w:w="1160"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3662,50</w:t>
            </w:r>
          </w:p>
        </w:tc>
        <w:tc>
          <w:tcPr>
            <w:tcW w:w="682"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0,00</w:t>
            </w:r>
          </w:p>
        </w:tc>
        <w:tc>
          <w:tcPr>
            <w:tcW w:w="1133"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-430,00</w:t>
            </w:r>
          </w:p>
        </w:tc>
      </w:tr>
      <w:tr w:rsidR="00EC563B" w:rsidTr="00E94046">
        <w:trPr>
          <w:trHeight w:val="442"/>
        </w:trPr>
        <w:tc>
          <w:tcPr>
            <w:tcW w:w="1870" w:type="dxa"/>
            <w:tcBorders>
              <w:top w:val="single" w:sz="4" w:space="0" w:color="auto"/>
              <w:left w:val="single" w:sz="4" w:space="0" w:color="auto"/>
              <w:bottom w:val="single" w:sz="4" w:space="0" w:color="auto"/>
              <w:right w:val="single" w:sz="4" w:space="0" w:color="auto"/>
            </w:tcBorders>
            <w:vAlign w:val="center"/>
            <w:hideMark/>
          </w:tcPr>
          <w:p w:rsidR="00EC563B" w:rsidRDefault="00EC563B" w:rsidP="00E94046">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 Обеспечение деятельности финансовых, налоговых и таможенных органов и органов финансового (финансово-бюджетного) надзора</w:t>
            </w:r>
          </w:p>
        </w:tc>
        <w:tc>
          <w:tcPr>
            <w:tcW w:w="1275" w:type="dxa"/>
            <w:tcBorders>
              <w:top w:val="single" w:sz="4" w:space="0" w:color="auto"/>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19632548,48</w:t>
            </w:r>
          </w:p>
        </w:tc>
        <w:tc>
          <w:tcPr>
            <w:tcW w:w="708" w:type="dxa"/>
            <w:tcBorders>
              <w:top w:val="single" w:sz="4" w:space="0" w:color="auto"/>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8,45</w:t>
            </w:r>
          </w:p>
        </w:tc>
        <w:tc>
          <w:tcPr>
            <w:tcW w:w="1274" w:type="dxa"/>
            <w:tcBorders>
              <w:top w:val="single" w:sz="4" w:space="0" w:color="auto"/>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19632548,48</w:t>
            </w:r>
          </w:p>
        </w:tc>
        <w:tc>
          <w:tcPr>
            <w:tcW w:w="709" w:type="dxa"/>
            <w:tcBorders>
              <w:top w:val="single" w:sz="4" w:space="0" w:color="auto"/>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8,71</w:t>
            </w:r>
          </w:p>
        </w:tc>
        <w:tc>
          <w:tcPr>
            <w:tcW w:w="1134" w:type="dxa"/>
            <w:tcBorders>
              <w:top w:val="single" w:sz="4" w:space="0" w:color="auto"/>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0,00</w:t>
            </w:r>
          </w:p>
        </w:tc>
        <w:tc>
          <w:tcPr>
            <w:tcW w:w="1160" w:type="dxa"/>
            <w:tcBorders>
              <w:top w:val="single" w:sz="4" w:space="0" w:color="auto"/>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19632548,48</w:t>
            </w:r>
          </w:p>
        </w:tc>
        <w:tc>
          <w:tcPr>
            <w:tcW w:w="682" w:type="dxa"/>
            <w:tcBorders>
              <w:top w:val="single" w:sz="4" w:space="0" w:color="auto"/>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8,69</w:t>
            </w:r>
          </w:p>
        </w:tc>
        <w:tc>
          <w:tcPr>
            <w:tcW w:w="1133" w:type="dxa"/>
            <w:tcBorders>
              <w:top w:val="single" w:sz="4" w:space="0" w:color="auto"/>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0,00</w:t>
            </w:r>
          </w:p>
        </w:tc>
      </w:tr>
      <w:tr w:rsidR="00EC563B" w:rsidTr="00E94046">
        <w:trPr>
          <w:trHeight w:val="358"/>
        </w:trPr>
        <w:tc>
          <w:tcPr>
            <w:tcW w:w="1870" w:type="dxa"/>
            <w:tcBorders>
              <w:top w:val="nil"/>
              <w:left w:val="single" w:sz="4" w:space="0" w:color="auto"/>
              <w:bottom w:val="single" w:sz="4" w:space="0" w:color="auto"/>
              <w:right w:val="single" w:sz="4" w:space="0" w:color="auto"/>
            </w:tcBorders>
            <w:vAlign w:val="center"/>
            <w:hideMark/>
          </w:tcPr>
          <w:p w:rsidR="00EC563B" w:rsidRDefault="00EC563B" w:rsidP="00E94046">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0111 Резервные фонды</w:t>
            </w:r>
          </w:p>
        </w:tc>
        <w:tc>
          <w:tcPr>
            <w:tcW w:w="1275"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4176800,30</w:t>
            </w:r>
          </w:p>
        </w:tc>
        <w:tc>
          <w:tcPr>
            <w:tcW w:w="708"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1,80</w:t>
            </w:r>
          </w:p>
        </w:tc>
        <w:tc>
          <w:tcPr>
            <w:tcW w:w="1274"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-4176800,30</w:t>
            </w:r>
          </w:p>
        </w:tc>
        <w:tc>
          <w:tcPr>
            <w:tcW w:w="1160"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 </w:t>
            </w:r>
          </w:p>
        </w:tc>
        <w:tc>
          <w:tcPr>
            <w:tcW w:w="682"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0,00</w:t>
            </w:r>
          </w:p>
        </w:tc>
        <w:tc>
          <w:tcPr>
            <w:tcW w:w="1133"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0,00</w:t>
            </w:r>
          </w:p>
        </w:tc>
      </w:tr>
      <w:tr w:rsidR="00EC563B" w:rsidTr="00E94046">
        <w:trPr>
          <w:trHeight w:val="665"/>
        </w:trPr>
        <w:tc>
          <w:tcPr>
            <w:tcW w:w="1870" w:type="dxa"/>
            <w:tcBorders>
              <w:top w:val="nil"/>
              <w:left w:val="single" w:sz="4" w:space="0" w:color="auto"/>
              <w:bottom w:val="single" w:sz="4" w:space="0" w:color="auto"/>
              <w:right w:val="single" w:sz="4" w:space="0" w:color="auto"/>
            </w:tcBorders>
            <w:vAlign w:val="bottom"/>
            <w:hideMark/>
          </w:tcPr>
          <w:p w:rsidR="00EC563B" w:rsidRDefault="00EC563B" w:rsidP="00E94046">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 Другие общегосударственные вопросы</w:t>
            </w:r>
          </w:p>
        </w:tc>
        <w:tc>
          <w:tcPr>
            <w:tcW w:w="1275"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107041478,86</w:t>
            </w:r>
          </w:p>
        </w:tc>
        <w:tc>
          <w:tcPr>
            <w:tcW w:w="708"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46,05</w:t>
            </w:r>
          </w:p>
        </w:tc>
        <w:tc>
          <w:tcPr>
            <w:tcW w:w="1274"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104264222,67</w:t>
            </w:r>
          </w:p>
        </w:tc>
        <w:tc>
          <w:tcPr>
            <w:tcW w:w="709"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46,24</w:t>
            </w:r>
          </w:p>
        </w:tc>
        <w:tc>
          <w:tcPr>
            <w:tcW w:w="1134"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-2777256,19</w:t>
            </w:r>
          </w:p>
        </w:tc>
        <w:tc>
          <w:tcPr>
            <w:tcW w:w="1160"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104695444,62</w:t>
            </w:r>
          </w:p>
        </w:tc>
        <w:tc>
          <w:tcPr>
            <w:tcW w:w="682"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sidRPr="00ED0625">
              <w:rPr>
                <w:rFonts w:ascii="Times New Roman" w:hAnsi="Times New Roman" w:cs="Times New Roman"/>
                <w:color w:val="000000"/>
                <w:sz w:val="16"/>
                <w:szCs w:val="16"/>
              </w:rPr>
              <w:t>46,35</w:t>
            </w:r>
          </w:p>
        </w:tc>
        <w:tc>
          <w:tcPr>
            <w:tcW w:w="1133"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ED0625">
              <w:rPr>
                <w:rFonts w:ascii="Times New Roman" w:hAnsi="Times New Roman" w:cs="Times New Roman"/>
                <w:color w:val="000000"/>
                <w:sz w:val="16"/>
                <w:szCs w:val="16"/>
              </w:rPr>
              <w:t>431221,95</w:t>
            </w:r>
          </w:p>
        </w:tc>
      </w:tr>
      <w:tr w:rsidR="00EC563B" w:rsidTr="00E94046">
        <w:trPr>
          <w:trHeight w:val="349"/>
        </w:trPr>
        <w:tc>
          <w:tcPr>
            <w:tcW w:w="1870" w:type="dxa"/>
            <w:tcBorders>
              <w:top w:val="nil"/>
              <w:left w:val="single" w:sz="4" w:space="0" w:color="auto"/>
              <w:bottom w:val="single" w:sz="4" w:space="0" w:color="auto"/>
              <w:right w:val="single" w:sz="4" w:space="0" w:color="auto"/>
            </w:tcBorders>
            <w:noWrap/>
            <w:vAlign w:val="bottom"/>
            <w:hideMark/>
          </w:tcPr>
          <w:p w:rsidR="00EC563B" w:rsidRDefault="00EC563B" w:rsidP="00E94046">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ВСЕГО по разделу 01</w:t>
            </w:r>
          </w:p>
        </w:tc>
        <w:tc>
          <w:tcPr>
            <w:tcW w:w="1275"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b/>
                <w:bCs/>
                <w:color w:val="000000"/>
                <w:sz w:val="16"/>
                <w:szCs w:val="16"/>
              </w:rPr>
            </w:pPr>
            <w:r w:rsidRPr="00ED0625">
              <w:rPr>
                <w:rFonts w:ascii="Times New Roman" w:hAnsi="Times New Roman" w:cs="Times New Roman"/>
                <w:b/>
                <w:bCs/>
                <w:color w:val="000000"/>
                <w:sz w:val="16"/>
                <w:szCs w:val="16"/>
              </w:rPr>
              <w:t>232424527,46</w:t>
            </w:r>
          </w:p>
        </w:tc>
        <w:tc>
          <w:tcPr>
            <w:tcW w:w="708"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b/>
                <w:bCs/>
                <w:color w:val="000000"/>
                <w:sz w:val="16"/>
                <w:szCs w:val="16"/>
              </w:rPr>
            </w:pPr>
            <w:r w:rsidRPr="00ED0625">
              <w:rPr>
                <w:rFonts w:ascii="Times New Roman" w:hAnsi="Times New Roman" w:cs="Times New Roman"/>
                <w:b/>
                <w:bCs/>
                <w:color w:val="000000"/>
                <w:sz w:val="16"/>
                <w:szCs w:val="16"/>
              </w:rPr>
              <w:t>100,00</w:t>
            </w:r>
          </w:p>
        </w:tc>
        <w:tc>
          <w:tcPr>
            <w:tcW w:w="1274"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b/>
                <w:bCs/>
                <w:color w:val="000000"/>
                <w:sz w:val="16"/>
                <w:szCs w:val="16"/>
              </w:rPr>
            </w:pPr>
            <w:r w:rsidRPr="00ED0625">
              <w:rPr>
                <w:rFonts w:ascii="Times New Roman" w:hAnsi="Times New Roman" w:cs="Times New Roman"/>
                <w:b/>
                <w:bCs/>
                <w:color w:val="000000"/>
                <w:sz w:val="16"/>
                <w:szCs w:val="16"/>
              </w:rPr>
              <w:t>225470658,47</w:t>
            </w:r>
          </w:p>
        </w:tc>
        <w:tc>
          <w:tcPr>
            <w:tcW w:w="709"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b/>
                <w:bCs/>
                <w:color w:val="000000"/>
                <w:sz w:val="16"/>
                <w:szCs w:val="16"/>
              </w:rPr>
            </w:pPr>
            <w:r w:rsidRPr="00ED0625">
              <w:rPr>
                <w:rFonts w:ascii="Times New Roman" w:hAnsi="Times New Roman" w:cs="Times New Roman"/>
                <w:b/>
                <w:bCs/>
                <w:color w:val="000000"/>
                <w:sz w:val="16"/>
                <w:szCs w:val="16"/>
              </w:rPr>
              <w:t>100,00</w:t>
            </w:r>
          </w:p>
        </w:tc>
        <w:tc>
          <w:tcPr>
            <w:tcW w:w="1134"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b/>
                <w:bCs/>
                <w:color w:val="000000"/>
                <w:sz w:val="16"/>
                <w:szCs w:val="16"/>
              </w:rPr>
            </w:pPr>
            <w:r w:rsidRPr="00ED0625">
              <w:rPr>
                <w:rFonts w:ascii="Times New Roman" w:hAnsi="Times New Roman" w:cs="Times New Roman"/>
                <w:b/>
                <w:bCs/>
                <w:color w:val="000000"/>
                <w:sz w:val="16"/>
                <w:szCs w:val="16"/>
              </w:rPr>
              <w:t>-6953868,99</w:t>
            </w:r>
          </w:p>
        </w:tc>
        <w:tc>
          <w:tcPr>
            <w:tcW w:w="1160"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b/>
                <w:bCs/>
                <w:color w:val="000000"/>
                <w:sz w:val="16"/>
                <w:szCs w:val="16"/>
              </w:rPr>
            </w:pPr>
            <w:r w:rsidRPr="00ED0625">
              <w:rPr>
                <w:rFonts w:ascii="Times New Roman" w:hAnsi="Times New Roman" w:cs="Times New Roman"/>
                <w:b/>
                <w:bCs/>
                <w:color w:val="000000"/>
                <w:sz w:val="16"/>
                <w:szCs w:val="16"/>
              </w:rPr>
              <w:t>225901450,42</w:t>
            </w:r>
          </w:p>
        </w:tc>
        <w:tc>
          <w:tcPr>
            <w:tcW w:w="682"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b/>
                <w:bCs/>
                <w:color w:val="000000"/>
                <w:sz w:val="16"/>
                <w:szCs w:val="16"/>
              </w:rPr>
            </w:pPr>
            <w:r w:rsidRPr="00ED0625">
              <w:rPr>
                <w:rFonts w:ascii="Times New Roman" w:hAnsi="Times New Roman" w:cs="Times New Roman"/>
                <w:b/>
                <w:bCs/>
                <w:color w:val="000000"/>
                <w:sz w:val="16"/>
                <w:szCs w:val="16"/>
              </w:rPr>
              <w:t>100,00</w:t>
            </w:r>
          </w:p>
        </w:tc>
        <w:tc>
          <w:tcPr>
            <w:tcW w:w="1133" w:type="dxa"/>
            <w:tcBorders>
              <w:top w:val="nil"/>
              <w:left w:val="nil"/>
              <w:bottom w:val="single" w:sz="4" w:space="0" w:color="auto"/>
              <w:right w:val="single" w:sz="4" w:space="0" w:color="auto"/>
            </w:tcBorders>
            <w:noWrap/>
          </w:tcPr>
          <w:p w:rsidR="00EC563B" w:rsidRPr="00ED0625" w:rsidRDefault="00EC563B" w:rsidP="00E94046">
            <w:pPr>
              <w:rPr>
                <w:rFonts w:ascii="Times New Roman" w:hAnsi="Times New Roman" w:cs="Times New Roman"/>
                <w:b/>
                <w:bCs/>
                <w:color w:val="000000"/>
                <w:sz w:val="16"/>
                <w:szCs w:val="16"/>
              </w:rPr>
            </w:pPr>
            <w:r>
              <w:rPr>
                <w:rFonts w:ascii="Times New Roman" w:hAnsi="Times New Roman" w:cs="Times New Roman"/>
                <w:b/>
                <w:bCs/>
                <w:color w:val="000000"/>
                <w:sz w:val="16"/>
                <w:szCs w:val="16"/>
              </w:rPr>
              <w:t>+</w:t>
            </w:r>
            <w:r w:rsidRPr="00ED0625">
              <w:rPr>
                <w:rFonts w:ascii="Times New Roman" w:hAnsi="Times New Roman" w:cs="Times New Roman"/>
                <w:b/>
                <w:bCs/>
                <w:color w:val="000000"/>
                <w:sz w:val="16"/>
                <w:szCs w:val="16"/>
              </w:rPr>
              <w:t>430791,95</w:t>
            </w:r>
          </w:p>
        </w:tc>
      </w:tr>
    </w:tbl>
    <w:p w:rsidR="00EC563B" w:rsidRDefault="00EC563B" w:rsidP="00EC563B">
      <w:pPr>
        <w:spacing w:after="0" w:line="240" w:lineRule="auto"/>
        <w:ind w:right="-142" w:firstLine="562"/>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По разделу 0100 «Общегосударственные расходы» в 2023 году объем расходов увеличится на сумму 24 785 909,63 руб. или на 11,94 процента по сравнению с первоначально утвержденными бюджетными ассигнованиями на 2022 год решением Совета депутатов первого созыва от 14 декабря 2021 года № 464. </w:t>
      </w:r>
      <w:r>
        <w:rPr>
          <w:rFonts w:ascii="Times New Roman" w:eastAsia="Times New Roman" w:hAnsi="Times New Roman" w:cs="Times New Roman"/>
          <w:color w:val="000000"/>
          <w:sz w:val="28"/>
          <w:szCs w:val="28"/>
          <w:lang w:eastAsia="ru-RU"/>
        </w:rPr>
        <w:t xml:space="preserve">В 2024 году прогнозируется уменьшение расходов на сумму 6 953 868,99 руб. (или на 3,00 процента) по отношению к прогнозируемым показателям на 2023 год. В 2025 году прогнозируется увеличение расходов на сумму 430 791,95 руб. (или на 0,19 процента) по отношению к прогнозируемым показателям на 2024 год. </w:t>
      </w:r>
    </w:p>
    <w:p w:rsidR="00EC563B" w:rsidRDefault="00EC563B" w:rsidP="00EC563B">
      <w:pPr>
        <w:spacing w:after="0" w:line="240" w:lineRule="auto"/>
        <w:ind w:right="-142" w:firstLine="562"/>
        <w:jc w:val="both"/>
        <w:rPr>
          <w:rFonts w:ascii="Times New Roman" w:eastAsia="Times New Roman" w:hAnsi="Times New Roman" w:cs="Times New Roman"/>
          <w:color w:val="000000"/>
          <w:sz w:val="28"/>
          <w:szCs w:val="28"/>
          <w:lang w:eastAsia="ru-RU"/>
        </w:rPr>
      </w:pPr>
    </w:p>
    <w:p w:rsidR="00EC563B" w:rsidRDefault="00EC563B" w:rsidP="00EC563B">
      <w:pPr>
        <w:spacing w:after="0" w:line="240" w:lineRule="auto"/>
        <w:ind w:right="-142" w:firstLine="562"/>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Раздел 0300 «Национальная безопасность и правоохранительная деятельность»</w:t>
      </w:r>
    </w:p>
    <w:p w:rsidR="00EC563B" w:rsidRDefault="00EC563B" w:rsidP="00EC563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Расходы по подраздеру 0310 «Защита населения и территории от чрезвычайных ситуаций природного и техногенного характера, пожарная безопасность» прогнозируются: </w:t>
      </w:r>
    </w:p>
    <w:p w:rsidR="00EC563B" w:rsidRDefault="00EC563B" w:rsidP="00EC563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2023 год в сумме 11 446 730,73 руб. (по сравнению с первоначально утвержденными бюджетными назначениями на 2022 год решением Совета депутатов первого созыва от 14 декабря 2021 года № 464 объем расходов увеличивается на 1 262 796,24 руб. или на 12,40 процента), </w:t>
      </w:r>
    </w:p>
    <w:p w:rsidR="00EC563B" w:rsidRDefault="00EC563B" w:rsidP="00EC563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2024 год </w:t>
      </w:r>
      <w:r>
        <w:rPr>
          <w:rFonts w:ascii="Times New Roman" w:eastAsia="Times New Roman" w:hAnsi="Times New Roman" w:cs="Times New Roman"/>
          <w:color w:val="000000"/>
          <w:sz w:val="28"/>
          <w:szCs w:val="28"/>
          <w:lang w:eastAsia="ru-RU"/>
        </w:rPr>
        <w:t>прогнозируется увеличение расходов на сумму 6 942,72 руб. (или на 0,06 процента) по отношению к прогнозируемым показателям на 2023 год,</w:t>
      </w:r>
      <w:r>
        <w:rPr>
          <w:rFonts w:ascii="Times New Roman" w:hAnsi="Times New Roman" w:cs="Times New Roman"/>
          <w:sz w:val="28"/>
          <w:szCs w:val="28"/>
        </w:rPr>
        <w:t xml:space="preserve"> </w:t>
      </w:r>
    </w:p>
    <w:p w:rsidR="00EC563B" w:rsidRDefault="00EC563B" w:rsidP="00EC563B">
      <w:pPr>
        <w:spacing w:after="0" w:line="24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на 2025 год </w:t>
      </w:r>
      <w:r>
        <w:rPr>
          <w:rFonts w:ascii="Times New Roman" w:eastAsia="Times New Roman" w:hAnsi="Times New Roman" w:cs="Times New Roman"/>
          <w:color w:val="000000"/>
          <w:sz w:val="28"/>
          <w:szCs w:val="28"/>
          <w:lang w:eastAsia="ru-RU"/>
        </w:rPr>
        <w:t>прогнозируется увеличение расходов на сумму 888 233,80 руб. (или на 3,98 процента) по отношению к прогнозируемым показателям на 2024 год.</w:t>
      </w:r>
      <w:r>
        <w:rPr>
          <w:rFonts w:ascii="Times New Roman" w:hAnsi="Times New Roman" w:cs="Times New Roman"/>
          <w:color w:val="FF0000"/>
          <w:sz w:val="28"/>
          <w:szCs w:val="28"/>
        </w:rPr>
        <w:t xml:space="preserve">                                   </w:t>
      </w:r>
    </w:p>
    <w:p w:rsidR="00EC563B" w:rsidRDefault="00EC563B" w:rsidP="00EC563B">
      <w:pPr>
        <w:spacing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EC563B" w:rsidRDefault="00EC563B" w:rsidP="00EC563B">
      <w:pPr>
        <w:spacing w:line="240" w:lineRule="auto"/>
        <w:jc w:val="both"/>
        <w:rPr>
          <w:rFonts w:ascii="Times New Roman" w:hAnsi="Times New Roman" w:cs="Times New Roman"/>
          <w:color w:val="FF0000"/>
          <w:sz w:val="28"/>
          <w:szCs w:val="28"/>
        </w:rPr>
      </w:pPr>
    </w:p>
    <w:p w:rsidR="00EC563B" w:rsidRDefault="00EC563B" w:rsidP="00EC563B">
      <w:pPr>
        <w:spacing w:line="240" w:lineRule="auto"/>
        <w:jc w:val="both"/>
        <w:rPr>
          <w:rFonts w:ascii="Times New Roman" w:hAnsi="Times New Roman" w:cs="Times New Roman"/>
          <w:color w:val="FF0000"/>
          <w:sz w:val="28"/>
          <w:szCs w:val="28"/>
        </w:rPr>
      </w:pPr>
    </w:p>
    <w:p w:rsidR="00EC563B" w:rsidRDefault="00EC563B" w:rsidP="00EC563B">
      <w:pPr>
        <w:spacing w:line="240" w:lineRule="auto"/>
        <w:jc w:val="both"/>
        <w:rPr>
          <w:rFonts w:ascii="Times New Roman" w:hAnsi="Times New Roman" w:cs="Times New Roman"/>
          <w:color w:val="FF0000"/>
          <w:sz w:val="28"/>
          <w:szCs w:val="28"/>
        </w:rPr>
      </w:pPr>
    </w:p>
    <w:p w:rsidR="00EC563B" w:rsidRDefault="00EC563B" w:rsidP="00EC563B">
      <w:pPr>
        <w:spacing w:line="240" w:lineRule="auto"/>
        <w:jc w:val="both"/>
        <w:rPr>
          <w:rFonts w:ascii="Times New Roman" w:hAnsi="Times New Roman" w:cs="Times New Roman"/>
          <w:b/>
          <w:sz w:val="28"/>
          <w:szCs w:val="28"/>
        </w:rPr>
      </w:pPr>
      <w:r>
        <w:rPr>
          <w:rFonts w:ascii="Times New Roman" w:hAnsi="Times New Roman" w:cs="Times New Roman"/>
          <w:color w:val="FF0000"/>
          <w:sz w:val="28"/>
          <w:szCs w:val="28"/>
        </w:rPr>
        <w:lastRenderedPageBreak/>
        <w:t xml:space="preserve">                                 </w:t>
      </w:r>
      <w:r>
        <w:rPr>
          <w:rFonts w:ascii="Times New Roman" w:hAnsi="Times New Roman" w:cs="Times New Roman"/>
          <w:b/>
          <w:sz w:val="28"/>
          <w:szCs w:val="28"/>
        </w:rPr>
        <w:t>Раздел 0400 «Национальная экономика»</w:t>
      </w:r>
    </w:p>
    <w:p w:rsidR="00EC563B" w:rsidRDefault="00EC563B" w:rsidP="00EC563B">
      <w:pPr>
        <w:tabs>
          <w:tab w:val="left" w:pos="141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EC563B" w:rsidRDefault="00EC563B" w:rsidP="00EC563B">
      <w:pPr>
        <w:tabs>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руб.</w:t>
      </w:r>
    </w:p>
    <w:tbl>
      <w:tblPr>
        <w:tblW w:w="9668" w:type="dxa"/>
        <w:tblInd w:w="108" w:type="dxa"/>
        <w:tblLayout w:type="fixed"/>
        <w:tblLook w:val="04A0" w:firstRow="1" w:lastRow="0" w:firstColumn="1" w:lastColumn="0" w:noHBand="0" w:noVBand="1"/>
      </w:tblPr>
      <w:tblGrid>
        <w:gridCol w:w="1304"/>
        <w:gridCol w:w="1276"/>
        <w:gridCol w:w="709"/>
        <w:gridCol w:w="1275"/>
        <w:gridCol w:w="709"/>
        <w:gridCol w:w="1193"/>
        <w:gridCol w:w="1304"/>
        <w:gridCol w:w="763"/>
        <w:gridCol w:w="1135"/>
      </w:tblGrid>
      <w:tr w:rsidR="00EC563B" w:rsidTr="00E94046">
        <w:trPr>
          <w:trHeight w:val="1680"/>
        </w:trPr>
        <w:tc>
          <w:tcPr>
            <w:tcW w:w="1304" w:type="dxa"/>
            <w:tcBorders>
              <w:top w:val="single" w:sz="4" w:space="0" w:color="auto"/>
              <w:left w:val="single" w:sz="4" w:space="0" w:color="auto"/>
              <w:bottom w:val="single" w:sz="4" w:space="0" w:color="auto"/>
              <w:right w:val="single" w:sz="4" w:space="0" w:color="auto"/>
            </w:tcBorders>
            <w:hideMark/>
          </w:tcPr>
          <w:p w:rsidR="00EC563B" w:rsidRDefault="00EC563B" w:rsidP="00E9404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hAnsi="Times New Roman" w:cs="Times New Roman"/>
                <w:b/>
                <w:sz w:val="28"/>
                <w:szCs w:val="28"/>
              </w:rPr>
              <w:t xml:space="preserve">                                                                                                                         </w:t>
            </w:r>
            <w:r>
              <w:rPr>
                <w:rFonts w:ascii="Times New Roman" w:eastAsia="Times New Roman" w:hAnsi="Times New Roman" w:cs="Times New Roman"/>
                <w:b/>
                <w:bCs/>
                <w:color w:val="000000"/>
                <w:sz w:val="18"/>
                <w:szCs w:val="18"/>
                <w:lang w:eastAsia="ru-RU"/>
              </w:rPr>
              <w:t>Наименование подраздела</w:t>
            </w:r>
          </w:p>
        </w:tc>
        <w:tc>
          <w:tcPr>
            <w:tcW w:w="1276" w:type="dxa"/>
            <w:tcBorders>
              <w:top w:val="single" w:sz="4" w:space="0" w:color="auto"/>
              <w:left w:val="nil"/>
              <w:bottom w:val="single" w:sz="4" w:space="0" w:color="auto"/>
              <w:right w:val="single" w:sz="4" w:space="0" w:color="auto"/>
            </w:tcBorders>
            <w:hideMark/>
          </w:tcPr>
          <w:p w:rsidR="00EC563B" w:rsidRDefault="00EC563B" w:rsidP="00E94046">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2023 год</w:t>
            </w:r>
          </w:p>
        </w:tc>
        <w:tc>
          <w:tcPr>
            <w:tcW w:w="709"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75" w:type="dxa"/>
            <w:tcBorders>
              <w:top w:val="single" w:sz="4" w:space="0" w:color="auto"/>
              <w:left w:val="nil"/>
              <w:bottom w:val="single" w:sz="4" w:space="0" w:color="auto"/>
              <w:right w:val="single" w:sz="4" w:space="0" w:color="auto"/>
            </w:tcBorders>
            <w:hideMark/>
          </w:tcPr>
          <w:p w:rsidR="00EC563B" w:rsidRDefault="00EC563B" w:rsidP="00E94046">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2024 год</w:t>
            </w:r>
          </w:p>
        </w:tc>
        <w:tc>
          <w:tcPr>
            <w:tcW w:w="709"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193"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2024 года от 2023 года (+, -)</w:t>
            </w:r>
          </w:p>
        </w:tc>
        <w:tc>
          <w:tcPr>
            <w:tcW w:w="1304"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2025 год</w:t>
            </w:r>
          </w:p>
        </w:tc>
        <w:tc>
          <w:tcPr>
            <w:tcW w:w="763"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135"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2025 года от 2024 года (+, -)</w:t>
            </w:r>
          </w:p>
        </w:tc>
      </w:tr>
      <w:tr w:rsidR="00EC563B" w:rsidTr="00E94046">
        <w:trPr>
          <w:trHeight w:val="1271"/>
        </w:trPr>
        <w:tc>
          <w:tcPr>
            <w:tcW w:w="1304" w:type="dxa"/>
            <w:tcBorders>
              <w:top w:val="single" w:sz="4" w:space="0" w:color="auto"/>
              <w:left w:val="single" w:sz="4" w:space="0" w:color="auto"/>
              <w:bottom w:val="single" w:sz="4" w:space="0" w:color="auto"/>
              <w:right w:val="single" w:sz="4" w:space="0" w:color="auto"/>
            </w:tcBorders>
            <w:hideMark/>
          </w:tcPr>
          <w:p w:rsidR="00EC563B" w:rsidRDefault="00EC563B" w:rsidP="00E94046">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0405 Сельское хозяйство и рыболовство</w:t>
            </w:r>
          </w:p>
        </w:tc>
        <w:tc>
          <w:tcPr>
            <w:tcW w:w="1276" w:type="dxa"/>
            <w:tcBorders>
              <w:top w:val="single" w:sz="4" w:space="0" w:color="auto"/>
              <w:left w:val="nil"/>
              <w:bottom w:val="single" w:sz="4" w:space="0" w:color="auto"/>
              <w:right w:val="single" w:sz="4" w:space="0" w:color="auto"/>
            </w:tcBorders>
            <w:noWrap/>
          </w:tcPr>
          <w:p w:rsidR="00EC563B" w:rsidRPr="00F622DD" w:rsidRDefault="00EC563B" w:rsidP="00E94046">
            <w:pPr>
              <w:rPr>
                <w:rFonts w:ascii="Times New Roman" w:hAnsi="Times New Roman" w:cs="Times New Roman"/>
                <w:color w:val="000000"/>
                <w:sz w:val="16"/>
                <w:szCs w:val="16"/>
              </w:rPr>
            </w:pPr>
            <w:r w:rsidRPr="00F622DD">
              <w:rPr>
                <w:rFonts w:ascii="Times New Roman" w:hAnsi="Times New Roman" w:cs="Times New Roman"/>
                <w:color w:val="000000"/>
                <w:sz w:val="16"/>
                <w:szCs w:val="16"/>
              </w:rPr>
              <w:t>7871528,61</w:t>
            </w:r>
          </w:p>
        </w:tc>
        <w:tc>
          <w:tcPr>
            <w:tcW w:w="709" w:type="dxa"/>
            <w:tcBorders>
              <w:top w:val="single" w:sz="4" w:space="0" w:color="auto"/>
              <w:left w:val="nil"/>
              <w:bottom w:val="single" w:sz="4" w:space="0" w:color="auto"/>
              <w:right w:val="single" w:sz="4" w:space="0" w:color="auto"/>
            </w:tcBorders>
            <w:noWrap/>
          </w:tcPr>
          <w:p w:rsidR="00EC563B" w:rsidRPr="00F622DD" w:rsidRDefault="00EC563B" w:rsidP="00E94046">
            <w:pPr>
              <w:rPr>
                <w:rFonts w:ascii="Times New Roman" w:hAnsi="Times New Roman" w:cs="Times New Roman"/>
                <w:color w:val="000000"/>
                <w:sz w:val="16"/>
                <w:szCs w:val="16"/>
              </w:rPr>
            </w:pPr>
            <w:r w:rsidRPr="00F622DD">
              <w:rPr>
                <w:rFonts w:ascii="Times New Roman" w:hAnsi="Times New Roman" w:cs="Times New Roman"/>
                <w:color w:val="000000"/>
                <w:sz w:val="16"/>
                <w:szCs w:val="16"/>
              </w:rPr>
              <w:t>4,59</w:t>
            </w:r>
          </w:p>
        </w:tc>
        <w:tc>
          <w:tcPr>
            <w:tcW w:w="1275" w:type="dxa"/>
            <w:tcBorders>
              <w:top w:val="single" w:sz="4" w:space="0" w:color="auto"/>
              <w:left w:val="nil"/>
              <w:bottom w:val="single" w:sz="4" w:space="0" w:color="auto"/>
              <w:right w:val="single" w:sz="4" w:space="0" w:color="auto"/>
            </w:tcBorders>
            <w:noWrap/>
          </w:tcPr>
          <w:p w:rsidR="00EC563B" w:rsidRPr="00F622DD" w:rsidRDefault="00EC563B" w:rsidP="00E94046">
            <w:pPr>
              <w:rPr>
                <w:rFonts w:ascii="Times New Roman" w:hAnsi="Times New Roman" w:cs="Times New Roman"/>
                <w:color w:val="000000"/>
                <w:sz w:val="16"/>
                <w:szCs w:val="16"/>
              </w:rPr>
            </w:pPr>
            <w:r w:rsidRPr="00F622DD">
              <w:rPr>
                <w:rFonts w:ascii="Times New Roman" w:hAnsi="Times New Roman" w:cs="Times New Roman"/>
                <w:color w:val="000000"/>
                <w:sz w:val="16"/>
                <w:szCs w:val="16"/>
              </w:rPr>
              <w:t>7871528,61</w:t>
            </w:r>
          </w:p>
        </w:tc>
        <w:tc>
          <w:tcPr>
            <w:tcW w:w="709" w:type="dxa"/>
            <w:tcBorders>
              <w:top w:val="single" w:sz="4" w:space="0" w:color="auto"/>
              <w:left w:val="nil"/>
              <w:bottom w:val="single" w:sz="4" w:space="0" w:color="auto"/>
              <w:right w:val="single" w:sz="4" w:space="0" w:color="auto"/>
            </w:tcBorders>
            <w:noWrap/>
          </w:tcPr>
          <w:p w:rsidR="00EC563B" w:rsidRPr="00F622DD" w:rsidRDefault="00EC563B" w:rsidP="00E94046">
            <w:pPr>
              <w:rPr>
                <w:rFonts w:ascii="Times New Roman" w:hAnsi="Times New Roman" w:cs="Times New Roman"/>
                <w:color w:val="000000"/>
                <w:sz w:val="16"/>
                <w:szCs w:val="16"/>
              </w:rPr>
            </w:pPr>
            <w:r w:rsidRPr="00F622DD">
              <w:rPr>
                <w:rFonts w:ascii="Times New Roman" w:hAnsi="Times New Roman" w:cs="Times New Roman"/>
                <w:color w:val="000000"/>
                <w:sz w:val="16"/>
                <w:szCs w:val="16"/>
              </w:rPr>
              <w:t>19,88</w:t>
            </w:r>
          </w:p>
        </w:tc>
        <w:tc>
          <w:tcPr>
            <w:tcW w:w="1193" w:type="dxa"/>
            <w:tcBorders>
              <w:top w:val="single" w:sz="4" w:space="0" w:color="auto"/>
              <w:left w:val="nil"/>
              <w:bottom w:val="single" w:sz="4" w:space="0" w:color="auto"/>
              <w:right w:val="single" w:sz="4" w:space="0" w:color="auto"/>
            </w:tcBorders>
            <w:noWrap/>
          </w:tcPr>
          <w:p w:rsidR="00EC563B" w:rsidRPr="00F622DD" w:rsidRDefault="00EC563B" w:rsidP="00E94046">
            <w:pPr>
              <w:rPr>
                <w:rFonts w:ascii="Times New Roman" w:hAnsi="Times New Roman" w:cs="Times New Roman"/>
                <w:color w:val="000000"/>
                <w:sz w:val="16"/>
                <w:szCs w:val="16"/>
              </w:rPr>
            </w:pPr>
            <w:r w:rsidRPr="00F622DD">
              <w:rPr>
                <w:rFonts w:ascii="Times New Roman" w:hAnsi="Times New Roman" w:cs="Times New Roman"/>
                <w:color w:val="000000"/>
                <w:sz w:val="16"/>
                <w:szCs w:val="16"/>
              </w:rPr>
              <w:t>0,00</w:t>
            </w:r>
          </w:p>
        </w:tc>
        <w:tc>
          <w:tcPr>
            <w:tcW w:w="1304" w:type="dxa"/>
            <w:tcBorders>
              <w:top w:val="single" w:sz="4" w:space="0" w:color="auto"/>
              <w:left w:val="nil"/>
              <w:bottom w:val="single" w:sz="4" w:space="0" w:color="auto"/>
              <w:right w:val="single" w:sz="4" w:space="0" w:color="auto"/>
            </w:tcBorders>
            <w:noWrap/>
          </w:tcPr>
          <w:p w:rsidR="00EC563B" w:rsidRPr="00F622DD" w:rsidRDefault="00EC563B" w:rsidP="00E94046">
            <w:pPr>
              <w:rPr>
                <w:rFonts w:ascii="Times New Roman" w:hAnsi="Times New Roman" w:cs="Times New Roman"/>
                <w:color w:val="000000"/>
                <w:sz w:val="16"/>
                <w:szCs w:val="16"/>
              </w:rPr>
            </w:pPr>
            <w:r w:rsidRPr="00F622DD">
              <w:rPr>
                <w:rFonts w:ascii="Times New Roman" w:hAnsi="Times New Roman" w:cs="Times New Roman"/>
                <w:color w:val="000000"/>
                <w:sz w:val="16"/>
                <w:szCs w:val="16"/>
              </w:rPr>
              <w:t>7871528,61</w:t>
            </w:r>
          </w:p>
        </w:tc>
        <w:tc>
          <w:tcPr>
            <w:tcW w:w="763" w:type="dxa"/>
            <w:tcBorders>
              <w:top w:val="single" w:sz="4" w:space="0" w:color="auto"/>
              <w:left w:val="nil"/>
              <w:bottom w:val="single" w:sz="4" w:space="0" w:color="auto"/>
              <w:right w:val="single" w:sz="4" w:space="0" w:color="auto"/>
            </w:tcBorders>
            <w:noWrap/>
          </w:tcPr>
          <w:p w:rsidR="00EC563B" w:rsidRPr="00F622DD" w:rsidRDefault="00EC563B" w:rsidP="00E94046">
            <w:pPr>
              <w:rPr>
                <w:rFonts w:ascii="Times New Roman" w:hAnsi="Times New Roman" w:cs="Times New Roman"/>
                <w:color w:val="000000"/>
                <w:sz w:val="16"/>
                <w:szCs w:val="16"/>
              </w:rPr>
            </w:pPr>
            <w:r w:rsidRPr="00F622DD">
              <w:rPr>
                <w:rFonts w:ascii="Times New Roman" w:hAnsi="Times New Roman" w:cs="Times New Roman"/>
                <w:color w:val="000000"/>
                <w:sz w:val="16"/>
                <w:szCs w:val="16"/>
              </w:rPr>
              <w:t>19,12</w:t>
            </w:r>
          </w:p>
        </w:tc>
        <w:tc>
          <w:tcPr>
            <w:tcW w:w="1135" w:type="dxa"/>
            <w:tcBorders>
              <w:top w:val="single" w:sz="4" w:space="0" w:color="auto"/>
              <w:left w:val="nil"/>
              <w:bottom w:val="single" w:sz="4" w:space="0" w:color="auto"/>
              <w:right w:val="single" w:sz="4" w:space="0" w:color="auto"/>
            </w:tcBorders>
            <w:noWrap/>
          </w:tcPr>
          <w:p w:rsidR="00EC563B" w:rsidRPr="00F622DD" w:rsidRDefault="00EC563B" w:rsidP="00E94046">
            <w:pPr>
              <w:rPr>
                <w:rFonts w:ascii="Times New Roman" w:hAnsi="Times New Roman" w:cs="Times New Roman"/>
                <w:color w:val="000000"/>
                <w:sz w:val="16"/>
                <w:szCs w:val="16"/>
              </w:rPr>
            </w:pPr>
            <w:r w:rsidRPr="00F622DD">
              <w:rPr>
                <w:rFonts w:ascii="Times New Roman" w:hAnsi="Times New Roman" w:cs="Times New Roman"/>
                <w:color w:val="000000"/>
                <w:sz w:val="16"/>
                <w:szCs w:val="16"/>
              </w:rPr>
              <w:t>0,00</w:t>
            </w:r>
          </w:p>
        </w:tc>
      </w:tr>
      <w:tr w:rsidR="00EC563B" w:rsidTr="00E94046">
        <w:trPr>
          <w:trHeight w:val="1152"/>
        </w:trPr>
        <w:tc>
          <w:tcPr>
            <w:tcW w:w="1304" w:type="dxa"/>
            <w:tcBorders>
              <w:top w:val="single" w:sz="4" w:space="0" w:color="auto"/>
              <w:left w:val="single" w:sz="4" w:space="0" w:color="auto"/>
              <w:bottom w:val="single" w:sz="4" w:space="0" w:color="auto"/>
              <w:right w:val="single" w:sz="4" w:space="0" w:color="auto"/>
            </w:tcBorders>
            <w:hideMark/>
          </w:tcPr>
          <w:p w:rsidR="00EC563B" w:rsidRDefault="00EC563B" w:rsidP="00E94046">
            <w:pPr>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0409 Дорожное хозяйство (дорожные фонды)</w:t>
            </w:r>
          </w:p>
        </w:tc>
        <w:tc>
          <w:tcPr>
            <w:tcW w:w="1276" w:type="dxa"/>
            <w:tcBorders>
              <w:top w:val="single" w:sz="4" w:space="0" w:color="auto"/>
              <w:left w:val="nil"/>
              <w:bottom w:val="single" w:sz="4" w:space="0" w:color="auto"/>
              <w:right w:val="single" w:sz="4" w:space="0" w:color="auto"/>
            </w:tcBorders>
            <w:noWrap/>
          </w:tcPr>
          <w:p w:rsidR="00EC563B" w:rsidRPr="00F622DD" w:rsidRDefault="00EC563B" w:rsidP="00E94046">
            <w:pPr>
              <w:rPr>
                <w:rFonts w:ascii="Times New Roman" w:hAnsi="Times New Roman" w:cs="Times New Roman"/>
                <w:color w:val="000000"/>
                <w:sz w:val="16"/>
                <w:szCs w:val="16"/>
              </w:rPr>
            </w:pPr>
            <w:r w:rsidRPr="00F622DD">
              <w:rPr>
                <w:rFonts w:ascii="Times New Roman" w:hAnsi="Times New Roman" w:cs="Times New Roman"/>
                <w:color w:val="000000"/>
                <w:sz w:val="16"/>
                <w:szCs w:val="16"/>
              </w:rPr>
              <w:t>161204070,21</w:t>
            </w:r>
          </w:p>
        </w:tc>
        <w:tc>
          <w:tcPr>
            <w:tcW w:w="709" w:type="dxa"/>
            <w:tcBorders>
              <w:top w:val="single" w:sz="4" w:space="0" w:color="auto"/>
              <w:left w:val="nil"/>
              <w:bottom w:val="single" w:sz="4" w:space="0" w:color="auto"/>
              <w:right w:val="single" w:sz="4" w:space="0" w:color="auto"/>
            </w:tcBorders>
            <w:noWrap/>
          </w:tcPr>
          <w:p w:rsidR="00EC563B" w:rsidRPr="00F622DD" w:rsidRDefault="00EC563B" w:rsidP="00E94046">
            <w:pPr>
              <w:rPr>
                <w:rFonts w:ascii="Times New Roman" w:hAnsi="Times New Roman" w:cs="Times New Roman"/>
                <w:color w:val="000000"/>
                <w:sz w:val="16"/>
                <w:szCs w:val="16"/>
              </w:rPr>
            </w:pPr>
            <w:r w:rsidRPr="00F622DD">
              <w:rPr>
                <w:rFonts w:ascii="Times New Roman" w:hAnsi="Times New Roman" w:cs="Times New Roman"/>
                <w:color w:val="000000"/>
                <w:sz w:val="16"/>
                <w:szCs w:val="16"/>
              </w:rPr>
              <w:t>93,96</w:t>
            </w:r>
          </w:p>
        </w:tc>
        <w:tc>
          <w:tcPr>
            <w:tcW w:w="1275" w:type="dxa"/>
            <w:tcBorders>
              <w:top w:val="single" w:sz="4" w:space="0" w:color="auto"/>
              <w:left w:val="nil"/>
              <w:bottom w:val="single" w:sz="4" w:space="0" w:color="auto"/>
              <w:right w:val="single" w:sz="4" w:space="0" w:color="auto"/>
            </w:tcBorders>
            <w:noWrap/>
          </w:tcPr>
          <w:p w:rsidR="00EC563B" w:rsidRPr="00F622DD" w:rsidRDefault="00EC563B" w:rsidP="00E94046">
            <w:pPr>
              <w:rPr>
                <w:rFonts w:ascii="Times New Roman" w:hAnsi="Times New Roman" w:cs="Times New Roman"/>
                <w:color w:val="000000"/>
                <w:sz w:val="16"/>
                <w:szCs w:val="16"/>
              </w:rPr>
            </w:pPr>
            <w:r w:rsidRPr="00F622DD">
              <w:rPr>
                <w:rFonts w:ascii="Times New Roman" w:hAnsi="Times New Roman" w:cs="Times New Roman"/>
                <w:color w:val="000000"/>
                <w:sz w:val="16"/>
                <w:szCs w:val="16"/>
              </w:rPr>
              <w:t>29227600,00</w:t>
            </w:r>
          </w:p>
        </w:tc>
        <w:tc>
          <w:tcPr>
            <w:tcW w:w="709" w:type="dxa"/>
            <w:tcBorders>
              <w:top w:val="single" w:sz="4" w:space="0" w:color="auto"/>
              <w:left w:val="nil"/>
              <w:bottom w:val="single" w:sz="4" w:space="0" w:color="auto"/>
              <w:right w:val="single" w:sz="4" w:space="0" w:color="auto"/>
            </w:tcBorders>
            <w:noWrap/>
          </w:tcPr>
          <w:p w:rsidR="00EC563B" w:rsidRPr="00F622DD" w:rsidRDefault="00EC563B" w:rsidP="00E94046">
            <w:pPr>
              <w:rPr>
                <w:rFonts w:ascii="Times New Roman" w:hAnsi="Times New Roman" w:cs="Times New Roman"/>
                <w:color w:val="000000"/>
                <w:sz w:val="16"/>
                <w:szCs w:val="16"/>
              </w:rPr>
            </w:pPr>
            <w:r w:rsidRPr="00F622DD">
              <w:rPr>
                <w:rFonts w:ascii="Times New Roman" w:hAnsi="Times New Roman" w:cs="Times New Roman"/>
                <w:color w:val="000000"/>
                <w:sz w:val="16"/>
                <w:szCs w:val="16"/>
              </w:rPr>
              <w:t>73,81</w:t>
            </w:r>
          </w:p>
        </w:tc>
        <w:tc>
          <w:tcPr>
            <w:tcW w:w="1193" w:type="dxa"/>
            <w:tcBorders>
              <w:top w:val="single" w:sz="4" w:space="0" w:color="auto"/>
              <w:left w:val="nil"/>
              <w:bottom w:val="single" w:sz="4" w:space="0" w:color="auto"/>
              <w:right w:val="single" w:sz="4" w:space="0" w:color="auto"/>
            </w:tcBorders>
            <w:noWrap/>
          </w:tcPr>
          <w:p w:rsidR="00EC563B" w:rsidRPr="00F622DD" w:rsidRDefault="00EC563B" w:rsidP="00E94046">
            <w:pPr>
              <w:rPr>
                <w:rFonts w:ascii="Times New Roman" w:hAnsi="Times New Roman" w:cs="Times New Roman"/>
                <w:color w:val="000000"/>
                <w:sz w:val="16"/>
                <w:szCs w:val="16"/>
              </w:rPr>
            </w:pPr>
            <w:r w:rsidRPr="00F622DD">
              <w:rPr>
                <w:rFonts w:ascii="Times New Roman" w:hAnsi="Times New Roman" w:cs="Times New Roman"/>
                <w:color w:val="000000"/>
                <w:sz w:val="16"/>
                <w:szCs w:val="16"/>
              </w:rPr>
              <w:t>-131976470,21</w:t>
            </w:r>
          </w:p>
        </w:tc>
        <w:tc>
          <w:tcPr>
            <w:tcW w:w="1304" w:type="dxa"/>
            <w:tcBorders>
              <w:top w:val="single" w:sz="4" w:space="0" w:color="auto"/>
              <w:left w:val="nil"/>
              <w:bottom w:val="single" w:sz="4" w:space="0" w:color="auto"/>
              <w:right w:val="single" w:sz="4" w:space="0" w:color="auto"/>
            </w:tcBorders>
            <w:noWrap/>
          </w:tcPr>
          <w:p w:rsidR="00EC563B" w:rsidRPr="00F622DD" w:rsidRDefault="00EC563B" w:rsidP="00E94046">
            <w:pPr>
              <w:rPr>
                <w:rFonts w:ascii="Times New Roman" w:hAnsi="Times New Roman" w:cs="Times New Roman"/>
                <w:color w:val="000000"/>
                <w:sz w:val="16"/>
                <w:szCs w:val="16"/>
              </w:rPr>
            </w:pPr>
            <w:r w:rsidRPr="00F622DD">
              <w:rPr>
                <w:rFonts w:ascii="Times New Roman" w:hAnsi="Times New Roman" w:cs="Times New Roman"/>
                <w:color w:val="000000"/>
                <w:sz w:val="16"/>
                <w:szCs w:val="16"/>
              </w:rPr>
              <w:t>30805380,00</w:t>
            </w:r>
          </w:p>
        </w:tc>
        <w:tc>
          <w:tcPr>
            <w:tcW w:w="763" w:type="dxa"/>
            <w:tcBorders>
              <w:top w:val="single" w:sz="4" w:space="0" w:color="auto"/>
              <w:left w:val="nil"/>
              <w:bottom w:val="single" w:sz="4" w:space="0" w:color="auto"/>
              <w:right w:val="single" w:sz="4" w:space="0" w:color="auto"/>
            </w:tcBorders>
            <w:noWrap/>
          </w:tcPr>
          <w:p w:rsidR="00EC563B" w:rsidRPr="00F622DD" w:rsidRDefault="00EC563B" w:rsidP="00E94046">
            <w:pPr>
              <w:rPr>
                <w:rFonts w:ascii="Times New Roman" w:hAnsi="Times New Roman" w:cs="Times New Roman"/>
                <w:color w:val="000000"/>
                <w:sz w:val="16"/>
                <w:szCs w:val="16"/>
              </w:rPr>
            </w:pPr>
            <w:r w:rsidRPr="00F622DD">
              <w:rPr>
                <w:rFonts w:ascii="Times New Roman" w:hAnsi="Times New Roman" w:cs="Times New Roman"/>
                <w:color w:val="000000"/>
                <w:sz w:val="16"/>
                <w:szCs w:val="16"/>
              </w:rPr>
              <w:t>74,82</w:t>
            </w:r>
          </w:p>
        </w:tc>
        <w:tc>
          <w:tcPr>
            <w:tcW w:w="1135" w:type="dxa"/>
            <w:tcBorders>
              <w:top w:val="single" w:sz="4" w:space="0" w:color="auto"/>
              <w:left w:val="nil"/>
              <w:bottom w:val="single" w:sz="4" w:space="0" w:color="auto"/>
              <w:right w:val="single" w:sz="4" w:space="0" w:color="auto"/>
            </w:tcBorders>
            <w:noWrap/>
          </w:tcPr>
          <w:p w:rsidR="00EC563B" w:rsidRPr="00F622DD" w:rsidRDefault="00EC563B" w:rsidP="00E94046">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F622DD">
              <w:rPr>
                <w:rFonts w:ascii="Times New Roman" w:hAnsi="Times New Roman" w:cs="Times New Roman"/>
                <w:color w:val="000000"/>
                <w:sz w:val="16"/>
                <w:szCs w:val="16"/>
              </w:rPr>
              <w:t>1577780,00</w:t>
            </w:r>
          </w:p>
        </w:tc>
      </w:tr>
      <w:tr w:rsidR="00EC563B" w:rsidTr="00E94046">
        <w:trPr>
          <w:trHeight w:val="1445"/>
        </w:trPr>
        <w:tc>
          <w:tcPr>
            <w:tcW w:w="1304" w:type="dxa"/>
            <w:tcBorders>
              <w:top w:val="nil"/>
              <w:left w:val="single" w:sz="4" w:space="0" w:color="auto"/>
              <w:bottom w:val="single" w:sz="4" w:space="0" w:color="auto"/>
              <w:right w:val="single" w:sz="4" w:space="0" w:color="auto"/>
            </w:tcBorders>
            <w:vAlign w:val="bottom"/>
            <w:hideMark/>
          </w:tcPr>
          <w:p w:rsidR="00EC563B" w:rsidRDefault="00EC563B" w:rsidP="00E94046">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0412 Другие вопросы в области национальной экономики</w:t>
            </w:r>
          </w:p>
        </w:tc>
        <w:tc>
          <w:tcPr>
            <w:tcW w:w="1276" w:type="dxa"/>
            <w:tcBorders>
              <w:top w:val="nil"/>
              <w:left w:val="nil"/>
              <w:bottom w:val="single" w:sz="4" w:space="0" w:color="auto"/>
              <w:right w:val="single" w:sz="4" w:space="0" w:color="auto"/>
            </w:tcBorders>
            <w:noWrap/>
          </w:tcPr>
          <w:p w:rsidR="00EC563B" w:rsidRPr="00F622DD" w:rsidRDefault="00EC563B" w:rsidP="00E94046">
            <w:pPr>
              <w:rPr>
                <w:rFonts w:ascii="Times New Roman" w:hAnsi="Times New Roman" w:cs="Times New Roman"/>
                <w:color w:val="000000"/>
                <w:sz w:val="16"/>
                <w:szCs w:val="16"/>
              </w:rPr>
            </w:pPr>
            <w:r w:rsidRPr="00F622DD">
              <w:rPr>
                <w:rFonts w:ascii="Times New Roman" w:hAnsi="Times New Roman" w:cs="Times New Roman"/>
                <w:color w:val="000000"/>
                <w:sz w:val="16"/>
                <w:szCs w:val="16"/>
              </w:rPr>
              <w:t>2498488,00</w:t>
            </w:r>
          </w:p>
        </w:tc>
        <w:tc>
          <w:tcPr>
            <w:tcW w:w="709" w:type="dxa"/>
            <w:tcBorders>
              <w:top w:val="nil"/>
              <w:left w:val="nil"/>
              <w:bottom w:val="single" w:sz="4" w:space="0" w:color="auto"/>
              <w:right w:val="single" w:sz="4" w:space="0" w:color="auto"/>
            </w:tcBorders>
            <w:noWrap/>
          </w:tcPr>
          <w:p w:rsidR="00EC563B" w:rsidRPr="00F622DD" w:rsidRDefault="00EC563B" w:rsidP="00E94046">
            <w:pPr>
              <w:rPr>
                <w:rFonts w:ascii="Times New Roman" w:hAnsi="Times New Roman" w:cs="Times New Roman"/>
                <w:color w:val="000000"/>
                <w:sz w:val="16"/>
                <w:szCs w:val="16"/>
              </w:rPr>
            </w:pPr>
            <w:r w:rsidRPr="00F622DD">
              <w:rPr>
                <w:rFonts w:ascii="Times New Roman" w:hAnsi="Times New Roman" w:cs="Times New Roman"/>
                <w:color w:val="000000"/>
                <w:sz w:val="16"/>
                <w:szCs w:val="16"/>
              </w:rPr>
              <w:t>1,46</w:t>
            </w:r>
          </w:p>
        </w:tc>
        <w:tc>
          <w:tcPr>
            <w:tcW w:w="1275" w:type="dxa"/>
            <w:tcBorders>
              <w:top w:val="nil"/>
              <w:left w:val="nil"/>
              <w:bottom w:val="single" w:sz="4" w:space="0" w:color="auto"/>
              <w:right w:val="single" w:sz="4" w:space="0" w:color="auto"/>
            </w:tcBorders>
            <w:noWrap/>
          </w:tcPr>
          <w:p w:rsidR="00EC563B" w:rsidRPr="00F622DD" w:rsidRDefault="00EC563B" w:rsidP="00E94046">
            <w:pPr>
              <w:rPr>
                <w:rFonts w:ascii="Times New Roman" w:hAnsi="Times New Roman" w:cs="Times New Roman"/>
                <w:color w:val="000000"/>
                <w:sz w:val="16"/>
                <w:szCs w:val="16"/>
              </w:rPr>
            </w:pPr>
            <w:r w:rsidRPr="00F622DD">
              <w:rPr>
                <w:rFonts w:ascii="Times New Roman" w:hAnsi="Times New Roman" w:cs="Times New Roman"/>
                <w:color w:val="000000"/>
                <w:sz w:val="16"/>
                <w:szCs w:val="16"/>
              </w:rPr>
              <w:t>2498488,00</w:t>
            </w:r>
          </w:p>
        </w:tc>
        <w:tc>
          <w:tcPr>
            <w:tcW w:w="709" w:type="dxa"/>
            <w:tcBorders>
              <w:top w:val="nil"/>
              <w:left w:val="nil"/>
              <w:bottom w:val="single" w:sz="4" w:space="0" w:color="auto"/>
              <w:right w:val="single" w:sz="4" w:space="0" w:color="auto"/>
            </w:tcBorders>
            <w:noWrap/>
          </w:tcPr>
          <w:p w:rsidR="00EC563B" w:rsidRPr="00F622DD" w:rsidRDefault="00EC563B" w:rsidP="00E94046">
            <w:pPr>
              <w:rPr>
                <w:rFonts w:ascii="Times New Roman" w:hAnsi="Times New Roman" w:cs="Times New Roman"/>
                <w:color w:val="000000"/>
                <w:sz w:val="16"/>
                <w:szCs w:val="16"/>
              </w:rPr>
            </w:pPr>
            <w:r w:rsidRPr="00F622DD">
              <w:rPr>
                <w:rFonts w:ascii="Times New Roman" w:hAnsi="Times New Roman" w:cs="Times New Roman"/>
                <w:color w:val="000000"/>
                <w:sz w:val="16"/>
                <w:szCs w:val="16"/>
              </w:rPr>
              <w:t>6,31</w:t>
            </w:r>
          </w:p>
        </w:tc>
        <w:tc>
          <w:tcPr>
            <w:tcW w:w="1193" w:type="dxa"/>
            <w:tcBorders>
              <w:top w:val="nil"/>
              <w:left w:val="nil"/>
              <w:bottom w:val="single" w:sz="4" w:space="0" w:color="auto"/>
              <w:right w:val="single" w:sz="4" w:space="0" w:color="auto"/>
            </w:tcBorders>
            <w:noWrap/>
          </w:tcPr>
          <w:p w:rsidR="00EC563B" w:rsidRPr="00F622DD" w:rsidRDefault="00EC563B" w:rsidP="00E94046">
            <w:pPr>
              <w:rPr>
                <w:rFonts w:ascii="Times New Roman" w:hAnsi="Times New Roman" w:cs="Times New Roman"/>
                <w:color w:val="000000"/>
                <w:sz w:val="16"/>
                <w:szCs w:val="16"/>
              </w:rPr>
            </w:pPr>
            <w:r w:rsidRPr="00F622DD">
              <w:rPr>
                <w:rFonts w:ascii="Times New Roman" w:hAnsi="Times New Roman" w:cs="Times New Roman"/>
                <w:color w:val="000000"/>
                <w:sz w:val="16"/>
                <w:szCs w:val="16"/>
              </w:rPr>
              <w:t>0,00</w:t>
            </w:r>
          </w:p>
        </w:tc>
        <w:tc>
          <w:tcPr>
            <w:tcW w:w="1304" w:type="dxa"/>
            <w:tcBorders>
              <w:top w:val="nil"/>
              <w:left w:val="nil"/>
              <w:bottom w:val="single" w:sz="4" w:space="0" w:color="auto"/>
              <w:right w:val="single" w:sz="4" w:space="0" w:color="auto"/>
            </w:tcBorders>
            <w:noWrap/>
          </w:tcPr>
          <w:p w:rsidR="00EC563B" w:rsidRPr="00F622DD" w:rsidRDefault="00EC563B" w:rsidP="00E94046">
            <w:pPr>
              <w:rPr>
                <w:rFonts w:ascii="Times New Roman" w:hAnsi="Times New Roman" w:cs="Times New Roman"/>
                <w:color w:val="000000"/>
                <w:sz w:val="16"/>
                <w:szCs w:val="16"/>
              </w:rPr>
            </w:pPr>
            <w:r w:rsidRPr="00F622DD">
              <w:rPr>
                <w:rFonts w:ascii="Times New Roman" w:hAnsi="Times New Roman" w:cs="Times New Roman"/>
                <w:color w:val="000000"/>
                <w:sz w:val="16"/>
                <w:szCs w:val="16"/>
              </w:rPr>
              <w:t>2498488,00</w:t>
            </w:r>
          </w:p>
        </w:tc>
        <w:tc>
          <w:tcPr>
            <w:tcW w:w="763" w:type="dxa"/>
            <w:tcBorders>
              <w:top w:val="nil"/>
              <w:left w:val="nil"/>
              <w:bottom w:val="single" w:sz="4" w:space="0" w:color="auto"/>
              <w:right w:val="single" w:sz="4" w:space="0" w:color="auto"/>
            </w:tcBorders>
            <w:noWrap/>
          </w:tcPr>
          <w:p w:rsidR="00EC563B" w:rsidRPr="00F622DD" w:rsidRDefault="00EC563B" w:rsidP="00E94046">
            <w:pPr>
              <w:rPr>
                <w:rFonts w:ascii="Times New Roman" w:hAnsi="Times New Roman" w:cs="Times New Roman"/>
                <w:color w:val="000000"/>
                <w:sz w:val="16"/>
                <w:szCs w:val="16"/>
              </w:rPr>
            </w:pPr>
            <w:r w:rsidRPr="00F622DD">
              <w:rPr>
                <w:rFonts w:ascii="Times New Roman" w:hAnsi="Times New Roman" w:cs="Times New Roman"/>
                <w:color w:val="000000"/>
                <w:sz w:val="16"/>
                <w:szCs w:val="16"/>
              </w:rPr>
              <w:t>6,07</w:t>
            </w:r>
          </w:p>
        </w:tc>
        <w:tc>
          <w:tcPr>
            <w:tcW w:w="1135" w:type="dxa"/>
            <w:tcBorders>
              <w:top w:val="nil"/>
              <w:left w:val="nil"/>
              <w:bottom w:val="single" w:sz="4" w:space="0" w:color="auto"/>
              <w:right w:val="single" w:sz="4" w:space="0" w:color="auto"/>
            </w:tcBorders>
            <w:noWrap/>
          </w:tcPr>
          <w:p w:rsidR="00EC563B" w:rsidRPr="00F622DD" w:rsidRDefault="00EC563B" w:rsidP="00E94046">
            <w:pPr>
              <w:rPr>
                <w:rFonts w:ascii="Times New Roman" w:hAnsi="Times New Roman" w:cs="Times New Roman"/>
                <w:color w:val="000000"/>
                <w:sz w:val="16"/>
                <w:szCs w:val="16"/>
              </w:rPr>
            </w:pPr>
            <w:r w:rsidRPr="00F622DD">
              <w:rPr>
                <w:rFonts w:ascii="Times New Roman" w:hAnsi="Times New Roman" w:cs="Times New Roman"/>
                <w:color w:val="000000"/>
                <w:sz w:val="16"/>
                <w:szCs w:val="16"/>
              </w:rPr>
              <w:t>0,00</w:t>
            </w:r>
          </w:p>
        </w:tc>
      </w:tr>
      <w:tr w:rsidR="00EC563B" w:rsidTr="00E94046">
        <w:trPr>
          <w:trHeight w:val="239"/>
        </w:trPr>
        <w:tc>
          <w:tcPr>
            <w:tcW w:w="1304" w:type="dxa"/>
            <w:tcBorders>
              <w:top w:val="nil"/>
              <w:left w:val="single" w:sz="4" w:space="0" w:color="auto"/>
              <w:bottom w:val="single" w:sz="4" w:space="0" w:color="auto"/>
              <w:right w:val="single" w:sz="4" w:space="0" w:color="auto"/>
            </w:tcBorders>
            <w:noWrap/>
            <w:hideMark/>
          </w:tcPr>
          <w:p w:rsidR="00EC563B" w:rsidRDefault="00EC563B" w:rsidP="00E94046">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ВСЕГО по разделу 04</w:t>
            </w:r>
          </w:p>
        </w:tc>
        <w:tc>
          <w:tcPr>
            <w:tcW w:w="1276" w:type="dxa"/>
            <w:tcBorders>
              <w:top w:val="nil"/>
              <w:left w:val="nil"/>
              <w:bottom w:val="single" w:sz="4" w:space="0" w:color="auto"/>
              <w:right w:val="single" w:sz="4" w:space="0" w:color="auto"/>
            </w:tcBorders>
            <w:noWrap/>
          </w:tcPr>
          <w:p w:rsidR="00EC563B" w:rsidRPr="00F622DD" w:rsidRDefault="00EC563B" w:rsidP="00E94046">
            <w:pPr>
              <w:rPr>
                <w:rFonts w:ascii="Times New Roman" w:hAnsi="Times New Roman" w:cs="Times New Roman"/>
                <w:b/>
                <w:bCs/>
                <w:color w:val="000000"/>
                <w:sz w:val="16"/>
                <w:szCs w:val="16"/>
              </w:rPr>
            </w:pPr>
            <w:r w:rsidRPr="00F622DD">
              <w:rPr>
                <w:rFonts w:ascii="Times New Roman" w:hAnsi="Times New Roman" w:cs="Times New Roman"/>
                <w:b/>
                <w:bCs/>
                <w:color w:val="000000"/>
                <w:sz w:val="16"/>
                <w:szCs w:val="16"/>
              </w:rPr>
              <w:t>171574086,82</w:t>
            </w:r>
          </w:p>
        </w:tc>
        <w:tc>
          <w:tcPr>
            <w:tcW w:w="709" w:type="dxa"/>
            <w:tcBorders>
              <w:top w:val="nil"/>
              <w:left w:val="nil"/>
              <w:bottom w:val="single" w:sz="4" w:space="0" w:color="auto"/>
              <w:right w:val="single" w:sz="4" w:space="0" w:color="auto"/>
            </w:tcBorders>
            <w:noWrap/>
          </w:tcPr>
          <w:p w:rsidR="00EC563B" w:rsidRPr="00F622DD" w:rsidRDefault="00EC563B" w:rsidP="00E94046">
            <w:pPr>
              <w:rPr>
                <w:rFonts w:ascii="Times New Roman" w:hAnsi="Times New Roman" w:cs="Times New Roman"/>
                <w:b/>
                <w:bCs/>
                <w:color w:val="000000"/>
                <w:sz w:val="16"/>
                <w:szCs w:val="16"/>
              </w:rPr>
            </w:pPr>
            <w:r w:rsidRPr="00F622DD">
              <w:rPr>
                <w:rFonts w:ascii="Times New Roman" w:hAnsi="Times New Roman" w:cs="Times New Roman"/>
                <w:b/>
                <w:bCs/>
                <w:color w:val="000000"/>
                <w:sz w:val="16"/>
                <w:szCs w:val="16"/>
              </w:rPr>
              <w:t>100,00</w:t>
            </w:r>
          </w:p>
        </w:tc>
        <w:tc>
          <w:tcPr>
            <w:tcW w:w="1275" w:type="dxa"/>
            <w:tcBorders>
              <w:top w:val="nil"/>
              <w:left w:val="nil"/>
              <w:bottom w:val="single" w:sz="4" w:space="0" w:color="auto"/>
              <w:right w:val="single" w:sz="4" w:space="0" w:color="auto"/>
            </w:tcBorders>
            <w:noWrap/>
          </w:tcPr>
          <w:p w:rsidR="00EC563B" w:rsidRPr="00F622DD" w:rsidRDefault="00EC563B" w:rsidP="00E94046">
            <w:pPr>
              <w:rPr>
                <w:rFonts w:ascii="Times New Roman" w:hAnsi="Times New Roman" w:cs="Times New Roman"/>
                <w:b/>
                <w:bCs/>
                <w:color w:val="000000"/>
                <w:sz w:val="16"/>
                <w:szCs w:val="16"/>
              </w:rPr>
            </w:pPr>
            <w:r w:rsidRPr="00F622DD">
              <w:rPr>
                <w:rFonts w:ascii="Times New Roman" w:hAnsi="Times New Roman" w:cs="Times New Roman"/>
                <w:b/>
                <w:bCs/>
                <w:color w:val="000000"/>
                <w:sz w:val="16"/>
                <w:szCs w:val="16"/>
              </w:rPr>
              <w:t>39597616,61</w:t>
            </w:r>
          </w:p>
        </w:tc>
        <w:tc>
          <w:tcPr>
            <w:tcW w:w="709" w:type="dxa"/>
            <w:tcBorders>
              <w:top w:val="nil"/>
              <w:left w:val="nil"/>
              <w:bottom w:val="single" w:sz="4" w:space="0" w:color="auto"/>
              <w:right w:val="single" w:sz="4" w:space="0" w:color="auto"/>
            </w:tcBorders>
            <w:noWrap/>
          </w:tcPr>
          <w:p w:rsidR="00EC563B" w:rsidRPr="00F622DD" w:rsidRDefault="00EC563B" w:rsidP="00E94046">
            <w:pPr>
              <w:rPr>
                <w:rFonts w:ascii="Times New Roman" w:hAnsi="Times New Roman" w:cs="Times New Roman"/>
                <w:b/>
                <w:bCs/>
                <w:color w:val="000000"/>
                <w:sz w:val="16"/>
                <w:szCs w:val="16"/>
              </w:rPr>
            </w:pPr>
            <w:r w:rsidRPr="00F622DD">
              <w:rPr>
                <w:rFonts w:ascii="Times New Roman" w:hAnsi="Times New Roman" w:cs="Times New Roman"/>
                <w:b/>
                <w:bCs/>
                <w:color w:val="000000"/>
                <w:sz w:val="16"/>
                <w:szCs w:val="16"/>
              </w:rPr>
              <w:t>100,00</w:t>
            </w:r>
          </w:p>
        </w:tc>
        <w:tc>
          <w:tcPr>
            <w:tcW w:w="1193" w:type="dxa"/>
            <w:tcBorders>
              <w:top w:val="nil"/>
              <w:left w:val="nil"/>
              <w:bottom w:val="single" w:sz="4" w:space="0" w:color="auto"/>
              <w:right w:val="single" w:sz="4" w:space="0" w:color="auto"/>
            </w:tcBorders>
            <w:noWrap/>
          </w:tcPr>
          <w:p w:rsidR="00EC563B" w:rsidRPr="00F622DD" w:rsidRDefault="00EC563B" w:rsidP="00E94046">
            <w:pPr>
              <w:rPr>
                <w:rFonts w:ascii="Times New Roman" w:hAnsi="Times New Roman" w:cs="Times New Roman"/>
                <w:b/>
                <w:bCs/>
                <w:color w:val="000000"/>
                <w:sz w:val="16"/>
                <w:szCs w:val="16"/>
              </w:rPr>
            </w:pPr>
            <w:r w:rsidRPr="00F622DD">
              <w:rPr>
                <w:rFonts w:ascii="Times New Roman" w:hAnsi="Times New Roman" w:cs="Times New Roman"/>
                <w:b/>
                <w:bCs/>
                <w:color w:val="000000"/>
                <w:sz w:val="16"/>
                <w:szCs w:val="16"/>
              </w:rPr>
              <w:t>-131976470,21</w:t>
            </w:r>
          </w:p>
        </w:tc>
        <w:tc>
          <w:tcPr>
            <w:tcW w:w="1304" w:type="dxa"/>
            <w:tcBorders>
              <w:top w:val="nil"/>
              <w:left w:val="nil"/>
              <w:bottom w:val="single" w:sz="4" w:space="0" w:color="auto"/>
              <w:right w:val="single" w:sz="4" w:space="0" w:color="auto"/>
            </w:tcBorders>
            <w:noWrap/>
          </w:tcPr>
          <w:p w:rsidR="00EC563B" w:rsidRPr="00F622DD" w:rsidRDefault="00EC563B" w:rsidP="00E94046">
            <w:pPr>
              <w:rPr>
                <w:rFonts w:ascii="Times New Roman" w:hAnsi="Times New Roman" w:cs="Times New Roman"/>
                <w:b/>
                <w:bCs/>
                <w:color w:val="000000"/>
                <w:sz w:val="16"/>
                <w:szCs w:val="16"/>
              </w:rPr>
            </w:pPr>
            <w:r w:rsidRPr="00F622DD">
              <w:rPr>
                <w:rFonts w:ascii="Times New Roman" w:hAnsi="Times New Roman" w:cs="Times New Roman"/>
                <w:b/>
                <w:bCs/>
                <w:color w:val="000000"/>
                <w:sz w:val="16"/>
                <w:szCs w:val="16"/>
              </w:rPr>
              <w:t>41175396,61</w:t>
            </w:r>
          </w:p>
        </w:tc>
        <w:tc>
          <w:tcPr>
            <w:tcW w:w="763" w:type="dxa"/>
            <w:tcBorders>
              <w:top w:val="nil"/>
              <w:left w:val="nil"/>
              <w:bottom w:val="single" w:sz="4" w:space="0" w:color="auto"/>
              <w:right w:val="single" w:sz="4" w:space="0" w:color="auto"/>
            </w:tcBorders>
            <w:noWrap/>
          </w:tcPr>
          <w:p w:rsidR="00EC563B" w:rsidRPr="00F622DD" w:rsidRDefault="00EC563B" w:rsidP="00E94046">
            <w:pPr>
              <w:rPr>
                <w:rFonts w:ascii="Times New Roman" w:hAnsi="Times New Roman" w:cs="Times New Roman"/>
                <w:b/>
                <w:bCs/>
                <w:color w:val="000000"/>
                <w:sz w:val="16"/>
                <w:szCs w:val="16"/>
              </w:rPr>
            </w:pPr>
            <w:r w:rsidRPr="00F622DD">
              <w:rPr>
                <w:rFonts w:ascii="Times New Roman" w:hAnsi="Times New Roman" w:cs="Times New Roman"/>
                <w:b/>
                <w:bCs/>
                <w:color w:val="000000"/>
                <w:sz w:val="16"/>
                <w:szCs w:val="16"/>
              </w:rPr>
              <w:t>100,00</w:t>
            </w:r>
          </w:p>
        </w:tc>
        <w:tc>
          <w:tcPr>
            <w:tcW w:w="1135" w:type="dxa"/>
            <w:tcBorders>
              <w:top w:val="nil"/>
              <w:left w:val="nil"/>
              <w:bottom w:val="single" w:sz="4" w:space="0" w:color="auto"/>
              <w:right w:val="single" w:sz="4" w:space="0" w:color="auto"/>
            </w:tcBorders>
            <w:noWrap/>
          </w:tcPr>
          <w:p w:rsidR="00EC563B" w:rsidRPr="00F622DD" w:rsidRDefault="00EC563B" w:rsidP="00E94046">
            <w:pPr>
              <w:rPr>
                <w:rFonts w:ascii="Times New Roman" w:hAnsi="Times New Roman" w:cs="Times New Roman"/>
                <w:b/>
                <w:bCs/>
                <w:color w:val="000000"/>
                <w:sz w:val="16"/>
                <w:szCs w:val="16"/>
              </w:rPr>
            </w:pPr>
            <w:r>
              <w:rPr>
                <w:rFonts w:ascii="Times New Roman" w:hAnsi="Times New Roman" w:cs="Times New Roman"/>
                <w:b/>
                <w:bCs/>
                <w:color w:val="000000"/>
                <w:sz w:val="16"/>
                <w:szCs w:val="16"/>
              </w:rPr>
              <w:t>+</w:t>
            </w:r>
            <w:r w:rsidRPr="00F622DD">
              <w:rPr>
                <w:rFonts w:ascii="Times New Roman" w:hAnsi="Times New Roman" w:cs="Times New Roman"/>
                <w:b/>
                <w:bCs/>
                <w:color w:val="000000"/>
                <w:sz w:val="16"/>
                <w:szCs w:val="16"/>
              </w:rPr>
              <w:t>1577780,00</w:t>
            </w:r>
          </w:p>
        </w:tc>
      </w:tr>
    </w:tbl>
    <w:p w:rsidR="00EC563B" w:rsidRDefault="00EC563B" w:rsidP="00EC563B">
      <w:pPr>
        <w:spacing w:after="0" w:line="240" w:lineRule="auto"/>
        <w:ind w:right="-425" w:firstLine="562"/>
        <w:jc w:val="both"/>
        <w:rPr>
          <w:rFonts w:ascii="Times New Roman" w:hAnsi="Times New Roman" w:cs="Times New Roman"/>
          <w:sz w:val="28"/>
          <w:szCs w:val="28"/>
        </w:rPr>
      </w:pPr>
      <w:r>
        <w:rPr>
          <w:rFonts w:ascii="Times New Roman" w:hAnsi="Times New Roman" w:cs="Times New Roman"/>
          <w:sz w:val="28"/>
          <w:szCs w:val="28"/>
        </w:rPr>
        <w:t>По разделу 0400 «Национальная экономика» в 2023 году объем расходов увеличивается на сумму 30 297 277,00 руб. или на 21,45 процента по сравнению с первоначально утвержденными бюджетными ассигнованиями на 2022 год решением Совета депутатов первого созыва от 14 декабря 2021 года № 464, в том числе:</w:t>
      </w:r>
    </w:p>
    <w:p w:rsidR="00EC563B" w:rsidRDefault="00EC563B" w:rsidP="00EC563B">
      <w:pPr>
        <w:spacing w:after="0" w:line="240" w:lineRule="auto"/>
        <w:ind w:right="-425" w:firstLine="562"/>
        <w:jc w:val="both"/>
        <w:rPr>
          <w:rFonts w:ascii="Times New Roman" w:hAnsi="Times New Roman" w:cs="Times New Roman"/>
          <w:sz w:val="28"/>
          <w:szCs w:val="28"/>
        </w:rPr>
      </w:pPr>
      <w:r>
        <w:rPr>
          <w:rFonts w:ascii="Times New Roman" w:hAnsi="Times New Roman" w:cs="Times New Roman"/>
          <w:sz w:val="28"/>
          <w:szCs w:val="28"/>
        </w:rPr>
        <w:t>по 0405 «Сельское хозяйство и рыболовство» объем расходов увеличивается на сумму 582 019,18 руб. или на 7,98 процента;</w:t>
      </w:r>
    </w:p>
    <w:p w:rsidR="00EC563B" w:rsidRDefault="00EC563B" w:rsidP="00EC563B">
      <w:pPr>
        <w:spacing w:after="0" w:line="240" w:lineRule="auto"/>
        <w:ind w:right="-425" w:firstLine="562"/>
        <w:jc w:val="both"/>
        <w:rPr>
          <w:rFonts w:ascii="Times New Roman" w:hAnsi="Times New Roman" w:cs="Times New Roman"/>
          <w:sz w:val="28"/>
          <w:szCs w:val="28"/>
        </w:rPr>
      </w:pPr>
      <w:r>
        <w:rPr>
          <w:rFonts w:ascii="Times New Roman" w:hAnsi="Times New Roman" w:cs="Times New Roman"/>
          <w:sz w:val="28"/>
          <w:szCs w:val="28"/>
        </w:rPr>
        <w:t xml:space="preserve"> по подразделу 0409 «Дорожное хозяйство (дорожные фонды)» объем расходов увеличивается на сумму 30 115 257,82 руб. или на 22,97 процента;</w:t>
      </w:r>
    </w:p>
    <w:p w:rsidR="00EC563B" w:rsidRDefault="00EC563B" w:rsidP="00EC563B">
      <w:pPr>
        <w:spacing w:after="0" w:line="240" w:lineRule="auto"/>
        <w:ind w:right="-425" w:firstLine="562"/>
        <w:jc w:val="both"/>
        <w:rPr>
          <w:rFonts w:ascii="Times New Roman" w:hAnsi="Times New Roman" w:cs="Times New Roman"/>
          <w:sz w:val="28"/>
          <w:szCs w:val="28"/>
        </w:rPr>
      </w:pPr>
      <w:r>
        <w:rPr>
          <w:rFonts w:ascii="Times New Roman" w:hAnsi="Times New Roman" w:cs="Times New Roman"/>
          <w:sz w:val="28"/>
          <w:szCs w:val="28"/>
        </w:rPr>
        <w:t>по подразделу 0409 «Другие вопросы в области национальной экономики» объем расходов уменьшается на сумму 400 000,00 руб. или на 13,80 процента.</w:t>
      </w:r>
    </w:p>
    <w:p w:rsidR="00EC563B" w:rsidRDefault="00EC563B" w:rsidP="00EC563B">
      <w:pPr>
        <w:spacing w:after="0" w:line="240" w:lineRule="auto"/>
        <w:ind w:right="-425" w:firstLine="562"/>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Наибольший удельный вес расходов местного бюджета по разделу занимает подраздел «Дорожное хозяйство (дорожные фонды)» (93,96 процента в 2023 году и более 73 процентов в 2024 и 2025 годах соответственно). Снижение</w:t>
      </w:r>
      <w:r>
        <w:rPr>
          <w:rFonts w:ascii="Times New Roman" w:eastAsia="Times New Roman" w:hAnsi="Times New Roman" w:cs="Times New Roman"/>
          <w:color w:val="000000"/>
          <w:sz w:val="28"/>
          <w:szCs w:val="28"/>
          <w:lang w:eastAsia="ru-RU"/>
        </w:rPr>
        <w:t xml:space="preserve"> расходов в 2024 году по сравнению с 2023 годом прогнозируется по подразделу 0409 «</w:t>
      </w:r>
      <w:r>
        <w:rPr>
          <w:rFonts w:ascii="Times New Roman" w:hAnsi="Times New Roman" w:cs="Times New Roman"/>
          <w:sz w:val="28"/>
          <w:szCs w:val="28"/>
        </w:rPr>
        <w:t>Дорожное хозяйство (дорожные фонды)</w:t>
      </w:r>
      <w:r>
        <w:rPr>
          <w:rFonts w:ascii="Times New Roman" w:eastAsia="Times New Roman" w:hAnsi="Times New Roman" w:cs="Times New Roman"/>
          <w:color w:val="000000"/>
          <w:sz w:val="28"/>
          <w:szCs w:val="28"/>
          <w:lang w:eastAsia="ru-RU"/>
        </w:rPr>
        <w:t>» на сумму 131 976 470,21 руб. или на 81,87 процента, в 2025 году по подразделу 0409 «</w:t>
      </w:r>
      <w:r>
        <w:rPr>
          <w:rFonts w:ascii="Times New Roman" w:hAnsi="Times New Roman" w:cs="Times New Roman"/>
          <w:sz w:val="28"/>
          <w:szCs w:val="28"/>
        </w:rPr>
        <w:t>Дорожное хозяйство (дорожные фонды)»</w:t>
      </w:r>
      <w:r>
        <w:rPr>
          <w:rFonts w:ascii="Times New Roman" w:eastAsia="Times New Roman" w:hAnsi="Times New Roman" w:cs="Times New Roman"/>
          <w:color w:val="000000"/>
          <w:sz w:val="28"/>
          <w:szCs w:val="28"/>
          <w:lang w:eastAsia="ru-RU"/>
        </w:rPr>
        <w:t xml:space="preserve"> прогнозируется увеличение расходов на сумму 1 577 780,00 руб. (или на 5,40 процента) по отношению к прогнозируемым показателям на 2024 год.</w:t>
      </w:r>
    </w:p>
    <w:p w:rsidR="00EC563B" w:rsidRDefault="00EC563B" w:rsidP="00EC563B">
      <w:pPr>
        <w:tabs>
          <w:tab w:val="left" w:pos="1050"/>
        </w:tabs>
        <w:spacing w:line="240" w:lineRule="auto"/>
        <w:jc w:val="center"/>
        <w:rPr>
          <w:rFonts w:ascii="Times New Roman" w:hAnsi="Times New Roman" w:cs="Times New Roman"/>
          <w:b/>
          <w:sz w:val="28"/>
          <w:szCs w:val="28"/>
        </w:rPr>
      </w:pPr>
    </w:p>
    <w:p w:rsidR="00EC563B" w:rsidRDefault="00EC563B" w:rsidP="00EC563B">
      <w:pPr>
        <w:tabs>
          <w:tab w:val="left" w:pos="1050"/>
        </w:tabs>
        <w:spacing w:line="240" w:lineRule="auto"/>
        <w:jc w:val="center"/>
        <w:rPr>
          <w:rFonts w:ascii="Times New Roman" w:hAnsi="Times New Roman" w:cs="Times New Roman"/>
          <w:b/>
          <w:sz w:val="28"/>
          <w:szCs w:val="28"/>
        </w:rPr>
      </w:pPr>
    </w:p>
    <w:p w:rsidR="00EC563B" w:rsidRDefault="00EC563B" w:rsidP="00EC563B">
      <w:pPr>
        <w:tabs>
          <w:tab w:val="left" w:pos="105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Раздел 0500 «Жилищно-коммунальное хозяйство»</w:t>
      </w:r>
    </w:p>
    <w:p w:rsidR="00EC563B" w:rsidRDefault="00EC563B" w:rsidP="00EC563B">
      <w:pPr>
        <w:tabs>
          <w:tab w:val="left" w:pos="1050"/>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руб.</w:t>
      </w:r>
    </w:p>
    <w:tbl>
      <w:tblPr>
        <w:tblW w:w="9810" w:type="dxa"/>
        <w:tblInd w:w="113" w:type="dxa"/>
        <w:tblLayout w:type="fixed"/>
        <w:tblLook w:val="04A0" w:firstRow="1" w:lastRow="0" w:firstColumn="1" w:lastColumn="0" w:noHBand="0" w:noVBand="1"/>
      </w:tblPr>
      <w:tblGrid>
        <w:gridCol w:w="1555"/>
        <w:gridCol w:w="1418"/>
        <w:gridCol w:w="709"/>
        <w:gridCol w:w="1164"/>
        <w:gridCol w:w="738"/>
        <w:gridCol w:w="1247"/>
        <w:gridCol w:w="1276"/>
        <w:gridCol w:w="709"/>
        <w:gridCol w:w="994"/>
      </w:tblGrid>
      <w:tr w:rsidR="00EC563B" w:rsidTr="00E94046">
        <w:trPr>
          <w:trHeight w:val="1175"/>
        </w:trPr>
        <w:tc>
          <w:tcPr>
            <w:tcW w:w="1555" w:type="dxa"/>
            <w:tcBorders>
              <w:top w:val="single" w:sz="4" w:space="0" w:color="auto"/>
              <w:left w:val="single" w:sz="4" w:space="0" w:color="auto"/>
              <w:bottom w:val="single" w:sz="4" w:space="0" w:color="auto"/>
              <w:right w:val="single" w:sz="4" w:space="0" w:color="auto"/>
            </w:tcBorders>
            <w:hideMark/>
          </w:tcPr>
          <w:p w:rsidR="00EC563B" w:rsidRDefault="00EC563B" w:rsidP="00E9404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 подраздела</w:t>
            </w:r>
          </w:p>
        </w:tc>
        <w:tc>
          <w:tcPr>
            <w:tcW w:w="1418" w:type="dxa"/>
            <w:tcBorders>
              <w:top w:val="single" w:sz="4" w:space="0" w:color="auto"/>
              <w:left w:val="nil"/>
              <w:bottom w:val="single" w:sz="4" w:space="0" w:color="auto"/>
              <w:right w:val="single" w:sz="4" w:space="0" w:color="auto"/>
            </w:tcBorders>
            <w:hideMark/>
          </w:tcPr>
          <w:p w:rsidR="00EC563B" w:rsidRDefault="00EC563B" w:rsidP="00E94046">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2023 год</w:t>
            </w:r>
          </w:p>
        </w:tc>
        <w:tc>
          <w:tcPr>
            <w:tcW w:w="709"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164" w:type="dxa"/>
            <w:tcBorders>
              <w:top w:val="single" w:sz="4" w:space="0" w:color="auto"/>
              <w:left w:val="nil"/>
              <w:bottom w:val="single" w:sz="4" w:space="0" w:color="auto"/>
              <w:right w:val="single" w:sz="4" w:space="0" w:color="auto"/>
            </w:tcBorders>
            <w:hideMark/>
          </w:tcPr>
          <w:p w:rsidR="00EC563B" w:rsidRDefault="00EC563B" w:rsidP="00E94046">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2024 год</w:t>
            </w:r>
          </w:p>
        </w:tc>
        <w:tc>
          <w:tcPr>
            <w:tcW w:w="738"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47"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2024 года от 2023 года (+, -)</w:t>
            </w:r>
          </w:p>
        </w:tc>
        <w:tc>
          <w:tcPr>
            <w:tcW w:w="1276"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2025 год</w:t>
            </w:r>
          </w:p>
        </w:tc>
        <w:tc>
          <w:tcPr>
            <w:tcW w:w="709"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994"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2025 года от 2024 года (+, -)</w:t>
            </w:r>
          </w:p>
        </w:tc>
      </w:tr>
      <w:tr w:rsidR="00EC563B" w:rsidTr="00E94046">
        <w:trPr>
          <w:trHeight w:val="491"/>
        </w:trPr>
        <w:tc>
          <w:tcPr>
            <w:tcW w:w="1555" w:type="dxa"/>
            <w:tcBorders>
              <w:top w:val="single" w:sz="4" w:space="0" w:color="auto"/>
              <w:left w:val="single" w:sz="4" w:space="0" w:color="auto"/>
              <w:bottom w:val="single" w:sz="4" w:space="0" w:color="auto"/>
              <w:right w:val="single" w:sz="4" w:space="0" w:color="auto"/>
            </w:tcBorders>
            <w:vAlign w:val="bottom"/>
            <w:hideMark/>
          </w:tcPr>
          <w:p w:rsidR="00EC563B" w:rsidRDefault="00EC563B" w:rsidP="00E94046">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0501 Жилищное хозяйство</w:t>
            </w:r>
          </w:p>
        </w:tc>
        <w:tc>
          <w:tcPr>
            <w:tcW w:w="1418"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color w:val="000000"/>
                <w:sz w:val="16"/>
                <w:szCs w:val="16"/>
              </w:rPr>
            </w:pPr>
            <w:r w:rsidRPr="00270A5B">
              <w:rPr>
                <w:rFonts w:ascii="Times New Roman" w:hAnsi="Times New Roman" w:cs="Times New Roman"/>
                <w:color w:val="000000"/>
                <w:sz w:val="16"/>
                <w:szCs w:val="16"/>
              </w:rPr>
              <w:t>915000,00</w:t>
            </w:r>
          </w:p>
        </w:tc>
        <w:tc>
          <w:tcPr>
            <w:tcW w:w="709"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color w:val="000000"/>
                <w:sz w:val="16"/>
                <w:szCs w:val="16"/>
              </w:rPr>
            </w:pPr>
            <w:r w:rsidRPr="00270A5B">
              <w:rPr>
                <w:rFonts w:ascii="Times New Roman" w:hAnsi="Times New Roman" w:cs="Times New Roman"/>
                <w:color w:val="000000"/>
                <w:sz w:val="16"/>
                <w:szCs w:val="16"/>
              </w:rPr>
              <w:t>0,95</w:t>
            </w:r>
          </w:p>
        </w:tc>
        <w:tc>
          <w:tcPr>
            <w:tcW w:w="1164"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color w:val="000000"/>
                <w:sz w:val="16"/>
                <w:szCs w:val="16"/>
              </w:rPr>
            </w:pPr>
            <w:r w:rsidRPr="00270A5B">
              <w:rPr>
                <w:rFonts w:ascii="Times New Roman" w:hAnsi="Times New Roman" w:cs="Times New Roman"/>
                <w:color w:val="000000"/>
                <w:sz w:val="16"/>
                <w:szCs w:val="16"/>
              </w:rPr>
              <w:t>915000,00</w:t>
            </w:r>
          </w:p>
        </w:tc>
        <w:tc>
          <w:tcPr>
            <w:tcW w:w="738"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color w:val="000000"/>
                <w:sz w:val="16"/>
                <w:szCs w:val="16"/>
              </w:rPr>
            </w:pPr>
            <w:r w:rsidRPr="00270A5B">
              <w:rPr>
                <w:rFonts w:ascii="Times New Roman" w:hAnsi="Times New Roman" w:cs="Times New Roman"/>
                <w:color w:val="000000"/>
                <w:sz w:val="16"/>
                <w:szCs w:val="16"/>
              </w:rPr>
              <w:t>1,48</w:t>
            </w:r>
          </w:p>
        </w:tc>
        <w:tc>
          <w:tcPr>
            <w:tcW w:w="1247"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color w:val="000000"/>
                <w:sz w:val="16"/>
                <w:szCs w:val="16"/>
              </w:rPr>
            </w:pPr>
            <w:r w:rsidRPr="00270A5B">
              <w:rPr>
                <w:rFonts w:ascii="Times New Roman" w:hAnsi="Times New Roman" w:cs="Times New Roman"/>
                <w:color w:val="000000"/>
                <w:sz w:val="16"/>
                <w:szCs w:val="16"/>
              </w:rPr>
              <w:t>0,00</w:t>
            </w:r>
          </w:p>
        </w:tc>
        <w:tc>
          <w:tcPr>
            <w:tcW w:w="1276"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color w:val="000000"/>
                <w:sz w:val="16"/>
                <w:szCs w:val="16"/>
              </w:rPr>
            </w:pPr>
            <w:r w:rsidRPr="00270A5B">
              <w:rPr>
                <w:rFonts w:ascii="Times New Roman" w:hAnsi="Times New Roman" w:cs="Times New Roman"/>
                <w:color w:val="000000"/>
                <w:sz w:val="16"/>
                <w:szCs w:val="16"/>
              </w:rPr>
              <w:t>915000,00</w:t>
            </w:r>
          </w:p>
        </w:tc>
        <w:tc>
          <w:tcPr>
            <w:tcW w:w="709"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color w:val="000000"/>
                <w:sz w:val="16"/>
                <w:szCs w:val="16"/>
              </w:rPr>
            </w:pPr>
            <w:r w:rsidRPr="00270A5B">
              <w:rPr>
                <w:rFonts w:ascii="Times New Roman" w:hAnsi="Times New Roman" w:cs="Times New Roman"/>
                <w:color w:val="000000"/>
                <w:sz w:val="16"/>
                <w:szCs w:val="16"/>
              </w:rPr>
              <w:t>1,48</w:t>
            </w:r>
          </w:p>
        </w:tc>
        <w:tc>
          <w:tcPr>
            <w:tcW w:w="994"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color w:val="000000"/>
                <w:sz w:val="16"/>
                <w:szCs w:val="16"/>
              </w:rPr>
            </w:pPr>
            <w:r w:rsidRPr="00270A5B">
              <w:rPr>
                <w:rFonts w:ascii="Times New Roman" w:hAnsi="Times New Roman" w:cs="Times New Roman"/>
                <w:color w:val="000000"/>
                <w:sz w:val="16"/>
                <w:szCs w:val="16"/>
              </w:rPr>
              <w:t>0,00</w:t>
            </w:r>
          </w:p>
        </w:tc>
      </w:tr>
      <w:tr w:rsidR="00EC563B" w:rsidTr="00E94046">
        <w:trPr>
          <w:trHeight w:val="491"/>
        </w:trPr>
        <w:tc>
          <w:tcPr>
            <w:tcW w:w="1555" w:type="dxa"/>
            <w:tcBorders>
              <w:top w:val="single" w:sz="4" w:space="0" w:color="auto"/>
              <w:left w:val="single" w:sz="4" w:space="0" w:color="auto"/>
              <w:bottom w:val="single" w:sz="4" w:space="0" w:color="auto"/>
              <w:right w:val="single" w:sz="4" w:space="0" w:color="auto"/>
            </w:tcBorders>
            <w:vAlign w:val="bottom"/>
            <w:hideMark/>
          </w:tcPr>
          <w:p w:rsidR="00EC563B" w:rsidRDefault="00EC563B" w:rsidP="00E94046">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0502 Коммунальное хозяйство</w:t>
            </w:r>
          </w:p>
        </w:tc>
        <w:tc>
          <w:tcPr>
            <w:tcW w:w="1418"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color w:val="000000"/>
                <w:sz w:val="16"/>
                <w:szCs w:val="16"/>
              </w:rPr>
            </w:pPr>
            <w:r w:rsidRPr="00270A5B">
              <w:rPr>
                <w:rFonts w:ascii="Times New Roman" w:hAnsi="Times New Roman" w:cs="Times New Roman"/>
                <w:color w:val="000000"/>
                <w:sz w:val="16"/>
                <w:szCs w:val="16"/>
              </w:rPr>
              <w:t>830000,00</w:t>
            </w:r>
          </w:p>
        </w:tc>
        <w:tc>
          <w:tcPr>
            <w:tcW w:w="709"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color w:val="000000"/>
                <w:sz w:val="16"/>
                <w:szCs w:val="16"/>
              </w:rPr>
            </w:pPr>
            <w:r w:rsidRPr="00270A5B">
              <w:rPr>
                <w:rFonts w:ascii="Times New Roman" w:hAnsi="Times New Roman" w:cs="Times New Roman"/>
                <w:color w:val="000000"/>
                <w:sz w:val="16"/>
                <w:szCs w:val="16"/>
              </w:rPr>
              <w:t>0,86</w:t>
            </w:r>
          </w:p>
        </w:tc>
        <w:tc>
          <w:tcPr>
            <w:tcW w:w="1164"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color w:val="000000"/>
                <w:sz w:val="16"/>
                <w:szCs w:val="16"/>
              </w:rPr>
            </w:pPr>
            <w:r w:rsidRPr="00270A5B">
              <w:rPr>
                <w:rFonts w:ascii="Times New Roman" w:hAnsi="Times New Roman" w:cs="Times New Roman"/>
                <w:color w:val="000000"/>
                <w:sz w:val="16"/>
                <w:szCs w:val="16"/>
              </w:rPr>
              <w:t>830000,00</w:t>
            </w:r>
          </w:p>
        </w:tc>
        <w:tc>
          <w:tcPr>
            <w:tcW w:w="738"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color w:val="000000"/>
                <w:sz w:val="16"/>
                <w:szCs w:val="16"/>
              </w:rPr>
            </w:pPr>
            <w:r w:rsidRPr="00270A5B">
              <w:rPr>
                <w:rFonts w:ascii="Times New Roman" w:hAnsi="Times New Roman" w:cs="Times New Roman"/>
                <w:color w:val="000000"/>
                <w:sz w:val="16"/>
                <w:szCs w:val="16"/>
              </w:rPr>
              <w:t>1,34</w:t>
            </w:r>
          </w:p>
        </w:tc>
        <w:tc>
          <w:tcPr>
            <w:tcW w:w="1247"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color w:val="000000"/>
                <w:sz w:val="16"/>
                <w:szCs w:val="16"/>
              </w:rPr>
            </w:pPr>
            <w:r w:rsidRPr="00270A5B">
              <w:rPr>
                <w:rFonts w:ascii="Times New Roman" w:hAnsi="Times New Roman" w:cs="Times New Roman"/>
                <w:color w:val="000000"/>
                <w:sz w:val="16"/>
                <w:szCs w:val="16"/>
              </w:rPr>
              <w:t>0,00</w:t>
            </w:r>
          </w:p>
        </w:tc>
        <w:tc>
          <w:tcPr>
            <w:tcW w:w="1276"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color w:val="000000"/>
                <w:sz w:val="16"/>
                <w:szCs w:val="16"/>
              </w:rPr>
            </w:pPr>
            <w:r w:rsidRPr="00270A5B">
              <w:rPr>
                <w:rFonts w:ascii="Times New Roman" w:hAnsi="Times New Roman" w:cs="Times New Roman"/>
                <w:color w:val="000000"/>
                <w:sz w:val="16"/>
                <w:szCs w:val="16"/>
              </w:rPr>
              <w:t>830000,00</w:t>
            </w:r>
          </w:p>
        </w:tc>
        <w:tc>
          <w:tcPr>
            <w:tcW w:w="709"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color w:val="000000"/>
                <w:sz w:val="16"/>
                <w:szCs w:val="16"/>
              </w:rPr>
            </w:pPr>
            <w:r w:rsidRPr="00270A5B">
              <w:rPr>
                <w:rFonts w:ascii="Times New Roman" w:hAnsi="Times New Roman" w:cs="Times New Roman"/>
                <w:color w:val="000000"/>
                <w:sz w:val="16"/>
                <w:szCs w:val="16"/>
              </w:rPr>
              <w:t>1,34</w:t>
            </w:r>
          </w:p>
        </w:tc>
        <w:tc>
          <w:tcPr>
            <w:tcW w:w="994"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color w:val="000000"/>
                <w:sz w:val="16"/>
                <w:szCs w:val="16"/>
              </w:rPr>
            </w:pPr>
            <w:r w:rsidRPr="00270A5B">
              <w:rPr>
                <w:rFonts w:ascii="Times New Roman" w:hAnsi="Times New Roman" w:cs="Times New Roman"/>
                <w:color w:val="000000"/>
                <w:sz w:val="16"/>
                <w:szCs w:val="16"/>
              </w:rPr>
              <w:t>0,00</w:t>
            </w:r>
          </w:p>
        </w:tc>
      </w:tr>
      <w:tr w:rsidR="00EC563B" w:rsidTr="00E94046">
        <w:trPr>
          <w:trHeight w:val="491"/>
        </w:trPr>
        <w:tc>
          <w:tcPr>
            <w:tcW w:w="1555" w:type="dxa"/>
            <w:tcBorders>
              <w:top w:val="single" w:sz="4" w:space="0" w:color="auto"/>
              <w:left w:val="single" w:sz="4" w:space="0" w:color="auto"/>
              <w:bottom w:val="single" w:sz="4" w:space="0" w:color="auto"/>
              <w:right w:val="single" w:sz="4" w:space="0" w:color="auto"/>
            </w:tcBorders>
            <w:vAlign w:val="bottom"/>
            <w:hideMark/>
          </w:tcPr>
          <w:p w:rsidR="00EC563B" w:rsidRDefault="00EC563B" w:rsidP="00E94046">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0503 Благоустройство</w:t>
            </w:r>
          </w:p>
        </w:tc>
        <w:tc>
          <w:tcPr>
            <w:tcW w:w="1418"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color w:val="000000"/>
                <w:sz w:val="16"/>
                <w:szCs w:val="16"/>
              </w:rPr>
            </w:pPr>
            <w:r w:rsidRPr="00270A5B">
              <w:rPr>
                <w:rFonts w:ascii="Times New Roman" w:hAnsi="Times New Roman" w:cs="Times New Roman"/>
                <w:color w:val="000000"/>
                <w:sz w:val="16"/>
                <w:szCs w:val="16"/>
              </w:rPr>
              <w:t>55975575,49</w:t>
            </w:r>
          </w:p>
        </w:tc>
        <w:tc>
          <w:tcPr>
            <w:tcW w:w="709"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color w:val="000000"/>
                <w:sz w:val="16"/>
                <w:szCs w:val="16"/>
              </w:rPr>
            </w:pPr>
            <w:r w:rsidRPr="00270A5B">
              <w:rPr>
                <w:rFonts w:ascii="Times New Roman" w:hAnsi="Times New Roman" w:cs="Times New Roman"/>
                <w:color w:val="000000"/>
                <w:sz w:val="16"/>
                <w:szCs w:val="16"/>
              </w:rPr>
              <w:t>57,88</w:t>
            </w:r>
          </w:p>
        </w:tc>
        <w:tc>
          <w:tcPr>
            <w:tcW w:w="1164"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color w:val="000000"/>
                <w:sz w:val="16"/>
                <w:szCs w:val="16"/>
              </w:rPr>
            </w:pPr>
            <w:r w:rsidRPr="00270A5B">
              <w:rPr>
                <w:rFonts w:ascii="Times New Roman" w:hAnsi="Times New Roman" w:cs="Times New Roman"/>
                <w:color w:val="000000"/>
                <w:sz w:val="16"/>
                <w:szCs w:val="16"/>
              </w:rPr>
              <w:t>20998463,28</w:t>
            </w:r>
          </w:p>
        </w:tc>
        <w:tc>
          <w:tcPr>
            <w:tcW w:w="738"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color w:val="000000"/>
                <w:sz w:val="16"/>
                <w:szCs w:val="16"/>
              </w:rPr>
            </w:pPr>
            <w:r w:rsidRPr="00270A5B">
              <w:rPr>
                <w:rFonts w:ascii="Times New Roman" w:hAnsi="Times New Roman" w:cs="Times New Roman"/>
                <w:color w:val="000000"/>
                <w:sz w:val="16"/>
                <w:szCs w:val="16"/>
              </w:rPr>
              <w:t>34,01</w:t>
            </w:r>
          </w:p>
        </w:tc>
        <w:tc>
          <w:tcPr>
            <w:tcW w:w="1247"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color w:val="000000"/>
                <w:sz w:val="16"/>
                <w:szCs w:val="16"/>
              </w:rPr>
            </w:pPr>
            <w:r w:rsidRPr="00270A5B">
              <w:rPr>
                <w:rFonts w:ascii="Times New Roman" w:hAnsi="Times New Roman" w:cs="Times New Roman"/>
                <w:color w:val="000000"/>
                <w:sz w:val="16"/>
                <w:szCs w:val="16"/>
              </w:rPr>
              <w:t>-34977112,21</w:t>
            </w:r>
          </w:p>
        </w:tc>
        <w:tc>
          <w:tcPr>
            <w:tcW w:w="1276"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color w:val="000000"/>
                <w:sz w:val="16"/>
                <w:szCs w:val="16"/>
              </w:rPr>
            </w:pPr>
            <w:r w:rsidRPr="00270A5B">
              <w:rPr>
                <w:rFonts w:ascii="Times New Roman" w:hAnsi="Times New Roman" w:cs="Times New Roman"/>
                <w:color w:val="000000"/>
                <w:sz w:val="16"/>
                <w:szCs w:val="16"/>
              </w:rPr>
              <w:t>21002506,51</w:t>
            </w:r>
          </w:p>
        </w:tc>
        <w:tc>
          <w:tcPr>
            <w:tcW w:w="709"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color w:val="000000"/>
                <w:sz w:val="16"/>
                <w:szCs w:val="16"/>
              </w:rPr>
            </w:pPr>
            <w:r w:rsidRPr="00270A5B">
              <w:rPr>
                <w:rFonts w:ascii="Times New Roman" w:hAnsi="Times New Roman" w:cs="Times New Roman"/>
                <w:color w:val="000000"/>
                <w:sz w:val="16"/>
                <w:szCs w:val="16"/>
              </w:rPr>
              <w:t>34,00</w:t>
            </w:r>
          </w:p>
        </w:tc>
        <w:tc>
          <w:tcPr>
            <w:tcW w:w="994"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270A5B">
              <w:rPr>
                <w:rFonts w:ascii="Times New Roman" w:hAnsi="Times New Roman" w:cs="Times New Roman"/>
                <w:color w:val="000000"/>
                <w:sz w:val="16"/>
                <w:szCs w:val="16"/>
              </w:rPr>
              <w:t>4043,23</w:t>
            </w:r>
          </w:p>
        </w:tc>
      </w:tr>
      <w:tr w:rsidR="00EC563B" w:rsidTr="00E94046">
        <w:trPr>
          <w:trHeight w:val="1407"/>
        </w:trPr>
        <w:tc>
          <w:tcPr>
            <w:tcW w:w="1555" w:type="dxa"/>
            <w:tcBorders>
              <w:top w:val="single" w:sz="4" w:space="0" w:color="auto"/>
              <w:left w:val="single" w:sz="4" w:space="0" w:color="auto"/>
              <w:bottom w:val="single" w:sz="4" w:space="0" w:color="auto"/>
              <w:right w:val="single" w:sz="4" w:space="0" w:color="auto"/>
            </w:tcBorders>
            <w:vAlign w:val="center"/>
            <w:hideMark/>
          </w:tcPr>
          <w:p w:rsidR="00EC563B" w:rsidRDefault="00EC563B" w:rsidP="00E94046">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0505 Другие вопросы в области жилищно-коммунального хозяйства</w:t>
            </w:r>
          </w:p>
        </w:tc>
        <w:tc>
          <w:tcPr>
            <w:tcW w:w="1418"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color w:val="000000"/>
                <w:sz w:val="16"/>
                <w:szCs w:val="16"/>
              </w:rPr>
            </w:pPr>
            <w:r w:rsidRPr="00270A5B">
              <w:rPr>
                <w:rFonts w:ascii="Times New Roman" w:hAnsi="Times New Roman" w:cs="Times New Roman"/>
                <w:color w:val="000000"/>
                <w:sz w:val="16"/>
                <w:szCs w:val="16"/>
              </w:rPr>
              <w:t>38984443,09</w:t>
            </w:r>
          </w:p>
        </w:tc>
        <w:tc>
          <w:tcPr>
            <w:tcW w:w="709"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color w:val="000000"/>
                <w:sz w:val="16"/>
                <w:szCs w:val="16"/>
              </w:rPr>
            </w:pPr>
            <w:r w:rsidRPr="00270A5B">
              <w:rPr>
                <w:rFonts w:ascii="Times New Roman" w:hAnsi="Times New Roman" w:cs="Times New Roman"/>
                <w:color w:val="000000"/>
                <w:sz w:val="16"/>
                <w:szCs w:val="16"/>
              </w:rPr>
              <w:t>40,31</w:t>
            </w:r>
          </w:p>
        </w:tc>
        <w:tc>
          <w:tcPr>
            <w:tcW w:w="1164"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color w:val="000000"/>
                <w:sz w:val="16"/>
                <w:szCs w:val="16"/>
              </w:rPr>
            </w:pPr>
            <w:r w:rsidRPr="00270A5B">
              <w:rPr>
                <w:rFonts w:ascii="Times New Roman" w:hAnsi="Times New Roman" w:cs="Times New Roman"/>
                <w:color w:val="000000"/>
                <w:sz w:val="16"/>
                <w:szCs w:val="16"/>
              </w:rPr>
              <w:t>39004338,95</w:t>
            </w:r>
          </w:p>
        </w:tc>
        <w:tc>
          <w:tcPr>
            <w:tcW w:w="738"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color w:val="000000"/>
                <w:sz w:val="16"/>
                <w:szCs w:val="16"/>
              </w:rPr>
            </w:pPr>
            <w:r w:rsidRPr="00270A5B">
              <w:rPr>
                <w:rFonts w:ascii="Times New Roman" w:hAnsi="Times New Roman" w:cs="Times New Roman"/>
                <w:color w:val="000000"/>
                <w:sz w:val="16"/>
                <w:szCs w:val="16"/>
              </w:rPr>
              <w:t>63,17</w:t>
            </w:r>
          </w:p>
        </w:tc>
        <w:tc>
          <w:tcPr>
            <w:tcW w:w="1247"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270A5B">
              <w:rPr>
                <w:rFonts w:ascii="Times New Roman" w:hAnsi="Times New Roman" w:cs="Times New Roman"/>
                <w:color w:val="000000"/>
                <w:sz w:val="16"/>
                <w:szCs w:val="16"/>
              </w:rPr>
              <w:t>19895,86</w:t>
            </w:r>
          </w:p>
        </w:tc>
        <w:tc>
          <w:tcPr>
            <w:tcW w:w="1276"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color w:val="000000"/>
                <w:sz w:val="16"/>
                <w:szCs w:val="16"/>
              </w:rPr>
            </w:pPr>
            <w:r w:rsidRPr="00270A5B">
              <w:rPr>
                <w:rFonts w:ascii="Times New Roman" w:hAnsi="Times New Roman" w:cs="Times New Roman"/>
                <w:color w:val="000000"/>
                <w:sz w:val="16"/>
                <w:szCs w:val="16"/>
              </w:rPr>
              <w:t>39025030,63</w:t>
            </w:r>
          </w:p>
        </w:tc>
        <w:tc>
          <w:tcPr>
            <w:tcW w:w="709"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color w:val="000000"/>
                <w:sz w:val="16"/>
                <w:szCs w:val="16"/>
              </w:rPr>
            </w:pPr>
            <w:r w:rsidRPr="00270A5B">
              <w:rPr>
                <w:rFonts w:ascii="Times New Roman" w:hAnsi="Times New Roman" w:cs="Times New Roman"/>
                <w:color w:val="000000"/>
                <w:sz w:val="16"/>
                <w:szCs w:val="16"/>
              </w:rPr>
              <w:t>63,18</w:t>
            </w:r>
          </w:p>
        </w:tc>
        <w:tc>
          <w:tcPr>
            <w:tcW w:w="994"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270A5B">
              <w:rPr>
                <w:rFonts w:ascii="Times New Roman" w:hAnsi="Times New Roman" w:cs="Times New Roman"/>
                <w:color w:val="000000"/>
                <w:sz w:val="16"/>
                <w:szCs w:val="16"/>
              </w:rPr>
              <w:t>20691,68</w:t>
            </w:r>
          </w:p>
        </w:tc>
      </w:tr>
      <w:tr w:rsidR="00EC563B" w:rsidTr="00E94046">
        <w:trPr>
          <w:trHeight w:val="491"/>
        </w:trPr>
        <w:tc>
          <w:tcPr>
            <w:tcW w:w="1555" w:type="dxa"/>
            <w:tcBorders>
              <w:top w:val="single" w:sz="4" w:space="0" w:color="auto"/>
              <w:left w:val="single" w:sz="4" w:space="0" w:color="auto"/>
              <w:bottom w:val="single" w:sz="4" w:space="0" w:color="auto"/>
              <w:right w:val="single" w:sz="4" w:space="0" w:color="auto"/>
            </w:tcBorders>
            <w:vAlign w:val="bottom"/>
            <w:hideMark/>
          </w:tcPr>
          <w:p w:rsidR="00EC563B" w:rsidRDefault="00EC563B" w:rsidP="00E94046">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ВСЕГО по разделу 05</w:t>
            </w:r>
          </w:p>
        </w:tc>
        <w:tc>
          <w:tcPr>
            <w:tcW w:w="1418"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b/>
                <w:color w:val="000000"/>
                <w:sz w:val="16"/>
                <w:szCs w:val="16"/>
              </w:rPr>
            </w:pPr>
            <w:r w:rsidRPr="00270A5B">
              <w:rPr>
                <w:rFonts w:ascii="Times New Roman" w:hAnsi="Times New Roman" w:cs="Times New Roman"/>
                <w:color w:val="000000"/>
                <w:sz w:val="16"/>
                <w:szCs w:val="16"/>
              </w:rPr>
              <w:t>96705018,58</w:t>
            </w:r>
          </w:p>
        </w:tc>
        <w:tc>
          <w:tcPr>
            <w:tcW w:w="709"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b/>
                <w:color w:val="000000"/>
                <w:sz w:val="16"/>
                <w:szCs w:val="16"/>
              </w:rPr>
            </w:pPr>
            <w:r w:rsidRPr="00270A5B">
              <w:rPr>
                <w:rFonts w:ascii="Times New Roman" w:hAnsi="Times New Roman" w:cs="Times New Roman"/>
                <w:color w:val="000000"/>
                <w:sz w:val="16"/>
                <w:szCs w:val="16"/>
              </w:rPr>
              <w:t>100,00</w:t>
            </w:r>
          </w:p>
        </w:tc>
        <w:tc>
          <w:tcPr>
            <w:tcW w:w="1164"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b/>
                <w:color w:val="000000"/>
                <w:sz w:val="16"/>
                <w:szCs w:val="16"/>
              </w:rPr>
            </w:pPr>
            <w:r w:rsidRPr="00270A5B">
              <w:rPr>
                <w:rFonts w:ascii="Times New Roman" w:hAnsi="Times New Roman" w:cs="Times New Roman"/>
                <w:color w:val="000000"/>
                <w:sz w:val="16"/>
                <w:szCs w:val="16"/>
              </w:rPr>
              <w:t>61747802,23</w:t>
            </w:r>
          </w:p>
        </w:tc>
        <w:tc>
          <w:tcPr>
            <w:tcW w:w="738"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b/>
                <w:color w:val="000000"/>
                <w:sz w:val="16"/>
                <w:szCs w:val="16"/>
              </w:rPr>
            </w:pPr>
            <w:r w:rsidRPr="00270A5B">
              <w:rPr>
                <w:rFonts w:ascii="Times New Roman" w:hAnsi="Times New Roman" w:cs="Times New Roman"/>
                <w:color w:val="000000"/>
                <w:sz w:val="16"/>
                <w:szCs w:val="16"/>
              </w:rPr>
              <w:t>100,00</w:t>
            </w:r>
          </w:p>
        </w:tc>
        <w:tc>
          <w:tcPr>
            <w:tcW w:w="1247"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b/>
                <w:color w:val="000000"/>
                <w:sz w:val="16"/>
                <w:szCs w:val="16"/>
              </w:rPr>
            </w:pPr>
            <w:r w:rsidRPr="00270A5B">
              <w:rPr>
                <w:rFonts w:ascii="Times New Roman" w:hAnsi="Times New Roman" w:cs="Times New Roman"/>
                <w:color w:val="000000"/>
                <w:sz w:val="16"/>
                <w:szCs w:val="16"/>
              </w:rPr>
              <w:t>-34957216,35</w:t>
            </w:r>
          </w:p>
        </w:tc>
        <w:tc>
          <w:tcPr>
            <w:tcW w:w="1276"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b/>
                <w:color w:val="000000"/>
                <w:sz w:val="16"/>
                <w:szCs w:val="16"/>
              </w:rPr>
            </w:pPr>
            <w:r w:rsidRPr="00270A5B">
              <w:rPr>
                <w:rFonts w:ascii="Times New Roman" w:hAnsi="Times New Roman" w:cs="Times New Roman"/>
                <w:color w:val="000000"/>
                <w:sz w:val="16"/>
                <w:szCs w:val="16"/>
              </w:rPr>
              <w:t>61772537,14</w:t>
            </w:r>
          </w:p>
        </w:tc>
        <w:tc>
          <w:tcPr>
            <w:tcW w:w="709"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b/>
                <w:color w:val="000000"/>
                <w:sz w:val="16"/>
                <w:szCs w:val="16"/>
              </w:rPr>
            </w:pPr>
            <w:r w:rsidRPr="00270A5B">
              <w:rPr>
                <w:rFonts w:ascii="Times New Roman" w:hAnsi="Times New Roman" w:cs="Times New Roman"/>
                <w:color w:val="000000"/>
                <w:sz w:val="16"/>
                <w:szCs w:val="16"/>
              </w:rPr>
              <w:t>100,00</w:t>
            </w:r>
          </w:p>
        </w:tc>
        <w:tc>
          <w:tcPr>
            <w:tcW w:w="994" w:type="dxa"/>
            <w:tcBorders>
              <w:top w:val="single" w:sz="4" w:space="0" w:color="auto"/>
              <w:left w:val="nil"/>
              <w:bottom w:val="single" w:sz="4" w:space="0" w:color="auto"/>
              <w:right w:val="single" w:sz="4" w:space="0" w:color="auto"/>
            </w:tcBorders>
            <w:noWrap/>
          </w:tcPr>
          <w:p w:rsidR="00EC563B" w:rsidRPr="00270A5B" w:rsidRDefault="00EC563B" w:rsidP="00E94046">
            <w:pPr>
              <w:rPr>
                <w:rFonts w:ascii="Times New Roman" w:hAnsi="Times New Roman" w:cs="Times New Roman"/>
                <w:b/>
                <w:color w:val="000000"/>
                <w:sz w:val="16"/>
                <w:szCs w:val="16"/>
              </w:rPr>
            </w:pPr>
            <w:r>
              <w:rPr>
                <w:rFonts w:ascii="Times New Roman" w:hAnsi="Times New Roman" w:cs="Times New Roman"/>
                <w:color w:val="000000"/>
                <w:sz w:val="16"/>
                <w:szCs w:val="16"/>
              </w:rPr>
              <w:t>+</w:t>
            </w:r>
            <w:r w:rsidRPr="00270A5B">
              <w:rPr>
                <w:rFonts w:ascii="Times New Roman" w:hAnsi="Times New Roman" w:cs="Times New Roman"/>
                <w:color w:val="000000"/>
                <w:sz w:val="16"/>
                <w:szCs w:val="16"/>
              </w:rPr>
              <w:t>24734,91</w:t>
            </w:r>
          </w:p>
        </w:tc>
      </w:tr>
    </w:tbl>
    <w:p w:rsidR="00EC563B" w:rsidRDefault="00EC563B" w:rsidP="00EC563B">
      <w:pPr>
        <w:spacing w:after="0" w:line="240" w:lineRule="auto"/>
        <w:ind w:right="-283" w:firstLine="562"/>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ab/>
      </w:r>
      <w:r>
        <w:rPr>
          <w:rFonts w:ascii="Times New Roman" w:hAnsi="Times New Roman" w:cs="Times New Roman"/>
          <w:sz w:val="28"/>
          <w:szCs w:val="28"/>
        </w:rPr>
        <w:t>По разделу 0500 «Жилищно-коммунальное хозяйство» в 2023 году объем расходов увеличивается на сумму 7 962 732,23 руб. или на 8,97 процента по сравнению с первоначально утвержденными бюджетными ассигнованиями на 2022 год решением Совета депутатов первого созыва от 14 декабря 2021 года № 464, в том числе снижение объема расходов по подразделу «Благоустройство» составляет 1 143 696,06 руб. или на 2,00 процента, увеличение расходов по подразделу «Другие вопросы в области жилищно-коммунального хозяйства» на сумму 9 106 428,29 руб. или на 30,48 процента. Наибольший удельный вес расходов местного бюджета в 2023 году по разделу занимает подраздел «Благоустройство» (57,88 процента). В 2024 и 2025 годах наибольший удельный вес по разделу занимает подраздел «Другие вопросы в области жилищно-коммунального хозяйства» (более 63 процентов соответственно). Снижение</w:t>
      </w:r>
      <w:r>
        <w:rPr>
          <w:rFonts w:ascii="Times New Roman" w:eastAsia="Times New Roman" w:hAnsi="Times New Roman" w:cs="Times New Roman"/>
          <w:color w:val="000000"/>
          <w:sz w:val="28"/>
          <w:szCs w:val="28"/>
          <w:lang w:eastAsia="ru-RU"/>
        </w:rPr>
        <w:t xml:space="preserve"> расходов в 2024 году по сравнению с 2023 годом прогнозируется по подразделу 0503 «</w:t>
      </w:r>
      <w:r>
        <w:rPr>
          <w:rFonts w:ascii="Times New Roman" w:hAnsi="Times New Roman" w:cs="Times New Roman"/>
          <w:sz w:val="28"/>
          <w:szCs w:val="28"/>
        </w:rPr>
        <w:t>Благоустройство</w:t>
      </w:r>
      <w:r>
        <w:rPr>
          <w:rFonts w:ascii="Times New Roman" w:eastAsia="Times New Roman" w:hAnsi="Times New Roman" w:cs="Times New Roman"/>
          <w:color w:val="000000"/>
          <w:sz w:val="28"/>
          <w:szCs w:val="28"/>
          <w:lang w:eastAsia="ru-RU"/>
        </w:rPr>
        <w:t xml:space="preserve">» на сумму 34 977 112,21 руб. или на 62,49 процента. </w:t>
      </w:r>
    </w:p>
    <w:p w:rsidR="00EC563B" w:rsidRDefault="00EC563B" w:rsidP="00EC563B">
      <w:pPr>
        <w:spacing w:after="0" w:line="240" w:lineRule="auto"/>
        <w:ind w:right="-283" w:firstLine="562"/>
        <w:jc w:val="both"/>
        <w:rPr>
          <w:rFonts w:ascii="Times New Roman" w:eastAsia="Times New Roman" w:hAnsi="Times New Roman" w:cs="Times New Roman"/>
          <w:color w:val="000000"/>
          <w:sz w:val="28"/>
          <w:szCs w:val="28"/>
          <w:lang w:eastAsia="ru-RU"/>
        </w:rPr>
      </w:pPr>
    </w:p>
    <w:p w:rsidR="00EC563B" w:rsidRDefault="00EC563B" w:rsidP="00EC563B">
      <w:pPr>
        <w:tabs>
          <w:tab w:val="left" w:pos="6705"/>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Раздел</w:t>
      </w:r>
      <w:r>
        <w:rPr>
          <w:rFonts w:ascii="Times New Roman" w:hAnsi="Times New Roman" w:cs="Times New Roman"/>
          <w:sz w:val="28"/>
          <w:szCs w:val="28"/>
        </w:rPr>
        <w:t xml:space="preserve"> </w:t>
      </w:r>
      <w:r>
        <w:rPr>
          <w:rFonts w:ascii="Times New Roman" w:hAnsi="Times New Roman" w:cs="Times New Roman"/>
          <w:b/>
          <w:sz w:val="28"/>
          <w:szCs w:val="28"/>
        </w:rPr>
        <w:t>0700 «Образование»</w:t>
      </w:r>
      <w:r>
        <w:rPr>
          <w:rFonts w:ascii="Times New Roman" w:hAnsi="Times New Roman" w:cs="Times New Roman"/>
          <w:sz w:val="28"/>
          <w:szCs w:val="28"/>
        </w:rPr>
        <w:t xml:space="preserve">       </w:t>
      </w:r>
    </w:p>
    <w:p w:rsidR="00EC563B" w:rsidRDefault="00EC563B" w:rsidP="00EC563B">
      <w:pPr>
        <w:tabs>
          <w:tab w:val="left" w:pos="670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руб.                                                                                                                                                                                                                                                                          </w:t>
      </w:r>
    </w:p>
    <w:tbl>
      <w:tblPr>
        <w:tblW w:w="10065" w:type="dxa"/>
        <w:tblInd w:w="-147" w:type="dxa"/>
        <w:tblLayout w:type="fixed"/>
        <w:tblLook w:val="04A0" w:firstRow="1" w:lastRow="0" w:firstColumn="1" w:lastColumn="0" w:noHBand="0" w:noVBand="1"/>
      </w:tblPr>
      <w:tblGrid>
        <w:gridCol w:w="1419"/>
        <w:gridCol w:w="1419"/>
        <w:gridCol w:w="850"/>
        <w:gridCol w:w="1276"/>
        <w:gridCol w:w="850"/>
        <w:gridCol w:w="1275"/>
        <w:gridCol w:w="1276"/>
        <w:gridCol w:w="710"/>
        <w:gridCol w:w="990"/>
      </w:tblGrid>
      <w:tr w:rsidR="00EC563B" w:rsidTr="00E94046">
        <w:trPr>
          <w:trHeight w:val="1680"/>
        </w:trPr>
        <w:tc>
          <w:tcPr>
            <w:tcW w:w="1419" w:type="dxa"/>
            <w:tcBorders>
              <w:top w:val="single" w:sz="4" w:space="0" w:color="auto"/>
              <w:left w:val="single" w:sz="4" w:space="0" w:color="auto"/>
              <w:bottom w:val="single" w:sz="4" w:space="0" w:color="auto"/>
              <w:right w:val="single" w:sz="4" w:space="0" w:color="auto"/>
            </w:tcBorders>
            <w:hideMark/>
          </w:tcPr>
          <w:p w:rsidR="00EC563B" w:rsidRDefault="00EC563B" w:rsidP="00E9404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 подраздела</w:t>
            </w:r>
          </w:p>
        </w:tc>
        <w:tc>
          <w:tcPr>
            <w:tcW w:w="1419" w:type="dxa"/>
            <w:tcBorders>
              <w:top w:val="single" w:sz="4" w:space="0" w:color="auto"/>
              <w:left w:val="nil"/>
              <w:bottom w:val="single" w:sz="4" w:space="0" w:color="auto"/>
              <w:right w:val="single" w:sz="4" w:space="0" w:color="auto"/>
            </w:tcBorders>
            <w:hideMark/>
          </w:tcPr>
          <w:p w:rsidR="00EC563B" w:rsidRDefault="00EC563B" w:rsidP="00E94046">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2023 год</w:t>
            </w:r>
          </w:p>
        </w:tc>
        <w:tc>
          <w:tcPr>
            <w:tcW w:w="850"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76" w:type="dxa"/>
            <w:tcBorders>
              <w:top w:val="single" w:sz="4" w:space="0" w:color="auto"/>
              <w:left w:val="nil"/>
              <w:bottom w:val="single" w:sz="4" w:space="0" w:color="auto"/>
              <w:right w:val="single" w:sz="4" w:space="0" w:color="auto"/>
            </w:tcBorders>
            <w:hideMark/>
          </w:tcPr>
          <w:p w:rsidR="00EC563B" w:rsidRDefault="00EC563B" w:rsidP="00E94046">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2024 год</w:t>
            </w:r>
          </w:p>
        </w:tc>
        <w:tc>
          <w:tcPr>
            <w:tcW w:w="850"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75"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2024 года от 2023 года (+, -)</w:t>
            </w:r>
          </w:p>
        </w:tc>
        <w:tc>
          <w:tcPr>
            <w:tcW w:w="1276"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2025 год</w:t>
            </w:r>
          </w:p>
        </w:tc>
        <w:tc>
          <w:tcPr>
            <w:tcW w:w="710"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990"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2025 года от 2024 года (+, -)</w:t>
            </w:r>
          </w:p>
        </w:tc>
      </w:tr>
      <w:tr w:rsidR="00EC563B" w:rsidTr="00E94046">
        <w:trPr>
          <w:trHeight w:val="969"/>
        </w:trPr>
        <w:tc>
          <w:tcPr>
            <w:tcW w:w="1419" w:type="dxa"/>
            <w:tcBorders>
              <w:top w:val="nil"/>
              <w:left w:val="single" w:sz="4" w:space="0" w:color="auto"/>
              <w:bottom w:val="single" w:sz="4" w:space="0" w:color="auto"/>
              <w:right w:val="single" w:sz="4" w:space="0" w:color="auto"/>
            </w:tcBorders>
            <w:hideMark/>
          </w:tcPr>
          <w:p w:rsidR="00EC563B" w:rsidRDefault="00EC563B" w:rsidP="00E94046">
            <w:pPr>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0701 Дошкольное образование</w:t>
            </w:r>
          </w:p>
        </w:tc>
        <w:tc>
          <w:tcPr>
            <w:tcW w:w="1419" w:type="dxa"/>
            <w:tcBorders>
              <w:top w:val="nil"/>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298952821,39</w:t>
            </w:r>
          </w:p>
        </w:tc>
        <w:tc>
          <w:tcPr>
            <w:tcW w:w="850" w:type="dxa"/>
            <w:tcBorders>
              <w:top w:val="nil"/>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31,03</w:t>
            </w:r>
          </w:p>
        </w:tc>
        <w:tc>
          <w:tcPr>
            <w:tcW w:w="1276" w:type="dxa"/>
            <w:tcBorders>
              <w:top w:val="nil"/>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290267722,06</w:t>
            </w:r>
          </w:p>
        </w:tc>
        <w:tc>
          <w:tcPr>
            <w:tcW w:w="850" w:type="dxa"/>
            <w:tcBorders>
              <w:top w:val="nil"/>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30,79</w:t>
            </w:r>
          </w:p>
        </w:tc>
        <w:tc>
          <w:tcPr>
            <w:tcW w:w="1275" w:type="dxa"/>
            <w:tcBorders>
              <w:top w:val="nil"/>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-8685099,33</w:t>
            </w:r>
          </w:p>
        </w:tc>
        <w:tc>
          <w:tcPr>
            <w:tcW w:w="1276" w:type="dxa"/>
            <w:tcBorders>
              <w:top w:val="nil"/>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291370507,09</w:t>
            </w:r>
          </w:p>
        </w:tc>
        <w:tc>
          <w:tcPr>
            <w:tcW w:w="710" w:type="dxa"/>
            <w:tcBorders>
              <w:top w:val="nil"/>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30,84</w:t>
            </w:r>
          </w:p>
        </w:tc>
        <w:tc>
          <w:tcPr>
            <w:tcW w:w="990" w:type="dxa"/>
            <w:tcBorders>
              <w:top w:val="nil"/>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1102785,03</w:t>
            </w:r>
          </w:p>
        </w:tc>
      </w:tr>
      <w:tr w:rsidR="00EC563B" w:rsidTr="00E94046">
        <w:trPr>
          <w:trHeight w:val="549"/>
        </w:trPr>
        <w:tc>
          <w:tcPr>
            <w:tcW w:w="1419" w:type="dxa"/>
            <w:tcBorders>
              <w:top w:val="single" w:sz="4" w:space="0" w:color="auto"/>
              <w:left w:val="single" w:sz="4" w:space="0" w:color="auto"/>
              <w:bottom w:val="single" w:sz="4" w:space="0" w:color="auto"/>
              <w:right w:val="single" w:sz="4" w:space="0" w:color="auto"/>
            </w:tcBorders>
            <w:vAlign w:val="bottom"/>
            <w:hideMark/>
          </w:tcPr>
          <w:p w:rsidR="00EC563B" w:rsidRDefault="00EC563B" w:rsidP="00E94046">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0702 Общее образование</w:t>
            </w:r>
          </w:p>
        </w:tc>
        <w:tc>
          <w:tcPr>
            <w:tcW w:w="1419" w:type="dxa"/>
            <w:tcBorders>
              <w:top w:val="single" w:sz="4" w:space="0" w:color="auto"/>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559469774,76</w:t>
            </w:r>
          </w:p>
        </w:tc>
        <w:tc>
          <w:tcPr>
            <w:tcW w:w="850" w:type="dxa"/>
            <w:tcBorders>
              <w:top w:val="single" w:sz="4" w:space="0" w:color="auto"/>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58,07</w:t>
            </w:r>
          </w:p>
        </w:tc>
        <w:tc>
          <w:tcPr>
            <w:tcW w:w="1276" w:type="dxa"/>
            <w:tcBorders>
              <w:top w:val="single" w:sz="4" w:space="0" w:color="auto"/>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547366558,12</w:t>
            </w:r>
          </w:p>
        </w:tc>
        <w:tc>
          <w:tcPr>
            <w:tcW w:w="850" w:type="dxa"/>
            <w:tcBorders>
              <w:top w:val="single" w:sz="4" w:space="0" w:color="auto"/>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58,06</w:t>
            </w:r>
          </w:p>
        </w:tc>
        <w:tc>
          <w:tcPr>
            <w:tcW w:w="1275" w:type="dxa"/>
            <w:tcBorders>
              <w:top w:val="single" w:sz="4" w:space="0" w:color="auto"/>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-12103216,64</w:t>
            </w:r>
          </w:p>
        </w:tc>
        <w:tc>
          <w:tcPr>
            <w:tcW w:w="1276" w:type="dxa"/>
            <w:tcBorders>
              <w:top w:val="single" w:sz="4" w:space="0" w:color="auto"/>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548077374,04</w:t>
            </w:r>
          </w:p>
        </w:tc>
        <w:tc>
          <w:tcPr>
            <w:tcW w:w="710" w:type="dxa"/>
            <w:tcBorders>
              <w:top w:val="single" w:sz="4" w:space="0" w:color="auto"/>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58,02</w:t>
            </w:r>
          </w:p>
        </w:tc>
        <w:tc>
          <w:tcPr>
            <w:tcW w:w="990" w:type="dxa"/>
            <w:tcBorders>
              <w:top w:val="single" w:sz="4" w:space="0" w:color="auto"/>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710815,92</w:t>
            </w:r>
          </w:p>
        </w:tc>
      </w:tr>
      <w:tr w:rsidR="00EC563B" w:rsidTr="00E94046">
        <w:trPr>
          <w:trHeight w:val="1239"/>
        </w:trPr>
        <w:tc>
          <w:tcPr>
            <w:tcW w:w="1419" w:type="dxa"/>
            <w:tcBorders>
              <w:top w:val="single" w:sz="4" w:space="0" w:color="auto"/>
              <w:left w:val="single" w:sz="4" w:space="0" w:color="auto"/>
              <w:bottom w:val="single" w:sz="4" w:space="0" w:color="auto"/>
              <w:right w:val="single" w:sz="4" w:space="0" w:color="auto"/>
            </w:tcBorders>
            <w:hideMark/>
          </w:tcPr>
          <w:p w:rsidR="00EC563B" w:rsidRDefault="00EC563B" w:rsidP="00E94046">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0703 Дополнительное образование детей</w:t>
            </w:r>
          </w:p>
        </w:tc>
        <w:tc>
          <w:tcPr>
            <w:tcW w:w="1419" w:type="dxa"/>
            <w:tcBorders>
              <w:top w:val="single" w:sz="4" w:space="0" w:color="auto"/>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78055529,51</w:t>
            </w:r>
          </w:p>
        </w:tc>
        <w:tc>
          <w:tcPr>
            <w:tcW w:w="850" w:type="dxa"/>
            <w:tcBorders>
              <w:top w:val="single" w:sz="4" w:space="0" w:color="auto"/>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8,10</w:t>
            </w:r>
          </w:p>
        </w:tc>
        <w:tc>
          <w:tcPr>
            <w:tcW w:w="1276" w:type="dxa"/>
            <w:tcBorders>
              <w:top w:val="single" w:sz="4" w:space="0" w:color="auto"/>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78159153,01</w:t>
            </w:r>
          </w:p>
        </w:tc>
        <w:tc>
          <w:tcPr>
            <w:tcW w:w="850" w:type="dxa"/>
            <w:tcBorders>
              <w:top w:val="single" w:sz="4" w:space="0" w:color="auto"/>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8,29</w:t>
            </w:r>
          </w:p>
        </w:tc>
        <w:tc>
          <w:tcPr>
            <w:tcW w:w="1275" w:type="dxa"/>
            <w:tcBorders>
              <w:top w:val="single" w:sz="4" w:space="0" w:color="auto"/>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103623,50</w:t>
            </w:r>
          </w:p>
        </w:tc>
        <w:tc>
          <w:tcPr>
            <w:tcW w:w="1276" w:type="dxa"/>
            <w:tcBorders>
              <w:top w:val="single" w:sz="4" w:space="0" w:color="auto"/>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78264583,52</w:t>
            </w:r>
          </w:p>
        </w:tc>
        <w:tc>
          <w:tcPr>
            <w:tcW w:w="710" w:type="dxa"/>
            <w:tcBorders>
              <w:top w:val="single" w:sz="4" w:space="0" w:color="auto"/>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8,28</w:t>
            </w:r>
          </w:p>
        </w:tc>
        <w:tc>
          <w:tcPr>
            <w:tcW w:w="990" w:type="dxa"/>
            <w:tcBorders>
              <w:top w:val="single" w:sz="4" w:space="0" w:color="auto"/>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105430,51</w:t>
            </w:r>
          </w:p>
        </w:tc>
      </w:tr>
      <w:tr w:rsidR="00EC563B" w:rsidTr="00E94046">
        <w:trPr>
          <w:trHeight w:val="507"/>
        </w:trPr>
        <w:tc>
          <w:tcPr>
            <w:tcW w:w="1419" w:type="dxa"/>
            <w:tcBorders>
              <w:top w:val="nil"/>
              <w:left w:val="single" w:sz="4" w:space="0" w:color="auto"/>
              <w:bottom w:val="single" w:sz="4" w:space="0" w:color="auto"/>
              <w:right w:val="single" w:sz="4" w:space="0" w:color="auto"/>
            </w:tcBorders>
            <w:hideMark/>
          </w:tcPr>
          <w:p w:rsidR="00EC563B" w:rsidRDefault="00EC563B" w:rsidP="00E94046">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0707 Молодежная политика </w:t>
            </w:r>
          </w:p>
        </w:tc>
        <w:tc>
          <w:tcPr>
            <w:tcW w:w="1419" w:type="dxa"/>
            <w:tcBorders>
              <w:top w:val="nil"/>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7858460,58</w:t>
            </w:r>
          </w:p>
        </w:tc>
        <w:tc>
          <w:tcPr>
            <w:tcW w:w="850" w:type="dxa"/>
            <w:tcBorders>
              <w:top w:val="nil"/>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0,82</w:t>
            </w:r>
          </w:p>
        </w:tc>
        <w:tc>
          <w:tcPr>
            <w:tcW w:w="1276" w:type="dxa"/>
            <w:tcBorders>
              <w:top w:val="nil"/>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7858460,58</w:t>
            </w:r>
          </w:p>
        </w:tc>
        <w:tc>
          <w:tcPr>
            <w:tcW w:w="850" w:type="dxa"/>
            <w:tcBorders>
              <w:top w:val="nil"/>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0,83</w:t>
            </w:r>
          </w:p>
        </w:tc>
        <w:tc>
          <w:tcPr>
            <w:tcW w:w="1275" w:type="dxa"/>
            <w:tcBorders>
              <w:top w:val="nil"/>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0,00</w:t>
            </w:r>
          </w:p>
        </w:tc>
        <w:tc>
          <w:tcPr>
            <w:tcW w:w="1276" w:type="dxa"/>
            <w:tcBorders>
              <w:top w:val="nil"/>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7858460,58</w:t>
            </w:r>
          </w:p>
        </w:tc>
        <w:tc>
          <w:tcPr>
            <w:tcW w:w="710" w:type="dxa"/>
            <w:tcBorders>
              <w:top w:val="nil"/>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0,83</w:t>
            </w:r>
          </w:p>
        </w:tc>
        <w:tc>
          <w:tcPr>
            <w:tcW w:w="990" w:type="dxa"/>
            <w:tcBorders>
              <w:top w:val="nil"/>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0,00</w:t>
            </w:r>
          </w:p>
        </w:tc>
      </w:tr>
      <w:tr w:rsidR="00EC563B" w:rsidTr="00E94046">
        <w:trPr>
          <w:trHeight w:val="816"/>
        </w:trPr>
        <w:tc>
          <w:tcPr>
            <w:tcW w:w="1419" w:type="dxa"/>
            <w:tcBorders>
              <w:top w:val="single" w:sz="4" w:space="0" w:color="auto"/>
              <w:left w:val="single" w:sz="4" w:space="0" w:color="auto"/>
              <w:bottom w:val="single" w:sz="4" w:space="0" w:color="auto"/>
              <w:right w:val="single" w:sz="4" w:space="0" w:color="auto"/>
            </w:tcBorders>
            <w:noWrap/>
            <w:hideMark/>
          </w:tcPr>
          <w:p w:rsidR="00EC563B" w:rsidRDefault="00EC563B" w:rsidP="00E94046">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0709 Другие вопросы в области образования</w:t>
            </w:r>
          </w:p>
        </w:tc>
        <w:tc>
          <w:tcPr>
            <w:tcW w:w="1419" w:type="dxa"/>
            <w:tcBorders>
              <w:top w:val="single" w:sz="4" w:space="0" w:color="auto"/>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19091803,78</w:t>
            </w:r>
          </w:p>
        </w:tc>
        <w:tc>
          <w:tcPr>
            <w:tcW w:w="850" w:type="dxa"/>
            <w:tcBorders>
              <w:top w:val="single" w:sz="4" w:space="0" w:color="auto"/>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1,98</w:t>
            </w:r>
          </w:p>
        </w:tc>
        <w:tc>
          <w:tcPr>
            <w:tcW w:w="1276" w:type="dxa"/>
            <w:tcBorders>
              <w:top w:val="single" w:sz="4" w:space="0" w:color="auto"/>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19100977,72</w:t>
            </w:r>
          </w:p>
        </w:tc>
        <w:tc>
          <w:tcPr>
            <w:tcW w:w="850" w:type="dxa"/>
            <w:tcBorders>
              <w:top w:val="single" w:sz="4" w:space="0" w:color="auto"/>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2,03</w:t>
            </w:r>
          </w:p>
        </w:tc>
        <w:tc>
          <w:tcPr>
            <w:tcW w:w="1275" w:type="dxa"/>
            <w:tcBorders>
              <w:top w:val="single" w:sz="4" w:space="0" w:color="auto"/>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9173,94</w:t>
            </w:r>
          </w:p>
        </w:tc>
        <w:tc>
          <w:tcPr>
            <w:tcW w:w="1276" w:type="dxa"/>
            <w:tcBorders>
              <w:top w:val="single" w:sz="4" w:space="0" w:color="auto"/>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19110518,61</w:t>
            </w:r>
          </w:p>
        </w:tc>
        <w:tc>
          <w:tcPr>
            <w:tcW w:w="710" w:type="dxa"/>
            <w:tcBorders>
              <w:top w:val="single" w:sz="4" w:space="0" w:color="auto"/>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2,02</w:t>
            </w:r>
          </w:p>
        </w:tc>
        <w:tc>
          <w:tcPr>
            <w:tcW w:w="990" w:type="dxa"/>
            <w:tcBorders>
              <w:top w:val="single" w:sz="4" w:space="0" w:color="auto"/>
              <w:left w:val="nil"/>
              <w:bottom w:val="single" w:sz="4" w:space="0" w:color="auto"/>
              <w:right w:val="single" w:sz="4" w:space="0" w:color="auto"/>
            </w:tcBorders>
            <w:noWrap/>
          </w:tcPr>
          <w:p w:rsidR="00EC563B" w:rsidRPr="003D320F" w:rsidRDefault="00EC563B" w:rsidP="00E94046">
            <w:pPr>
              <w:rPr>
                <w:rFonts w:ascii="Times New Roman" w:hAnsi="Times New Roman" w:cs="Times New Roman"/>
                <w:color w:val="000000"/>
                <w:sz w:val="16"/>
                <w:szCs w:val="16"/>
              </w:rPr>
            </w:pPr>
            <w:r w:rsidRPr="003D320F">
              <w:rPr>
                <w:rFonts w:ascii="Times New Roman" w:hAnsi="Times New Roman" w:cs="Times New Roman"/>
                <w:color w:val="000000"/>
                <w:sz w:val="16"/>
                <w:szCs w:val="16"/>
              </w:rPr>
              <w:t>9540,89</w:t>
            </w:r>
          </w:p>
        </w:tc>
      </w:tr>
      <w:tr w:rsidR="00EC563B" w:rsidTr="00E94046">
        <w:trPr>
          <w:trHeight w:val="659"/>
        </w:trPr>
        <w:tc>
          <w:tcPr>
            <w:tcW w:w="1419" w:type="dxa"/>
            <w:tcBorders>
              <w:top w:val="single" w:sz="4" w:space="0" w:color="auto"/>
              <w:left w:val="single" w:sz="4" w:space="0" w:color="auto"/>
              <w:bottom w:val="single" w:sz="4" w:space="0" w:color="auto"/>
              <w:right w:val="single" w:sz="4" w:space="0" w:color="auto"/>
            </w:tcBorders>
            <w:noWrap/>
            <w:hideMark/>
          </w:tcPr>
          <w:p w:rsidR="00EC563B" w:rsidRDefault="00EC563B" w:rsidP="00E94046">
            <w:pPr>
              <w:spacing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 по разделу 0700</w:t>
            </w:r>
          </w:p>
        </w:tc>
        <w:tc>
          <w:tcPr>
            <w:tcW w:w="1419" w:type="dxa"/>
            <w:tcBorders>
              <w:top w:val="single" w:sz="4" w:space="0" w:color="auto"/>
              <w:left w:val="nil"/>
              <w:bottom w:val="single" w:sz="4" w:space="0" w:color="auto"/>
              <w:right w:val="single" w:sz="4" w:space="0" w:color="auto"/>
            </w:tcBorders>
            <w:noWrap/>
          </w:tcPr>
          <w:p w:rsidR="00EC563B" w:rsidRPr="003D320F" w:rsidRDefault="00EC563B" w:rsidP="00E94046">
            <w:pPr>
              <w:rPr>
                <w:rFonts w:ascii="Times New Roman" w:hAnsi="Times New Roman" w:cs="Times New Roman"/>
                <w:b/>
                <w:bCs/>
                <w:color w:val="000000"/>
                <w:sz w:val="16"/>
                <w:szCs w:val="16"/>
              </w:rPr>
            </w:pPr>
            <w:r w:rsidRPr="003D320F">
              <w:rPr>
                <w:rFonts w:ascii="Times New Roman" w:hAnsi="Times New Roman" w:cs="Times New Roman"/>
                <w:b/>
                <w:bCs/>
                <w:color w:val="000000"/>
                <w:sz w:val="16"/>
                <w:szCs w:val="16"/>
              </w:rPr>
              <w:t>963428390,02</w:t>
            </w:r>
          </w:p>
        </w:tc>
        <w:tc>
          <w:tcPr>
            <w:tcW w:w="850" w:type="dxa"/>
            <w:tcBorders>
              <w:top w:val="single" w:sz="4" w:space="0" w:color="auto"/>
              <w:left w:val="nil"/>
              <w:bottom w:val="single" w:sz="4" w:space="0" w:color="auto"/>
              <w:right w:val="single" w:sz="4" w:space="0" w:color="auto"/>
            </w:tcBorders>
            <w:noWrap/>
          </w:tcPr>
          <w:p w:rsidR="00EC563B" w:rsidRPr="003D320F" w:rsidRDefault="00EC563B" w:rsidP="00E94046">
            <w:pPr>
              <w:rPr>
                <w:rFonts w:ascii="Times New Roman" w:hAnsi="Times New Roman" w:cs="Times New Roman"/>
                <w:b/>
                <w:bCs/>
                <w:color w:val="000000"/>
                <w:sz w:val="16"/>
                <w:szCs w:val="16"/>
              </w:rPr>
            </w:pPr>
            <w:r w:rsidRPr="003D320F">
              <w:rPr>
                <w:rFonts w:ascii="Times New Roman" w:hAnsi="Times New Roman" w:cs="Times New Roman"/>
                <w:b/>
                <w:bCs/>
                <w:color w:val="000000"/>
                <w:sz w:val="16"/>
                <w:szCs w:val="16"/>
              </w:rPr>
              <w:t>100,00</w:t>
            </w:r>
          </w:p>
        </w:tc>
        <w:tc>
          <w:tcPr>
            <w:tcW w:w="1276" w:type="dxa"/>
            <w:tcBorders>
              <w:top w:val="single" w:sz="4" w:space="0" w:color="auto"/>
              <w:left w:val="nil"/>
              <w:bottom w:val="single" w:sz="4" w:space="0" w:color="auto"/>
              <w:right w:val="single" w:sz="4" w:space="0" w:color="auto"/>
            </w:tcBorders>
            <w:noWrap/>
          </w:tcPr>
          <w:p w:rsidR="00EC563B" w:rsidRPr="003D320F" w:rsidRDefault="00EC563B" w:rsidP="00E94046">
            <w:pPr>
              <w:rPr>
                <w:rFonts w:ascii="Times New Roman" w:hAnsi="Times New Roman" w:cs="Times New Roman"/>
                <w:b/>
                <w:bCs/>
                <w:color w:val="000000"/>
                <w:sz w:val="16"/>
                <w:szCs w:val="16"/>
              </w:rPr>
            </w:pPr>
            <w:r w:rsidRPr="003D320F">
              <w:rPr>
                <w:rFonts w:ascii="Times New Roman" w:hAnsi="Times New Roman" w:cs="Times New Roman"/>
                <w:b/>
                <w:bCs/>
                <w:color w:val="000000"/>
                <w:sz w:val="16"/>
                <w:szCs w:val="16"/>
              </w:rPr>
              <w:t>942752871,49</w:t>
            </w:r>
          </w:p>
        </w:tc>
        <w:tc>
          <w:tcPr>
            <w:tcW w:w="850" w:type="dxa"/>
            <w:tcBorders>
              <w:top w:val="single" w:sz="4" w:space="0" w:color="auto"/>
              <w:left w:val="nil"/>
              <w:bottom w:val="single" w:sz="4" w:space="0" w:color="auto"/>
              <w:right w:val="single" w:sz="4" w:space="0" w:color="auto"/>
            </w:tcBorders>
            <w:noWrap/>
          </w:tcPr>
          <w:p w:rsidR="00EC563B" w:rsidRPr="003D320F" w:rsidRDefault="00EC563B" w:rsidP="00E94046">
            <w:pPr>
              <w:rPr>
                <w:rFonts w:ascii="Times New Roman" w:hAnsi="Times New Roman" w:cs="Times New Roman"/>
                <w:b/>
                <w:bCs/>
                <w:color w:val="000000"/>
                <w:sz w:val="16"/>
                <w:szCs w:val="16"/>
              </w:rPr>
            </w:pPr>
            <w:r w:rsidRPr="003D320F">
              <w:rPr>
                <w:rFonts w:ascii="Times New Roman" w:hAnsi="Times New Roman" w:cs="Times New Roman"/>
                <w:b/>
                <w:bCs/>
                <w:color w:val="000000"/>
                <w:sz w:val="16"/>
                <w:szCs w:val="16"/>
              </w:rPr>
              <w:t>100,00</w:t>
            </w:r>
          </w:p>
        </w:tc>
        <w:tc>
          <w:tcPr>
            <w:tcW w:w="1275" w:type="dxa"/>
            <w:tcBorders>
              <w:top w:val="single" w:sz="4" w:space="0" w:color="auto"/>
              <w:left w:val="nil"/>
              <w:bottom w:val="single" w:sz="4" w:space="0" w:color="auto"/>
              <w:right w:val="single" w:sz="4" w:space="0" w:color="auto"/>
            </w:tcBorders>
            <w:noWrap/>
          </w:tcPr>
          <w:p w:rsidR="00EC563B" w:rsidRPr="003D320F" w:rsidRDefault="00EC563B" w:rsidP="00E94046">
            <w:pPr>
              <w:rPr>
                <w:rFonts w:ascii="Times New Roman" w:hAnsi="Times New Roman" w:cs="Times New Roman"/>
                <w:b/>
                <w:bCs/>
                <w:color w:val="000000"/>
                <w:sz w:val="16"/>
                <w:szCs w:val="16"/>
              </w:rPr>
            </w:pPr>
            <w:r w:rsidRPr="003D320F">
              <w:rPr>
                <w:rFonts w:ascii="Times New Roman" w:hAnsi="Times New Roman" w:cs="Times New Roman"/>
                <w:b/>
                <w:bCs/>
                <w:color w:val="000000"/>
                <w:sz w:val="16"/>
                <w:szCs w:val="16"/>
              </w:rPr>
              <w:t>-20675518,53</w:t>
            </w:r>
          </w:p>
        </w:tc>
        <w:tc>
          <w:tcPr>
            <w:tcW w:w="1276" w:type="dxa"/>
            <w:tcBorders>
              <w:top w:val="single" w:sz="4" w:space="0" w:color="auto"/>
              <w:left w:val="nil"/>
              <w:bottom w:val="single" w:sz="4" w:space="0" w:color="auto"/>
              <w:right w:val="single" w:sz="4" w:space="0" w:color="auto"/>
            </w:tcBorders>
            <w:noWrap/>
          </w:tcPr>
          <w:p w:rsidR="00EC563B" w:rsidRPr="003D320F" w:rsidRDefault="00EC563B" w:rsidP="00E94046">
            <w:pPr>
              <w:rPr>
                <w:rFonts w:ascii="Times New Roman" w:hAnsi="Times New Roman" w:cs="Times New Roman"/>
                <w:b/>
                <w:bCs/>
                <w:color w:val="000000"/>
                <w:sz w:val="16"/>
                <w:szCs w:val="16"/>
              </w:rPr>
            </w:pPr>
            <w:r w:rsidRPr="003D320F">
              <w:rPr>
                <w:rFonts w:ascii="Times New Roman" w:hAnsi="Times New Roman" w:cs="Times New Roman"/>
                <w:b/>
                <w:bCs/>
                <w:color w:val="000000"/>
                <w:sz w:val="16"/>
                <w:szCs w:val="16"/>
              </w:rPr>
              <w:t>944681443,84</w:t>
            </w:r>
          </w:p>
        </w:tc>
        <w:tc>
          <w:tcPr>
            <w:tcW w:w="710" w:type="dxa"/>
            <w:tcBorders>
              <w:top w:val="single" w:sz="4" w:space="0" w:color="auto"/>
              <w:left w:val="nil"/>
              <w:bottom w:val="single" w:sz="4" w:space="0" w:color="auto"/>
              <w:right w:val="single" w:sz="4" w:space="0" w:color="auto"/>
            </w:tcBorders>
            <w:noWrap/>
          </w:tcPr>
          <w:p w:rsidR="00EC563B" w:rsidRPr="003D320F" w:rsidRDefault="00EC563B" w:rsidP="00E94046">
            <w:pPr>
              <w:rPr>
                <w:rFonts w:ascii="Times New Roman" w:hAnsi="Times New Roman" w:cs="Times New Roman"/>
                <w:b/>
                <w:bCs/>
                <w:color w:val="000000"/>
                <w:sz w:val="16"/>
                <w:szCs w:val="16"/>
              </w:rPr>
            </w:pPr>
            <w:r w:rsidRPr="003D320F">
              <w:rPr>
                <w:rFonts w:ascii="Times New Roman" w:hAnsi="Times New Roman" w:cs="Times New Roman"/>
                <w:b/>
                <w:bCs/>
                <w:color w:val="000000"/>
                <w:sz w:val="16"/>
                <w:szCs w:val="16"/>
              </w:rPr>
              <w:t>100,00</w:t>
            </w:r>
          </w:p>
        </w:tc>
        <w:tc>
          <w:tcPr>
            <w:tcW w:w="990" w:type="dxa"/>
            <w:tcBorders>
              <w:top w:val="single" w:sz="4" w:space="0" w:color="auto"/>
              <w:left w:val="nil"/>
              <w:bottom w:val="single" w:sz="4" w:space="0" w:color="auto"/>
              <w:right w:val="single" w:sz="4" w:space="0" w:color="auto"/>
            </w:tcBorders>
            <w:noWrap/>
          </w:tcPr>
          <w:p w:rsidR="00EC563B" w:rsidRPr="003D320F" w:rsidRDefault="00EC563B" w:rsidP="00E94046">
            <w:pPr>
              <w:rPr>
                <w:rFonts w:ascii="Times New Roman" w:hAnsi="Times New Roman" w:cs="Times New Roman"/>
                <w:b/>
                <w:bCs/>
                <w:color w:val="000000"/>
                <w:sz w:val="16"/>
                <w:szCs w:val="16"/>
              </w:rPr>
            </w:pPr>
            <w:r w:rsidRPr="003D320F">
              <w:rPr>
                <w:rFonts w:ascii="Times New Roman" w:hAnsi="Times New Roman" w:cs="Times New Roman"/>
                <w:b/>
                <w:bCs/>
                <w:color w:val="000000"/>
                <w:sz w:val="16"/>
                <w:szCs w:val="16"/>
              </w:rPr>
              <w:t>1928572,35</w:t>
            </w:r>
          </w:p>
        </w:tc>
      </w:tr>
    </w:tbl>
    <w:p w:rsidR="00EC563B" w:rsidRDefault="00EC563B" w:rsidP="00EC563B">
      <w:pPr>
        <w:spacing w:after="0" w:line="240" w:lineRule="auto"/>
        <w:ind w:right="-284" w:firstLine="562"/>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Наибольший удельный вес расходов местного бюджета по разделу занимают подразделы: «Общее образование» (58,07 процента в 2023 году, 58,06 процента в 2024 году и более 58 процентов в 2025 году), «Дошкольное образование» (31,03 процента в 2023 году, 30,79 процента в 2024 году и более 30 процентов в 2025 году).   В</w:t>
      </w:r>
      <w:r>
        <w:rPr>
          <w:rFonts w:ascii="Times New Roman" w:eastAsia="Times New Roman" w:hAnsi="Times New Roman" w:cs="Times New Roman"/>
          <w:color w:val="000000"/>
          <w:sz w:val="28"/>
          <w:szCs w:val="28"/>
          <w:lang w:eastAsia="ru-RU"/>
        </w:rPr>
        <w:t xml:space="preserve"> 2023 году в целом по разделу 0700 «Образование» по сравнению </w:t>
      </w:r>
      <w:r>
        <w:rPr>
          <w:rFonts w:ascii="Times New Roman" w:hAnsi="Times New Roman" w:cs="Times New Roman"/>
          <w:sz w:val="28"/>
          <w:szCs w:val="28"/>
        </w:rPr>
        <w:t>с первоначально утвержденными бюджетными ассигнованиями на 2022 год</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xml:space="preserve">решением Совета депутатов первого созыва от 14 декабря 2021 года № 464 </w:t>
      </w:r>
      <w:r>
        <w:rPr>
          <w:rFonts w:ascii="Times New Roman" w:eastAsia="Times New Roman" w:hAnsi="Times New Roman" w:cs="Times New Roman"/>
          <w:color w:val="000000"/>
          <w:sz w:val="28"/>
          <w:szCs w:val="28"/>
          <w:lang w:eastAsia="ru-RU"/>
        </w:rPr>
        <w:t>прогнозируется увеличение расходов на сумму 103 171 935,52 руб. или на 11,99 процента, в 2024 году по сравнению с 2023 годом прогнозируется уменьшение расходов по разделу на сумму 20 675 518,53 руб.  или на 2,15 процента, в том числе по подразделу «Общее образование» в сумме 12 103 216,64 руб., в 2025 году увеличение расходов по разделу по сравнению с 2024 годом прогнозируется в сумме 1 928 572,35 руб. или на 0,20 процента, в том числе по подразделу «Общее образование» в сумме 710 815,92 руб.</w:t>
      </w:r>
    </w:p>
    <w:p w:rsidR="00EC563B" w:rsidRDefault="00EC563B" w:rsidP="00EC563B">
      <w:pPr>
        <w:spacing w:after="0" w:line="240" w:lineRule="auto"/>
        <w:ind w:right="-709" w:firstLine="562"/>
        <w:jc w:val="both"/>
        <w:rPr>
          <w:rFonts w:ascii="Times New Roman" w:eastAsia="Times New Roman" w:hAnsi="Times New Roman" w:cs="Times New Roman"/>
          <w:color w:val="000000"/>
          <w:sz w:val="28"/>
          <w:szCs w:val="28"/>
          <w:lang w:eastAsia="ru-RU"/>
        </w:rPr>
      </w:pPr>
    </w:p>
    <w:p w:rsidR="00EC563B" w:rsidRDefault="00EC563B" w:rsidP="00EC563B">
      <w:pPr>
        <w:tabs>
          <w:tab w:val="left" w:pos="6705"/>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Раздел 0800 «Культура, кинематография»</w:t>
      </w:r>
    </w:p>
    <w:p w:rsidR="00EC563B" w:rsidRDefault="00EC563B" w:rsidP="00EC563B">
      <w:pPr>
        <w:tabs>
          <w:tab w:val="left" w:pos="67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руб.</w:t>
      </w:r>
    </w:p>
    <w:tbl>
      <w:tblPr>
        <w:tblW w:w="10065" w:type="dxa"/>
        <w:tblInd w:w="-147" w:type="dxa"/>
        <w:tblLayout w:type="fixed"/>
        <w:tblLook w:val="04A0" w:firstRow="1" w:lastRow="0" w:firstColumn="1" w:lastColumn="0" w:noHBand="0" w:noVBand="1"/>
      </w:tblPr>
      <w:tblGrid>
        <w:gridCol w:w="1418"/>
        <w:gridCol w:w="1417"/>
        <w:gridCol w:w="849"/>
        <w:gridCol w:w="1275"/>
        <w:gridCol w:w="849"/>
        <w:gridCol w:w="1274"/>
        <w:gridCol w:w="1275"/>
        <w:gridCol w:w="710"/>
        <w:gridCol w:w="998"/>
      </w:tblGrid>
      <w:tr w:rsidR="00EC563B" w:rsidTr="00E94046">
        <w:trPr>
          <w:trHeight w:val="1680"/>
        </w:trPr>
        <w:tc>
          <w:tcPr>
            <w:tcW w:w="1418" w:type="dxa"/>
            <w:tcBorders>
              <w:top w:val="single" w:sz="4" w:space="0" w:color="auto"/>
              <w:left w:val="single" w:sz="4" w:space="0" w:color="auto"/>
              <w:bottom w:val="single" w:sz="4" w:space="0" w:color="auto"/>
              <w:right w:val="single" w:sz="4" w:space="0" w:color="auto"/>
            </w:tcBorders>
            <w:hideMark/>
          </w:tcPr>
          <w:p w:rsidR="00EC563B" w:rsidRDefault="00EC563B" w:rsidP="00E9404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 подраздела</w:t>
            </w:r>
          </w:p>
        </w:tc>
        <w:tc>
          <w:tcPr>
            <w:tcW w:w="1417" w:type="dxa"/>
            <w:tcBorders>
              <w:top w:val="single" w:sz="4" w:space="0" w:color="auto"/>
              <w:left w:val="nil"/>
              <w:bottom w:val="single" w:sz="4" w:space="0" w:color="auto"/>
              <w:right w:val="single" w:sz="4" w:space="0" w:color="auto"/>
            </w:tcBorders>
            <w:hideMark/>
          </w:tcPr>
          <w:p w:rsidR="00EC563B" w:rsidRDefault="00EC563B" w:rsidP="00E94046">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2023 год</w:t>
            </w:r>
          </w:p>
        </w:tc>
        <w:tc>
          <w:tcPr>
            <w:tcW w:w="849"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75" w:type="dxa"/>
            <w:tcBorders>
              <w:top w:val="single" w:sz="4" w:space="0" w:color="auto"/>
              <w:left w:val="nil"/>
              <w:bottom w:val="single" w:sz="4" w:space="0" w:color="auto"/>
              <w:right w:val="single" w:sz="4" w:space="0" w:color="auto"/>
            </w:tcBorders>
            <w:hideMark/>
          </w:tcPr>
          <w:p w:rsidR="00EC563B" w:rsidRDefault="00EC563B" w:rsidP="00E94046">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2024 год</w:t>
            </w:r>
          </w:p>
        </w:tc>
        <w:tc>
          <w:tcPr>
            <w:tcW w:w="849"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74"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2024 года от 2023 года (+, -)</w:t>
            </w:r>
          </w:p>
        </w:tc>
        <w:tc>
          <w:tcPr>
            <w:tcW w:w="1275"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2025 год</w:t>
            </w:r>
          </w:p>
        </w:tc>
        <w:tc>
          <w:tcPr>
            <w:tcW w:w="710"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998"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2025 года от 2024 года (+, -)</w:t>
            </w:r>
          </w:p>
        </w:tc>
      </w:tr>
      <w:tr w:rsidR="00EC563B" w:rsidTr="00E94046">
        <w:trPr>
          <w:trHeight w:val="274"/>
        </w:trPr>
        <w:tc>
          <w:tcPr>
            <w:tcW w:w="1418" w:type="dxa"/>
            <w:tcBorders>
              <w:top w:val="nil"/>
              <w:left w:val="single" w:sz="4" w:space="0" w:color="auto"/>
              <w:bottom w:val="single" w:sz="4" w:space="0" w:color="auto"/>
              <w:right w:val="single" w:sz="4" w:space="0" w:color="auto"/>
            </w:tcBorders>
            <w:hideMark/>
          </w:tcPr>
          <w:p w:rsidR="00EC563B" w:rsidRDefault="00EC563B" w:rsidP="00E94046">
            <w:pPr>
              <w:spacing w:after="0" w:line="240" w:lineRule="auto"/>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0801 Культура </w:t>
            </w:r>
          </w:p>
        </w:tc>
        <w:tc>
          <w:tcPr>
            <w:tcW w:w="1417" w:type="dxa"/>
            <w:tcBorders>
              <w:top w:val="nil"/>
              <w:left w:val="nil"/>
              <w:bottom w:val="single" w:sz="4" w:space="0" w:color="auto"/>
              <w:right w:val="single" w:sz="4" w:space="0" w:color="auto"/>
            </w:tcBorders>
            <w:noWrap/>
          </w:tcPr>
          <w:p w:rsidR="00EC563B" w:rsidRPr="00505B8A" w:rsidRDefault="00EC563B" w:rsidP="00E94046">
            <w:pPr>
              <w:rPr>
                <w:rFonts w:ascii="Times New Roman" w:hAnsi="Times New Roman" w:cs="Times New Roman"/>
                <w:color w:val="000000"/>
                <w:sz w:val="16"/>
                <w:szCs w:val="16"/>
              </w:rPr>
            </w:pPr>
            <w:r w:rsidRPr="00505B8A">
              <w:rPr>
                <w:rFonts w:ascii="Times New Roman" w:hAnsi="Times New Roman" w:cs="Times New Roman"/>
                <w:color w:val="000000"/>
                <w:sz w:val="16"/>
                <w:szCs w:val="16"/>
              </w:rPr>
              <w:t>84627475,87</w:t>
            </w:r>
          </w:p>
        </w:tc>
        <w:tc>
          <w:tcPr>
            <w:tcW w:w="849" w:type="dxa"/>
            <w:tcBorders>
              <w:top w:val="nil"/>
              <w:left w:val="nil"/>
              <w:bottom w:val="single" w:sz="4" w:space="0" w:color="auto"/>
              <w:right w:val="single" w:sz="4" w:space="0" w:color="auto"/>
            </w:tcBorders>
            <w:noWrap/>
          </w:tcPr>
          <w:p w:rsidR="00EC563B" w:rsidRPr="00505B8A" w:rsidRDefault="00EC563B" w:rsidP="00E94046">
            <w:pPr>
              <w:rPr>
                <w:rFonts w:ascii="Times New Roman" w:hAnsi="Times New Roman" w:cs="Times New Roman"/>
                <w:color w:val="000000"/>
                <w:sz w:val="16"/>
                <w:szCs w:val="16"/>
              </w:rPr>
            </w:pPr>
            <w:r w:rsidRPr="00505B8A">
              <w:rPr>
                <w:rFonts w:ascii="Times New Roman" w:hAnsi="Times New Roman" w:cs="Times New Roman"/>
                <w:color w:val="000000"/>
                <w:sz w:val="16"/>
                <w:szCs w:val="16"/>
              </w:rPr>
              <w:t>94,98</w:t>
            </w:r>
          </w:p>
        </w:tc>
        <w:tc>
          <w:tcPr>
            <w:tcW w:w="1275" w:type="dxa"/>
            <w:tcBorders>
              <w:top w:val="nil"/>
              <w:left w:val="nil"/>
              <w:bottom w:val="single" w:sz="4" w:space="0" w:color="auto"/>
              <w:right w:val="single" w:sz="4" w:space="0" w:color="auto"/>
            </w:tcBorders>
            <w:noWrap/>
          </w:tcPr>
          <w:p w:rsidR="00EC563B" w:rsidRPr="00505B8A" w:rsidRDefault="00EC563B" w:rsidP="00E94046">
            <w:pPr>
              <w:rPr>
                <w:rFonts w:ascii="Times New Roman" w:hAnsi="Times New Roman" w:cs="Times New Roman"/>
                <w:color w:val="000000"/>
                <w:sz w:val="16"/>
                <w:szCs w:val="16"/>
              </w:rPr>
            </w:pPr>
            <w:r w:rsidRPr="00505B8A">
              <w:rPr>
                <w:rFonts w:ascii="Times New Roman" w:hAnsi="Times New Roman" w:cs="Times New Roman"/>
                <w:color w:val="000000"/>
                <w:sz w:val="16"/>
                <w:szCs w:val="16"/>
              </w:rPr>
              <w:t>84959398,97</w:t>
            </w:r>
          </w:p>
        </w:tc>
        <w:tc>
          <w:tcPr>
            <w:tcW w:w="849" w:type="dxa"/>
            <w:tcBorders>
              <w:top w:val="nil"/>
              <w:left w:val="nil"/>
              <w:bottom w:val="single" w:sz="4" w:space="0" w:color="auto"/>
              <w:right w:val="single" w:sz="4" w:space="0" w:color="auto"/>
            </w:tcBorders>
            <w:noWrap/>
          </w:tcPr>
          <w:p w:rsidR="00EC563B" w:rsidRPr="00505B8A" w:rsidRDefault="00EC563B" w:rsidP="00E94046">
            <w:pPr>
              <w:rPr>
                <w:rFonts w:ascii="Times New Roman" w:hAnsi="Times New Roman" w:cs="Times New Roman"/>
                <w:color w:val="000000"/>
                <w:sz w:val="16"/>
                <w:szCs w:val="16"/>
              </w:rPr>
            </w:pPr>
            <w:r w:rsidRPr="00505B8A">
              <w:rPr>
                <w:rFonts w:ascii="Times New Roman" w:hAnsi="Times New Roman" w:cs="Times New Roman"/>
                <w:color w:val="000000"/>
                <w:sz w:val="16"/>
                <w:szCs w:val="16"/>
              </w:rPr>
              <w:t>95,00</w:t>
            </w:r>
          </w:p>
        </w:tc>
        <w:tc>
          <w:tcPr>
            <w:tcW w:w="1274" w:type="dxa"/>
            <w:tcBorders>
              <w:top w:val="nil"/>
              <w:left w:val="nil"/>
              <w:bottom w:val="single" w:sz="4" w:space="0" w:color="auto"/>
              <w:right w:val="single" w:sz="4" w:space="0" w:color="auto"/>
            </w:tcBorders>
            <w:noWrap/>
          </w:tcPr>
          <w:p w:rsidR="00EC563B" w:rsidRPr="00505B8A" w:rsidRDefault="00EC563B" w:rsidP="00E94046">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505B8A">
              <w:rPr>
                <w:rFonts w:ascii="Times New Roman" w:hAnsi="Times New Roman" w:cs="Times New Roman"/>
                <w:color w:val="000000"/>
                <w:sz w:val="16"/>
                <w:szCs w:val="16"/>
              </w:rPr>
              <w:t>331923,10</w:t>
            </w:r>
          </w:p>
        </w:tc>
        <w:tc>
          <w:tcPr>
            <w:tcW w:w="1275" w:type="dxa"/>
            <w:tcBorders>
              <w:top w:val="nil"/>
              <w:left w:val="nil"/>
              <w:bottom w:val="single" w:sz="4" w:space="0" w:color="auto"/>
              <w:right w:val="single" w:sz="4" w:space="0" w:color="auto"/>
            </w:tcBorders>
            <w:noWrap/>
          </w:tcPr>
          <w:p w:rsidR="00EC563B" w:rsidRPr="00505B8A" w:rsidRDefault="00EC563B" w:rsidP="00E94046">
            <w:pPr>
              <w:rPr>
                <w:rFonts w:ascii="Times New Roman" w:hAnsi="Times New Roman" w:cs="Times New Roman"/>
                <w:color w:val="000000"/>
                <w:sz w:val="16"/>
                <w:szCs w:val="16"/>
              </w:rPr>
            </w:pPr>
            <w:r w:rsidRPr="00505B8A">
              <w:rPr>
                <w:rFonts w:ascii="Times New Roman" w:hAnsi="Times New Roman" w:cs="Times New Roman"/>
                <w:color w:val="000000"/>
                <w:sz w:val="16"/>
                <w:szCs w:val="16"/>
              </w:rPr>
              <w:t>85295442,16</w:t>
            </w:r>
          </w:p>
        </w:tc>
        <w:tc>
          <w:tcPr>
            <w:tcW w:w="710" w:type="dxa"/>
            <w:tcBorders>
              <w:top w:val="nil"/>
              <w:left w:val="nil"/>
              <w:bottom w:val="single" w:sz="4" w:space="0" w:color="auto"/>
              <w:right w:val="single" w:sz="4" w:space="0" w:color="auto"/>
            </w:tcBorders>
            <w:noWrap/>
          </w:tcPr>
          <w:p w:rsidR="00EC563B" w:rsidRPr="00505B8A" w:rsidRDefault="00EC563B" w:rsidP="00E94046">
            <w:pPr>
              <w:rPr>
                <w:rFonts w:ascii="Times New Roman" w:hAnsi="Times New Roman" w:cs="Times New Roman"/>
                <w:color w:val="000000"/>
                <w:sz w:val="16"/>
                <w:szCs w:val="16"/>
              </w:rPr>
            </w:pPr>
            <w:r w:rsidRPr="00505B8A">
              <w:rPr>
                <w:rFonts w:ascii="Times New Roman" w:hAnsi="Times New Roman" w:cs="Times New Roman"/>
                <w:color w:val="000000"/>
                <w:sz w:val="16"/>
                <w:szCs w:val="16"/>
              </w:rPr>
              <w:t>95,02</w:t>
            </w:r>
          </w:p>
        </w:tc>
        <w:tc>
          <w:tcPr>
            <w:tcW w:w="998" w:type="dxa"/>
            <w:tcBorders>
              <w:top w:val="nil"/>
              <w:left w:val="nil"/>
              <w:bottom w:val="single" w:sz="4" w:space="0" w:color="auto"/>
              <w:right w:val="single" w:sz="4" w:space="0" w:color="auto"/>
            </w:tcBorders>
            <w:noWrap/>
          </w:tcPr>
          <w:p w:rsidR="00EC563B" w:rsidRPr="00505B8A" w:rsidRDefault="00EC563B" w:rsidP="00E94046">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505B8A">
              <w:rPr>
                <w:rFonts w:ascii="Times New Roman" w:hAnsi="Times New Roman" w:cs="Times New Roman"/>
                <w:color w:val="000000"/>
                <w:sz w:val="16"/>
                <w:szCs w:val="16"/>
              </w:rPr>
              <w:t>336043,19</w:t>
            </w:r>
          </w:p>
        </w:tc>
      </w:tr>
      <w:tr w:rsidR="00EC563B" w:rsidTr="00E94046">
        <w:trPr>
          <w:trHeight w:val="70"/>
        </w:trPr>
        <w:tc>
          <w:tcPr>
            <w:tcW w:w="1418" w:type="dxa"/>
            <w:tcBorders>
              <w:top w:val="single" w:sz="4" w:space="0" w:color="auto"/>
              <w:left w:val="single" w:sz="4" w:space="0" w:color="auto"/>
              <w:bottom w:val="single" w:sz="4" w:space="0" w:color="auto"/>
              <w:right w:val="single" w:sz="4" w:space="0" w:color="auto"/>
            </w:tcBorders>
            <w:hideMark/>
          </w:tcPr>
          <w:p w:rsidR="00EC563B" w:rsidRDefault="00EC563B" w:rsidP="00E94046">
            <w:pPr>
              <w:spacing w:line="240" w:lineRule="auto"/>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0804 Другие вопросы в области культуры, </w:t>
            </w:r>
            <w:r>
              <w:rPr>
                <w:rFonts w:ascii="Times New Roman" w:hAnsi="Times New Roman" w:cs="Times New Roman"/>
                <w:b/>
                <w:color w:val="000000"/>
                <w:sz w:val="18"/>
                <w:szCs w:val="18"/>
              </w:rPr>
              <w:lastRenderedPageBreak/>
              <w:t>кинематографии</w:t>
            </w:r>
          </w:p>
        </w:tc>
        <w:tc>
          <w:tcPr>
            <w:tcW w:w="1417" w:type="dxa"/>
            <w:tcBorders>
              <w:top w:val="single" w:sz="4" w:space="0" w:color="auto"/>
              <w:left w:val="nil"/>
              <w:bottom w:val="single" w:sz="4" w:space="0" w:color="auto"/>
              <w:right w:val="single" w:sz="4" w:space="0" w:color="auto"/>
            </w:tcBorders>
            <w:noWrap/>
          </w:tcPr>
          <w:p w:rsidR="00EC563B" w:rsidRPr="00505B8A" w:rsidRDefault="00EC563B" w:rsidP="00E94046">
            <w:pPr>
              <w:rPr>
                <w:rFonts w:ascii="Times New Roman" w:hAnsi="Times New Roman" w:cs="Times New Roman"/>
                <w:color w:val="000000"/>
                <w:sz w:val="16"/>
                <w:szCs w:val="16"/>
              </w:rPr>
            </w:pPr>
            <w:r w:rsidRPr="00505B8A">
              <w:rPr>
                <w:rFonts w:ascii="Times New Roman" w:hAnsi="Times New Roman" w:cs="Times New Roman"/>
                <w:color w:val="000000"/>
                <w:sz w:val="16"/>
                <w:szCs w:val="16"/>
              </w:rPr>
              <w:lastRenderedPageBreak/>
              <w:t>4473544,78</w:t>
            </w:r>
          </w:p>
        </w:tc>
        <w:tc>
          <w:tcPr>
            <w:tcW w:w="849" w:type="dxa"/>
            <w:tcBorders>
              <w:top w:val="single" w:sz="4" w:space="0" w:color="auto"/>
              <w:left w:val="nil"/>
              <w:bottom w:val="single" w:sz="4" w:space="0" w:color="auto"/>
              <w:right w:val="single" w:sz="4" w:space="0" w:color="auto"/>
            </w:tcBorders>
            <w:noWrap/>
          </w:tcPr>
          <w:p w:rsidR="00EC563B" w:rsidRPr="00505B8A" w:rsidRDefault="00EC563B" w:rsidP="00E94046">
            <w:pPr>
              <w:rPr>
                <w:rFonts w:ascii="Times New Roman" w:hAnsi="Times New Roman" w:cs="Times New Roman"/>
                <w:color w:val="000000"/>
                <w:sz w:val="16"/>
                <w:szCs w:val="16"/>
              </w:rPr>
            </w:pPr>
            <w:r w:rsidRPr="00505B8A">
              <w:rPr>
                <w:rFonts w:ascii="Times New Roman" w:hAnsi="Times New Roman" w:cs="Times New Roman"/>
                <w:color w:val="000000"/>
                <w:sz w:val="16"/>
                <w:szCs w:val="16"/>
              </w:rPr>
              <w:t>5,02</w:t>
            </w:r>
          </w:p>
        </w:tc>
        <w:tc>
          <w:tcPr>
            <w:tcW w:w="1275" w:type="dxa"/>
            <w:tcBorders>
              <w:top w:val="single" w:sz="4" w:space="0" w:color="auto"/>
              <w:left w:val="nil"/>
              <w:bottom w:val="single" w:sz="4" w:space="0" w:color="auto"/>
              <w:right w:val="single" w:sz="4" w:space="0" w:color="auto"/>
            </w:tcBorders>
            <w:noWrap/>
          </w:tcPr>
          <w:p w:rsidR="00EC563B" w:rsidRPr="00505B8A" w:rsidRDefault="00EC563B" w:rsidP="00E94046">
            <w:pPr>
              <w:rPr>
                <w:rFonts w:ascii="Times New Roman" w:hAnsi="Times New Roman" w:cs="Times New Roman"/>
                <w:color w:val="000000"/>
                <w:sz w:val="16"/>
                <w:szCs w:val="16"/>
              </w:rPr>
            </w:pPr>
            <w:r w:rsidRPr="00505B8A">
              <w:rPr>
                <w:rFonts w:ascii="Times New Roman" w:hAnsi="Times New Roman" w:cs="Times New Roman"/>
                <w:color w:val="000000"/>
                <w:sz w:val="16"/>
                <w:szCs w:val="16"/>
              </w:rPr>
              <w:t>4473544,78</w:t>
            </w:r>
          </w:p>
        </w:tc>
        <w:tc>
          <w:tcPr>
            <w:tcW w:w="849" w:type="dxa"/>
            <w:tcBorders>
              <w:top w:val="single" w:sz="4" w:space="0" w:color="auto"/>
              <w:left w:val="nil"/>
              <w:bottom w:val="single" w:sz="4" w:space="0" w:color="auto"/>
              <w:right w:val="single" w:sz="4" w:space="0" w:color="auto"/>
            </w:tcBorders>
            <w:noWrap/>
          </w:tcPr>
          <w:p w:rsidR="00EC563B" w:rsidRPr="00505B8A" w:rsidRDefault="00EC563B" w:rsidP="00E94046">
            <w:pPr>
              <w:rPr>
                <w:rFonts w:ascii="Times New Roman" w:hAnsi="Times New Roman" w:cs="Times New Roman"/>
                <w:color w:val="000000"/>
                <w:sz w:val="16"/>
                <w:szCs w:val="16"/>
              </w:rPr>
            </w:pPr>
            <w:r w:rsidRPr="00505B8A">
              <w:rPr>
                <w:rFonts w:ascii="Times New Roman" w:hAnsi="Times New Roman" w:cs="Times New Roman"/>
                <w:color w:val="000000"/>
                <w:sz w:val="16"/>
                <w:szCs w:val="16"/>
              </w:rPr>
              <w:t>5,00</w:t>
            </w:r>
          </w:p>
        </w:tc>
        <w:tc>
          <w:tcPr>
            <w:tcW w:w="1274" w:type="dxa"/>
            <w:tcBorders>
              <w:top w:val="single" w:sz="4" w:space="0" w:color="auto"/>
              <w:left w:val="nil"/>
              <w:bottom w:val="single" w:sz="4" w:space="0" w:color="auto"/>
              <w:right w:val="single" w:sz="4" w:space="0" w:color="auto"/>
            </w:tcBorders>
            <w:noWrap/>
          </w:tcPr>
          <w:p w:rsidR="00EC563B" w:rsidRPr="00505B8A" w:rsidRDefault="00EC563B" w:rsidP="00E94046">
            <w:pPr>
              <w:rPr>
                <w:rFonts w:ascii="Times New Roman" w:hAnsi="Times New Roman" w:cs="Times New Roman"/>
                <w:color w:val="000000"/>
                <w:sz w:val="16"/>
                <w:szCs w:val="16"/>
              </w:rPr>
            </w:pPr>
            <w:r w:rsidRPr="00505B8A">
              <w:rPr>
                <w:rFonts w:ascii="Times New Roman" w:hAnsi="Times New Roman" w:cs="Times New Roman"/>
                <w:color w:val="000000"/>
                <w:sz w:val="16"/>
                <w:szCs w:val="16"/>
              </w:rPr>
              <w:t>0,00</w:t>
            </w:r>
          </w:p>
        </w:tc>
        <w:tc>
          <w:tcPr>
            <w:tcW w:w="1275" w:type="dxa"/>
            <w:tcBorders>
              <w:top w:val="single" w:sz="4" w:space="0" w:color="auto"/>
              <w:left w:val="nil"/>
              <w:bottom w:val="single" w:sz="4" w:space="0" w:color="auto"/>
              <w:right w:val="single" w:sz="4" w:space="0" w:color="auto"/>
            </w:tcBorders>
            <w:noWrap/>
          </w:tcPr>
          <w:p w:rsidR="00EC563B" w:rsidRPr="00505B8A" w:rsidRDefault="00EC563B" w:rsidP="00E94046">
            <w:pPr>
              <w:rPr>
                <w:rFonts w:ascii="Times New Roman" w:hAnsi="Times New Roman" w:cs="Times New Roman"/>
                <w:color w:val="000000"/>
                <w:sz w:val="16"/>
                <w:szCs w:val="16"/>
              </w:rPr>
            </w:pPr>
            <w:r w:rsidRPr="00505B8A">
              <w:rPr>
                <w:rFonts w:ascii="Times New Roman" w:hAnsi="Times New Roman" w:cs="Times New Roman"/>
                <w:color w:val="000000"/>
                <w:sz w:val="16"/>
                <w:szCs w:val="16"/>
              </w:rPr>
              <w:t>4473544,78</w:t>
            </w:r>
          </w:p>
        </w:tc>
        <w:tc>
          <w:tcPr>
            <w:tcW w:w="710" w:type="dxa"/>
            <w:tcBorders>
              <w:top w:val="single" w:sz="4" w:space="0" w:color="auto"/>
              <w:left w:val="nil"/>
              <w:bottom w:val="single" w:sz="4" w:space="0" w:color="auto"/>
              <w:right w:val="single" w:sz="4" w:space="0" w:color="auto"/>
            </w:tcBorders>
            <w:noWrap/>
          </w:tcPr>
          <w:p w:rsidR="00EC563B" w:rsidRPr="00505B8A" w:rsidRDefault="00EC563B" w:rsidP="00E94046">
            <w:pPr>
              <w:rPr>
                <w:rFonts w:ascii="Times New Roman" w:hAnsi="Times New Roman" w:cs="Times New Roman"/>
                <w:color w:val="000000"/>
                <w:sz w:val="16"/>
                <w:szCs w:val="16"/>
              </w:rPr>
            </w:pPr>
            <w:r w:rsidRPr="00505B8A">
              <w:rPr>
                <w:rFonts w:ascii="Times New Roman" w:hAnsi="Times New Roman" w:cs="Times New Roman"/>
                <w:color w:val="000000"/>
                <w:sz w:val="16"/>
                <w:szCs w:val="16"/>
              </w:rPr>
              <w:t>4,98</w:t>
            </w:r>
          </w:p>
        </w:tc>
        <w:tc>
          <w:tcPr>
            <w:tcW w:w="998" w:type="dxa"/>
            <w:tcBorders>
              <w:top w:val="single" w:sz="4" w:space="0" w:color="auto"/>
              <w:left w:val="nil"/>
              <w:bottom w:val="single" w:sz="4" w:space="0" w:color="auto"/>
              <w:right w:val="single" w:sz="4" w:space="0" w:color="auto"/>
            </w:tcBorders>
            <w:noWrap/>
          </w:tcPr>
          <w:p w:rsidR="00EC563B" w:rsidRPr="00505B8A" w:rsidRDefault="00EC563B" w:rsidP="00E94046">
            <w:pPr>
              <w:rPr>
                <w:rFonts w:ascii="Times New Roman" w:hAnsi="Times New Roman" w:cs="Times New Roman"/>
                <w:color w:val="000000"/>
                <w:sz w:val="16"/>
                <w:szCs w:val="16"/>
              </w:rPr>
            </w:pPr>
            <w:r w:rsidRPr="00505B8A">
              <w:rPr>
                <w:rFonts w:ascii="Times New Roman" w:hAnsi="Times New Roman" w:cs="Times New Roman"/>
                <w:color w:val="000000"/>
                <w:sz w:val="16"/>
                <w:szCs w:val="16"/>
              </w:rPr>
              <w:t>0,00</w:t>
            </w:r>
          </w:p>
        </w:tc>
      </w:tr>
      <w:tr w:rsidR="00EC563B" w:rsidTr="00E94046">
        <w:trPr>
          <w:trHeight w:val="415"/>
        </w:trPr>
        <w:tc>
          <w:tcPr>
            <w:tcW w:w="1418" w:type="dxa"/>
            <w:tcBorders>
              <w:top w:val="nil"/>
              <w:left w:val="single" w:sz="4" w:space="0" w:color="auto"/>
              <w:bottom w:val="single" w:sz="4" w:space="0" w:color="auto"/>
              <w:right w:val="single" w:sz="4" w:space="0" w:color="auto"/>
            </w:tcBorders>
            <w:hideMark/>
          </w:tcPr>
          <w:p w:rsidR="00EC563B" w:rsidRDefault="00EC563B" w:rsidP="00E94046">
            <w:pPr>
              <w:spacing w:line="240" w:lineRule="auto"/>
              <w:rPr>
                <w:rFonts w:ascii="Times New Roman" w:hAnsi="Times New Roman" w:cs="Times New Roman"/>
                <w:b/>
                <w:color w:val="000000"/>
                <w:sz w:val="16"/>
                <w:szCs w:val="16"/>
              </w:rPr>
            </w:pPr>
            <w:r>
              <w:rPr>
                <w:rFonts w:ascii="Times New Roman" w:hAnsi="Times New Roman" w:cs="Times New Roman"/>
                <w:b/>
                <w:color w:val="000000"/>
                <w:sz w:val="16"/>
                <w:szCs w:val="16"/>
              </w:rPr>
              <w:t>Итого по разделу</w:t>
            </w:r>
          </w:p>
        </w:tc>
        <w:tc>
          <w:tcPr>
            <w:tcW w:w="1417" w:type="dxa"/>
            <w:tcBorders>
              <w:top w:val="nil"/>
              <w:left w:val="nil"/>
              <w:bottom w:val="single" w:sz="4" w:space="0" w:color="auto"/>
              <w:right w:val="single" w:sz="4" w:space="0" w:color="auto"/>
            </w:tcBorders>
            <w:noWrap/>
          </w:tcPr>
          <w:p w:rsidR="00EC563B" w:rsidRPr="006F40BF" w:rsidRDefault="00EC563B" w:rsidP="00E94046">
            <w:pPr>
              <w:rPr>
                <w:rFonts w:ascii="Times New Roman" w:hAnsi="Times New Roman" w:cs="Times New Roman"/>
                <w:b/>
                <w:bCs/>
                <w:color w:val="000000"/>
                <w:sz w:val="16"/>
                <w:szCs w:val="16"/>
              </w:rPr>
            </w:pPr>
            <w:r w:rsidRPr="006F40BF">
              <w:rPr>
                <w:rFonts w:ascii="Times New Roman" w:hAnsi="Times New Roman" w:cs="Times New Roman"/>
                <w:b/>
                <w:bCs/>
                <w:color w:val="000000"/>
                <w:sz w:val="16"/>
                <w:szCs w:val="16"/>
              </w:rPr>
              <w:t>89101020,65</w:t>
            </w:r>
          </w:p>
        </w:tc>
        <w:tc>
          <w:tcPr>
            <w:tcW w:w="849" w:type="dxa"/>
            <w:tcBorders>
              <w:top w:val="nil"/>
              <w:left w:val="nil"/>
              <w:bottom w:val="single" w:sz="4" w:space="0" w:color="auto"/>
              <w:right w:val="single" w:sz="4" w:space="0" w:color="auto"/>
            </w:tcBorders>
            <w:noWrap/>
          </w:tcPr>
          <w:p w:rsidR="00EC563B" w:rsidRPr="006F40BF" w:rsidRDefault="00EC563B" w:rsidP="00E94046">
            <w:pPr>
              <w:rPr>
                <w:rFonts w:ascii="Times New Roman" w:hAnsi="Times New Roman" w:cs="Times New Roman"/>
                <w:b/>
                <w:bCs/>
                <w:color w:val="000000"/>
                <w:sz w:val="16"/>
                <w:szCs w:val="16"/>
              </w:rPr>
            </w:pPr>
            <w:r w:rsidRPr="006F40BF">
              <w:rPr>
                <w:rFonts w:ascii="Times New Roman" w:hAnsi="Times New Roman" w:cs="Times New Roman"/>
                <w:b/>
                <w:bCs/>
                <w:color w:val="000000"/>
                <w:sz w:val="16"/>
                <w:szCs w:val="16"/>
              </w:rPr>
              <w:t>100,00</w:t>
            </w:r>
          </w:p>
        </w:tc>
        <w:tc>
          <w:tcPr>
            <w:tcW w:w="1275" w:type="dxa"/>
            <w:tcBorders>
              <w:top w:val="nil"/>
              <w:left w:val="nil"/>
              <w:bottom w:val="single" w:sz="4" w:space="0" w:color="auto"/>
              <w:right w:val="single" w:sz="4" w:space="0" w:color="auto"/>
            </w:tcBorders>
            <w:noWrap/>
          </w:tcPr>
          <w:p w:rsidR="00EC563B" w:rsidRPr="006F40BF" w:rsidRDefault="00EC563B" w:rsidP="00E94046">
            <w:pPr>
              <w:rPr>
                <w:rFonts w:ascii="Times New Roman" w:hAnsi="Times New Roman" w:cs="Times New Roman"/>
                <w:b/>
                <w:bCs/>
                <w:color w:val="000000"/>
                <w:sz w:val="16"/>
                <w:szCs w:val="16"/>
              </w:rPr>
            </w:pPr>
            <w:r w:rsidRPr="006F40BF">
              <w:rPr>
                <w:rFonts w:ascii="Times New Roman" w:hAnsi="Times New Roman" w:cs="Times New Roman"/>
                <w:b/>
                <w:bCs/>
                <w:color w:val="000000"/>
                <w:sz w:val="16"/>
                <w:szCs w:val="16"/>
              </w:rPr>
              <w:t>89432943,75</w:t>
            </w:r>
          </w:p>
        </w:tc>
        <w:tc>
          <w:tcPr>
            <w:tcW w:w="849" w:type="dxa"/>
            <w:tcBorders>
              <w:top w:val="nil"/>
              <w:left w:val="nil"/>
              <w:bottom w:val="single" w:sz="4" w:space="0" w:color="auto"/>
              <w:right w:val="single" w:sz="4" w:space="0" w:color="auto"/>
            </w:tcBorders>
            <w:noWrap/>
          </w:tcPr>
          <w:p w:rsidR="00EC563B" w:rsidRPr="006F40BF" w:rsidRDefault="00EC563B" w:rsidP="00E94046">
            <w:pPr>
              <w:rPr>
                <w:rFonts w:ascii="Times New Roman" w:hAnsi="Times New Roman" w:cs="Times New Roman"/>
                <w:b/>
                <w:bCs/>
                <w:color w:val="000000"/>
                <w:sz w:val="16"/>
                <w:szCs w:val="16"/>
              </w:rPr>
            </w:pPr>
            <w:r w:rsidRPr="006F40BF">
              <w:rPr>
                <w:rFonts w:ascii="Times New Roman" w:hAnsi="Times New Roman" w:cs="Times New Roman"/>
                <w:b/>
                <w:bCs/>
                <w:color w:val="000000"/>
                <w:sz w:val="16"/>
                <w:szCs w:val="16"/>
              </w:rPr>
              <w:t>100,00</w:t>
            </w:r>
          </w:p>
        </w:tc>
        <w:tc>
          <w:tcPr>
            <w:tcW w:w="1274" w:type="dxa"/>
            <w:tcBorders>
              <w:top w:val="nil"/>
              <w:left w:val="nil"/>
              <w:bottom w:val="single" w:sz="4" w:space="0" w:color="auto"/>
              <w:right w:val="single" w:sz="4" w:space="0" w:color="auto"/>
            </w:tcBorders>
            <w:noWrap/>
          </w:tcPr>
          <w:p w:rsidR="00EC563B" w:rsidRPr="006F40BF" w:rsidRDefault="00EC563B" w:rsidP="00E94046">
            <w:pPr>
              <w:rPr>
                <w:rFonts w:ascii="Times New Roman" w:hAnsi="Times New Roman" w:cs="Times New Roman"/>
                <w:b/>
                <w:bCs/>
                <w:color w:val="000000"/>
                <w:sz w:val="16"/>
                <w:szCs w:val="16"/>
              </w:rPr>
            </w:pPr>
            <w:r w:rsidRPr="006F40BF">
              <w:rPr>
                <w:rFonts w:ascii="Times New Roman" w:hAnsi="Times New Roman" w:cs="Times New Roman"/>
                <w:b/>
                <w:bCs/>
                <w:color w:val="000000"/>
                <w:sz w:val="16"/>
                <w:szCs w:val="16"/>
              </w:rPr>
              <w:t>+331923,10</w:t>
            </w:r>
          </w:p>
        </w:tc>
        <w:tc>
          <w:tcPr>
            <w:tcW w:w="1275" w:type="dxa"/>
            <w:tcBorders>
              <w:top w:val="nil"/>
              <w:left w:val="nil"/>
              <w:bottom w:val="single" w:sz="4" w:space="0" w:color="auto"/>
              <w:right w:val="single" w:sz="4" w:space="0" w:color="auto"/>
            </w:tcBorders>
            <w:noWrap/>
          </w:tcPr>
          <w:p w:rsidR="00EC563B" w:rsidRPr="006F40BF" w:rsidRDefault="00EC563B" w:rsidP="00E94046">
            <w:pPr>
              <w:rPr>
                <w:rFonts w:ascii="Times New Roman" w:hAnsi="Times New Roman" w:cs="Times New Roman"/>
                <w:b/>
                <w:bCs/>
                <w:color w:val="000000"/>
                <w:sz w:val="16"/>
                <w:szCs w:val="16"/>
              </w:rPr>
            </w:pPr>
            <w:r w:rsidRPr="006F40BF">
              <w:rPr>
                <w:rFonts w:ascii="Times New Roman" w:hAnsi="Times New Roman" w:cs="Times New Roman"/>
                <w:b/>
                <w:bCs/>
                <w:color w:val="000000"/>
                <w:sz w:val="16"/>
                <w:szCs w:val="16"/>
              </w:rPr>
              <w:t>89768986,94</w:t>
            </w:r>
          </w:p>
        </w:tc>
        <w:tc>
          <w:tcPr>
            <w:tcW w:w="710" w:type="dxa"/>
            <w:tcBorders>
              <w:top w:val="nil"/>
              <w:left w:val="nil"/>
              <w:bottom w:val="single" w:sz="4" w:space="0" w:color="auto"/>
              <w:right w:val="single" w:sz="4" w:space="0" w:color="auto"/>
            </w:tcBorders>
            <w:noWrap/>
          </w:tcPr>
          <w:p w:rsidR="00EC563B" w:rsidRPr="006F40BF" w:rsidRDefault="00EC563B" w:rsidP="00E94046">
            <w:pPr>
              <w:rPr>
                <w:rFonts w:ascii="Times New Roman" w:hAnsi="Times New Roman" w:cs="Times New Roman"/>
                <w:b/>
                <w:bCs/>
                <w:color w:val="000000"/>
                <w:sz w:val="16"/>
                <w:szCs w:val="16"/>
              </w:rPr>
            </w:pPr>
            <w:r w:rsidRPr="006F40BF">
              <w:rPr>
                <w:rFonts w:ascii="Times New Roman" w:hAnsi="Times New Roman" w:cs="Times New Roman"/>
                <w:b/>
                <w:bCs/>
                <w:color w:val="000000"/>
                <w:sz w:val="16"/>
                <w:szCs w:val="16"/>
              </w:rPr>
              <w:t>100,00</w:t>
            </w:r>
          </w:p>
        </w:tc>
        <w:tc>
          <w:tcPr>
            <w:tcW w:w="998" w:type="dxa"/>
            <w:tcBorders>
              <w:top w:val="nil"/>
              <w:left w:val="nil"/>
              <w:bottom w:val="single" w:sz="4" w:space="0" w:color="auto"/>
              <w:right w:val="single" w:sz="4" w:space="0" w:color="auto"/>
            </w:tcBorders>
            <w:noWrap/>
          </w:tcPr>
          <w:p w:rsidR="00EC563B" w:rsidRPr="006F40BF" w:rsidRDefault="00EC563B" w:rsidP="00E94046">
            <w:pPr>
              <w:rPr>
                <w:rFonts w:ascii="Times New Roman" w:hAnsi="Times New Roman" w:cs="Times New Roman"/>
                <w:b/>
                <w:bCs/>
                <w:color w:val="000000"/>
                <w:sz w:val="16"/>
                <w:szCs w:val="16"/>
              </w:rPr>
            </w:pPr>
            <w:r w:rsidRPr="006F40BF">
              <w:rPr>
                <w:rFonts w:ascii="Times New Roman" w:hAnsi="Times New Roman" w:cs="Times New Roman"/>
                <w:b/>
                <w:bCs/>
                <w:color w:val="000000"/>
                <w:sz w:val="16"/>
                <w:szCs w:val="16"/>
              </w:rPr>
              <w:t>+336043,19</w:t>
            </w:r>
          </w:p>
        </w:tc>
      </w:tr>
    </w:tbl>
    <w:p w:rsidR="00EC563B" w:rsidRDefault="00EC563B" w:rsidP="00EC563B">
      <w:pPr>
        <w:tabs>
          <w:tab w:val="left" w:pos="670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Pr>
          <w:rFonts w:ascii="Times New Roman" w:eastAsia="Times New Roman" w:hAnsi="Times New Roman" w:cs="Times New Roman"/>
          <w:color w:val="000000"/>
          <w:sz w:val="28"/>
          <w:szCs w:val="28"/>
          <w:lang w:eastAsia="ru-RU"/>
        </w:rPr>
        <w:t xml:space="preserve"> 2023 году в целом по разделу 0800 «Культура» по сравнению </w:t>
      </w:r>
      <w:r>
        <w:rPr>
          <w:rFonts w:ascii="Times New Roman" w:hAnsi="Times New Roman" w:cs="Times New Roman"/>
          <w:sz w:val="28"/>
          <w:szCs w:val="28"/>
        </w:rPr>
        <w:t>с первоначально утвержденными бюджетными ассигнованиями на 2022 год</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xml:space="preserve">решением Совета депутатов первого созыва от 14 декабря 2021 года № 464 </w:t>
      </w:r>
      <w:r>
        <w:rPr>
          <w:rFonts w:ascii="Times New Roman" w:eastAsia="Times New Roman" w:hAnsi="Times New Roman" w:cs="Times New Roman"/>
          <w:color w:val="000000"/>
          <w:sz w:val="28"/>
          <w:szCs w:val="28"/>
          <w:lang w:eastAsia="ru-RU"/>
        </w:rPr>
        <w:t>прогнозируется уменьшение расходов в целом на сумму 34 955 670,73 руб. или на 28,18 процента. В 2024 году прогнозируется увеличение расходов на сумму 331 923,10 руб. (или на 0,37 процента) по отношению к прогнозируемым показателям на 2023 год. В 2025 году прогнозируется увеличение расходов на сумму 336 043,19 руб. (или на 0,38 процента) по отношению к прогнозируемым показателям на 2024 год</w:t>
      </w:r>
      <w:r>
        <w:rPr>
          <w:rFonts w:ascii="Times New Roman" w:hAnsi="Times New Roman" w:cs="Times New Roman"/>
          <w:sz w:val="28"/>
          <w:szCs w:val="28"/>
        </w:rPr>
        <w:t xml:space="preserve">. </w:t>
      </w:r>
    </w:p>
    <w:p w:rsidR="00EC563B" w:rsidRDefault="00EC563B" w:rsidP="00EC563B">
      <w:pPr>
        <w:tabs>
          <w:tab w:val="left" w:pos="6705"/>
        </w:tabs>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Раздел 1000 «Социальная политика»</w:t>
      </w:r>
      <w:r>
        <w:rPr>
          <w:rFonts w:ascii="Times New Roman" w:hAnsi="Times New Roman" w:cs="Times New Roman"/>
          <w:sz w:val="28"/>
          <w:szCs w:val="28"/>
        </w:rPr>
        <w:t xml:space="preserve">    </w:t>
      </w:r>
    </w:p>
    <w:p w:rsidR="00EC563B" w:rsidRDefault="00EC563B" w:rsidP="00EC563B">
      <w:pPr>
        <w:tabs>
          <w:tab w:val="left" w:pos="6705"/>
        </w:tabs>
        <w:spacing w:after="0" w:line="240" w:lineRule="auto"/>
        <w:ind w:firstLine="709"/>
        <w:jc w:val="center"/>
        <w:rPr>
          <w:rFonts w:ascii="Times New Roman" w:hAnsi="Times New Roman" w:cs="Times New Roman"/>
          <w:sz w:val="28"/>
          <w:szCs w:val="28"/>
        </w:rPr>
      </w:pPr>
    </w:p>
    <w:p w:rsidR="00EC563B" w:rsidRDefault="00EC563B" w:rsidP="00EC563B">
      <w:pPr>
        <w:tabs>
          <w:tab w:val="left" w:pos="6705"/>
        </w:tabs>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руб.                                                                                                             </w:t>
      </w:r>
    </w:p>
    <w:tbl>
      <w:tblPr>
        <w:tblW w:w="9810" w:type="dxa"/>
        <w:tblInd w:w="108" w:type="dxa"/>
        <w:tblLayout w:type="fixed"/>
        <w:tblLook w:val="04A0" w:firstRow="1" w:lastRow="0" w:firstColumn="1" w:lastColumn="0" w:noHBand="0" w:noVBand="1"/>
      </w:tblPr>
      <w:tblGrid>
        <w:gridCol w:w="1274"/>
        <w:gridCol w:w="1304"/>
        <w:gridCol w:w="709"/>
        <w:gridCol w:w="1417"/>
        <w:gridCol w:w="708"/>
        <w:gridCol w:w="1274"/>
        <w:gridCol w:w="1273"/>
        <w:gridCol w:w="711"/>
        <w:gridCol w:w="1140"/>
      </w:tblGrid>
      <w:tr w:rsidR="00EC563B" w:rsidTr="00E94046">
        <w:trPr>
          <w:trHeight w:val="1131"/>
        </w:trPr>
        <w:tc>
          <w:tcPr>
            <w:tcW w:w="1274" w:type="dxa"/>
            <w:tcBorders>
              <w:top w:val="single" w:sz="4" w:space="0" w:color="auto"/>
              <w:left w:val="single" w:sz="4" w:space="0" w:color="auto"/>
              <w:bottom w:val="single" w:sz="4" w:space="0" w:color="auto"/>
              <w:right w:val="single" w:sz="4" w:space="0" w:color="auto"/>
            </w:tcBorders>
            <w:hideMark/>
          </w:tcPr>
          <w:p w:rsidR="00EC563B" w:rsidRDefault="00EC563B" w:rsidP="00E9404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 подраздела</w:t>
            </w:r>
          </w:p>
        </w:tc>
        <w:tc>
          <w:tcPr>
            <w:tcW w:w="1304" w:type="dxa"/>
            <w:tcBorders>
              <w:top w:val="single" w:sz="4" w:space="0" w:color="auto"/>
              <w:left w:val="nil"/>
              <w:bottom w:val="single" w:sz="4" w:space="0" w:color="auto"/>
              <w:right w:val="single" w:sz="4" w:space="0" w:color="auto"/>
            </w:tcBorders>
            <w:hideMark/>
          </w:tcPr>
          <w:p w:rsidR="00EC563B" w:rsidRDefault="00EC563B" w:rsidP="00E94046">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2023 год</w:t>
            </w:r>
          </w:p>
        </w:tc>
        <w:tc>
          <w:tcPr>
            <w:tcW w:w="709"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417" w:type="dxa"/>
            <w:tcBorders>
              <w:top w:val="single" w:sz="4" w:space="0" w:color="auto"/>
              <w:left w:val="nil"/>
              <w:bottom w:val="single" w:sz="4" w:space="0" w:color="auto"/>
              <w:right w:val="single" w:sz="4" w:space="0" w:color="auto"/>
            </w:tcBorders>
            <w:hideMark/>
          </w:tcPr>
          <w:p w:rsidR="00EC563B" w:rsidRDefault="00EC563B" w:rsidP="00E94046">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2024 год</w:t>
            </w:r>
          </w:p>
        </w:tc>
        <w:tc>
          <w:tcPr>
            <w:tcW w:w="708"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74"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2024 года от 2023 года (+, -)</w:t>
            </w:r>
          </w:p>
        </w:tc>
        <w:tc>
          <w:tcPr>
            <w:tcW w:w="1273"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2025 год</w:t>
            </w:r>
          </w:p>
        </w:tc>
        <w:tc>
          <w:tcPr>
            <w:tcW w:w="711"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140"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2025 года от 2024 года (+, -)</w:t>
            </w:r>
          </w:p>
        </w:tc>
      </w:tr>
      <w:tr w:rsidR="00EC563B" w:rsidTr="00E94046">
        <w:trPr>
          <w:trHeight w:val="1008"/>
        </w:trPr>
        <w:tc>
          <w:tcPr>
            <w:tcW w:w="1274" w:type="dxa"/>
            <w:tcBorders>
              <w:top w:val="nil"/>
              <w:left w:val="single" w:sz="4" w:space="0" w:color="auto"/>
              <w:bottom w:val="single" w:sz="4" w:space="0" w:color="auto"/>
              <w:right w:val="single" w:sz="4" w:space="0" w:color="auto"/>
            </w:tcBorders>
            <w:vAlign w:val="center"/>
            <w:hideMark/>
          </w:tcPr>
          <w:p w:rsidR="00EC563B" w:rsidRDefault="00EC563B" w:rsidP="00E94046">
            <w:pPr>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1003 Социальное обеспечение населения</w:t>
            </w:r>
          </w:p>
        </w:tc>
        <w:tc>
          <w:tcPr>
            <w:tcW w:w="1304" w:type="dxa"/>
            <w:tcBorders>
              <w:top w:val="nil"/>
              <w:left w:val="nil"/>
              <w:bottom w:val="single" w:sz="4" w:space="0" w:color="auto"/>
              <w:right w:val="single" w:sz="4" w:space="0" w:color="auto"/>
            </w:tcBorders>
            <w:noWrap/>
          </w:tcPr>
          <w:p w:rsidR="00EC563B" w:rsidRPr="00CF39AD" w:rsidRDefault="00EC563B" w:rsidP="00E94046">
            <w:pPr>
              <w:rPr>
                <w:rFonts w:ascii="Times New Roman" w:hAnsi="Times New Roman" w:cs="Times New Roman"/>
                <w:color w:val="000000"/>
                <w:sz w:val="16"/>
                <w:szCs w:val="16"/>
              </w:rPr>
            </w:pPr>
            <w:r w:rsidRPr="00CF39AD">
              <w:rPr>
                <w:rFonts w:ascii="Times New Roman" w:hAnsi="Times New Roman" w:cs="Times New Roman"/>
                <w:color w:val="000000"/>
                <w:sz w:val="16"/>
                <w:szCs w:val="16"/>
              </w:rPr>
              <w:t>187668730,00</w:t>
            </w:r>
          </w:p>
        </w:tc>
        <w:tc>
          <w:tcPr>
            <w:tcW w:w="709" w:type="dxa"/>
            <w:tcBorders>
              <w:top w:val="nil"/>
              <w:left w:val="nil"/>
              <w:bottom w:val="single" w:sz="4" w:space="0" w:color="auto"/>
              <w:right w:val="single" w:sz="4" w:space="0" w:color="auto"/>
            </w:tcBorders>
            <w:noWrap/>
          </w:tcPr>
          <w:p w:rsidR="00EC563B" w:rsidRPr="00CF39AD" w:rsidRDefault="00EC563B" w:rsidP="00E94046">
            <w:pPr>
              <w:rPr>
                <w:rFonts w:ascii="Times New Roman" w:hAnsi="Times New Roman" w:cs="Times New Roman"/>
                <w:color w:val="000000"/>
                <w:sz w:val="16"/>
                <w:szCs w:val="16"/>
              </w:rPr>
            </w:pPr>
            <w:r w:rsidRPr="00CF39AD">
              <w:rPr>
                <w:rFonts w:ascii="Times New Roman" w:hAnsi="Times New Roman" w:cs="Times New Roman"/>
                <w:color w:val="000000"/>
                <w:sz w:val="16"/>
                <w:szCs w:val="16"/>
              </w:rPr>
              <w:t>32,99</w:t>
            </w:r>
          </w:p>
        </w:tc>
        <w:tc>
          <w:tcPr>
            <w:tcW w:w="1417" w:type="dxa"/>
            <w:tcBorders>
              <w:top w:val="nil"/>
              <w:left w:val="nil"/>
              <w:bottom w:val="single" w:sz="4" w:space="0" w:color="auto"/>
              <w:right w:val="single" w:sz="4" w:space="0" w:color="auto"/>
            </w:tcBorders>
            <w:noWrap/>
          </w:tcPr>
          <w:p w:rsidR="00EC563B" w:rsidRPr="00CF39AD" w:rsidRDefault="00EC563B" w:rsidP="00E94046">
            <w:pPr>
              <w:rPr>
                <w:rFonts w:ascii="Times New Roman" w:hAnsi="Times New Roman" w:cs="Times New Roman"/>
                <w:color w:val="000000"/>
                <w:sz w:val="16"/>
                <w:szCs w:val="16"/>
              </w:rPr>
            </w:pPr>
            <w:r w:rsidRPr="00CF39AD">
              <w:rPr>
                <w:rFonts w:ascii="Times New Roman" w:hAnsi="Times New Roman" w:cs="Times New Roman"/>
                <w:color w:val="000000"/>
                <w:sz w:val="16"/>
                <w:szCs w:val="16"/>
              </w:rPr>
              <w:t>185565540,00</w:t>
            </w:r>
          </w:p>
        </w:tc>
        <w:tc>
          <w:tcPr>
            <w:tcW w:w="708" w:type="dxa"/>
            <w:tcBorders>
              <w:top w:val="nil"/>
              <w:left w:val="nil"/>
              <w:bottom w:val="single" w:sz="4" w:space="0" w:color="auto"/>
              <w:right w:val="single" w:sz="4" w:space="0" w:color="auto"/>
            </w:tcBorders>
            <w:noWrap/>
          </w:tcPr>
          <w:p w:rsidR="00EC563B" w:rsidRPr="00CF39AD" w:rsidRDefault="00EC563B" w:rsidP="00E94046">
            <w:pPr>
              <w:rPr>
                <w:rFonts w:ascii="Times New Roman" w:hAnsi="Times New Roman" w:cs="Times New Roman"/>
                <w:color w:val="000000"/>
                <w:sz w:val="16"/>
                <w:szCs w:val="16"/>
              </w:rPr>
            </w:pPr>
            <w:r w:rsidRPr="00CF39AD">
              <w:rPr>
                <w:rFonts w:ascii="Times New Roman" w:hAnsi="Times New Roman" w:cs="Times New Roman"/>
                <w:color w:val="000000"/>
                <w:sz w:val="16"/>
                <w:szCs w:val="16"/>
              </w:rPr>
              <w:t>45,43</w:t>
            </w:r>
          </w:p>
        </w:tc>
        <w:tc>
          <w:tcPr>
            <w:tcW w:w="1274" w:type="dxa"/>
            <w:tcBorders>
              <w:top w:val="nil"/>
              <w:left w:val="nil"/>
              <w:bottom w:val="single" w:sz="4" w:space="0" w:color="auto"/>
              <w:right w:val="single" w:sz="4" w:space="0" w:color="auto"/>
            </w:tcBorders>
            <w:noWrap/>
          </w:tcPr>
          <w:p w:rsidR="00EC563B" w:rsidRPr="00CF39AD" w:rsidRDefault="00EC563B" w:rsidP="00E94046">
            <w:pPr>
              <w:rPr>
                <w:rFonts w:ascii="Times New Roman" w:hAnsi="Times New Roman" w:cs="Times New Roman"/>
                <w:color w:val="000000"/>
                <w:sz w:val="16"/>
                <w:szCs w:val="16"/>
              </w:rPr>
            </w:pPr>
            <w:r w:rsidRPr="00CF39AD">
              <w:rPr>
                <w:rFonts w:ascii="Times New Roman" w:hAnsi="Times New Roman" w:cs="Times New Roman"/>
                <w:color w:val="000000"/>
                <w:sz w:val="16"/>
                <w:szCs w:val="16"/>
              </w:rPr>
              <w:t>-2103190,00</w:t>
            </w:r>
          </w:p>
        </w:tc>
        <w:tc>
          <w:tcPr>
            <w:tcW w:w="1273" w:type="dxa"/>
            <w:tcBorders>
              <w:top w:val="nil"/>
              <w:left w:val="nil"/>
              <w:bottom w:val="single" w:sz="4" w:space="0" w:color="auto"/>
              <w:right w:val="single" w:sz="4" w:space="0" w:color="auto"/>
            </w:tcBorders>
            <w:noWrap/>
          </w:tcPr>
          <w:p w:rsidR="00EC563B" w:rsidRPr="00CF39AD" w:rsidRDefault="00EC563B" w:rsidP="00E94046">
            <w:pPr>
              <w:rPr>
                <w:rFonts w:ascii="Times New Roman" w:hAnsi="Times New Roman" w:cs="Times New Roman"/>
                <w:color w:val="000000"/>
                <w:sz w:val="16"/>
                <w:szCs w:val="16"/>
              </w:rPr>
            </w:pPr>
            <w:r w:rsidRPr="00CF39AD">
              <w:rPr>
                <w:rFonts w:ascii="Times New Roman" w:hAnsi="Times New Roman" w:cs="Times New Roman"/>
                <w:color w:val="000000"/>
                <w:sz w:val="16"/>
                <w:szCs w:val="16"/>
              </w:rPr>
              <w:t>183187190,00</w:t>
            </w:r>
          </w:p>
        </w:tc>
        <w:tc>
          <w:tcPr>
            <w:tcW w:w="711" w:type="dxa"/>
            <w:tcBorders>
              <w:top w:val="nil"/>
              <w:left w:val="nil"/>
              <w:bottom w:val="single" w:sz="4" w:space="0" w:color="auto"/>
              <w:right w:val="single" w:sz="4" w:space="0" w:color="auto"/>
            </w:tcBorders>
            <w:noWrap/>
          </w:tcPr>
          <w:p w:rsidR="00EC563B" w:rsidRPr="00CF39AD" w:rsidRDefault="00EC563B" w:rsidP="00E94046">
            <w:pPr>
              <w:rPr>
                <w:rFonts w:ascii="Times New Roman" w:hAnsi="Times New Roman" w:cs="Times New Roman"/>
                <w:color w:val="000000"/>
                <w:sz w:val="16"/>
                <w:szCs w:val="16"/>
              </w:rPr>
            </w:pPr>
            <w:r w:rsidRPr="00CF39AD">
              <w:rPr>
                <w:rFonts w:ascii="Times New Roman" w:hAnsi="Times New Roman" w:cs="Times New Roman"/>
                <w:color w:val="000000"/>
                <w:sz w:val="16"/>
                <w:szCs w:val="16"/>
              </w:rPr>
              <w:t>47,48</w:t>
            </w:r>
          </w:p>
        </w:tc>
        <w:tc>
          <w:tcPr>
            <w:tcW w:w="1140" w:type="dxa"/>
            <w:tcBorders>
              <w:top w:val="nil"/>
              <w:left w:val="nil"/>
              <w:bottom w:val="single" w:sz="4" w:space="0" w:color="auto"/>
              <w:right w:val="single" w:sz="4" w:space="0" w:color="auto"/>
            </w:tcBorders>
            <w:noWrap/>
          </w:tcPr>
          <w:p w:rsidR="00EC563B" w:rsidRPr="00CF39AD" w:rsidRDefault="00EC563B" w:rsidP="00E94046">
            <w:pPr>
              <w:rPr>
                <w:rFonts w:ascii="Times New Roman" w:hAnsi="Times New Roman" w:cs="Times New Roman"/>
                <w:color w:val="000000"/>
                <w:sz w:val="16"/>
                <w:szCs w:val="16"/>
              </w:rPr>
            </w:pPr>
            <w:r w:rsidRPr="00CF39AD">
              <w:rPr>
                <w:rFonts w:ascii="Times New Roman" w:hAnsi="Times New Roman" w:cs="Times New Roman"/>
                <w:color w:val="000000"/>
                <w:sz w:val="16"/>
                <w:szCs w:val="16"/>
              </w:rPr>
              <w:t>-2378350,00</w:t>
            </w:r>
          </w:p>
        </w:tc>
      </w:tr>
      <w:tr w:rsidR="00EC563B" w:rsidTr="00E94046">
        <w:trPr>
          <w:trHeight w:val="876"/>
        </w:trPr>
        <w:tc>
          <w:tcPr>
            <w:tcW w:w="1274" w:type="dxa"/>
            <w:tcBorders>
              <w:top w:val="single" w:sz="4" w:space="0" w:color="auto"/>
              <w:left w:val="single" w:sz="4" w:space="0" w:color="auto"/>
              <w:bottom w:val="single" w:sz="4" w:space="0" w:color="auto"/>
              <w:right w:val="single" w:sz="4" w:space="0" w:color="auto"/>
            </w:tcBorders>
            <w:vAlign w:val="bottom"/>
            <w:hideMark/>
          </w:tcPr>
          <w:p w:rsidR="00EC563B" w:rsidRDefault="00EC563B" w:rsidP="00E94046">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1004  Охрана семьи и детства</w:t>
            </w:r>
          </w:p>
        </w:tc>
        <w:tc>
          <w:tcPr>
            <w:tcW w:w="1304" w:type="dxa"/>
            <w:tcBorders>
              <w:top w:val="single" w:sz="4" w:space="0" w:color="auto"/>
              <w:left w:val="nil"/>
              <w:bottom w:val="single" w:sz="4" w:space="0" w:color="auto"/>
              <w:right w:val="single" w:sz="4" w:space="0" w:color="auto"/>
            </w:tcBorders>
            <w:noWrap/>
          </w:tcPr>
          <w:p w:rsidR="00EC563B" w:rsidRPr="00CF39AD" w:rsidRDefault="00EC563B" w:rsidP="00E94046">
            <w:pPr>
              <w:rPr>
                <w:rFonts w:ascii="Times New Roman" w:hAnsi="Times New Roman" w:cs="Times New Roman"/>
                <w:color w:val="000000"/>
                <w:sz w:val="16"/>
                <w:szCs w:val="16"/>
              </w:rPr>
            </w:pPr>
            <w:r w:rsidRPr="00CF39AD">
              <w:rPr>
                <w:rFonts w:ascii="Times New Roman" w:hAnsi="Times New Roman" w:cs="Times New Roman"/>
                <w:color w:val="000000"/>
                <w:sz w:val="16"/>
                <w:szCs w:val="16"/>
              </w:rPr>
              <w:t>354708905,37</w:t>
            </w:r>
          </w:p>
        </w:tc>
        <w:tc>
          <w:tcPr>
            <w:tcW w:w="709" w:type="dxa"/>
            <w:tcBorders>
              <w:top w:val="single" w:sz="4" w:space="0" w:color="auto"/>
              <w:left w:val="nil"/>
              <w:bottom w:val="single" w:sz="4" w:space="0" w:color="auto"/>
              <w:right w:val="single" w:sz="4" w:space="0" w:color="auto"/>
            </w:tcBorders>
            <w:noWrap/>
          </w:tcPr>
          <w:p w:rsidR="00EC563B" w:rsidRPr="00CF39AD" w:rsidRDefault="00EC563B" w:rsidP="00E94046">
            <w:pPr>
              <w:rPr>
                <w:rFonts w:ascii="Times New Roman" w:hAnsi="Times New Roman" w:cs="Times New Roman"/>
                <w:color w:val="000000"/>
                <w:sz w:val="16"/>
                <w:szCs w:val="16"/>
              </w:rPr>
            </w:pPr>
            <w:r w:rsidRPr="00CF39AD">
              <w:rPr>
                <w:rFonts w:ascii="Times New Roman" w:hAnsi="Times New Roman" w:cs="Times New Roman"/>
                <w:color w:val="000000"/>
                <w:sz w:val="16"/>
                <w:szCs w:val="16"/>
              </w:rPr>
              <w:t>62,35</w:t>
            </w:r>
          </w:p>
        </w:tc>
        <w:tc>
          <w:tcPr>
            <w:tcW w:w="1417" w:type="dxa"/>
            <w:tcBorders>
              <w:top w:val="single" w:sz="4" w:space="0" w:color="auto"/>
              <w:left w:val="nil"/>
              <w:bottom w:val="single" w:sz="4" w:space="0" w:color="auto"/>
              <w:right w:val="single" w:sz="4" w:space="0" w:color="auto"/>
            </w:tcBorders>
            <w:noWrap/>
          </w:tcPr>
          <w:p w:rsidR="00EC563B" w:rsidRPr="00CF39AD" w:rsidRDefault="00EC563B" w:rsidP="00E94046">
            <w:pPr>
              <w:rPr>
                <w:rFonts w:ascii="Times New Roman" w:hAnsi="Times New Roman" w:cs="Times New Roman"/>
                <w:color w:val="000000"/>
                <w:sz w:val="16"/>
                <w:szCs w:val="16"/>
              </w:rPr>
            </w:pPr>
            <w:r w:rsidRPr="00CF39AD">
              <w:rPr>
                <w:rFonts w:ascii="Times New Roman" w:hAnsi="Times New Roman" w:cs="Times New Roman"/>
                <w:color w:val="000000"/>
                <w:sz w:val="16"/>
                <w:szCs w:val="16"/>
              </w:rPr>
              <w:t>196404741,01</w:t>
            </w:r>
          </w:p>
        </w:tc>
        <w:tc>
          <w:tcPr>
            <w:tcW w:w="708" w:type="dxa"/>
            <w:tcBorders>
              <w:top w:val="single" w:sz="4" w:space="0" w:color="auto"/>
              <w:left w:val="nil"/>
              <w:bottom w:val="single" w:sz="4" w:space="0" w:color="auto"/>
              <w:right w:val="single" w:sz="4" w:space="0" w:color="auto"/>
            </w:tcBorders>
            <w:noWrap/>
          </w:tcPr>
          <w:p w:rsidR="00EC563B" w:rsidRPr="00CF39AD" w:rsidRDefault="00EC563B" w:rsidP="00E94046">
            <w:pPr>
              <w:rPr>
                <w:rFonts w:ascii="Times New Roman" w:hAnsi="Times New Roman" w:cs="Times New Roman"/>
                <w:color w:val="000000"/>
                <w:sz w:val="16"/>
                <w:szCs w:val="16"/>
              </w:rPr>
            </w:pPr>
            <w:r w:rsidRPr="00CF39AD">
              <w:rPr>
                <w:rFonts w:ascii="Times New Roman" w:hAnsi="Times New Roman" w:cs="Times New Roman"/>
                <w:color w:val="000000"/>
                <w:sz w:val="16"/>
                <w:szCs w:val="16"/>
              </w:rPr>
              <w:t>48,08</w:t>
            </w:r>
          </w:p>
        </w:tc>
        <w:tc>
          <w:tcPr>
            <w:tcW w:w="1274" w:type="dxa"/>
            <w:tcBorders>
              <w:top w:val="single" w:sz="4" w:space="0" w:color="auto"/>
              <w:left w:val="nil"/>
              <w:bottom w:val="single" w:sz="4" w:space="0" w:color="auto"/>
              <w:right w:val="single" w:sz="4" w:space="0" w:color="auto"/>
            </w:tcBorders>
            <w:noWrap/>
          </w:tcPr>
          <w:p w:rsidR="00EC563B" w:rsidRPr="00CF39AD" w:rsidRDefault="00EC563B" w:rsidP="00E94046">
            <w:pPr>
              <w:rPr>
                <w:rFonts w:ascii="Times New Roman" w:hAnsi="Times New Roman" w:cs="Times New Roman"/>
                <w:color w:val="000000"/>
                <w:sz w:val="16"/>
                <w:szCs w:val="16"/>
              </w:rPr>
            </w:pPr>
            <w:r w:rsidRPr="00CF39AD">
              <w:rPr>
                <w:rFonts w:ascii="Times New Roman" w:hAnsi="Times New Roman" w:cs="Times New Roman"/>
                <w:color w:val="000000"/>
                <w:sz w:val="16"/>
                <w:szCs w:val="16"/>
              </w:rPr>
              <w:t>-158304164,36</w:t>
            </w:r>
          </w:p>
        </w:tc>
        <w:tc>
          <w:tcPr>
            <w:tcW w:w="1273" w:type="dxa"/>
            <w:tcBorders>
              <w:top w:val="single" w:sz="4" w:space="0" w:color="auto"/>
              <w:left w:val="nil"/>
              <w:bottom w:val="single" w:sz="4" w:space="0" w:color="auto"/>
              <w:right w:val="single" w:sz="4" w:space="0" w:color="auto"/>
            </w:tcBorders>
            <w:noWrap/>
          </w:tcPr>
          <w:p w:rsidR="00EC563B" w:rsidRPr="00CF39AD" w:rsidRDefault="00EC563B" w:rsidP="00E94046">
            <w:pPr>
              <w:rPr>
                <w:rFonts w:ascii="Times New Roman" w:hAnsi="Times New Roman" w:cs="Times New Roman"/>
                <w:color w:val="000000"/>
                <w:sz w:val="16"/>
                <w:szCs w:val="16"/>
              </w:rPr>
            </w:pPr>
            <w:r w:rsidRPr="00CF39AD">
              <w:rPr>
                <w:rFonts w:ascii="Times New Roman" w:hAnsi="Times New Roman" w:cs="Times New Roman"/>
                <w:color w:val="000000"/>
                <w:sz w:val="16"/>
                <w:szCs w:val="16"/>
              </w:rPr>
              <w:t>176168751,08</w:t>
            </w:r>
          </w:p>
        </w:tc>
        <w:tc>
          <w:tcPr>
            <w:tcW w:w="711" w:type="dxa"/>
            <w:tcBorders>
              <w:top w:val="single" w:sz="4" w:space="0" w:color="auto"/>
              <w:left w:val="nil"/>
              <w:bottom w:val="single" w:sz="4" w:space="0" w:color="auto"/>
              <w:right w:val="single" w:sz="4" w:space="0" w:color="auto"/>
            </w:tcBorders>
            <w:noWrap/>
          </w:tcPr>
          <w:p w:rsidR="00EC563B" w:rsidRPr="00CF39AD" w:rsidRDefault="00EC563B" w:rsidP="00E94046">
            <w:pPr>
              <w:rPr>
                <w:rFonts w:ascii="Times New Roman" w:hAnsi="Times New Roman" w:cs="Times New Roman"/>
                <w:color w:val="000000"/>
                <w:sz w:val="16"/>
                <w:szCs w:val="16"/>
              </w:rPr>
            </w:pPr>
            <w:r w:rsidRPr="00CF39AD">
              <w:rPr>
                <w:rFonts w:ascii="Times New Roman" w:hAnsi="Times New Roman" w:cs="Times New Roman"/>
                <w:color w:val="000000"/>
                <w:sz w:val="16"/>
                <w:szCs w:val="16"/>
              </w:rPr>
              <w:t>45,66</w:t>
            </w:r>
          </w:p>
        </w:tc>
        <w:tc>
          <w:tcPr>
            <w:tcW w:w="1140" w:type="dxa"/>
            <w:tcBorders>
              <w:top w:val="single" w:sz="4" w:space="0" w:color="auto"/>
              <w:left w:val="nil"/>
              <w:bottom w:val="single" w:sz="4" w:space="0" w:color="auto"/>
              <w:right w:val="single" w:sz="4" w:space="0" w:color="auto"/>
            </w:tcBorders>
            <w:noWrap/>
          </w:tcPr>
          <w:p w:rsidR="00EC563B" w:rsidRPr="00CF39AD" w:rsidRDefault="00EC563B" w:rsidP="00E94046">
            <w:pPr>
              <w:rPr>
                <w:rFonts w:ascii="Times New Roman" w:hAnsi="Times New Roman" w:cs="Times New Roman"/>
                <w:color w:val="000000"/>
                <w:sz w:val="16"/>
                <w:szCs w:val="16"/>
              </w:rPr>
            </w:pPr>
            <w:r w:rsidRPr="00CF39AD">
              <w:rPr>
                <w:rFonts w:ascii="Times New Roman" w:hAnsi="Times New Roman" w:cs="Times New Roman"/>
                <w:color w:val="000000"/>
                <w:sz w:val="16"/>
                <w:szCs w:val="16"/>
              </w:rPr>
              <w:t>-20235989,93</w:t>
            </w:r>
          </w:p>
        </w:tc>
      </w:tr>
      <w:tr w:rsidR="00EC563B" w:rsidTr="00E94046">
        <w:trPr>
          <w:trHeight w:val="1575"/>
        </w:trPr>
        <w:tc>
          <w:tcPr>
            <w:tcW w:w="1274" w:type="dxa"/>
            <w:tcBorders>
              <w:top w:val="single" w:sz="4" w:space="0" w:color="auto"/>
              <w:left w:val="single" w:sz="4" w:space="0" w:color="auto"/>
              <w:bottom w:val="single" w:sz="4" w:space="0" w:color="auto"/>
              <w:right w:val="single" w:sz="4" w:space="0" w:color="auto"/>
            </w:tcBorders>
            <w:hideMark/>
          </w:tcPr>
          <w:p w:rsidR="00EC563B" w:rsidRDefault="00EC563B" w:rsidP="00E94046">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1006 Другие вопросы в области социальной политики</w:t>
            </w:r>
          </w:p>
        </w:tc>
        <w:tc>
          <w:tcPr>
            <w:tcW w:w="1304" w:type="dxa"/>
            <w:tcBorders>
              <w:top w:val="single" w:sz="4" w:space="0" w:color="auto"/>
              <w:left w:val="nil"/>
              <w:bottom w:val="single" w:sz="4" w:space="0" w:color="auto"/>
              <w:right w:val="single" w:sz="4" w:space="0" w:color="auto"/>
            </w:tcBorders>
            <w:noWrap/>
          </w:tcPr>
          <w:p w:rsidR="00EC563B" w:rsidRPr="00CF39AD" w:rsidRDefault="00EC563B" w:rsidP="00E94046">
            <w:pPr>
              <w:rPr>
                <w:rFonts w:ascii="Times New Roman" w:hAnsi="Times New Roman" w:cs="Times New Roman"/>
                <w:color w:val="000000"/>
                <w:sz w:val="16"/>
                <w:szCs w:val="16"/>
              </w:rPr>
            </w:pPr>
            <w:r w:rsidRPr="00CF39AD">
              <w:rPr>
                <w:rFonts w:ascii="Times New Roman" w:hAnsi="Times New Roman" w:cs="Times New Roman"/>
                <w:color w:val="000000"/>
                <w:sz w:val="16"/>
                <w:szCs w:val="16"/>
              </w:rPr>
              <w:t>26499409,00</w:t>
            </w:r>
          </w:p>
        </w:tc>
        <w:tc>
          <w:tcPr>
            <w:tcW w:w="709" w:type="dxa"/>
            <w:tcBorders>
              <w:top w:val="single" w:sz="4" w:space="0" w:color="auto"/>
              <w:left w:val="nil"/>
              <w:bottom w:val="single" w:sz="4" w:space="0" w:color="auto"/>
              <w:right w:val="single" w:sz="4" w:space="0" w:color="auto"/>
            </w:tcBorders>
            <w:noWrap/>
          </w:tcPr>
          <w:p w:rsidR="00EC563B" w:rsidRPr="00CF39AD" w:rsidRDefault="00EC563B" w:rsidP="00E94046">
            <w:pPr>
              <w:rPr>
                <w:rFonts w:ascii="Times New Roman" w:hAnsi="Times New Roman" w:cs="Times New Roman"/>
                <w:color w:val="000000"/>
                <w:sz w:val="16"/>
                <w:szCs w:val="16"/>
              </w:rPr>
            </w:pPr>
            <w:r w:rsidRPr="00CF39AD">
              <w:rPr>
                <w:rFonts w:ascii="Times New Roman" w:hAnsi="Times New Roman" w:cs="Times New Roman"/>
                <w:color w:val="000000"/>
                <w:sz w:val="16"/>
                <w:szCs w:val="16"/>
              </w:rPr>
              <w:t>4,66</w:t>
            </w:r>
          </w:p>
        </w:tc>
        <w:tc>
          <w:tcPr>
            <w:tcW w:w="1417" w:type="dxa"/>
            <w:tcBorders>
              <w:top w:val="single" w:sz="4" w:space="0" w:color="auto"/>
              <w:left w:val="nil"/>
              <w:bottom w:val="single" w:sz="4" w:space="0" w:color="auto"/>
              <w:right w:val="single" w:sz="4" w:space="0" w:color="auto"/>
            </w:tcBorders>
            <w:noWrap/>
          </w:tcPr>
          <w:p w:rsidR="00EC563B" w:rsidRPr="00CF39AD" w:rsidRDefault="00EC563B" w:rsidP="00E94046">
            <w:pPr>
              <w:rPr>
                <w:rFonts w:ascii="Times New Roman" w:hAnsi="Times New Roman" w:cs="Times New Roman"/>
                <w:color w:val="000000"/>
                <w:sz w:val="16"/>
                <w:szCs w:val="16"/>
              </w:rPr>
            </w:pPr>
            <w:r w:rsidRPr="00CF39AD">
              <w:rPr>
                <w:rFonts w:ascii="Times New Roman" w:hAnsi="Times New Roman" w:cs="Times New Roman"/>
                <w:color w:val="000000"/>
                <w:sz w:val="16"/>
                <w:szCs w:val="16"/>
              </w:rPr>
              <w:t>26499709,00</w:t>
            </w:r>
          </w:p>
        </w:tc>
        <w:tc>
          <w:tcPr>
            <w:tcW w:w="708" w:type="dxa"/>
            <w:tcBorders>
              <w:top w:val="single" w:sz="4" w:space="0" w:color="auto"/>
              <w:left w:val="nil"/>
              <w:bottom w:val="single" w:sz="4" w:space="0" w:color="auto"/>
              <w:right w:val="single" w:sz="4" w:space="0" w:color="auto"/>
            </w:tcBorders>
            <w:noWrap/>
          </w:tcPr>
          <w:p w:rsidR="00EC563B" w:rsidRPr="00CF39AD" w:rsidRDefault="00EC563B" w:rsidP="00E94046">
            <w:pPr>
              <w:rPr>
                <w:rFonts w:ascii="Times New Roman" w:hAnsi="Times New Roman" w:cs="Times New Roman"/>
                <w:color w:val="000000"/>
                <w:sz w:val="16"/>
                <w:szCs w:val="16"/>
              </w:rPr>
            </w:pPr>
            <w:r w:rsidRPr="00CF39AD">
              <w:rPr>
                <w:rFonts w:ascii="Times New Roman" w:hAnsi="Times New Roman" w:cs="Times New Roman"/>
                <w:color w:val="000000"/>
                <w:sz w:val="16"/>
                <w:szCs w:val="16"/>
              </w:rPr>
              <w:t>6,49</w:t>
            </w:r>
          </w:p>
        </w:tc>
        <w:tc>
          <w:tcPr>
            <w:tcW w:w="1274" w:type="dxa"/>
            <w:tcBorders>
              <w:top w:val="single" w:sz="4" w:space="0" w:color="auto"/>
              <w:left w:val="nil"/>
              <w:bottom w:val="single" w:sz="4" w:space="0" w:color="auto"/>
              <w:right w:val="single" w:sz="4" w:space="0" w:color="auto"/>
            </w:tcBorders>
            <w:noWrap/>
          </w:tcPr>
          <w:p w:rsidR="00EC563B" w:rsidRPr="00CF39AD" w:rsidRDefault="00EC563B" w:rsidP="00E94046">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CF39AD">
              <w:rPr>
                <w:rFonts w:ascii="Times New Roman" w:hAnsi="Times New Roman" w:cs="Times New Roman"/>
                <w:color w:val="000000"/>
                <w:sz w:val="16"/>
                <w:szCs w:val="16"/>
              </w:rPr>
              <w:t>300,00</w:t>
            </w:r>
          </w:p>
        </w:tc>
        <w:tc>
          <w:tcPr>
            <w:tcW w:w="1273" w:type="dxa"/>
            <w:tcBorders>
              <w:top w:val="single" w:sz="4" w:space="0" w:color="auto"/>
              <w:left w:val="nil"/>
              <w:bottom w:val="single" w:sz="4" w:space="0" w:color="auto"/>
              <w:right w:val="single" w:sz="4" w:space="0" w:color="auto"/>
            </w:tcBorders>
            <w:noWrap/>
          </w:tcPr>
          <w:p w:rsidR="00EC563B" w:rsidRPr="00CF39AD" w:rsidRDefault="00EC563B" w:rsidP="00E94046">
            <w:pPr>
              <w:rPr>
                <w:rFonts w:ascii="Times New Roman" w:hAnsi="Times New Roman" w:cs="Times New Roman"/>
                <w:color w:val="000000"/>
                <w:sz w:val="16"/>
                <w:szCs w:val="16"/>
              </w:rPr>
            </w:pPr>
            <w:r w:rsidRPr="00CF39AD">
              <w:rPr>
                <w:rFonts w:ascii="Times New Roman" w:hAnsi="Times New Roman" w:cs="Times New Roman"/>
                <w:color w:val="000000"/>
                <w:sz w:val="16"/>
                <w:szCs w:val="16"/>
              </w:rPr>
              <w:t>26499899,00</w:t>
            </w:r>
          </w:p>
        </w:tc>
        <w:tc>
          <w:tcPr>
            <w:tcW w:w="711" w:type="dxa"/>
            <w:tcBorders>
              <w:top w:val="single" w:sz="4" w:space="0" w:color="auto"/>
              <w:left w:val="nil"/>
              <w:bottom w:val="single" w:sz="4" w:space="0" w:color="auto"/>
              <w:right w:val="single" w:sz="4" w:space="0" w:color="auto"/>
            </w:tcBorders>
            <w:noWrap/>
          </w:tcPr>
          <w:p w:rsidR="00EC563B" w:rsidRPr="00CF39AD" w:rsidRDefault="00EC563B" w:rsidP="00E94046">
            <w:pPr>
              <w:rPr>
                <w:rFonts w:ascii="Times New Roman" w:hAnsi="Times New Roman" w:cs="Times New Roman"/>
                <w:color w:val="000000"/>
                <w:sz w:val="16"/>
                <w:szCs w:val="16"/>
              </w:rPr>
            </w:pPr>
            <w:r w:rsidRPr="00CF39AD">
              <w:rPr>
                <w:rFonts w:ascii="Times New Roman" w:hAnsi="Times New Roman" w:cs="Times New Roman"/>
                <w:color w:val="000000"/>
                <w:sz w:val="16"/>
                <w:szCs w:val="16"/>
              </w:rPr>
              <w:t>6,87</w:t>
            </w:r>
          </w:p>
        </w:tc>
        <w:tc>
          <w:tcPr>
            <w:tcW w:w="1140" w:type="dxa"/>
            <w:tcBorders>
              <w:top w:val="single" w:sz="4" w:space="0" w:color="auto"/>
              <w:left w:val="nil"/>
              <w:bottom w:val="single" w:sz="4" w:space="0" w:color="auto"/>
              <w:right w:val="single" w:sz="4" w:space="0" w:color="auto"/>
            </w:tcBorders>
            <w:noWrap/>
          </w:tcPr>
          <w:p w:rsidR="00EC563B" w:rsidRPr="00CF39AD" w:rsidRDefault="00EC563B" w:rsidP="00E94046">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CF39AD">
              <w:rPr>
                <w:rFonts w:ascii="Times New Roman" w:hAnsi="Times New Roman" w:cs="Times New Roman"/>
                <w:color w:val="000000"/>
                <w:sz w:val="16"/>
                <w:szCs w:val="16"/>
              </w:rPr>
              <w:t>190,00</w:t>
            </w:r>
          </w:p>
        </w:tc>
      </w:tr>
      <w:tr w:rsidR="00EC563B" w:rsidTr="00E94046">
        <w:trPr>
          <w:trHeight w:val="751"/>
        </w:trPr>
        <w:tc>
          <w:tcPr>
            <w:tcW w:w="1274" w:type="dxa"/>
            <w:tcBorders>
              <w:top w:val="single" w:sz="4" w:space="0" w:color="auto"/>
              <w:left w:val="single" w:sz="4" w:space="0" w:color="auto"/>
              <w:bottom w:val="single" w:sz="4" w:space="0" w:color="auto"/>
              <w:right w:val="single" w:sz="4" w:space="0" w:color="auto"/>
            </w:tcBorders>
            <w:noWrap/>
            <w:hideMark/>
          </w:tcPr>
          <w:p w:rsidR="00EC563B" w:rsidRDefault="00EC563B" w:rsidP="00E94046">
            <w:pPr>
              <w:spacing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 по разделу 1000</w:t>
            </w:r>
          </w:p>
        </w:tc>
        <w:tc>
          <w:tcPr>
            <w:tcW w:w="1304" w:type="dxa"/>
            <w:tcBorders>
              <w:top w:val="single" w:sz="4" w:space="0" w:color="auto"/>
              <w:left w:val="nil"/>
              <w:bottom w:val="single" w:sz="4" w:space="0" w:color="auto"/>
              <w:right w:val="single" w:sz="4" w:space="0" w:color="auto"/>
            </w:tcBorders>
            <w:noWrap/>
          </w:tcPr>
          <w:p w:rsidR="00EC563B" w:rsidRPr="00CF39AD" w:rsidRDefault="00EC563B" w:rsidP="00E94046">
            <w:pPr>
              <w:rPr>
                <w:rFonts w:ascii="Times New Roman" w:hAnsi="Times New Roman" w:cs="Times New Roman"/>
                <w:b/>
                <w:bCs/>
                <w:color w:val="000000"/>
                <w:sz w:val="16"/>
                <w:szCs w:val="16"/>
              </w:rPr>
            </w:pPr>
            <w:r w:rsidRPr="00CF39AD">
              <w:rPr>
                <w:rFonts w:ascii="Times New Roman" w:hAnsi="Times New Roman" w:cs="Times New Roman"/>
                <w:b/>
                <w:bCs/>
                <w:color w:val="000000"/>
                <w:sz w:val="16"/>
                <w:szCs w:val="16"/>
              </w:rPr>
              <w:t>568877044,37</w:t>
            </w:r>
          </w:p>
        </w:tc>
        <w:tc>
          <w:tcPr>
            <w:tcW w:w="709" w:type="dxa"/>
            <w:tcBorders>
              <w:top w:val="single" w:sz="4" w:space="0" w:color="auto"/>
              <w:left w:val="nil"/>
              <w:bottom w:val="single" w:sz="4" w:space="0" w:color="auto"/>
              <w:right w:val="single" w:sz="4" w:space="0" w:color="auto"/>
            </w:tcBorders>
            <w:noWrap/>
          </w:tcPr>
          <w:p w:rsidR="00EC563B" w:rsidRPr="00CF39AD" w:rsidRDefault="00EC563B" w:rsidP="00E94046">
            <w:pPr>
              <w:rPr>
                <w:rFonts w:ascii="Times New Roman" w:hAnsi="Times New Roman" w:cs="Times New Roman"/>
                <w:b/>
                <w:bCs/>
                <w:color w:val="000000"/>
                <w:sz w:val="16"/>
                <w:szCs w:val="16"/>
              </w:rPr>
            </w:pPr>
            <w:r w:rsidRPr="00CF39AD">
              <w:rPr>
                <w:rFonts w:ascii="Times New Roman" w:hAnsi="Times New Roman" w:cs="Times New Roman"/>
                <w:b/>
                <w:bCs/>
                <w:color w:val="000000"/>
                <w:sz w:val="16"/>
                <w:szCs w:val="16"/>
              </w:rPr>
              <w:t>100,00</w:t>
            </w:r>
          </w:p>
        </w:tc>
        <w:tc>
          <w:tcPr>
            <w:tcW w:w="1417" w:type="dxa"/>
            <w:tcBorders>
              <w:top w:val="single" w:sz="4" w:space="0" w:color="auto"/>
              <w:left w:val="nil"/>
              <w:bottom w:val="single" w:sz="4" w:space="0" w:color="auto"/>
              <w:right w:val="single" w:sz="4" w:space="0" w:color="auto"/>
            </w:tcBorders>
            <w:noWrap/>
          </w:tcPr>
          <w:p w:rsidR="00EC563B" w:rsidRPr="00CF39AD" w:rsidRDefault="00EC563B" w:rsidP="00E94046">
            <w:pPr>
              <w:rPr>
                <w:rFonts w:ascii="Times New Roman" w:hAnsi="Times New Roman" w:cs="Times New Roman"/>
                <w:b/>
                <w:bCs/>
                <w:color w:val="000000"/>
                <w:sz w:val="16"/>
                <w:szCs w:val="16"/>
              </w:rPr>
            </w:pPr>
            <w:r w:rsidRPr="00CF39AD">
              <w:rPr>
                <w:rFonts w:ascii="Times New Roman" w:hAnsi="Times New Roman" w:cs="Times New Roman"/>
                <w:b/>
                <w:bCs/>
                <w:color w:val="000000"/>
                <w:sz w:val="16"/>
                <w:szCs w:val="16"/>
              </w:rPr>
              <w:t>408469990,01</w:t>
            </w:r>
          </w:p>
        </w:tc>
        <w:tc>
          <w:tcPr>
            <w:tcW w:w="708" w:type="dxa"/>
            <w:tcBorders>
              <w:top w:val="single" w:sz="4" w:space="0" w:color="auto"/>
              <w:left w:val="nil"/>
              <w:bottom w:val="single" w:sz="4" w:space="0" w:color="auto"/>
              <w:right w:val="single" w:sz="4" w:space="0" w:color="auto"/>
            </w:tcBorders>
            <w:noWrap/>
          </w:tcPr>
          <w:p w:rsidR="00EC563B" w:rsidRPr="00CF39AD" w:rsidRDefault="00EC563B" w:rsidP="00E94046">
            <w:pPr>
              <w:rPr>
                <w:rFonts w:ascii="Times New Roman" w:hAnsi="Times New Roman" w:cs="Times New Roman"/>
                <w:b/>
                <w:bCs/>
                <w:color w:val="000000"/>
                <w:sz w:val="16"/>
                <w:szCs w:val="16"/>
              </w:rPr>
            </w:pPr>
            <w:r w:rsidRPr="00CF39AD">
              <w:rPr>
                <w:rFonts w:ascii="Times New Roman" w:hAnsi="Times New Roman" w:cs="Times New Roman"/>
                <w:b/>
                <w:bCs/>
                <w:color w:val="000000"/>
                <w:sz w:val="16"/>
                <w:szCs w:val="16"/>
              </w:rPr>
              <w:t>100,00</w:t>
            </w:r>
          </w:p>
        </w:tc>
        <w:tc>
          <w:tcPr>
            <w:tcW w:w="1274" w:type="dxa"/>
            <w:tcBorders>
              <w:top w:val="single" w:sz="4" w:space="0" w:color="auto"/>
              <w:left w:val="nil"/>
              <w:bottom w:val="single" w:sz="4" w:space="0" w:color="auto"/>
              <w:right w:val="single" w:sz="4" w:space="0" w:color="auto"/>
            </w:tcBorders>
            <w:noWrap/>
          </w:tcPr>
          <w:p w:rsidR="00EC563B" w:rsidRPr="00CF39AD" w:rsidRDefault="00EC563B" w:rsidP="00E94046">
            <w:pPr>
              <w:rPr>
                <w:rFonts w:ascii="Times New Roman" w:hAnsi="Times New Roman" w:cs="Times New Roman"/>
                <w:b/>
                <w:bCs/>
                <w:color w:val="000000"/>
                <w:sz w:val="16"/>
                <w:szCs w:val="16"/>
              </w:rPr>
            </w:pPr>
            <w:r w:rsidRPr="00CF39AD">
              <w:rPr>
                <w:rFonts w:ascii="Times New Roman" w:hAnsi="Times New Roman" w:cs="Times New Roman"/>
                <w:b/>
                <w:bCs/>
                <w:color w:val="000000"/>
                <w:sz w:val="16"/>
                <w:szCs w:val="16"/>
              </w:rPr>
              <w:t>-160407054,36</w:t>
            </w:r>
          </w:p>
        </w:tc>
        <w:tc>
          <w:tcPr>
            <w:tcW w:w="1273" w:type="dxa"/>
            <w:tcBorders>
              <w:top w:val="single" w:sz="4" w:space="0" w:color="auto"/>
              <w:left w:val="nil"/>
              <w:bottom w:val="single" w:sz="4" w:space="0" w:color="auto"/>
              <w:right w:val="single" w:sz="4" w:space="0" w:color="auto"/>
            </w:tcBorders>
            <w:noWrap/>
          </w:tcPr>
          <w:p w:rsidR="00EC563B" w:rsidRPr="00CF39AD" w:rsidRDefault="00EC563B" w:rsidP="00E94046">
            <w:pPr>
              <w:rPr>
                <w:rFonts w:ascii="Times New Roman" w:hAnsi="Times New Roman" w:cs="Times New Roman"/>
                <w:b/>
                <w:bCs/>
                <w:color w:val="000000"/>
                <w:sz w:val="16"/>
                <w:szCs w:val="16"/>
              </w:rPr>
            </w:pPr>
            <w:r w:rsidRPr="00CF39AD">
              <w:rPr>
                <w:rFonts w:ascii="Times New Roman" w:hAnsi="Times New Roman" w:cs="Times New Roman"/>
                <w:b/>
                <w:bCs/>
                <w:color w:val="000000"/>
                <w:sz w:val="16"/>
                <w:szCs w:val="16"/>
              </w:rPr>
              <w:t>385855840,08</w:t>
            </w:r>
          </w:p>
        </w:tc>
        <w:tc>
          <w:tcPr>
            <w:tcW w:w="711" w:type="dxa"/>
            <w:tcBorders>
              <w:top w:val="single" w:sz="4" w:space="0" w:color="auto"/>
              <w:left w:val="nil"/>
              <w:bottom w:val="single" w:sz="4" w:space="0" w:color="auto"/>
              <w:right w:val="single" w:sz="4" w:space="0" w:color="auto"/>
            </w:tcBorders>
            <w:noWrap/>
          </w:tcPr>
          <w:p w:rsidR="00EC563B" w:rsidRPr="00CF39AD" w:rsidRDefault="00EC563B" w:rsidP="00E94046">
            <w:pPr>
              <w:rPr>
                <w:rFonts w:ascii="Times New Roman" w:hAnsi="Times New Roman" w:cs="Times New Roman"/>
                <w:b/>
                <w:bCs/>
                <w:color w:val="000000"/>
                <w:sz w:val="16"/>
                <w:szCs w:val="16"/>
              </w:rPr>
            </w:pPr>
            <w:r w:rsidRPr="00CF39AD">
              <w:rPr>
                <w:rFonts w:ascii="Times New Roman" w:hAnsi="Times New Roman" w:cs="Times New Roman"/>
                <w:b/>
                <w:bCs/>
                <w:color w:val="000000"/>
                <w:sz w:val="16"/>
                <w:szCs w:val="16"/>
              </w:rPr>
              <w:t>100,00</w:t>
            </w:r>
          </w:p>
        </w:tc>
        <w:tc>
          <w:tcPr>
            <w:tcW w:w="1140" w:type="dxa"/>
            <w:tcBorders>
              <w:top w:val="single" w:sz="4" w:space="0" w:color="auto"/>
              <w:left w:val="nil"/>
              <w:bottom w:val="single" w:sz="4" w:space="0" w:color="auto"/>
              <w:right w:val="single" w:sz="4" w:space="0" w:color="auto"/>
            </w:tcBorders>
            <w:noWrap/>
          </w:tcPr>
          <w:p w:rsidR="00EC563B" w:rsidRPr="00CF39AD" w:rsidRDefault="00EC563B" w:rsidP="00E94046">
            <w:pPr>
              <w:rPr>
                <w:rFonts w:ascii="Times New Roman" w:hAnsi="Times New Roman" w:cs="Times New Roman"/>
                <w:b/>
                <w:bCs/>
                <w:color w:val="000000"/>
                <w:sz w:val="16"/>
                <w:szCs w:val="16"/>
              </w:rPr>
            </w:pPr>
            <w:r w:rsidRPr="00CF39AD">
              <w:rPr>
                <w:rFonts w:ascii="Times New Roman" w:hAnsi="Times New Roman" w:cs="Times New Roman"/>
                <w:b/>
                <w:bCs/>
                <w:color w:val="000000"/>
                <w:sz w:val="16"/>
                <w:szCs w:val="16"/>
              </w:rPr>
              <w:t>-22614149,93</w:t>
            </w:r>
          </w:p>
        </w:tc>
      </w:tr>
    </w:tbl>
    <w:p w:rsidR="00EC563B" w:rsidRDefault="00EC563B" w:rsidP="00EC563B">
      <w:pPr>
        <w:tabs>
          <w:tab w:val="left" w:pos="670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Наибольший удельный вес расходов местного бюджета по разделу занимает подраздел «Охрана семьи и детства» (более 62 процентов в 2023 году, более 48 процента в 2024 году и более 45 процентов в 2025 году). </w:t>
      </w:r>
      <w:r>
        <w:rPr>
          <w:rFonts w:ascii="Times New Roman" w:eastAsia="Times New Roman" w:hAnsi="Times New Roman" w:cs="Times New Roman"/>
          <w:color w:val="000000"/>
          <w:sz w:val="28"/>
          <w:szCs w:val="28"/>
          <w:lang w:eastAsia="ru-RU"/>
        </w:rPr>
        <w:t xml:space="preserve">В 2023 году в целом по разделу прогнозируется уменьшение расходов на сумму 175 504 753,90 руб. (или на 23,58 процента) по сравнению </w:t>
      </w:r>
      <w:r>
        <w:rPr>
          <w:rFonts w:ascii="Times New Roman" w:hAnsi="Times New Roman" w:cs="Times New Roman"/>
          <w:sz w:val="28"/>
          <w:szCs w:val="28"/>
        </w:rPr>
        <w:t>с первоначально утвержденными бюджетными ассигнованиями на 2022 год решением Совета депутатов первого созыва от 14 декабря 2021 года № 464</w:t>
      </w:r>
      <w:r>
        <w:rPr>
          <w:rFonts w:ascii="Times New Roman" w:eastAsia="Times New Roman" w:hAnsi="Times New Roman" w:cs="Times New Roman"/>
          <w:color w:val="000000"/>
          <w:sz w:val="28"/>
          <w:szCs w:val="28"/>
          <w:lang w:eastAsia="ru-RU"/>
        </w:rPr>
        <w:t>. В 2024 году прогнозируется уменьшение расходов на сумму 160 407 054,36 руб. (или на 28,20 процента) по отношению к прогнозируемым показателям на 2023 год</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 xml:space="preserve">В 2025 году прогнозируется </w:t>
      </w:r>
      <w:r>
        <w:rPr>
          <w:rFonts w:ascii="Times New Roman" w:eastAsia="Times New Roman" w:hAnsi="Times New Roman" w:cs="Times New Roman"/>
          <w:color w:val="000000"/>
          <w:sz w:val="28"/>
          <w:szCs w:val="28"/>
          <w:lang w:eastAsia="ru-RU"/>
        </w:rPr>
        <w:lastRenderedPageBreak/>
        <w:t>уменьшение расходов на сумму 22 614 149,93 руб. (или на 5,54 процента) по отношению к прогнозируемым показателям на 2024 год</w:t>
      </w:r>
      <w:r>
        <w:rPr>
          <w:rFonts w:ascii="Times New Roman" w:hAnsi="Times New Roman" w:cs="Times New Roman"/>
          <w:sz w:val="28"/>
          <w:szCs w:val="28"/>
        </w:rPr>
        <w:t xml:space="preserve">. </w:t>
      </w:r>
    </w:p>
    <w:p w:rsidR="00EC563B" w:rsidRDefault="00EC563B" w:rsidP="00EC563B">
      <w:pPr>
        <w:tabs>
          <w:tab w:val="left" w:pos="6705"/>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Раздел 1100 «Физическая культура и спорт»</w:t>
      </w:r>
    </w:p>
    <w:p w:rsidR="00EC563B" w:rsidRDefault="00EC563B" w:rsidP="00EC563B">
      <w:pPr>
        <w:tabs>
          <w:tab w:val="left" w:pos="6705"/>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руб.</w:t>
      </w:r>
      <w:r>
        <w:rPr>
          <w:rFonts w:ascii="Times New Roman" w:hAnsi="Times New Roman" w:cs="Times New Roman"/>
          <w:b/>
          <w:sz w:val="28"/>
          <w:szCs w:val="28"/>
        </w:rPr>
        <w:t xml:space="preserve">                                                                                                                       </w:t>
      </w:r>
    </w:p>
    <w:tbl>
      <w:tblPr>
        <w:tblW w:w="9668" w:type="dxa"/>
        <w:tblInd w:w="108" w:type="dxa"/>
        <w:tblLayout w:type="fixed"/>
        <w:tblLook w:val="04A0" w:firstRow="1" w:lastRow="0" w:firstColumn="1" w:lastColumn="0" w:noHBand="0" w:noVBand="1"/>
      </w:tblPr>
      <w:tblGrid>
        <w:gridCol w:w="1276"/>
        <w:gridCol w:w="1163"/>
        <w:gridCol w:w="709"/>
        <w:gridCol w:w="1418"/>
        <w:gridCol w:w="709"/>
        <w:gridCol w:w="1275"/>
        <w:gridCol w:w="1134"/>
        <w:gridCol w:w="709"/>
        <w:gridCol w:w="1275"/>
      </w:tblGrid>
      <w:tr w:rsidR="00EC563B" w:rsidTr="00E94046">
        <w:trPr>
          <w:trHeight w:val="1680"/>
        </w:trPr>
        <w:tc>
          <w:tcPr>
            <w:tcW w:w="1276" w:type="dxa"/>
            <w:tcBorders>
              <w:top w:val="single" w:sz="4" w:space="0" w:color="auto"/>
              <w:left w:val="single" w:sz="4" w:space="0" w:color="auto"/>
              <w:bottom w:val="single" w:sz="4" w:space="0" w:color="auto"/>
              <w:right w:val="single" w:sz="4" w:space="0" w:color="auto"/>
            </w:tcBorders>
            <w:hideMark/>
          </w:tcPr>
          <w:p w:rsidR="00EC563B" w:rsidRDefault="00EC563B" w:rsidP="00E9404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 подраздела</w:t>
            </w:r>
          </w:p>
        </w:tc>
        <w:tc>
          <w:tcPr>
            <w:tcW w:w="1163" w:type="dxa"/>
            <w:tcBorders>
              <w:top w:val="single" w:sz="4" w:space="0" w:color="auto"/>
              <w:left w:val="nil"/>
              <w:bottom w:val="single" w:sz="4" w:space="0" w:color="auto"/>
              <w:right w:val="single" w:sz="4" w:space="0" w:color="auto"/>
            </w:tcBorders>
            <w:hideMark/>
          </w:tcPr>
          <w:p w:rsidR="00EC563B" w:rsidRDefault="00EC563B" w:rsidP="00E94046">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2023 год</w:t>
            </w:r>
          </w:p>
        </w:tc>
        <w:tc>
          <w:tcPr>
            <w:tcW w:w="709"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418" w:type="dxa"/>
            <w:tcBorders>
              <w:top w:val="single" w:sz="4" w:space="0" w:color="auto"/>
              <w:left w:val="nil"/>
              <w:bottom w:val="single" w:sz="4" w:space="0" w:color="auto"/>
              <w:right w:val="single" w:sz="4" w:space="0" w:color="auto"/>
            </w:tcBorders>
            <w:hideMark/>
          </w:tcPr>
          <w:p w:rsidR="00EC563B" w:rsidRDefault="00EC563B" w:rsidP="00E94046">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2024 год</w:t>
            </w:r>
          </w:p>
        </w:tc>
        <w:tc>
          <w:tcPr>
            <w:tcW w:w="709"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75"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2024 года от 2023 года (+, -)</w:t>
            </w:r>
          </w:p>
        </w:tc>
        <w:tc>
          <w:tcPr>
            <w:tcW w:w="1134"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2025 год</w:t>
            </w:r>
          </w:p>
        </w:tc>
        <w:tc>
          <w:tcPr>
            <w:tcW w:w="709"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75" w:type="dxa"/>
            <w:tcBorders>
              <w:top w:val="single" w:sz="4" w:space="0" w:color="auto"/>
              <w:left w:val="nil"/>
              <w:bottom w:val="single" w:sz="4" w:space="0" w:color="auto"/>
              <w:right w:val="single" w:sz="4" w:space="0" w:color="auto"/>
            </w:tcBorders>
            <w:hideMark/>
          </w:tcPr>
          <w:p w:rsidR="00EC563B" w:rsidRDefault="00EC563B" w:rsidP="00E94046">
            <w:pPr>
              <w:spacing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2025 года от 2024 года (+, -)</w:t>
            </w:r>
          </w:p>
        </w:tc>
      </w:tr>
      <w:tr w:rsidR="00EC563B" w:rsidTr="00E94046">
        <w:trPr>
          <w:trHeight w:val="973"/>
        </w:trPr>
        <w:tc>
          <w:tcPr>
            <w:tcW w:w="1276" w:type="dxa"/>
            <w:tcBorders>
              <w:top w:val="single" w:sz="4" w:space="0" w:color="auto"/>
              <w:left w:val="single" w:sz="4" w:space="0" w:color="auto"/>
              <w:bottom w:val="single" w:sz="4" w:space="0" w:color="auto"/>
              <w:right w:val="single" w:sz="4" w:space="0" w:color="auto"/>
            </w:tcBorders>
            <w:hideMark/>
          </w:tcPr>
          <w:p w:rsidR="00EC563B" w:rsidRDefault="00EC563B" w:rsidP="00E94046">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1102 Массовый спорт</w:t>
            </w:r>
          </w:p>
        </w:tc>
        <w:tc>
          <w:tcPr>
            <w:tcW w:w="1163" w:type="dxa"/>
            <w:tcBorders>
              <w:top w:val="single" w:sz="4" w:space="0" w:color="auto"/>
              <w:left w:val="nil"/>
              <w:bottom w:val="single" w:sz="4" w:space="0" w:color="auto"/>
              <w:right w:val="single" w:sz="4" w:space="0" w:color="auto"/>
            </w:tcBorders>
            <w:noWrap/>
          </w:tcPr>
          <w:p w:rsidR="00EC563B" w:rsidRPr="00BB1B3E" w:rsidRDefault="00EC563B" w:rsidP="00E94046">
            <w:pPr>
              <w:rPr>
                <w:rFonts w:ascii="Times New Roman" w:hAnsi="Times New Roman" w:cs="Times New Roman"/>
                <w:color w:val="000000"/>
                <w:sz w:val="16"/>
                <w:szCs w:val="16"/>
              </w:rPr>
            </w:pPr>
            <w:r w:rsidRPr="00BB1B3E">
              <w:rPr>
                <w:rFonts w:ascii="Times New Roman" w:hAnsi="Times New Roman" w:cs="Times New Roman"/>
                <w:color w:val="000000"/>
                <w:sz w:val="16"/>
                <w:szCs w:val="16"/>
              </w:rPr>
              <w:t>20514848,82</w:t>
            </w:r>
          </w:p>
        </w:tc>
        <w:tc>
          <w:tcPr>
            <w:tcW w:w="709" w:type="dxa"/>
            <w:tcBorders>
              <w:top w:val="single" w:sz="4" w:space="0" w:color="auto"/>
              <w:left w:val="nil"/>
              <w:bottom w:val="single" w:sz="4" w:space="0" w:color="auto"/>
              <w:right w:val="single" w:sz="4" w:space="0" w:color="auto"/>
            </w:tcBorders>
            <w:noWrap/>
          </w:tcPr>
          <w:p w:rsidR="00EC563B" w:rsidRPr="00BB1B3E" w:rsidRDefault="00EC563B" w:rsidP="00E94046">
            <w:pPr>
              <w:rPr>
                <w:rFonts w:ascii="Times New Roman" w:hAnsi="Times New Roman" w:cs="Times New Roman"/>
                <w:color w:val="000000"/>
                <w:sz w:val="16"/>
                <w:szCs w:val="16"/>
              </w:rPr>
            </w:pPr>
            <w:r w:rsidRPr="00BB1B3E">
              <w:rPr>
                <w:rFonts w:ascii="Times New Roman" w:hAnsi="Times New Roman" w:cs="Times New Roman"/>
                <w:color w:val="000000"/>
                <w:sz w:val="16"/>
                <w:szCs w:val="16"/>
              </w:rPr>
              <w:t>86,74</w:t>
            </w:r>
          </w:p>
        </w:tc>
        <w:tc>
          <w:tcPr>
            <w:tcW w:w="1418" w:type="dxa"/>
            <w:tcBorders>
              <w:top w:val="single" w:sz="4" w:space="0" w:color="auto"/>
              <w:left w:val="nil"/>
              <w:bottom w:val="single" w:sz="4" w:space="0" w:color="auto"/>
              <w:right w:val="single" w:sz="4" w:space="0" w:color="auto"/>
            </w:tcBorders>
            <w:noWrap/>
          </w:tcPr>
          <w:p w:rsidR="00EC563B" w:rsidRPr="00BB1B3E" w:rsidRDefault="00EC563B" w:rsidP="00E94046">
            <w:pPr>
              <w:rPr>
                <w:rFonts w:ascii="Times New Roman" w:hAnsi="Times New Roman" w:cs="Times New Roman"/>
                <w:color w:val="000000"/>
                <w:sz w:val="16"/>
                <w:szCs w:val="16"/>
              </w:rPr>
            </w:pPr>
            <w:r w:rsidRPr="00BB1B3E">
              <w:rPr>
                <w:rFonts w:ascii="Times New Roman" w:hAnsi="Times New Roman" w:cs="Times New Roman"/>
                <w:color w:val="000000"/>
                <w:sz w:val="16"/>
                <w:szCs w:val="16"/>
              </w:rPr>
              <w:t>142704242,14</w:t>
            </w:r>
          </w:p>
        </w:tc>
        <w:tc>
          <w:tcPr>
            <w:tcW w:w="709" w:type="dxa"/>
            <w:tcBorders>
              <w:top w:val="single" w:sz="4" w:space="0" w:color="auto"/>
              <w:left w:val="nil"/>
              <w:bottom w:val="single" w:sz="4" w:space="0" w:color="auto"/>
              <w:right w:val="single" w:sz="4" w:space="0" w:color="auto"/>
            </w:tcBorders>
            <w:noWrap/>
          </w:tcPr>
          <w:p w:rsidR="00EC563B" w:rsidRPr="00BB1B3E" w:rsidRDefault="00EC563B" w:rsidP="00E94046">
            <w:pPr>
              <w:rPr>
                <w:rFonts w:ascii="Times New Roman" w:hAnsi="Times New Roman" w:cs="Times New Roman"/>
                <w:color w:val="000000"/>
                <w:sz w:val="16"/>
                <w:szCs w:val="16"/>
              </w:rPr>
            </w:pPr>
            <w:r w:rsidRPr="00BB1B3E">
              <w:rPr>
                <w:rFonts w:ascii="Times New Roman" w:hAnsi="Times New Roman" w:cs="Times New Roman"/>
                <w:color w:val="000000"/>
                <w:sz w:val="16"/>
                <w:szCs w:val="16"/>
              </w:rPr>
              <w:t>97,85</w:t>
            </w:r>
          </w:p>
        </w:tc>
        <w:tc>
          <w:tcPr>
            <w:tcW w:w="1275" w:type="dxa"/>
            <w:tcBorders>
              <w:top w:val="single" w:sz="4" w:space="0" w:color="auto"/>
              <w:left w:val="nil"/>
              <w:bottom w:val="single" w:sz="4" w:space="0" w:color="auto"/>
              <w:right w:val="single" w:sz="4" w:space="0" w:color="auto"/>
            </w:tcBorders>
            <w:noWrap/>
          </w:tcPr>
          <w:p w:rsidR="00EC563B" w:rsidRPr="00BB1B3E" w:rsidRDefault="00EC563B" w:rsidP="00E94046">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BB1B3E">
              <w:rPr>
                <w:rFonts w:ascii="Times New Roman" w:hAnsi="Times New Roman" w:cs="Times New Roman"/>
                <w:color w:val="000000"/>
                <w:sz w:val="16"/>
                <w:szCs w:val="16"/>
              </w:rPr>
              <w:t>122189393,32</w:t>
            </w:r>
          </w:p>
        </w:tc>
        <w:tc>
          <w:tcPr>
            <w:tcW w:w="1134" w:type="dxa"/>
            <w:tcBorders>
              <w:top w:val="single" w:sz="4" w:space="0" w:color="auto"/>
              <w:left w:val="nil"/>
              <w:bottom w:val="single" w:sz="4" w:space="0" w:color="auto"/>
              <w:right w:val="single" w:sz="4" w:space="0" w:color="auto"/>
            </w:tcBorders>
            <w:noWrap/>
          </w:tcPr>
          <w:p w:rsidR="00EC563B" w:rsidRPr="00BB1B3E" w:rsidRDefault="00EC563B" w:rsidP="00E94046">
            <w:pPr>
              <w:rPr>
                <w:rFonts w:ascii="Times New Roman" w:hAnsi="Times New Roman" w:cs="Times New Roman"/>
                <w:color w:val="000000"/>
                <w:sz w:val="16"/>
                <w:szCs w:val="16"/>
              </w:rPr>
            </w:pPr>
            <w:r w:rsidRPr="00BB1B3E">
              <w:rPr>
                <w:rFonts w:ascii="Times New Roman" w:hAnsi="Times New Roman" w:cs="Times New Roman"/>
                <w:color w:val="000000"/>
                <w:sz w:val="16"/>
                <w:szCs w:val="16"/>
              </w:rPr>
              <w:t>20604543,32</w:t>
            </w:r>
          </w:p>
        </w:tc>
        <w:tc>
          <w:tcPr>
            <w:tcW w:w="709" w:type="dxa"/>
            <w:tcBorders>
              <w:top w:val="single" w:sz="4" w:space="0" w:color="auto"/>
              <w:left w:val="nil"/>
              <w:bottom w:val="single" w:sz="4" w:space="0" w:color="auto"/>
              <w:right w:val="single" w:sz="4" w:space="0" w:color="auto"/>
            </w:tcBorders>
            <w:noWrap/>
          </w:tcPr>
          <w:p w:rsidR="00EC563B" w:rsidRPr="00BB1B3E" w:rsidRDefault="00EC563B" w:rsidP="00E94046">
            <w:pPr>
              <w:rPr>
                <w:rFonts w:ascii="Times New Roman" w:hAnsi="Times New Roman" w:cs="Times New Roman"/>
                <w:color w:val="000000"/>
                <w:sz w:val="16"/>
                <w:szCs w:val="16"/>
              </w:rPr>
            </w:pPr>
            <w:r w:rsidRPr="00BB1B3E">
              <w:rPr>
                <w:rFonts w:ascii="Times New Roman" w:hAnsi="Times New Roman" w:cs="Times New Roman"/>
                <w:color w:val="000000"/>
                <w:sz w:val="16"/>
                <w:szCs w:val="16"/>
              </w:rPr>
              <w:t>86,79</w:t>
            </w:r>
          </w:p>
        </w:tc>
        <w:tc>
          <w:tcPr>
            <w:tcW w:w="1275" w:type="dxa"/>
            <w:tcBorders>
              <w:top w:val="single" w:sz="4" w:space="0" w:color="auto"/>
              <w:left w:val="nil"/>
              <w:bottom w:val="single" w:sz="4" w:space="0" w:color="auto"/>
              <w:right w:val="single" w:sz="4" w:space="0" w:color="auto"/>
            </w:tcBorders>
            <w:noWrap/>
          </w:tcPr>
          <w:p w:rsidR="00EC563B" w:rsidRPr="00BB1B3E" w:rsidRDefault="00EC563B" w:rsidP="00E94046">
            <w:pPr>
              <w:rPr>
                <w:rFonts w:ascii="Times New Roman" w:hAnsi="Times New Roman" w:cs="Times New Roman"/>
                <w:color w:val="000000"/>
                <w:sz w:val="16"/>
                <w:szCs w:val="16"/>
              </w:rPr>
            </w:pPr>
            <w:r w:rsidRPr="00BB1B3E">
              <w:rPr>
                <w:rFonts w:ascii="Times New Roman" w:hAnsi="Times New Roman" w:cs="Times New Roman"/>
                <w:color w:val="000000"/>
                <w:sz w:val="16"/>
                <w:szCs w:val="16"/>
              </w:rPr>
              <w:t>-122099698,82</w:t>
            </w:r>
          </w:p>
        </w:tc>
      </w:tr>
      <w:tr w:rsidR="00EC563B" w:rsidTr="00E94046">
        <w:trPr>
          <w:trHeight w:val="1601"/>
        </w:trPr>
        <w:tc>
          <w:tcPr>
            <w:tcW w:w="1276" w:type="dxa"/>
            <w:tcBorders>
              <w:top w:val="single" w:sz="4" w:space="0" w:color="auto"/>
              <w:left w:val="single" w:sz="4" w:space="0" w:color="auto"/>
              <w:bottom w:val="single" w:sz="4" w:space="0" w:color="auto"/>
              <w:right w:val="single" w:sz="4" w:space="0" w:color="auto"/>
            </w:tcBorders>
            <w:vAlign w:val="center"/>
            <w:hideMark/>
          </w:tcPr>
          <w:p w:rsidR="00EC563B" w:rsidRDefault="00EC563B" w:rsidP="00E94046">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1105 Другие вопросы в области физической культуры и</w:t>
            </w:r>
          </w:p>
        </w:tc>
        <w:tc>
          <w:tcPr>
            <w:tcW w:w="1163" w:type="dxa"/>
            <w:tcBorders>
              <w:top w:val="single" w:sz="4" w:space="0" w:color="auto"/>
              <w:left w:val="nil"/>
              <w:bottom w:val="single" w:sz="4" w:space="0" w:color="auto"/>
              <w:right w:val="single" w:sz="4" w:space="0" w:color="auto"/>
            </w:tcBorders>
            <w:noWrap/>
          </w:tcPr>
          <w:p w:rsidR="00EC563B" w:rsidRPr="00BB1B3E" w:rsidRDefault="00EC563B" w:rsidP="00E94046">
            <w:pPr>
              <w:rPr>
                <w:rFonts w:ascii="Times New Roman" w:hAnsi="Times New Roman" w:cs="Times New Roman"/>
                <w:color w:val="000000"/>
                <w:sz w:val="16"/>
                <w:szCs w:val="16"/>
              </w:rPr>
            </w:pPr>
            <w:r w:rsidRPr="00BB1B3E">
              <w:rPr>
                <w:rFonts w:ascii="Times New Roman" w:hAnsi="Times New Roman" w:cs="Times New Roman"/>
                <w:color w:val="000000"/>
                <w:sz w:val="16"/>
                <w:szCs w:val="16"/>
              </w:rPr>
              <w:t>3135041,31</w:t>
            </w:r>
          </w:p>
        </w:tc>
        <w:tc>
          <w:tcPr>
            <w:tcW w:w="709" w:type="dxa"/>
            <w:tcBorders>
              <w:top w:val="single" w:sz="4" w:space="0" w:color="auto"/>
              <w:left w:val="nil"/>
              <w:bottom w:val="single" w:sz="4" w:space="0" w:color="auto"/>
              <w:right w:val="single" w:sz="4" w:space="0" w:color="auto"/>
            </w:tcBorders>
            <w:noWrap/>
          </w:tcPr>
          <w:p w:rsidR="00EC563B" w:rsidRPr="00BB1B3E" w:rsidRDefault="00EC563B" w:rsidP="00E94046">
            <w:pPr>
              <w:rPr>
                <w:rFonts w:ascii="Times New Roman" w:hAnsi="Times New Roman" w:cs="Times New Roman"/>
                <w:color w:val="000000"/>
                <w:sz w:val="16"/>
                <w:szCs w:val="16"/>
              </w:rPr>
            </w:pPr>
            <w:r w:rsidRPr="00BB1B3E">
              <w:rPr>
                <w:rFonts w:ascii="Times New Roman" w:hAnsi="Times New Roman" w:cs="Times New Roman"/>
                <w:color w:val="000000"/>
                <w:sz w:val="16"/>
                <w:szCs w:val="16"/>
              </w:rPr>
              <w:t>13,26</w:t>
            </w:r>
          </w:p>
        </w:tc>
        <w:tc>
          <w:tcPr>
            <w:tcW w:w="1418" w:type="dxa"/>
            <w:tcBorders>
              <w:top w:val="single" w:sz="4" w:space="0" w:color="auto"/>
              <w:left w:val="nil"/>
              <w:bottom w:val="single" w:sz="4" w:space="0" w:color="auto"/>
              <w:right w:val="single" w:sz="4" w:space="0" w:color="auto"/>
            </w:tcBorders>
            <w:noWrap/>
          </w:tcPr>
          <w:p w:rsidR="00EC563B" w:rsidRPr="00BB1B3E" w:rsidRDefault="00EC563B" w:rsidP="00E94046">
            <w:pPr>
              <w:rPr>
                <w:rFonts w:ascii="Times New Roman" w:hAnsi="Times New Roman" w:cs="Times New Roman"/>
                <w:color w:val="000000"/>
                <w:sz w:val="16"/>
                <w:szCs w:val="16"/>
              </w:rPr>
            </w:pPr>
            <w:r w:rsidRPr="00BB1B3E">
              <w:rPr>
                <w:rFonts w:ascii="Times New Roman" w:hAnsi="Times New Roman" w:cs="Times New Roman"/>
                <w:color w:val="000000"/>
                <w:sz w:val="16"/>
                <w:szCs w:val="16"/>
              </w:rPr>
              <w:t>3135041,31</w:t>
            </w:r>
          </w:p>
        </w:tc>
        <w:tc>
          <w:tcPr>
            <w:tcW w:w="709" w:type="dxa"/>
            <w:tcBorders>
              <w:top w:val="single" w:sz="4" w:space="0" w:color="auto"/>
              <w:left w:val="nil"/>
              <w:bottom w:val="single" w:sz="4" w:space="0" w:color="auto"/>
              <w:right w:val="single" w:sz="4" w:space="0" w:color="auto"/>
            </w:tcBorders>
            <w:noWrap/>
          </w:tcPr>
          <w:p w:rsidR="00EC563B" w:rsidRPr="00BB1B3E" w:rsidRDefault="00EC563B" w:rsidP="00E94046">
            <w:pPr>
              <w:rPr>
                <w:rFonts w:ascii="Times New Roman" w:hAnsi="Times New Roman" w:cs="Times New Roman"/>
                <w:color w:val="000000"/>
                <w:sz w:val="16"/>
                <w:szCs w:val="16"/>
              </w:rPr>
            </w:pPr>
            <w:r w:rsidRPr="00BB1B3E">
              <w:rPr>
                <w:rFonts w:ascii="Times New Roman" w:hAnsi="Times New Roman" w:cs="Times New Roman"/>
                <w:color w:val="000000"/>
                <w:sz w:val="16"/>
                <w:szCs w:val="16"/>
              </w:rPr>
              <w:t>2,15</w:t>
            </w:r>
          </w:p>
        </w:tc>
        <w:tc>
          <w:tcPr>
            <w:tcW w:w="1275" w:type="dxa"/>
            <w:tcBorders>
              <w:top w:val="single" w:sz="4" w:space="0" w:color="auto"/>
              <w:left w:val="nil"/>
              <w:bottom w:val="single" w:sz="4" w:space="0" w:color="auto"/>
              <w:right w:val="single" w:sz="4" w:space="0" w:color="auto"/>
            </w:tcBorders>
            <w:noWrap/>
          </w:tcPr>
          <w:p w:rsidR="00EC563B" w:rsidRPr="00BB1B3E" w:rsidRDefault="00EC563B" w:rsidP="00E94046">
            <w:pPr>
              <w:rPr>
                <w:rFonts w:ascii="Times New Roman" w:hAnsi="Times New Roman" w:cs="Times New Roman"/>
                <w:color w:val="000000"/>
                <w:sz w:val="16"/>
                <w:szCs w:val="16"/>
              </w:rPr>
            </w:pPr>
            <w:r w:rsidRPr="00BB1B3E">
              <w:rPr>
                <w:rFonts w:ascii="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noWrap/>
          </w:tcPr>
          <w:p w:rsidR="00EC563B" w:rsidRPr="00BB1B3E" w:rsidRDefault="00EC563B" w:rsidP="00E94046">
            <w:pPr>
              <w:rPr>
                <w:rFonts w:ascii="Times New Roman" w:hAnsi="Times New Roman" w:cs="Times New Roman"/>
                <w:color w:val="000000"/>
                <w:sz w:val="16"/>
                <w:szCs w:val="16"/>
              </w:rPr>
            </w:pPr>
            <w:r w:rsidRPr="00BB1B3E">
              <w:rPr>
                <w:rFonts w:ascii="Times New Roman" w:hAnsi="Times New Roman" w:cs="Times New Roman"/>
                <w:color w:val="000000"/>
                <w:sz w:val="16"/>
                <w:szCs w:val="16"/>
              </w:rPr>
              <w:t>3135041,31</w:t>
            </w:r>
          </w:p>
        </w:tc>
        <w:tc>
          <w:tcPr>
            <w:tcW w:w="709" w:type="dxa"/>
            <w:tcBorders>
              <w:top w:val="single" w:sz="4" w:space="0" w:color="auto"/>
              <w:left w:val="nil"/>
              <w:bottom w:val="single" w:sz="4" w:space="0" w:color="auto"/>
              <w:right w:val="single" w:sz="4" w:space="0" w:color="auto"/>
            </w:tcBorders>
            <w:noWrap/>
          </w:tcPr>
          <w:p w:rsidR="00EC563B" w:rsidRPr="00BB1B3E" w:rsidRDefault="00EC563B" w:rsidP="00E94046">
            <w:pPr>
              <w:rPr>
                <w:rFonts w:ascii="Times New Roman" w:hAnsi="Times New Roman" w:cs="Times New Roman"/>
                <w:color w:val="000000"/>
                <w:sz w:val="16"/>
                <w:szCs w:val="16"/>
              </w:rPr>
            </w:pPr>
            <w:r w:rsidRPr="00BB1B3E">
              <w:rPr>
                <w:rFonts w:ascii="Times New Roman" w:hAnsi="Times New Roman" w:cs="Times New Roman"/>
                <w:color w:val="000000"/>
                <w:sz w:val="16"/>
                <w:szCs w:val="16"/>
              </w:rPr>
              <w:t>13,21</w:t>
            </w:r>
          </w:p>
        </w:tc>
        <w:tc>
          <w:tcPr>
            <w:tcW w:w="1275" w:type="dxa"/>
            <w:tcBorders>
              <w:top w:val="single" w:sz="4" w:space="0" w:color="auto"/>
              <w:left w:val="nil"/>
              <w:bottom w:val="single" w:sz="4" w:space="0" w:color="auto"/>
              <w:right w:val="single" w:sz="4" w:space="0" w:color="auto"/>
            </w:tcBorders>
            <w:noWrap/>
          </w:tcPr>
          <w:p w:rsidR="00EC563B" w:rsidRPr="00BB1B3E" w:rsidRDefault="00EC563B" w:rsidP="00E94046">
            <w:pPr>
              <w:rPr>
                <w:rFonts w:ascii="Times New Roman" w:hAnsi="Times New Roman" w:cs="Times New Roman"/>
                <w:color w:val="000000"/>
                <w:sz w:val="16"/>
                <w:szCs w:val="16"/>
              </w:rPr>
            </w:pPr>
            <w:r w:rsidRPr="00BB1B3E">
              <w:rPr>
                <w:rFonts w:ascii="Times New Roman" w:hAnsi="Times New Roman" w:cs="Times New Roman"/>
                <w:color w:val="000000"/>
                <w:sz w:val="16"/>
                <w:szCs w:val="16"/>
              </w:rPr>
              <w:t>0,00</w:t>
            </w:r>
          </w:p>
        </w:tc>
      </w:tr>
      <w:tr w:rsidR="00EC563B" w:rsidTr="00E94046">
        <w:trPr>
          <w:trHeight w:val="401"/>
        </w:trPr>
        <w:tc>
          <w:tcPr>
            <w:tcW w:w="1276" w:type="dxa"/>
            <w:tcBorders>
              <w:top w:val="single" w:sz="4" w:space="0" w:color="auto"/>
              <w:left w:val="single" w:sz="4" w:space="0" w:color="auto"/>
              <w:bottom w:val="single" w:sz="4" w:space="0" w:color="auto"/>
              <w:right w:val="single" w:sz="4" w:space="0" w:color="auto"/>
            </w:tcBorders>
            <w:vAlign w:val="center"/>
            <w:hideMark/>
          </w:tcPr>
          <w:p w:rsidR="00EC563B" w:rsidRDefault="00EC563B" w:rsidP="00E94046">
            <w:pPr>
              <w:spacing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ВСЕГО по разделу 1100</w:t>
            </w:r>
          </w:p>
        </w:tc>
        <w:tc>
          <w:tcPr>
            <w:tcW w:w="1163" w:type="dxa"/>
            <w:tcBorders>
              <w:top w:val="single" w:sz="4" w:space="0" w:color="auto"/>
              <w:left w:val="nil"/>
              <w:bottom w:val="single" w:sz="4" w:space="0" w:color="auto"/>
              <w:right w:val="single" w:sz="4" w:space="0" w:color="auto"/>
            </w:tcBorders>
            <w:noWrap/>
          </w:tcPr>
          <w:p w:rsidR="00EC563B" w:rsidRPr="00BB1B3E" w:rsidRDefault="00EC563B" w:rsidP="00E94046">
            <w:pPr>
              <w:rPr>
                <w:rFonts w:ascii="Times New Roman" w:hAnsi="Times New Roman" w:cs="Times New Roman"/>
                <w:b/>
                <w:bCs/>
                <w:color w:val="000000"/>
                <w:sz w:val="16"/>
                <w:szCs w:val="16"/>
              </w:rPr>
            </w:pPr>
            <w:r w:rsidRPr="00BB1B3E">
              <w:rPr>
                <w:rFonts w:ascii="Times New Roman" w:hAnsi="Times New Roman" w:cs="Times New Roman"/>
                <w:b/>
                <w:bCs/>
                <w:color w:val="000000"/>
                <w:sz w:val="16"/>
                <w:szCs w:val="16"/>
              </w:rPr>
              <w:t>23649890,13</w:t>
            </w:r>
          </w:p>
        </w:tc>
        <w:tc>
          <w:tcPr>
            <w:tcW w:w="709" w:type="dxa"/>
            <w:tcBorders>
              <w:top w:val="single" w:sz="4" w:space="0" w:color="auto"/>
              <w:left w:val="nil"/>
              <w:bottom w:val="single" w:sz="4" w:space="0" w:color="auto"/>
              <w:right w:val="single" w:sz="4" w:space="0" w:color="auto"/>
            </w:tcBorders>
            <w:noWrap/>
          </w:tcPr>
          <w:p w:rsidR="00EC563B" w:rsidRPr="00BB1B3E" w:rsidRDefault="00EC563B" w:rsidP="00E94046">
            <w:pPr>
              <w:rPr>
                <w:rFonts w:ascii="Times New Roman" w:hAnsi="Times New Roman" w:cs="Times New Roman"/>
                <w:b/>
                <w:bCs/>
                <w:color w:val="000000"/>
                <w:sz w:val="16"/>
                <w:szCs w:val="16"/>
              </w:rPr>
            </w:pPr>
            <w:r w:rsidRPr="00BB1B3E">
              <w:rPr>
                <w:rFonts w:ascii="Times New Roman" w:hAnsi="Times New Roman" w:cs="Times New Roman"/>
                <w:b/>
                <w:bCs/>
                <w:color w:val="000000"/>
                <w:sz w:val="16"/>
                <w:szCs w:val="16"/>
              </w:rPr>
              <w:t>100,00</w:t>
            </w:r>
          </w:p>
        </w:tc>
        <w:tc>
          <w:tcPr>
            <w:tcW w:w="1418" w:type="dxa"/>
            <w:tcBorders>
              <w:top w:val="single" w:sz="4" w:space="0" w:color="auto"/>
              <w:left w:val="nil"/>
              <w:bottom w:val="single" w:sz="4" w:space="0" w:color="auto"/>
              <w:right w:val="single" w:sz="4" w:space="0" w:color="auto"/>
            </w:tcBorders>
            <w:noWrap/>
          </w:tcPr>
          <w:p w:rsidR="00EC563B" w:rsidRPr="00BB1B3E" w:rsidRDefault="00EC563B" w:rsidP="00E94046">
            <w:pPr>
              <w:rPr>
                <w:rFonts w:ascii="Times New Roman" w:hAnsi="Times New Roman" w:cs="Times New Roman"/>
                <w:b/>
                <w:bCs/>
                <w:color w:val="000000"/>
                <w:sz w:val="16"/>
                <w:szCs w:val="16"/>
              </w:rPr>
            </w:pPr>
            <w:r w:rsidRPr="00BB1B3E">
              <w:rPr>
                <w:rFonts w:ascii="Times New Roman" w:hAnsi="Times New Roman" w:cs="Times New Roman"/>
                <w:b/>
                <w:bCs/>
                <w:color w:val="000000"/>
                <w:sz w:val="16"/>
                <w:szCs w:val="16"/>
              </w:rPr>
              <w:t>145839283,45</w:t>
            </w:r>
          </w:p>
        </w:tc>
        <w:tc>
          <w:tcPr>
            <w:tcW w:w="709" w:type="dxa"/>
            <w:tcBorders>
              <w:top w:val="single" w:sz="4" w:space="0" w:color="auto"/>
              <w:left w:val="nil"/>
              <w:bottom w:val="single" w:sz="4" w:space="0" w:color="auto"/>
              <w:right w:val="single" w:sz="4" w:space="0" w:color="auto"/>
            </w:tcBorders>
            <w:noWrap/>
          </w:tcPr>
          <w:p w:rsidR="00EC563B" w:rsidRPr="00BB1B3E" w:rsidRDefault="00EC563B" w:rsidP="00E94046">
            <w:pPr>
              <w:rPr>
                <w:rFonts w:ascii="Times New Roman" w:hAnsi="Times New Roman" w:cs="Times New Roman"/>
                <w:b/>
                <w:bCs/>
                <w:color w:val="000000"/>
                <w:sz w:val="16"/>
                <w:szCs w:val="16"/>
              </w:rPr>
            </w:pPr>
            <w:r w:rsidRPr="00BB1B3E">
              <w:rPr>
                <w:rFonts w:ascii="Times New Roman" w:hAnsi="Times New Roman" w:cs="Times New Roman"/>
                <w:b/>
                <w:bCs/>
                <w:color w:val="000000"/>
                <w:sz w:val="16"/>
                <w:szCs w:val="16"/>
              </w:rPr>
              <w:t>100,00</w:t>
            </w:r>
          </w:p>
        </w:tc>
        <w:tc>
          <w:tcPr>
            <w:tcW w:w="1275" w:type="dxa"/>
            <w:tcBorders>
              <w:top w:val="single" w:sz="4" w:space="0" w:color="auto"/>
              <w:left w:val="nil"/>
              <w:bottom w:val="single" w:sz="4" w:space="0" w:color="auto"/>
              <w:right w:val="single" w:sz="4" w:space="0" w:color="auto"/>
            </w:tcBorders>
            <w:noWrap/>
          </w:tcPr>
          <w:p w:rsidR="00EC563B" w:rsidRPr="00BB1B3E" w:rsidRDefault="00EC563B" w:rsidP="00E94046">
            <w:pPr>
              <w:rPr>
                <w:rFonts w:ascii="Times New Roman" w:hAnsi="Times New Roman" w:cs="Times New Roman"/>
                <w:b/>
                <w:bCs/>
                <w:color w:val="000000"/>
                <w:sz w:val="16"/>
                <w:szCs w:val="16"/>
              </w:rPr>
            </w:pPr>
            <w:r>
              <w:rPr>
                <w:rFonts w:ascii="Times New Roman" w:hAnsi="Times New Roman" w:cs="Times New Roman"/>
                <w:b/>
                <w:bCs/>
                <w:color w:val="000000"/>
                <w:sz w:val="16"/>
                <w:szCs w:val="16"/>
              </w:rPr>
              <w:t>+</w:t>
            </w:r>
            <w:r w:rsidRPr="00BB1B3E">
              <w:rPr>
                <w:rFonts w:ascii="Times New Roman" w:hAnsi="Times New Roman" w:cs="Times New Roman"/>
                <w:b/>
                <w:bCs/>
                <w:color w:val="000000"/>
                <w:sz w:val="16"/>
                <w:szCs w:val="16"/>
              </w:rPr>
              <w:t>122189393,32</w:t>
            </w:r>
          </w:p>
        </w:tc>
        <w:tc>
          <w:tcPr>
            <w:tcW w:w="1134" w:type="dxa"/>
            <w:tcBorders>
              <w:top w:val="single" w:sz="4" w:space="0" w:color="auto"/>
              <w:left w:val="nil"/>
              <w:bottom w:val="single" w:sz="4" w:space="0" w:color="auto"/>
              <w:right w:val="single" w:sz="4" w:space="0" w:color="auto"/>
            </w:tcBorders>
            <w:noWrap/>
          </w:tcPr>
          <w:p w:rsidR="00EC563B" w:rsidRPr="00BB1B3E" w:rsidRDefault="00EC563B" w:rsidP="00E94046">
            <w:pPr>
              <w:rPr>
                <w:rFonts w:ascii="Times New Roman" w:hAnsi="Times New Roman" w:cs="Times New Roman"/>
                <w:b/>
                <w:bCs/>
                <w:color w:val="000000"/>
                <w:sz w:val="16"/>
                <w:szCs w:val="16"/>
              </w:rPr>
            </w:pPr>
            <w:r w:rsidRPr="00BB1B3E">
              <w:rPr>
                <w:rFonts w:ascii="Times New Roman" w:hAnsi="Times New Roman" w:cs="Times New Roman"/>
                <w:b/>
                <w:bCs/>
                <w:color w:val="000000"/>
                <w:sz w:val="16"/>
                <w:szCs w:val="16"/>
              </w:rPr>
              <w:t>23739584,63</w:t>
            </w:r>
          </w:p>
        </w:tc>
        <w:tc>
          <w:tcPr>
            <w:tcW w:w="709" w:type="dxa"/>
            <w:tcBorders>
              <w:top w:val="single" w:sz="4" w:space="0" w:color="auto"/>
              <w:left w:val="nil"/>
              <w:bottom w:val="single" w:sz="4" w:space="0" w:color="auto"/>
              <w:right w:val="single" w:sz="4" w:space="0" w:color="auto"/>
            </w:tcBorders>
            <w:noWrap/>
          </w:tcPr>
          <w:p w:rsidR="00EC563B" w:rsidRPr="00BB1B3E" w:rsidRDefault="00EC563B" w:rsidP="00E94046">
            <w:pPr>
              <w:rPr>
                <w:rFonts w:ascii="Times New Roman" w:hAnsi="Times New Roman" w:cs="Times New Roman"/>
                <w:b/>
                <w:bCs/>
                <w:color w:val="000000"/>
                <w:sz w:val="16"/>
                <w:szCs w:val="16"/>
              </w:rPr>
            </w:pPr>
            <w:r w:rsidRPr="00BB1B3E">
              <w:rPr>
                <w:rFonts w:ascii="Times New Roman" w:hAnsi="Times New Roman" w:cs="Times New Roman"/>
                <w:b/>
                <w:bCs/>
                <w:color w:val="000000"/>
                <w:sz w:val="16"/>
                <w:szCs w:val="16"/>
              </w:rPr>
              <w:t>100,00</w:t>
            </w:r>
          </w:p>
        </w:tc>
        <w:tc>
          <w:tcPr>
            <w:tcW w:w="1275" w:type="dxa"/>
            <w:tcBorders>
              <w:top w:val="single" w:sz="4" w:space="0" w:color="auto"/>
              <w:left w:val="nil"/>
              <w:bottom w:val="single" w:sz="4" w:space="0" w:color="auto"/>
              <w:right w:val="single" w:sz="4" w:space="0" w:color="auto"/>
            </w:tcBorders>
            <w:noWrap/>
          </w:tcPr>
          <w:p w:rsidR="00EC563B" w:rsidRPr="00BB1B3E" w:rsidRDefault="00EC563B" w:rsidP="00E94046">
            <w:pPr>
              <w:rPr>
                <w:rFonts w:ascii="Times New Roman" w:hAnsi="Times New Roman" w:cs="Times New Roman"/>
                <w:b/>
                <w:bCs/>
                <w:color w:val="000000"/>
                <w:sz w:val="16"/>
                <w:szCs w:val="16"/>
              </w:rPr>
            </w:pPr>
            <w:r w:rsidRPr="00BB1B3E">
              <w:rPr>
                <w:rFonts w:ascii="Times New Roman" w:hAnsi="Times New Roman" w:cs="Times New Roman"/>
                <w:b/>
                <w:bCs/>
                <w:color w:val="000000"/>
                <w:sz w:val="16"/>
                <w:szCs w:val="16"/>
              </w:rPr>
              <w:t>-122099698,82</w:t>
            </w:r>
          </w:p>
        </w:tc>
      </w:tr>
    </w:tbl>
    <w:p w:rsidR="00EC563B" w:rsidRDefault="00EC563B" w:rsidP="00EC563B">
      <w:pPr>
        <w:tabs>
          <w:tab w:val="left" w:pos="670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Pr>
          <w:rFonts w:ascii="Times New Roman" w:eastAsia="Times New Roman" w:hAnsi="Times New Roman" w:cs="Times New Roman"/>
          <w:color w:val="000000"/>
          <w:sz w:val="28"/>
          <w:szCs w:val="28"/>
          <w:lang w:eastAsia="ru-RU"/>
        </w:rPr>
        <w:t xml:space="preserve"> 2023 году в целом по разделу 1100 «Физическая культура и спорт» по сравнению </w:t>
      </w:r>
      <w:r>
        <w:rPr>
          <w:rFonts w:ascii="Times New Roman" w:hAnsi="Times New Roman" w:cs="Times New Roman"/>
          <w:sz w:val="28"/>
          <w:szCs w:val="28"/>
        </w:rPr>
        <w:t>с первоначально утвержденными бюджетными ассигнованиями на 2022 год</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xml:space="preserve">решением Совета депутатов первого созыва от 14 декабря 2021 года № 464 </w:t>
      </w:r>
      <w:r>
        <w:rPr>
          <w:rFonts w:ascii="Times New Roman" w:eastAsia="Times New Roman" w:hAnsi="Times New Roman" w:cs="Times New Roman"/>
          <w:color w:val="000000"/>
          <w:sz w:val="28"/>
          <w:szCs w:val="28"/>
          <w:lang w:eastAsia="ru-RU"/>
        </w:rPr>
        <w:t>прогнозируется увеличение расходов в целом на сумму 1 614 608,38 руб. или на 7,33 процента. В 2024 году прогнозируется увеличение расходов на сумму 122 189 393,</w:t>
      </w:r>
      <w:proofErr w:type="gramStart"/>
      <w:r>
        <w:rPr>
          <w:rFonts w:ascii="Times New Roman" w:eastAsia="Times New Roman" w:hAnsi="Times New Roman" w:cs="Times New Roman"/>
          <w:color w:val="000000"/>
          <w:sz w:val="28"/>
          <w:szCs w:val="28"/>
          <w:lang w:eastAsia="ru-RU"/>
        </w:rPr>
        <w:t>32  руб.</w:t>
      </w:r>
      <w:proofErr w:type="gramEnd"/>
      <w:r>
        <w:rPr>
          <w:rFonts w:ascii="Times New Roman" w:eastAsia="Times New Roman" w:hAnsi="Times New Roman" w:cs="Times New Roman"/>
          <w:color w:val="000000"/>
          <w:sz w:val="28"/>
          <w:szCs w:val="28"/>
          <w:lang w:eastAsia="ru-RU"/>
        </w:rPr>
        <w:t xml:space="preserve"> или в 6,17 раза по отношению к прогнозируемым показателям на 2023 год</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В 2025 году прогнозируется уменьшение расходов на сумму 122 099 698,82 руб. или в 6,14 раза по отношению к прогнозируемым показателям на 2024 год</w:t>
      </w:r>
      <w:r>
        <w:rPr>
          <w:rFonts w:ascii="Times New Roman" w:hAnsi="Times New Roman" w:cs="Times New Roman"/>
          <w:sz w:val="28"/>
          <w:szCs w:val="28"/>
        </w:rPr>
        <w:t xml:space="preserve">. </w:t>
      </w:r>
    </w:p>
    <w:p w:rsidR="00EC563B" w:rsidRDefault="00420049" w:rsidP="00EC563B">
      <w:pPr>
        <w:tabs>
          <w:tab w:val="left" w:pos="67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C563B">
        <w:rPr>
          <w:rFonts w:ascii="Times New Roman" w:hAnsi="Times New Roman" w:cs="Times New Roman"/>
          <w:sz w:val="28"/>
          <w:szCs w:val="28"/>
        </w:rPr>
        <w:t xml:space="preserve"> Информация по прогнозируемым объемам расходов бюджета Благодарненского городского округа Ставропольского края по главным распорядителям бюджетных средств местного бюджета представлена в следующей таблице.   </w:t>
      </w:r>
    </w:p>
    <w:p w:rsidR="00EC563B" w:rsidRDefault="00EC563B" w:rsidP="00EC563B">
      <w:pPr>
        <w:spacing w:after="0" w:line="240" w:lineRule="auto"/>
        <w:ind w:right="-1" w:firstLine="900"/>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9805" w:type="dxa"/>
        <w:tblInd w:w="108" w:type="dxa"/>
        <w:tblLayout w:type="fixed"/>
        <w:tblLook w:val="04A0" w:firstRow="1" w:lastRow="0" w:firstColumn="1" w:lastColumn="0" w:noHBand="0" w:noVBand="1"/>
      </w:tblPr>
      <w:tblGrid>
        <w:gridCol w:w="2999"/>
        <w:gridCol w:w="1417"/>
        <w:gridCol w:w="1418"/>
        <w:gridCol w:w="1419"/>
        <w:gridCol w:w="851"/>
        <w:gridCol w:w="849"/>
        <w:gridCol w:w="852"/>
      </w:tblGrid>
      <w:tr w:rsidR="00EC563B" w:rsidTr="00E94046">
        <w:trPr>
          <w:trHeight w:val="2397"/>
        </w:trPr>
        <w:tc>
          <w:tcPr>
            <w:tcW w:w="2999" w:type="dxa"/>
            <w:vMerge w:val="restart"/>
            <w:tcBorders>
              <w:top w:val="single" w:sz="8" w:space="0" w:color="auto"/>
              <w:left w:val="single" w:sz="8" w:space="0" w:color="auto"/>
              <w:bottom w:val="single" w:sz="4" w:space="0" w:color="auto"/>
              <w:right w:val="single" w:sz="8" w:space="0" w:color="auto"/>
            </w:tcBorders>
            <w:vAlign w:val="center"/>
            <w:hideMark/>
          </w:tcPr>
          <w:p w:rsidR="00EC563B" w:rsidRDefault="00EC563B" w:rsidP="00E9404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Calibri" w:hAnsi="Times New Roman" w:cs="Times New Roman"/>
                <w:b/>
                <w:color w:val="000000"/>
                <w:sz w:val="20"/>
                <w:szCs w:val="20"/>
                <w:lang w:eastAsia="ru-RU"/>
              </w:rPr>
              <w:t>Наименование</w:t>
            </w:r>
          </w:p>
        </w:tc>
        <w:tc>
          <w:tcPr>
            <w:tcW w:w="4254" w:type="dxa"/>
            <w:gridSpan w:val="3"/>
            <w:tcBorders>
              <w:top w:val="single" w:sz="8" w:space="0" w:color="auto"/>
              <w:left w:val="single" w:sz="8" w:space="0" w:color="auto"/>
              <w:bottom w:val="single" w:sz="8" w:space="0" w:color="000000"/>
              <w:right w:val="nil"/>
            </w:tcBorders>
            <w:vAlign w:val="center"/>
            <w:hideMark/>
          </w:tcPr>
          <w:p w:rsidR="00EC563B" w:rsidRDefault="00EC563B" w:rsidP="00E9404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Calibri" w:hAnsi="Times New Roman" w:cs="Times New Roman"/>
                <w:b/>
                <w:color w:val="000000"/>
                <w:sz w:val="20"/>
                <w:szCs w:val="20"/>
                <w:lang w:eastAsia="ru-RU"/>
              </w:rPr>
              <w:t>Проект бюджета, руб.</w:t>
            </w:r>
          </w:p>
        </w:tc>
        <w:tc>
          <w:tcPr>
            <w:tcW w:w="2552" w:type="dxa"/>
            <w:gridSpan w:val="3"/>
            <w:tcBorders>
              <w:top w:val="single" w:sz="4" w:space="0" w:color="auto"/>
              <w:left w:val="single" w:sz="4" w:space="0" w:color="auto"/>
              <w:bottom w:val="single" w:sz="4" w:space="0" w:color="000000"/>
              <w:right w:val="single" w:sz="4" w:space="0" w:color="000000"/>
            </w:tcBorders>
            <w:vAlign w:val="center"/>
            <w:hideMark/>
          </w:tcPr>
          <w:p w:rsidR="00EC563B" w:rsidRDefault="00EC563B" w:rsidP="00E9404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Calibri" w:hAnsi="Times New Roman" w:cs="Times New Roman"/>
                <w:b/>
                <w:color w:val="000000"/>
                <w:sz w:val="20"/>
                <w:szCs w:val="20"/>
                <w:lang w:eastAsia="ru-RU"/>
              </w:rPr>
              <w:t>Удельный вес в общей суммы расходов местного бюджета, %</w:t>
            </w:r>
          </w:p>
        </w:tc>
      </w:tr>
      <w:tr w:rsidR="00EC563B" w:rsidTr="00E94046">
        <w:trPr>
          <w:trHeight w:val="270"/>
        </w:trPr>
        <w:tc>
          <w:tcPr>
            <w:tcW w:w="2999" w:type="dxa"/>
            <w:vMerge/>
            <w:tcBorders>
              <w:top w:val="single" w:sz="8" w:space="0" w:color="auto"/>
              <w:left w:val="single" w:sz="8" w:space="0" w:color="auto"/>
              <w:bottom w:val="single" w:sz="4" w:space="0" w:color="auto"/>
              <w:right w:val="single" w:sz="8" w:space="0" w:color="auto"/>
            </w:tcBorders>
            <w:vAlign w:val="center"/>
            <w:hideMark/>
          </w:tcPr>
          <w:p w:rsidR="00EC563B" w:rsidRDefault="00EC563B" w:rsidP="00E94046">
            <w:pPr>
              <w:spacing w:after="0"/>
              <w:rPr>
                <w:rFonts w:ascii="Times New Roman" w:eastAsia="Times New Roman" w:hAnsi="Times New Roman" w:cs="Times New Roman"/>
                <w:b/>
                <w:color w:val="000000"/>
                <w:sz w:val="20"/>
                <w:szCs w:val="20"/>
                <w:lang w:eastAsia="ru-RU"/>
              </w:rPr>
            </w:pPr>
          </w:p>
        </w:tc>
        <w:tc>
          <w:tcPr>
            <w:tcW w:w="1417" w:type="dxa"/>
            <w:tcBorders>
              <w:top w:val="nil"/>
              <w:left w:val="nil"/>
              <w:bottom w:val="single" w:sz="4" w:space="0" w:color="auto"/>
              <w:right w:val="single" w:sz="8" w:space="0" w:color="auto"/>
            </w:tcBorders>
            <w:vAlign w:val="center"/>
            <w:hideMark/>
          </w:tcPr>
          <w:p w:rsidR="00EC563B" w:rsidRDefault="00EC563B" w:rsidP="00E9404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Calibri" w:hAnsi="Times New Roman" w:cs="Times New Roman"/>
                <w:b/>
                <w:color w:val="000000"/>
                <w:sz w:val="20"/>
                <w:szCs w:val="20"/>
                <w:lang w:eastAsia="ru-RU"/>
              </w:rPr>
              <w:t>2023 г.</w:t>
            </w:r>
          </w:p>
        </w:tc>
        <w:tc>
          <w:tcPr>
            <w:tcW w:w="1418" w:type="dxa"/>
            <w:tcBorders>
              <w:top w:val="nil"/>
              <w:left w:val="nil"/>
              <w:bottom w:val="single" w:sz="4" w:space="0" w:color="auto"/>
              <w:right w:val="single" w:sz="8" w:space="0" w:color="auto"/>
            </w:tcBorders>
            <w:vAlign w:val="center"/>
            <w:hideMark/>
          </w:tcPr>
          <w:p w:rsidR="00EC563B" w:rsidRDefault="00EC563B" w:rsidP="00E9404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Calibri" w:hAnsi="Times New Roman" w:cs="Times New Roman"/>
                <w:b/>
                <w:color w:val="000000"/>
                <w:sz w:val="20"/>
                <w:szCs w:val="20"/>
                <w:lang w:eastAsia="ru-RU"/>
              </w:rPr>
              <w:t>2024 г.</w:t>
            </w:r>
          </w:p>
        </w:tc>
        <w:tc>
          <w:tcPr>
            <w:tcW w:w="1419" w:type="dxa"/>
            <w:tcBorders>
              <w:top w:val="nil"/>
              <w:left w:val="nil"/>
              <w:bottom w:val="single" w:sz="4" w:space="0" w:color="auto"/>
              <w:right w:val="single" w:sz="8" w:space="0" w:color="auto"/>
            </w:tcBorders>
            <w:vAlign w:val="center"/>
            <w:hideMark/>
          </w:tcPr>
          <w:p w:rsidR="00EC563B" w:rsidRDefault="00EC563B" w:rsidP="00E9404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Calibri" w:hAnsi="Times New Roman" w:cs="Times New Roman"/>
                <w:b/>
                <w:color w:val="000000"/>
                <w:sz w:val="20"/>
                <w:szCs w:val="20"/>
                <w:lang w:eastAsia="ru-RU"/>
              </w:rPr>
              <w:t>2025 г.</w:t>
            </w:r>
          </w:p>
        </w:tc>
        <w:tc>
          <w:tcPr>
            <w:tcW w:w="851" w:type="dxa"/>
            <w:tcBorders>
              <w:top w:val="nil"/>
              <w:left w:val="nil"/>
              <w:bottom w:val="single" w:sz="4" w:space="0" w:color="auto"/>
              <w:right w:val="single" w:sz="8" w:space="0" w:color="auto"/>
            </w:tcBorders>
            <w:vAlign w:val="center"/>
            <w:hideMark/>
          </w:tcPr>
          <w:p w:rsidR="00EC563B" w:rsidRDefault="00EC563B" w:rsidP="00E94046">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2023 г.</w:t>
            </w:r>
          </w:p>
        </w:tc>
        <w:tc>
          <w:tcPr>
            <w:tcW w:w="849" w:type="dxa"/>
            <w:tcBorders>
              <w:top w:val="nil"/>
              <w:left w:val="nil"/>
              <w:bottom w:val="single" w:sz="4" w:space="0" w:color="auto"/>
              <w:right w:val="single" w:sz="8" w:space="0" w:color="auto"/>
            </w:tcBorders>
            <w:vAlign w:val="center"/>
            <w:hideMark/>
          </w:tcPr>
          <w:p w:rsidR="00EC563B" w:rsidRDefault="00EC563B" w:rsidP="00E9404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Calibri" w:hAnsi="Times New Roman" w:cs="Times New Roman"/>
                <w:b/>
                <w:color w:val="000000"/>
                <w:sz w:val="20"/>
                <w:szCs w:val="20"/>
                <w:lang w:eastAsia="ru-RU"/>
              </w:rPr>
              <w:t>2024 г.</w:t>
            </w:r>
          </w:p>
        </w:tc>
        <w:tc>
          <w:tcPr>
            <w:tcW w:w="852" w:type="dxa"/>
            <w:tcBorders>
              <w:top w:val="nil"/>
              <w:left w:val="nil"/>
              <w:bottom w:val="single" w:sz="4" w:space="0" w:color="auto"/>
              <w:right w:val="single" w:sz="8" w:space="0" w:color="auto"/>
            </w:tcBorders>
            <w:vAlign w:val="center"/>
            <w:hideMark/>
          </w:tcPr>
          <w:p w:rsidR="00EC563B" w:rsidRDefault="00EC563B" w:rsidP="00E94046">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Calibri" w:hAnsi="Times New Roman" w:cs="Times New Roman"/>
                <w:b/>
                <w:color w:val="000000"/>
                <w:sz w:val="20"/>
                <w:szCs w:val="20"/>
                <w:lang w:eastAsia="ru-RU"/>
              </w:rPr>
              <w:t>2025 г.</w:t>
            </w:r>
          </w:p>
        </w:tc>
      </w:tr>
      <w:tr w:rsidR="00EC563B" w:rsidTr="00E94046">
        <w:trPr>
          <w:trHeight w:val="579"/>
        </w:trPr>
        <w:tc>
          <w:tcPr>
            <w:tcW w:w="2999" w:type="dxa"/>
            <w:tcBorders>
              <w:top w:val="single" w:sz="4" w:space="0" w:color="auto"/>
              <w:left w:val="single" w:sz="4" w:space="0" w:color="auto"/>
              <w:bottom w:val="single" w:sz="4" w:space="0" w:color="auto"/>
              <w:right w:val="single" w:sz="4" w:space="0" w:color="auto"/>
            </w:tcBorders>
            <w:hideMark/>
          </w:tcPr>
          <w:p w:rsidR="00EC563B" w:rsidRDefault="00EC563B" w:rsidP="00E94046">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Совет депутатов Благодарненского городского округа Ставропольского края</w:t>
            </w:r>
          </w:p>
        </w:tc>
        <w:tc>
          <w:tcPr>
            <w:tcW w:w="1417" w:type="dxa"/>
            <w:tcBorders>
              <w:top w:val="single" w:sz="4" w:space="0" w:color="auto"/>
              <w:left w:val="single" w:sz="4" w:space="0" w:color="auto"/>
              <w:bottom w:val="single" w:sz="4" w:space="0" w:color="auto"/>
              <w:right w:val="single" w:sz="4"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3743224,59</w:t>
            </w:r>
          </w:p>
        </w:tc>
        <w:tc>
          <w:tcPr>
            <w:tcW w:w="1418" w:type="dxa"/>
            <w:tcBorders>
              <w:top w:val="single" w:sz="4" w:space="0" w:color="auto"/>
              <w:left w:val="single" w:sz="4" w:space="0" w:color="auto"/>
              <w:bottom w:val="single" w:sz="4" w:space="0" w:color="auto"/>
              <w:right w:val="single" w:sz="4"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3743224,59</w:t>
            </w:r>
          </w:p>
        </w:tc>
        <w:tc>
          <w:tcPr>
            <w:tcW w:w="1419" w:type="dxa"/>
            <w:tcBorders>
              <w:top w:val="single" w:sz="4" w:space="0" w:color="auto"/>
              <w:left w:val="single" w:sz="4" w:space="0" w:color="auto"/>
              <w:bottom w:val="single" w:sz="4" w:space="0" w:color="auto"/>
              <w:right w:val="single" w:sz="4"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3743224,59</w:t>
            </w:r>
          </w:p>
        </w:tc>
        <w:tc>
          <w:tcPr>
            <w:tcW w:w="851" w:type="dxa"/>
            <w:tcBorders>
              <w:top w:val="single" w:sz="4" w:space="0" w:color="auto"/>
              <w:left w:val="single" w:sz="4" w:space="0" w:color="auto"/>
              <w:bottom w:val="single" w:sz="4" w:space="0" w:color="auto"/>
              <w:right w:val="single" w:sz="4"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0,17</w:t>
            </w:r>
          </w:p>
        </w:tc>
        <w:tc>
          <w:tcPr>
            <w:tcW w:w="849" w:type="dxa"/>
            <w:tcBorders>
              <w:top w:val="single" w:sz="4" w:space="0" w:color="auto"/>
              <w:left w:val="single" w:sz="4" w:space="0" w:color="auto"/>
              <w:bottom w:val="single" w:sz="4" w:space="0" w:color="auto"/>
              <w:right w:val="single" w:sz="4"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0,19</w:t>
            </w:r>
          </w:p>
        </w:tc>
        <w:tc>
          <w:tcPr>
            <w:tcW w:w="852" w:type="dxa"/>
            <w:tcBorders>
              <w:top w:val="single" w:sz="4" w:space="0" w:color="auto"/>
              <w:left w:val="single" w:sz="4" w:space="0" w:color="auto"/>
              <w:bottom w:val="single" w:sz="4" w:space="0" w:color="auto"/>
              <w:right w:val="single" w:sz="4"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0,20</w:t>
            </w:r>
          </w:p>
        </w:tc>
      </w:tr>
      <w:tr w:rsidR="00EC563B" w:rsidTr="00E94046">
        <w:trPr>
          <w:trHeight w:val="576"/>
        </w:trPr>
        <w:tc>
          <w:tcPr>
            <w:tcW w:w="2999" w:type="dxa"/>
            <w:tcBorders>
              <w:top w:val="nil"/>
              <w:left w:val="single" w:sz="8" w:space="0" w:color="auto"/>
              <w:bottom w:val="single" w:sz="8" w:space="0" w:color="auto"/>
              <w:right w:val="single" w:sz="8" w:space="0" w:color="auto"/>
            </w:tcBorders>
            <w:hideMark/>
          </w:tcPr>
          <w:p w:rsidR="00EC563B" w:rsidRDefault="00EC563B" w:rsidP="00E94046">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Администрация Благодарненского городского округа Ставропольского края</w:t>
            </w:r>
          </w:p>
        </w:tc>
        <w:tc>
          <w:tcPr>
            <w:tcW w:w="1417" w:type="dxa"/>
            <w:tcBorders>
              <w:top w:val="nil"/>
              <w:left w:val="nil"/>
              <w:bottom w:val="single" w:sz="8"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131696181,41</w:t>
            </w:r>
          </w:p>
        </w:tc>
        <w:tc>
          <w:tcPr>
            <w:tcW w:w="1418" w:type="dxa"/>
            <w:tcBorders>
              <w:top w:val="nil"/>
              <w:left w:val="nil"/>
              <w:bottom w:val="single" w:sz="8"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131947127,61</w:t>
            </w:r>
          </w:p>
        </w:tc>
        <w:tc>
          <w:tcPr>
            <w:tcW w:w="1419" w:type="dxa"/>
            <w:tcBorders>
              <w:top w:val="nil"/>
              <w:left w:val="nil"/>
              <w:bottom w:val="single" w:sz="8"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133090263,57</w:t>
            </w:r>
          </w:p>
        </w:tc>
        <w:tc>
          <w:tcPr>
            <w:tcW w:w="851" w:type="dxa"/>
            <w:tcBorders>
              <w:top w:val="nil"/>
              <w:left w:val="nil"/>
              <w:bottom w:val="single" w:sz="8"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6,10</w:t>
            </w:r>
          </w:p>
        </w:tc>
        <w:tc>
          <w:tcPr>
            <w:tcW w:w="849" w:type="dxa"/>
            <w:tcBorders>
              <w:top w:val="nil"/>
              <w:left w:val="nil"/>
              <w:bottom w:val="single" w:sz="8"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6,77</w:t>
            </w:r>
          </w:p>
        </w:tc>
        <w:tc>
          <w:tcPr>
            <w:tcW w:w="852" w:type="dxa"/>
            <w:tcBorders>
              <w:top w:val="nil"/>
              <w:left w:val="nil"/>
              <w:bottom w:val="single" w:sz="8"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7,26</w:t>
            </w:r>
          </w:p>
        </w:tc>
      </w:tr>
      <w:tr w:rsidR="00EC563B" w:rsidTr="00E94046">
        <w:trPr>
          <w:trHeight w:val="892"/>
        </w:trPr>
        <w:tc>
          <w:tcPr>
            <w:tcW w:w="2999" w:type="dxa"/>
            <w:tcBorders>
              <w:top w:val="single" w:sz="4" w:space="0" w:color="auto"/>
              <w:left w:val="single" w:sz="8" w:space="0" w:color="auto"/>
              <w:bottom w:val="single" w:sz="8" w:space="0" w:color="auto"/>
              <w:right w:val="single" w:sz="8" w:space="0" w:color="auto"/>
            </w:tcBorders>
            <w:hideMark/>
          </w:tcPr>
          <w:p w:rsidR="00EC563B" w:rsidRDefault="00EC563B" w:rsidP="00E94046">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Управление имущественных и земельных отношений администрации Благодарненского городского округа Ставропольского края</w:t>
            </w:r>
          </w:p>
        </w:tc>
        <w:tc>
          <w:tcPr>
            <w:tcW w:w="1417" w:type="dxa"/>
            <w:tcBorders>
              <w:top w:val="single" w:sz="4" w:space="0" w:color="auto"/>
              <w:left w:val="nil"/>
              <w:bottom w:val="single" w:sz="8"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9423401,11</w:t>
            </w:r>
          </w:p>
        </w:tc>
        <w:tc>
          <w:tcPr>
            <w:tcW w:w="1418" w:type="dxa"/>
            <w:tcBorders>
              <w:top w:val="single" w:sz="4" w:space="0" w:color="auto"/>
              <w:left w:val="nil"/>
              <w:bottom w:val="single" w:sz="8"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9423401,11</w:t>
            </w:r>
          </w:p>
        </w:tc>
        <w:tc>
          <w:tcPr>
            <w:tcW w:w="1419" w:type="dxa"/>
            <w:tcBorders>
              <w:top w:val="single" w:sz="4" w:space="0" w:color="auto"/>
              <w:left w:val="nil"/>
              <w:bottom w:val="single" w:sz="8"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9423401,11</w:t>
            </w:r>
          </w:p>
        </w:tc>
        <w:tc>
          <w:tcPr>
            <w:tcW w:w="851" w:type="dxa"/>
            <w:tcBorders>
              <w:top w:val="single" w:sz="4" w:space="0" w:color="auto"/>
              <w:left w:val="nil"/>
              <w:bottom w:val="single" w:sz="8"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0,44</w:t>
            </w:r>
          </w:p>
        </w:tc>
        <w:tc>
          <w:tcPr>
            <w:tcW w:w="849" w:type="dxa"/>
            <w:tcBorders>
              <w:top w:val="single" w:sz="4" w:space="0" w:color="auto"/>
              <w:left w:val="nil"/>
              <w:bottom w:val="single" w:sz="8"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0,48</w:t>
            </w:r>
          </w:p>
        </w:tc>
        <w:tc>
          <w:tcPr>
            <w:tcW w:w="852" w:type="dxa"/>
            <w:tcBorders>
              <w:top w:val="single" w:sz="4" w:space="0" w:color="auto"/>
              <w:left w:val="nil"/>
              <w:bottom w:val="single" w:sz="8"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0,51</w:t>
            </w:r>
          </w:p>
        </w:tc>
      </w:tr>
      <w:tr w:rsidR="00EC563B" w:rsidTr="00E94046">
        <w:trPr>
          <w:trHeight w:val="651"/>
        </w:trPr>
        <w:tc>
          <w:tcPr>
            <w:tcW w:w="2999" w:type="dxa"/>
            <w:tcBorders>
              <w:top w:val="nil"/>
              <w:left w:val="single" w:sz="8" w:space="0" w:color="auto"/>
              <w:bottom w:val="single" w:sz="4" w:space="0" w:color="auto"/>
              <w:right w:val="single" w:sz="8" w:space="0" w:color="auto"/>
            </w:tcBorders>
            <w:hideMark/>
          </w:tcPr>
          <w:p w:rsidR="00EC563B" w:rsidRDefault="00EC563B" w:rsidP="00E94046">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Финансовое управление администрации Благодарненского городского округа Ставропольского края</w:t>
            </w:r>
          </w:p>
        </w:tc>
        <w:tc>
          <w:tcPr>
            <w:tcW w:w="1417" w:type="dxa"/>
            <w:tcBorders>
              <w:top w:val="nil"/>
              <w:left w:val="nil"/>
              <w:bottom w:val="single" w:sz="4"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48533009,09</w:t>
            </w:r>
          </w:p>
        </w:tc>
        <w:tc>
          <w:tcPr>
            <w:tcW w:w="1418" w:type="dxa"/>
            <w:tcBorders>
              <w:top w:val="nil"/>
              <w:left w:val="nil"/>
              <w:bottom w:val="single" w:sz="4"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41335136,62</w:t>
            </w:r>
          </w:p>
        </w:tc>
        <w:tc>
          <w:tcPr>
            <w:tcW w:w="1419" w:type="dxa"/>
            <w:tcBorders>
              <w:top w:val="nil"/>
              <w:left w:val="nil"/>
              <w:bottom w:val="single" w:sz="4"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41511026,41</w:t>
            </w:r>
          </w:p>
        </w:tc>
        <w:tc>
          <w:tcPr>
            <w:tcW w:w="851" w:type="dxa"/>
            <w:tcBorders>
              <w:top w:val="nil"/>
              <w:left w:val="nil"/>
              <w:bottom w:val="single" w:sz="4"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2,25</w:t>
            </w:r>
          </w:p>
        </w:tc>
        <w:tc>
          <w:tcPr>
            <w:tcW w:w="849" w:type="dxa"/>
            <w:tcBorders>
              <w:top w:val="nil"/>
              <w:left w:val="nil"/>
              <w:bottom w:val="single" w:sz="4"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2,12</w:t>
            </w:r>
          </w:p>
        </w:tc>
        <w:tc>
          <w:tcPr>
            <w:tcW w:w="852" w:type="dxa"/>
            <w:tcBorders>
              <w:top w:val="nil"/>
              <w:left w:val="nil"/>
              <w:bottom w:val="single" w:sz="4"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2,26</w:t>
            </w:r>
          </w:p>
        </w:tc>
      </w:tr>
      <w:tr w:rsidR="00EC563B" w:rsidTr="00E94046">
        <w:trPr>
          <w:trHeight w:val="800"/>
        </w:trPr>
        <w:tc>
          <w:tcPr>
            <w:tcW w:w="2999" w:type="dxa"/>
            <w:tcBorders>
              <w:top w:val="single" w:sz="4" w:space="0" w:color="auto"/>
              <w:left w:val="single" w:sz="4" w:space="0" w:color="auto"/>
              <w:bottom w:val="single" w:sz="4" w:space="0" w:color="auto"/>
              <w:right w:val="single" w:sz="4" w:space="0" w:color="auto"/>
            </w:tcBorders>
            <w:hideMark/>
          </w:tcPr>
          <w:p w:rsidR="00EC563B" w:rsidRDefault="00EC563B" w:rsidP="00E94046">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Управление образования и молодежной политики администрации Благодарненского городского округа Ставропольского края</w:t>
            </w:r>
          </w:p>
        </w:tc>
        <w:tc>
          <w:tcPr>
            <w:tcW w:w="1417" w:type="dxa"/>
            <w:tcBorders>
              <w:top w:val="single" w:sz="4" w:space="0" w:color="auto"/>
              <w:left w:val="single" w:sz="4" w:space="0" w:color="auto"/>
              <w:bottom w:val="single" w:sz="4" w:space="0" w:color="auto"/>
              <w:right w:val="single" w:sz="4"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964444741,70</w:t>
            </w:r>
          </w:p>
        </w:tc>
        <w:tc>
          <w:tcPr>
            <w:tcW w:w="1418" w:type="dxa"/>
            <w:tcBorders>
              <w:top w:val="single" w:sz="4" w:space="0" w:color="auto"/>
              <w:left w:val="single" w:sz="4" w:space="0" w:color="auto"/>
              <w:bottom w:val="single" w:sz="4" w:space="0" w:color="auto"/>
              <w:right w:val="single" w:sz="4"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944240366,31</w:t>
            </w:r>
          </w:p>
        </w:tc>
        <w:tc>
          <w:tcPr>
            <w:tcW w:w="1419" w:type="dxa"/>
            <w:tcBorders>
              <w:top w:val="single" w:sz="4" w:space="0" w:color="auto"/>
              <w:left w:val="single" w:sz="4" w:space="0" w:color="auto"/>
              <w:bottom w:val="single" w:sz="4" w:space="0" w:color="auto"/>
              <w:right w:val="single" w:sz="4"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946659806,76</w:t>
            </w:r>
          </w:p>
        </w:tc>
        <w:tc>
          <w:tcPr>
            <w:tcW w:w="851" w:type="dxa"/>
            <w:tcBorders>
              <w:top w:val="single" w:sz="4" w:space="0" w:color="auto"/>
              <w:left w:val="single" w:sz="4" w:space="0" w:color="auto"/>
              <w:bottom w:val="single" w:sz="4" w:space="0" w:color="auto"/>
              <w:right w:val="single" w:sz="4"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44,71</w:t>
            </w:r>
          </w:p>
        </w:tc>
        <w:tc>
          <w:tcPr>
            <w:tcW w:w="849" w:type="dxa"/>
            <w:tcBorders>
              <w:top w:val="single" w:sz="4" w:space="0" w:color="auto"/>
              <w:left w:val="single" w:sz="4" w:space="0" w:color="auto"/>
              <w:bottom w:val="single" w:sz="4" w:space="0" w:color="auto"/>
              <w:right w:val="single" w:sz="4"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48,47</w:t>
            </w:r>
          </w:p>
        </w:tc>
        <w:tc>
          <w:tcPr>
            <w:tcW w:w="852" w:type="dxa"/>
            <w:tcBorders>
              <w:top w:val="single" w:sz="4" w:space="0" w:color="auto"/>
              <w:left w:val="single" w:sz="4" w:space="0" w:color="auto"/>
              <w:bottom w:val="single" w:sz="4" w:space="0" w:color="auto"/>
              <w:right w:val="single" w:sz="4"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51,64</w:t>
            </w:r>
          </w:p>
        </w:tc>
      </w:tr>
      <w:tr w:rsidR="00EC563B" w:rsidTr="00E94046">
        <w:trPr>
          <w:trHeight w:val="574"/>
        </w:trPr>
        <w:tc>
          <w:tcPr>
            <w:tcW w:w="2999" w:type="dxa"/>
            <w:tcBorders>
              <w:top w:val="single" w:sz="4" w:space="0" w:color="auto"/>
              <w:left w:val="single" w:sz="8" w:space="0" w:color="auto"/>
              <w:bottom w:val="single" w:sz="8" w:space="0" w:color="auto"/>
              <w:right w:val="single" w:sz="8" w:space="0" w:color="auto"/>
            </w:tcBorders>
            <w:hideMark/>
          </w:tcPr>
          <w:p w:rsidR="00EC563B" w:rsidRDefault="00EC563B" w:rsidP="00E94046">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Управление культуры администрации Благодарненского городского округа Ставропольского края</w:t>
            </w:r>
          </w:p>
        </w:tc>
        <w:tc>
          <w:tcPr>
            <w:tcW w:w="1417" w:type="dxa"/>
            <w:tcBorders>
              <w:top w:val="single" w:sz="4" w:space="0" w:color="auto"/>
              <w:left w:val="nil"/>
              <w:bottom w:val="single" w:sz="8"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109660621,71</w:t>
            </w:r>
          </w:p>
        </w:tc>
        <w:tc>
          <w:tcPr>
            <w:tcW w:w="1418" w:type="dxa"/>
            <w:tcBorders>
              <w:top w:val="single" w:sz="4" w:space="0" w:color="auto"/>
              <w:left w:val="nil"/>
              <w:bottom w:val="single" w:sz="8"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110020262,05</w:t>
            </w:r>
          </w:p>
        </w:tc>
        <w:tc>
          <w:tcPr>
            <w:tcW w:w="1419" w:type="dxa"/>
            <w:tcBorders>
              <w:top w:val="single" w:sz="4" w:space="0" w:color="auto"/>
              <w:left w:val="nil"/>
              <w:bottom w:val="single" w:sz="8"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110382670,36</w:t>
            </w:r>
          </w:p>
        </w:tc>
        <w:tc>
          <w:tcPr>
            <w:tcW w:w="851" w:type="dxa"/>
            <w:tcBorders>
              <w:top w:val="single" w:sz="4" w:space="0" w:color="auto"/>
              <w:left w:val="nil"/>
              <w:bottom w:val="single" w:sz="8"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5,08</w:t>
            </w:r>
          </w:p>
        </w:tc>
        <w:tc>
          <w:tcPr>
            <w:tcW w:w="849" w:type="dxa"/>
            <w:tcBorders>
              <w:top w:val="single" w:sz="4" w:space="0" w:color="auto"/>
              <w:left w:val="nil"/>
              <w:bottom w:val="single" w:sz="8"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5,65</w:t>
            </w:r>
          </w:p>
        </w:tc>
        <w:tc>
          <w:tcPr>
            <w:tcW w:w="852" w:type="dxa"/>
            <w:tcBorders>
              <w:top w:val="single" w:sz="4" w:space="0" w:color="auto"/>
              <w:left w:val="nil"/>
              <w:bottom w:val="single" w:sz="8"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6,02</w:t>
            </w:r>
          </w:p>
        </w:tc>
      </w:tr>
      <w:tr w:rsidR="00EC563B" w:rsidTr="00E94046">
        <w:trPr>
          <w:trHeight w:val="121"/>
        </w:trPr>
        <w:tc>
          <w:tcPr>
            <w:tcW w:w="2999" w:type="dxa"/>
            <w:tcBorders>
              <w:top w:val="nil"/>
              <w:left w:val="single" w:sz="8" w:space="0" w:color="auto"/>
              <w:bottom w:val="single" w:sz="8" w:space="0" w:color="auto"/>
              <w:right w:val="single" w:sz="8" w:space="0" w:color="auto"/>
            </w:tcBorders>
            <w:hideMark/>
          </w:tcPr>
          <w:p w:rsidR="00EC563B" w:rsidRDefault="00EC563B" w:rsidP="00E94046">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Управление труда и социальной защиты населения администрации Благодарненского городского округа Ставропольского края</w:t>
            </w:r>
          </w:p>
        </w:tc>
        <w:tc>
          <w:tcPr>
            <w:tcW w:w="1417" w:type="dxa"/>
            <w:tcBorders>
              <w:top w:val="nil"/>
              <w:left w:val="nil"/>
              <w:bottom w:val="single" w:sz="8"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536945639,00</w:t>
            </w:r>
          </w:p>
        </w:tc>
        <w:tc>
          <w:tcPr>
            <w:tcW w:w="1418" w:type="dxa"/>
            <w:tcBorders>
              <w:top w:val="nil"/>
              <w:left w:val="nil"/>
              <w:bottom w:val="single" w:sz="8"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383285819,00</w:t>
            </w:r>
          </w:p>
        </w:tc>
        <w:tc>
          <w:tcPr>
            <w:tcW w:w="1419" w:type="dxa"/>
            <w:tcBorders>
              <w:top w:val="nil"/>
              <w:left w:val="nil"/>
              <w:bottom w:val="single" w:sz="8"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360405099,00</w:t>
            </w:r>
          </w:p>
        </w:tc>
        <w:tc>
          <w:tcPr>
            <w:tcW w:w="851" w:type="dxa"/>
            <w:tcBorders>
              <w:top w:val="nil"/>
              <w:left w:val="nil"/>
              <w:bottom w:val="single" w:sz="8"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24,89</w:t>
            </w:r>
          </w:p>
        </w:tc>
        <w:tc>
          <w:tcPr>
            <w:tcW w:w="849" w:type="dxa"/>
            <w:tcBorders>
              <w:top w:val="nil"/>
              <w:left w:val="nil"/>
              <w:bottom w:val="single" w:sz="8"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19,68</w:t>
            </w:r>
          </w:p>
        </w:tc>
        <w:tc>
          <w:tcPr>
            <w:tcW w:w="852" w:type="dxa"/>
            <w:tcBorders>
              <w:top w:val="nil"/>
              <w:left w:val="nil"/>
              <w:bottom w:val="single" w:sz="8"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19,66</w:t>
            </w:r>
          </w:p>
        </w:tc>
      </w:tr>
      <w:tr w:rsidR="00EC563B" w:rsidTr="00E94046">
        <w:trPr>
          <w:trHeight w:val="315"/>
        </w:trPr>
        <w:tc>
          <w:tcPr>
            <w:tcW w:w="2999" w:type="dxa"/>
            <w:tcBorders>
              <w:top w:val="nil"/>
              <w:left w:val="single" w:sz="8" w:space="0" w:color="auto"/>
              <w:bottom w:val="single" w:sz="4" w:space="0" w:color="auto"/>
              <w:right w:val="single" w:sz="8" w:space="0" w:color="auto"/>
            </w:tcBorders>
            <w:hideMark/>
          </w:tcPr>
          <w:p w:rsidR="00EC563B" w:rsidRDefault="00EC563B" w:rsidP="00E94046">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Управление физической культуры и спорта администрации Благодарненского городского округа Ставропольского края</w:t>
            </w:r>
          </w:p>
        </w:tc>
        <w:tc>
          <w:tcPr>
            <w:tcW w:w="1417" w:type="dxa"/>
            <w:tcBorders>
              <w:top w:val="nil"/>
              <w:left w:val="nil"/>
              <w:bottom w:val="single" w:sz="4"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23649890,13</w:t>
            </w:r>
          </w:p>
        </w:tc>
        <w:tc>
          <w:tcPr>
            <w:tcW w:w="1418" w:type="dxa"/>
            <w:tcBorders>
              <w:top w:val="nil"/>
              <w:left w:val="nil"/>
              <w:bottom w:val="single" w:sz="4"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145839283,45</w:t>
            </w:r>
          </w:p>
        </w:tc>
        <w:tc>
          <w:tcPr>
            <w:tcW w:w="1419" w:type="dxa"/>
            <w:tcBorders>
              <w:top w:val="nil"/>
              <w:left w:val="nil"/>
              <w:bottom w:val="single" w:sz="4"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23739584,63</w:t>
            </w:r>
          </w:p>
        </w:tc>
        <w:tc>
          <w:tcPr>
            <w:tcW w:w="851" w:type="dxa"/>
            <w:tcBorders>
              <w:top w:val="nil"/>
              <w:left w:val="nil"/>
              <w:bottom w:val="single" w:sz="4"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1,10</w:t>
            </w:r>
          </w:p>
        </w:tc>
        <w:tc>
          <w:tcPr>
            <w:tcW w:w="849" w:type="dxa"/>
            <w:tcBorders>
              <w:top w:val="nil"/>
              <w:left w:val="nil"/>
              <w:bottom w:val="single" w:sz="4"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7,49</w:t>
            </w:r>
          </w:p>
        </w:tc>
        <w:tc>
          <w:tcPr>
            <w:tcW w:w="852" w:type="dxa"/>
            <w:tcBorders>
              <w:top w:val="nil"/>
              <w:left w:val="nil"/>
              <w:bottom w:val="single" w:sz="4"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1,30</w:t>
            </w:r>
          </w:p>
        </w:tc>
      </w:tr>
      <w:tr w:rsidR="00EC563B" w:rsidTr="00E94046">
        <w:trPr>
          <w:trHeight w:val="315"/>
        </w:trPr>
        <w:tc>
          <w:tcPr>
            <w:tcW w:w="2999" w:type="dxa"/>
            <w:tcBorders>
              <w:top w:val="single" w:sz="4" w:space="0" w:color="auto"/>
              <w:left w:val="single" w:sz="4" w:space="0" w:color="auto"/>
              <w:bottom w:val="single" w:sz="4" w:space="0" w:color="auto"/>
              <w:right w:val="single" w:sz="4" w:space="0" w:color="auto"/>
            </w:tcBorders>
            <w:hideMark/>
          </w:tcPr>
          <w:p w:rsidR="00EC563B" w:rsidRDefault="00EC563B" w:rsidP="00E94046">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Управление сельского хозяйства администрации Благодарненского городского округа Ставропольского края</w:t>
            </w:r>
          </w:p>
        </w:tc>
        <w:tc>
          <w:tcPr>
            <w:tcW w:w="1417" w:type="dxa"/>
            <w:tcBorders>
              <w:top w:val="single" w:sz="4" w:space="0" w:color="auto"/>
              <w:left w:val="single" w:sz="4" w:space="0" w:color="auto"/>
              <w:bottom w:val="single" w:sz="4" w:space="0" w:color="auto"/>
              <w:right w:val="single" w:sz="4"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7871528,61</w:t>
            </w:r>
          </w:p>
        </w:tc>
        <w:tc>
          <w:tcPr>
            <w:tcW w:w="1418" w:type="dxa"/>
            <w:tcBorders>
              <w:top w:val="single" w:sz="4" w:space="0" w:color="auto"/>
              <w:left w:val="single" w:sz="4" w:space="0" w:color="auto"/>
              <w:bottom w:val="single" w:sz="4" w:space="0" w:color="auto"/>
              <w:right w:val="single" w:sz="4"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7871528,61</w:t>
            </w:r>
          </w:p>
        </w:tc>
        <w:tc>
          <w:tcPr>
            <w:tcW w:w="1419" w:type="dxa"/>
            <w:tcBorders>
              <w:top w:val="single" w:sz="4" w:space="0" w:color="auto"/>
              <w:left w:val="single" w:sz="4" w:space="0" w:color="auto"/>
              <w:bottom w:val="single" w:sz="4" w:space="0" w:color="auto"/>
              <w:right w:val="single" w:sz="4"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7871528,61</w:t>
            </w:r>
          </w:p>
        </w:tc>
        <w:tc>
          <w:tcPr>
            <w:tcW w:w="851" w:type="dxa"/>
            <w:tcBorders>
              <w:top w:val="single" w:sz="4" w:space="0" w:color="auto"/>
              <w:left w:val="single" w:sz="4" w:space="0" w:color="auto"/>
              <w:bottom w:val="single" w:sz="4" w:space="0" w:color="auto"/>
              <w:right w:val="single" w:sz="4"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0,36</w:t>
            </w:r>
          </w:p>
        </w:tc>
        <w:tc>
          <w:tcPr>
            <w:tcW w:w="849" w:type="dxa"/>
            <w:tcBorders>
              <w:top w:val="single" w:sz="4" w:space="0" w:color="auto"/>
              <w:left w:val="single" w:sz="4" w:space="0" w:color="auto"/>
              <w:bottom w:val="single" w:sz="4" w:space="0" w:color="auto"/>
              <w:right w:val="single" w:sz="4"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0,40</w:t>
            </w:r>
          </w:p>
        </w:tc>
        <w:tc>
          <w:tcPr>
            <w:tcW w:w="852" w:type="dxa"/>
            <w:tcBorders>
              <w:top w:val="single" w:sz="4" w:space="0" w:color="auto"/>
              <w:left w:val="single" w:sz="4" w:space="0" w:color="auto"/>
              <w:bottom w:val="single" w:sz="4" w:space="0" w:color="auto"/>
              <w:right w:val="single" w:sz="4"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0,43</w:t>
            </w:r>
          </w:p>
        </w:tc>
      </w:tr>
      <w:tr w:rsidR="00EC563B" w:rsidTr="00E94046">
        <w:trPr>
          <w:trHeight w:val="315"/>
        </w:trPr>
        <w:tc>
          <w:tcPr>
            <w:tcW w:w="2999" w:type="dxa"/>
            <w:tcBorders>
              <w:top w:val="single" w:sz="4" w:space="0" w:color="auto"/>
              <w:left w:val="single" w:sz="8" w:space="0" w:color="auto"/>
              <w:bottom w:val="single" w:sz="8" w:space="0" w:color="auto"/>
              <w:right w:val="single" w:sz="8" w:space="0" w:color="auto"/>
            </w:tcBorders>
            <w:hideMark/>
          </w:tcPr>
          <w:p w:rsidR="00EC563B" w:rsidRDefault="00EC563B" w:rsidP="00E94046">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Контрольно-счетный орган Благодарненского городского округа Ставропольского края</w:t>
            </w:r>
          </w:p>
        </w:tc>
        <w:tc>
          <w:tcPr>
            <w:tcW w:w="1417" w:type="dxa"/>
            <w:tcBorders>
              <w:top w:val="single" w:sz="4" w:space="0" w:color="auto"/>
              <w:left w:val="nil"/>
              <w:bottom w:val="single" w:sz="8"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2968508,38</w:t>
            </w:r>
          </w:p>
        </w:tc>
        <w:tc>
          <w:tcPr>
            <w:tcW w:w="1418" w:type="dxa"/>
            <w:tcBorders>
              <w:top w:val="single" w:sz="4" w:space="0" w:color="auto"/>
              <w:left w:val="nil"/>
              <w:bottom w:val="single" w:sz="8"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2968508,38</w:t>
            </w:r>
          </w:p>
        </w:tc>
        <w:tc>
          <w:tcPr>
            <w:tcW w:w="1419" w:type="dxa"/>
            <w:tcBorders>
              <w:top w:val="single" w:sz="4" w:space="0" w:color="auto"/>
              <w:left w:val="nil"/>
              <w:bottom w:val="single" w:sz="8"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2968508,38</w:t>
            </w:r>
          </w:p>
        </w:tc>
        <w:tc>
          <w:tcPr>
            <w:tcW w:w="851" w:type="dxa"/>
            <w:tcBorders>
              <w:top w:val="single" w:sz="4" w:space="0" w:color="auto"/>
              <w:left w:val="nil"/>
              <w:bottom w:val="single" w:sz="8"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0,14</w:t>
            </w:r>
          </w:p>
        </w:tc>
        <w:tc>
          <w:tcPr>
            <w:tcW w:w="849" w:type="dxa"/>
            <w:tcBorders>
              <w:top w:val="single" w:sz="4" w:space="0" w:color="auto"/>
              <w:left w:val="nil"/>
              <w:bottom w:val="single" w:sz="8"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0,15</w:t>
            </w:r>
          </w:p>
        </w:tc>
        <w:tc>
          <w:tcPr>
            <w:tcW w:w="852" w:type="dxa"/>
            <w:tcBorders>
              <w:top w:val="single" w:sz="4" w:space="0" w:color="auto"/>
              <w:left w:val="nil"/>
              <w:bottom w:val="single" w:sz="8"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0,16</w:t>
            </w:r>
          </w:p>
        </w:tc>
      </w:tr>
      <w:tr w:rsidR="00EC563B" w:rsidTr="00E94046">
        <w:trPr>
          <w:trHeight w:val="315"/>
        </w:trPr>
        <w:tc>
          <w:tcPr>
            <w:tcW w:w="2999" w:type="dxa"/>
            <w:tcBorders>
              <w:top w:val="nil"/>
              <w:left w:val="single" w:sz="8" w:space="0" w:color="auto"/>
              <w:bottom w:val="single" w:sz="4" w:space="0" w:color="auto"/>
              <w:right w:val="single" w:sz="8" w:space="0" w:color="auto"/>
            </w:tcBorders>
            <w:hideMark/>
          </w:tcPr>
          <w:p w:rsidR="00EC563B" w:rsidRDefault="00EC563B" w:rsidP="00E94046">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Управление по делам территорий администрации Благодарненского городского округа Ставропольского края</w:t>
            </w:r>
          </w:p>
        </w:tc>
        <w:tc>
          <w:tcPr>
            <w:tcW w:w="1417" w:type="dxa"/>
            <w:tcBorders>
              <w:top w:val="nil"/>
              <w:left w:val="nil"/>
              <w:bottom w:val="single" w:sz="4"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318269963,03</w:t>
            </w:r>
          </w:p>
        </w:tc>
        <w:tc>
          <w:tcPr>
            <w:tcW w:w="1418" w:type="dxa"/>
            <w:tcBorders>
              <w:top w:val="nil"/>
              <w:left w:val="nil"/>
              <w:bottom w:val="single" w:sz="4"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144090181,73</w:t>
            </w:r>
          </w:p>
        </w:tc>
        <w:tc>
          <w:tcPr>
            <w:tcW w:w="1419" w:type="dxa"/>
            <w:tcBorders>
              <w:top w:val="nil"/>
              <w:left w:val="nil"/>
              <w:bottom w:val="single" w:sz="4"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145442033,49</w:t>
            </w:r>
          </w:p>
        </w:tc>
        <w:tc>
          <w:tcPr>
            <w:tcW w:w="851" w:type="dxa"/>
            <w:tcBorders>
              <w:top w:val="nil"/>
              <w:left w:val="nil"/>
              <w:bottom w:val="single" w:sz="4"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14,75</w:t>
            </w:r>
          </w:p>
        </w:tc>
        <w:tc>
          <w:tcPr>
            <w:tcW w:w="849" w:type="dxa"/>
            <w:tcBorders>
              <w:top w:val="nil"/>
              <w:left w:val="nil"/>
              <w:bottom w:val="single" w:sz="4"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7,40</w:t>
            </w:r>
          </w:p>
        </w:tc>
        <w:tc>
          <w:tcPr>
            <w:tcW w:w="852" w:type="dxa"/>
            <w:tcBorders>
              <w:top w:val="nil"/>
              <w:left w:val="nil"/>
              <w:bottom w:val="single" w:sz="4"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7,93</w:t>
            </w:r>
          </w:p>
        </w:tc>
      </w:tr>
      <w:tr w:rsidR="00EC563B" w:rsidTr="00E94046">
        <w:trPr>
          <w:trHeight w:val="315"/>
        </w:trPr>
        <w:tc>
          <w:tcPr>
            <w:tcW w:w="2999" w:type="dxa"/>
            <w:tcBorders>
              <w:top w:val="single" w:sz="4" w:space="0" w:color="auto"/>
              <w:left w:val="single" w:sz="8" w:space="0" w:color="auto"/>
              <w:bottom w:val="single" w:sz="4" w:space="0" w:color="auto"/>
              <w:right w:val="single" w:sz="8" w:space="0" w:color="auto"/>
            </w:tcBorders>
            <w:vAlign w:val="center"/>
            <w:hideMark/>
          </w:tcPr>
          <w:p w:rsidR="00EC563B" w:rsidRDefault="00EC563B" w:rsidP="00E9404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Условно – утвержденные расходы</w:t>
            </w:r>
          </w:p>
        </w:tc>
        <w:tc>
          <w:tcPr>
            <w:tcW w:w="1417" w:type="dxa"/>
            <w:tcBorders>
              <w:top w:val="single" w:sz="4" w:space="0" w:color="auto"/>
              <w:left w:val="nil"/>
              <w:bottom w:val="single" w:sz="4"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 </w:t>
            </w:r>
          </w:p>
        </w:tc>
        <w:tc>
          <w:tcPr>
            <w:tcW w:w="1418" w:type="dxa"/>
            <w:tcBorders>
              <w:top w:val="single" w:sz="4" w:space="0" w:color="auto"/>
              <w:left w:val="nil"/>
              <w:bottom w:val="single" w:sz="4"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23167588,37</w:t>
            </w:r>
          </w:p>
        </w:tc>
        <w:tc>
          <w:tcPr>
            <w:tcW w:w="1419" w:type="dxa"/>
            <w:tcBorders>
              <w:top w:val="single" w:sz="4" w:space="0" w:color="auto"/>
              <w:left w:val="nil"/>
              <w:bottom w:val="single" w:sz="4"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47851075,30</w:t>
            </w:r>
          </w:p>
        </w:tc>
        <w:tc>
          <w:tcPr>
            <w:tcW w:w="851" w:type="dxa"/>
            <w:tcBorders>
              <w:top w:val="single" w:sz="4" w:space="0" w:color="auto"/>
              <w:left w:val="nil"/>
              <w:bottom w:val="single" w:sz="4"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0,00</w:t>
            </w:r>
          </w:p>
        </w:tc>
        <w:tc>
          <w:tcPr>
            <w:tcW w:w="849" w:type="dxa"/>
            <w:tcBorders>
              <w:top w:val="single" w:sz="4" w:space="0" w:color="auto"/>
              <w:left w:val="nil"/>
              <w:bottom w:val="single" w:sz="4"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1,19</w:t>
            </w:r>
          </w:p>
        </w:tc>
        <w:tc>
          <w:tcPr>
            <w:tcW w:w="852" w:type="dxa"/>
            <w:tcBorders>
              <w:top w:val="single" w:sz="4" w:space="0" w:color="auto"/>
              <w:left w:val="nil"/>
              <w:bottom w:val="single" w:sz="4" w:space="0" w:color="auto"/>
              <w:right w:val="single" w:sz="8" w:space="0" w:color="auto"/>
            </w:tcBorders>
          </w:tcPr>
          <w:p w:rsidR="00EC563B" w:rsidRPr="007E088E" w:rsidRDefault="00EC563B" w:rsidP="00E94046">
            <w:pPr>
              <w:rPr>
                <w:rFonts w:ascii="Times New Roman" w:hAnsi="Times New Roman" w:cs="Times New Roman"/>
                <w:color w:val="000000"/>
                <w:sz w:val="16"/>
                <w:szCs w:val="16"/>
              </w:rPr>
            </w:pPr>
            <w:r w:rsidRPr="007E088E">
              <w:rPr>
                <w:rFonts w:ascii="Times New Roman" w:hAnsi="Times New Roman" w:cs="Times New Roman"/>
                <w:color w:val="000000"/>
                <w:sz w:val="16"/>
                <w:szCs w:val="16"/>
              </w:rPr>
              <w:t>2,61</w:t>
            </w:r>
          </w:p>
        </w:tc>
      </w:tr>
      <w:tr w:rsidR="00EC563B" w:rsidTr="00E94046">
        <w:trPr>
          <w:trHeight w:val="315"/>
        </w:trPr>
        <w:tc>
          <w:tcPr>
            <w:tcW w:w="2999" w:type="dxa"/>
            <w:tcBorders>
              <w:top w:val="single" w:sz="4" w:space="0" w:color="auto"/>
              <w:left w:val="single" w:sz="8" w:space="0" w:color="auto"/>
              <w:bottom w:val="single" w:sz="4" w:space="0" w:color="auto"/>
              <w:right w:val="single" w:sz="8" w:space="0" w:color="auto"/>
            </w:tcBorders>
            <w:vAlign w:val="center"/>
            <w:hideMark/>
          </w:tcPr>
          <w:p w:rsidR="00EC563B" w:rsidRDefault="00EC563B" w:rsidP="00E94046">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Всего</w:t>
            </w:r>
          </w:p>
        </w:tc>
        <w:tc>
          <w:tcPr>
            <w:tcW w:w="1417" w:type="dxa"/>
            <w:tcBorders>
              <w:top w:val="single" w:sz="4" w:space="0" w:color="auto"/>
              <w:left w:val="nil"/>
              <w:bottom w:val="single" w:sz="4" w:space="0" w:color="auto"/>
              <w:right w:val="single" w:sz="8" w:space="0" w:color="auto"/>
            </w:tcBorders>
          </w:tcPr>
          <w:p w:rsidR="00EC563B" w:rsidRPr="007E088E" w:rsidRDefault="00EC563B" w:rsidP="00E94046">
            <w:pPr>
              <w:rPr>
                <w:rFonts w:ascii="Times New Roman" w:hAnsi="Times New Roman" w:cs="Times New Roman"/>
                <w:b/>
                <w:bCs/>
                <w:color w:val="000000"/>
                <w:sz w:val="16"/>
                <w:szCs w:val="16"/>
              </w:rPr>
            </w:pPr>
            <w:r w:rsidRPr="007E088E">
              <w:rPr>
                <w:rFonts w:ascii="Times New Roman" w:hAnsi="Times New Roman" w:cs="Times New Roman"/>
                <w:b/>
                <w:bCs/>
                <w:color w:val="000000"/>
                <w:sz w:val="16"/>
                <w:szCs w:val="16"/>
              </w:rPr>
              <w:t>2157206708,76</w:t>
            </w:r>
          </w:p>
        </w:tc>
        <w:tc>
          <w:tcPr>
            <w:tcW w:w="1418" w:type="dxa"/>
            <w:tcBorders>
              <w:top w:val="single" w:sz="4" w:space="0" w:color="auto"/>
              <w:left w:val="nil"/>
              <w:bottom w:val="single" w:sz="4" w:space="0" w:color="auto"/>
              <w:right w:val="single" w:sz="8" w:space="0" w:color="auto"/>
            </w:tcBorders>
          </w:tcPr>
          <w:p w:rsidR="00EC563B" w:rsidRPr="007E088E" w:rsidRDefault="00EC563B" w:rsidP="00E94046">
            <w:pPr>
              <w:rPr>
                <w:rFonts w:ascii="Times New Roman" w:hAnsi="Times New Roman" w:cs="Times New Roman"/>
                <w:b/>
                <w:bCs/>
                <w:color w:val="000000"/>
                <w:sz w:val="16"/>
                <w:szCs w:val="16"/>
              </w:rPr>
            </w:pPr>
            <w:r w:rsidRPr="007E088E">
              <w:rPr>
                <w:rFonts w:ascii="Times New Roman" w:hAnsi="Times New Roman" w:cs="Times New Roman"/>
                <w:b/>
                <w:bCs/>
                <w:color w:val="000000"/>
                <w:sz w:val="16"/>
                <w:szCs w:val="16"/>
              </w:rPr>
              <w:t>1947932427,83</w:t>
            </w:r>
          </w:p>
        </w:tc>
        <w:tc>
          <w:tcPr>
            <w:tcW w:w="1419" w:type="dxa"/>
            <w:tcBorders>
              <w:top w:val="single" w:sz="4" w:space="0" w:color="auto"/>
              <w:left w:val="nil"/>
              <w:bottom w:val="single" w:sz="4" w:space="0" w:color="auto"/>
              <w:right w:val="single" w:sz="8" w:space="0" w:color="auto"/>
            </w:tcBorders>
          </w:tcPr>
          <w:p w:rsidR="00EC563B" w:rsidRPr="007E088E" w:rsidRDefault="00EC563B" w:rsidP="00E94046">
            <w:pPr>
              <w:rPr>
                <w:rFonts w:ascii="Times New Roman" w:hAnsi="Times New Roman" w:cs="Times New Roman"/>
                <w:b/>
                <w:bCs/>
                <w:color w:val="000000"/>
                <w:sz w:val="16"/>
                <w:szCs w:val="16"/>
              </w:rPr>
            </w:pPr>
            <w:r w:rsidRPr="007E088E">
              <w:rPr>
                <w:rFonts w:ascii="Times New Roman" w:hAnsi="Times New Roman" w:cs="Times New Roman"/>
                <w:b/>
                <w:bCs/>
                <w:color w:val="000000"/>
                <w:sz w:val="16"/>
                <w:szCs w:val="16"/>
              </w:rPr>
              <w:t>1833088222,21</w:t>
            </w:r>
          </w:p>
        </w:tc>
        <w:tc>
          <w:tcPr>
            <w:tcW w:w="851" w:type="dxa"/>
            <w:tcBorders>
              <w:top w:val="single" w:sz="4" w:space="0" w:color="auto"/>
              <w:left w:val="nil"/>
              <w:bottom w:val="single" w:sz="4" w:space="0" w:color="auto"/>
              <w:right w:val="single" w:sz="8" w:space="0" w:color="auto"/>
            </w:tcBorders>
          </w:tcPr>
          <w:p w:rsidR="00EC563B" w:rsidRPr="007E088E" w:rsidRDefault="00EC563B" w:rsidP="00E94046">
            <w:pPr>
              <w:rPr>
                <w:rFonts w:ascii="Times New Roman" w:hAnsi="Times New Roman" w:cs="Times New Roman"/>
                <w:b/>
                <w:bCs/>
                <w:color w:val="000000"/>
                <w:sz w:val="16"/>
                <w:szCs w:val="16"/>
              </w:rPr>
            </w:pPr>
            <w:r w:rsidRPr="007E088E">
              <w:rPr>
                <w:rFonts w:ascii="Times New Roman" w:hAnsi="Times New Roman" w:cs="Times New Roman"/>
                <w:b/>
                <w:bCs/>
                <w:color w:val="000000"/>
                <w:sz w:val="16"/>
                <w:szCs w:val="16"/>
              </w:rPr>
              <w:t>100,00</w:t>
            </w:r>
          </w:p>
        </w:tc>
        <w:tc>
          <w:tcPr>
            <w:tcW w:w="849" w:type="dxa"/>
            <w:tcBorders>
              <w:top w:val="single" w:sz="4" w:space="0" w:color="auto"/>
              <w:left w:val="nil"/>
              <w:bottom w:val="single" w:sz="4" w:space="0" w:color="auto"/>
              <w:right w:val="single" w:sz="8" w:space="0" w:color="auto"/>
            </w:tcBorders>
          </w:tcPr>
          <w:p w:rsidR="00EC563B" w:rsidRPr="007E088E" w:rsidRDefault="00EC563B" w:rsidP="00E94046">
            <w:pPr>
              <w:rPr>
                <w:rFonts w:ascii="Times New Roman" w:hAnsi="Times New Roman" w:cs="Times New Roman"/>
                <w:b/>
                <w:bCs/>
                <w:color w:val="000000"/>
                <w:sz w:val="16"/>
                <w:szCs w:val="16"/>
              </w:rPr>
            </w:pPr>
            <w:r w:rsidRPr="007E088E">
              <w:rPr>
                <w:rFonts w:ascii="Times New Roman" w:hAnsi="Times New Roman" w:cs="Times New Roman"/>
                <w:b/>
                <w:bCs/>
                <w:color w:val="000000"/>
                <w:sz w:val="16"/>
                <w:szCs w:val="16"/>
              </w:rPr>
              <w:t>100,00</w:t>
            </w:r>
          </w:p>
        </w:tc>
        <w:tc>
          <w:tcPr>
            <w:tcW w:w="852" w:type="dxa"/>
            <w:tcBorders>
              <w:top w:val="single" w:sz="4" w:space="0" w:color="auto"/>
              <w:left w:val="nil"/>
              <w:bottom w:val="single" w:sz="4" w:space="0" w:color="auto"/>
              <w:right w:val="single" w:sz="8" w:space="0" w:color="auto"/>
            </w:tcBorders>
          </w:tcPr>
          <w:p w:rsidR="00EC563B" w:rsidRPr="007E088E" w:rsidRDefault="00EC563B" w:rsidP="00E94046">
            <w:pPr>
              <w:rPr>
                <w:rFonts w:ascii="Times New Roman" w:hAnsi="Times New Roman" w:cs="Times New Roman"/>
                <w:b/>
                <w:bCs/>
                <w:color w:val="000000"/>
                <w:sz w:val="16"/>
                <w:szCs w:val="16"/>
              </w:rPr>
            </w:pPr>
            <w:r w:rsidRPr="007E088E">
              <w:rPr>
                <w:rFonts w:ascii="Times New Roman" w:hAnsi="Times New Roman" w:cs="Times New Roman"/>
                <w:b/>
                <w:bCs/>
                <w:color w:val="000000"/>
                <w:sz w:val="16"/>
                <w:szCs w:val="16"/>
              </w:rPr>
              <w:t>100,00</w:t>
            </w:r>
          </w:p>
        </w:tc>
      </w:tr>
    </w:tbl>
    <w:p w:rsidR="00EC563B" w:rsidRDefault="00EC563B" w:rsidP="00EC563B">
      <w:pPr>
        <w:pStyle w:val="a3"/>
        <w:widowControl w:val="0"/>
        <w:spacing w:after="0"/>
        <w:ind w:firstLine="900"/>
        <w:jc w:val="both"/>
        <w:rPr>
          <w:sz w:val="28"/>
          <w:szCs w:val="28"/>
        </w:rPr>
      </w:pPr>
      <w:r>
        <w:rPr>
          <w:rFonts w:eastAsia="Calibri"/>
          <w:sz w:val="28"/>
          <w:szCs w:val="28"/>
        </w:rPr>
        <w:t xml:space="preserve">Исполнение расходов бюджета </w:t>
      </w:r>
      <w:r>
        <w:rPr>
          <w:sz w:val="28"/>
          <w:szCs w:val="28"/>
        </w:rPr>
        <w:t>Благодарненского</w:t>
      </w:r>
      <w:r>
        <w:rPr>
          <w:rFonts w:eastAsia="Calibri"/>
          <w:sz w:val="28"/>
          <w:szCs w:val="28"/>
        </w:rPr>
        <w:t xml:space="preserve"> городского округа Ставропольского края на 2023 год и плановый период 2024 и 2025 годов в соответствии с ведомственной структурой расходов закреплено за 11 главными распорядителями средств местного бюджета</w:t>
      </w:r>
      <w:r>
        <w:rPr>
          <w:sz w:val="28"/>
          <w:szCs w:val="28"/>
        </w:rPr>
        <w:t>. Наибольшие объемы расходов закреплены за следующими главными распорядителями средств местного бюджета:</w:t>
      </w:r>
    </w:p>
    <w:p w:rsidR="00EC563B" w:rsidRDefault="00EC563B" w:rsidP="00EC563B">
      <w:pPr>
        <w:pStyle w:val="a3"/>
        <w:widowControl w:val="0"/>
        <w:spacing w:after="0"/>
        <w:ind w:firstLine="900"/>
        <w:jc w:val="both"/>
        <w:rPr>
          <w:sz w:val="28"/>
          <w:szCs w:val="28"/>
        </w:rPr>
      </w:pPr>
      <w:r>
        <w:rPr>
          <w:sz w:val="28"/>
          <w:szCs w:val="28"/>
        </w:rPr>
        <w:t xml:space="preserve">управлением образования и молодежной политики Благодарненского </w:t>
      </w:r>
      <w:r>
        <w:rPr>
          <w:sz w:val="28"/>
          <w:szCs w:val="28"/>
        </w:rPr>
        <w:lastRenderedPageBreak/>
        <w:t>городского округа Ставропольского края (</w:t>
      </w:r>
      <w:r>
        <w:rPr>
          <w:rFonts w:eastAsia="Calibri"/>
          <w:bCs/>
          <w:sz w:val="28"/>
          <w:szCs w:val="28"/>
        </w:rPr>
        <w:t xml:space="preserve">удельный вес в общей сумме расходов </w:t>
      </w:r>
      <w:r>
        <w:rPr>
          <w:sz w:val="28"/>
          <w:szCs w:val="28"/>
        </w:rPr>
        <w:t xml:space="preserve">на 2023 год 44,71 процента, на 2024 год 48,47 процентов и на 2025 год более 51,64 процентов), </w:t>
      </w:r>
    </w:p>
    <w:p w:rsidR="00EC563B" w:rsidRDefault="00EC563B" w:rsidP="00EC563B">
      <w:pPr>
        <w:pStyle w:val="a3"/>
        <w:widowControl w:val="0"/>
        <w:spacing w:after="0"/>
        <w:ind w:firstLine="900"/>
        <w:jc w:val="both"/>
        <w:rPr>
          <w:rFonts w:eastAsia="Calibri"/>
          <w:sz w:val="28"/>
          <w:szCs w:val="28"/>
        </w:rPr>
      </w:pPr>
      <w:r>
        <w:rPr>
          <w:sz w:val="28"/>
          <w:szCs w:val="28"/>
        </w:rPr>
        <w:t>управлением труда и социальной защиты населения Благодарненского городского округа Ставропольского края</w:t>
      </w:r>
      <w:r>
        <w:rPr>
          <w:rFonts w:eastAsia="Calibri"/>
          <w:sz w:val="28"/>
          <w:szCs w:val="28"/>
        </w:rPr>
        <w:t xml:space="preserve"> (</w:t>
      </w:r>
      <w:r>
        <w:rPr>
          <w:rFonts w:eastAsia="Calibri"/>
          <w:bCs/>
          <w:sz w:val="28"/>
          <w:szCs w:val="28"/>
        </w:rPr>
        <w:t xml:space="preserve">удельный вес в общей сумме расходов </w:t>
      </w:r>
      <w:r>
        <w:rPr>
          <w:sz w:val="28"/>
          <w:szCs w:val="28"/>
        </w:rPr>
        <w:t>на 2023 год 24,89 процента, на 2024 год 19,68 процента и на 2025 год более 19,66 процентов</w:t>
      </w:r>
      <w:r>
        <w:rPr>
          <w:rFonts w:eastAsia="Calibri"/>
          <w:sz w:val="28"/>
          <w:szCs w:val="28"/>
        </w:rPr>
        <w:t xml:space="preserve">); </w:t>
      </w:r>
    </w:p>
    <w:p w:rsidR="00EC563B" w:rsidRDefault="00EC563B" w:rsidP="00EC563B">
      <w:pPr>
        <w:pStyle w:val="a3"/>
        <w:widowControl w:val="0"/>
        <w:spacing w:after="0"/>
        <w:ind w:firstLine="900"/>
        <w:jc w:val="both"/>
        <w:rPr>
          <w:rFonts w:eastAsia="Calibri"/>
          <w:sz w:val="28"/>
          <w:szCs w:val="28"/>
        </w:rPr>
      </w:pPr>
      <w:r>
        <w:rPr>
          <w:rFonts w:eastAsia="Calibri"/>
          <w:sz w:val="28"/>
          <w:szCs w:val="28"/>
        </w:rPr>
        <w:t>управлением по делам территорий администрации Благодарненского городского округа Ставропольского края (</w:t>
      </w:r>
      <w:r>
        <w:rPr>
          <w:rFonts w:eastAsia="Calibri"/>
          <w:bCs/>
          <w:sz w:val="28"/>
          <w:szCs w:val="28"/>
        </w:rPr>
        <w:t xml:space="preserve">удельный вес в общей сумме расходов </w:t>
      </w:r>
      <w:r>
        <w:rPr>
          <w:sz w:val="28"/>
          <w:szCs w:val="28"/>
        </w:rPr>
        <w:t>на 2023 год 14,75 процента, на 2024 и 2025 годы более 7 процентов соответственно</w:t>
      </w:r>
      <w:r>
        <w:rPr>
          <w:rFonts w:eastAsia="Calibri"/>
          <w:sz w:val="28"/>
          <w:szCs w:val="28"/>
        </w:rPr>
        <w:t>);</w:t>
      </w:r>
    </w:p>
    <w:p w:rsidR="00EC563B" w:rsidRDefault="00EC563B" w:rsidP="00EC563B">
      <w:pPr>
        <w:pStyle w:val="a3"/>
        <w:widowControl w:val="0"/>
        <w:spacing w:after="0"/>
        <w:ind w:firstLine="900"/>
        <w:jc w:val="both"/>
        <w:rPr>
          <w:color w:val="FF0000"/>
          <w:sz w:val="28"/>
          <w:szCs w:val="28"/>
        </w:rPr>
      </w:pPr>
      <w:r>
        <w:rPr>
          <w:rFonts w:eastAsia="Calibri"/>
          <w:sz w:val="28"/>
          <w:szCs w:val="28"/>
        </w:rPr>
        <w:t>администрацией Благодарненского городского округа Ставропольского края (</w:t>
      </w:r>
      <w:r>
        <w:rPr>
          <w:rFonts w:eastAsia="Calibri"/>
          <w:bCs/>
          <w:sz w:val="28"/>
          <w:szCs w:val="28"/>
        </w:rPr>
        <w:t xml:space="preserve">удельный вес в общей сумме расходов </w:t>
      </w:r>
      <w:r>
        <w:rPr>
          <w:sz w:val="28"/>
          <w:szCs w:val="28"/>
        </w:rPr>
        <w:t xml:space="preserve">на 2023 год 6,10 процента, на 2024 год </w:t>
      </w:r>
      <w:r w:rsidR="00E94046">
        <w:rPr>
          <w:sz w:val="28"/>
          <w:szCs w:val="28"/>
        </w:rPr>
        <w:t>6,77 процента и 2025 год</w:t>
      </w:r>
      <w:r>
        <w:rPr>
          <w:sz w:val="28"/>
          <w:szCs w:val="28"/>
        </w:rPr>
        <w:t xml:space="preserve"> 7,26 процента</w:t>
      </w:r>
      <w:r>
        <w:rPr>
          <w:rFonts w:eastAsia="Calibri"/>
          <w:sz w:val="28"/>
          <w:szCs w:val="28"/>
        </w:rPr>
        <w:t xml:space="preserve">); </w:t>
      </w:r>
    </w:p>
    <w:p w:rsidR="00EC563B" w:rsidRDefault="00EC563B" w:rsidP="00EC563B">
      <w:pPr>
        <w:pStyle w:val="a3"/>
        <w:widowControl w:val="0"/>
        <w:spacing w:after="0"/>
        <w:ind w:firstLine="900"/>
        <w:jc w:val="both"/>
        <w:rPr>
          <w:rFonts w:eastAsia="Calibri"/>
          <w:sz w:val="28"/>
          <w:szCs w:val="28"/>
        </w:rPr>
      </w:pPr>
      <w:r>
        <w:rPr>
          <w:rFonts w:eastAsia="Calibri"/>
          <w:sz w:val="28"/>
          <w:szCs w:val="28"/>
        </w:rPr>
        <w:t>управлением культуры администрации Благодарненского городского округа Ставропольского края (</w:t>
      </w:r>
      <w:r>
        <w:rPr>
          <w:rFonts w:eastAsia="Calibri"/>
          <w:bCs/>
          <w:sz w:val="28"/>
          <w:szCs w:val="28"/>
        </w:rPr>
        <w:t xml:space="preserve">удельный вес в общей сумме расходов </w:t>
      </w:r>
      <w:r>
        <w:rPr>
          <w:sz w:val="28"/>
          <w:szCs w:val="28"/>
        </w:rPr>
        <w:t>на 2023 год 5,08 процента, на 2024 год 5,65 процента и на 2025 год более 6,02 процентов</w:t>
      </w:r>
      <w:r>
        <w:rPr>
          <w:rFonts w:eastAsia="Calibri"/>
          <w:sz w:val="28"/>
          <w:szCs w:val="28"/>
        </w:rPr>
        <w:t>).</w:t>
      </w:r>
    </w:p>
    <w:p w:rsidR="00263B33" w:rsidRPr="006810C0" w:rsidRDefault="00E25E32" w:rsidP="00EC563B">
      <w:pPr>
        <w:tabs>
          <w:tab w:val="left" w:pos="2832"/>
        </w:tabs>
        <w:spacing w:after="0" w:line="240" w:lineRule="auto"/>
        <w:ind w:right="-1" w:firstLine="562"/>
        <w:jc w:val="both"/>
        <w:rPr>
          <w:rFonts w:ascii="Times New Roman" w:eastAsia="Calibri" w:hAnsi="Times New Roman" w:cs="Times New Roman"/>
          <w:bCs/>
          <w:color w:val="000000" w:themeColor="text1"/>
          <w:sz w:val="28"/>
          <w:szCs w:val="28"/>
        </w:rPr>
      </w:pPr>
      <w:r w:rsidRPr="006810C0">
        <w:rPr>
          <w:rFonts w:ascii="Times New Roman" w:eastAsia="Calibri" w:hAnsi="Times New Roman" w:cs="Times New Roman"/>
          <w:bCs/>
          <w:color w:val="000000" w:themeColor="text1"/>
          <w:sz w:val="28"/>
          <w:szCs w:val="28"/>
        </w:rPr>
        <w:t>С</w:t>
      </w:r>
      <w:r w:rsidR="00263B33" w:rsidRPr="006810C0">
        <w:rPr>
          <w:rFonts w:ascii="Times New Roman" w:eastAsia="Calibri" w:hAnsi="Times New Roman" w:cs="Times New Roman"/>
          <w:bCs/>
          <w:color w:val="000000" w:themeColor="text1"/>
          <w:sz w:val="28"/>
          <w:szCs w:val="28"/>
        </w:rPr>
        <w:t xml:space="preserve">труктура расходов </w:t>
      </w:r>
      <w:r w:rsidRPr="006810C0">
        <w:rPr>
          <w:rFonts w:ascii="Times New Roman" w:eastAsia="Calibri" w:hAnsi="Times New Roman" w:cs="Times New Roman"/>
          <w:bCs/>
          <w:color w:val="000000" w:themeColor="text1"/>
          <w:sz w:val="28"/>
          <w:szCs w:val="28"/>
        </w:rPr>
        <w:t>местного</w:t>
      </w:r>
      <w:r w:rsidR="00263B33" w:rsidRPr="006810C0">
        <w:rPr>
          <w:rFonts w:ascii="Times New Roman" w:eastAsia="Calibri" w:hAnsi="Times New Roman" w:cs="Times New Roman"/>
          <w:bCs/>
          <w:color w:val="000000" w:themeColor="text1"/>
          <w:sz w:val="28"/>
          <w:szCs w:val="28"/>
        </w:rPr>
        <w:t xml:space="preserve"> бюджета на 20</w:t>
      </w:r>
      <w:r w:rsidR="00DA2F7D" w:rsidRPr="006810C0">
        <w:rPr>
          <w:rFonts w:ascii="Times New Roman" w:eastAsia="Calibri" w:hAnsi="Times New Roman" w:cs="Times New Roman"/>
          <w:bCs/>
          <w:color w:val="000000" w:themeColor="text1"/>
          <w:sz w:val="28"/>
          <w:szCs w:val="28"/>
        </w:rPr>
        <w:t>2</w:t>
      </w:r>
      <w:r w:rsidR="007C05CB">
        <w:rPr>
          <w:rFonts w:ascii="Times New Roman" w:eastAsia="Calibri" w:hAnsi="Times New Roman" w:cs="Times New Roman"/>
          <w:bCs/>
          <w:color w:val="000000" w:themeColor="text1"/>
          <w:sz w:val="28"/>
          <w:szCs w:val="28"/>
        </w:rPr>
        <w:t>3</w:t>
      </w:r>
      <w:r w:rsidR="00263B33" w:rsidRPr="006810C0">
        <w:rPr>
          <w:rFonts w:ascii="Times New Roman" w:eastAsia="Calibri" w:hAnsi="Times New Roman" w:cs="Times New Roman"/>
          <w:bCs/>
          <w:color w:val="000000" w:themeColor="text1"/>
          <w:sz w:val="28"/>
          <w:szCs w:val="28"/>
        </w:rPr>
        <w:t xml:space="preserve"> год</w:t>
      </w:r>
      <w:r w:rsidR="00E37E92" w:rsidRPr="006810C0">
        <w:rPr>
          <w:rFonts w:ascii="Times New Roman" w:eastAsia="Calibri" w:hAnsi="Times New Roman" w:cs="Times New Roman"/>
          <w:bCs/>
          <w:color w:val="000000" w:themeColor="text1"/>
          <w:sz w:val="28"/>
          <w:szCs w:val="28"/>
        </w:rPr>
        <w:t xml:space="preserve"> </w:t>
      </w:r>
      <w:r w:rsidR="004B3B98" w:rsidRPr="006810C0">
        <w:rPr>
          <w:rFonts w:ascii="Times New Roman" w:eastAsia="Calibri" w:hAnsi="Times New Roman" w:cs="Times New Roman"/>
          <w:bCs/>
          <w:color w:val="000000" w:themeColor="text1"/>
          <w:sz w:val="28"/>
          <w:szCs w:val="28"/>
        </w:rPr>
        <w:t>н</w:t>
      </w:r>
      <w:r w:rsidR="004759C9">
        <w:rPr>
          <w:rFonts w:ascii="Times New Roman" w:eastAsia="Calibri" w:hAnsi="Times New Roman" w:cs="Times New Roman"/>
          <w:bCs/>
          <w:color w:val="000000" w:themeColor="text1"/>
          <w:sz w:val="28"/>
          <w:szCs w:val="28"/>
        </w:rPr>
        <w:t>а 94,96 процента</w:t>
      </w:r>
      <w:r w:rsidR="004B3B98" w:rsidRPr="006810C0">
        <w:rPr>
          <w:rFonts w:ascii="Times New Roman" w:eastAsia="Calibri" w:hAnsi="Times New Roman" w:cs="Times New Roman"/>
          <w:bCs/>
          <w:color w:val="000000" w:themeColor="text1"/>
          <w:sz w:val="28"/>
          <w:szCs w:val="28"/>
        </w:rPr>
        <w:t xml:space="preserve"> является программной</w:t>
      </w:r>
      <w:r w:rsidR="004B3B98">
        <w:rPr>
          <w:rFonts w:ascii="Times New Roman" w:eastAsia="Calibri" w:hAnsi="Times New Roman" w:cs="Times New Roman"/>
          <w:bCs/>
          <w:color w:val="000000" w:themeColor="text1"/>
          <w:sz w:val="28"/>
          <w:szCs w:val="28"/>
        </w:rPr>
        <w:t>,</w:t>
      </w:r>
      <w:r w:rsidR="007C05CB">
        <w:rPr>
          <w:rFonts w:ascii="Times New Roman" w:eastAsia="Calibri" w:hAnsi="Times New Roman" w:cs="Times New Roman"/>
          <w:bCs/>
          <w:color w:val="000000" w:themeColor="text1"/>
          <w:sz w:val="28"/>
          <w:szCs w:val="28"/>
        </w:rPr>
        <w:t xml:space="preserve"> на плановый период 2024</w:t>
      </w:r>
      <w:r w:rsidR="006810C0" w:rsidRPr="006810C0">
        <w:rPr>
          <w:rFonts w:ascii="Times New Roman" w:eastAsia="Calibri" w:hAnsi="Times New Roman" w:cs="Times New Roman"/>
          <w:bCs/>
          <w:color w:val="000000" w:themeColor="text1"/>
          <w:sz w:val="28"/>
          <w:szCs w:val="28"/>
        </w:rPr>
        <w:t xml:space="preserve"> </w:t>
      </w:r>
      <w:r w:rsidR="004759C9">
        <w:rPr>
          <w:rFonts w:ascii="Times New Roman" w:eastAsia="Calibri" w:hAnsi="Times New Roman" w:cs="Times New Roman"/>
          <w:bCs/>
          <w:color w:val="000000" w:themeColor="text1"/>
          <w:sz w:val="28"/>
          <w:szCs w:val="28"/>
        </w:rPr>
        <w:t xml:space="preserve">и 2025 годов </w:t>
      </w:r>
      <w:r w:rsidR="006810C0" w:rsidRPr="006810C0">
        <w:rPr>
          <w:rFonts w:ascii="Times New Roman" w:eastAsia="Calibri" w:hAnsi="Times New Roman" w:cs="Times New Roman"/>
          <w:bCs/>
          <w:color w:val="000000" w:themeColor="text1"/>
          <w:sz w:val="28"/>
          <w:szCs w:val="28"/>
        </w:rPr>
        <w:t>н</w:t>
      </w:r>
      <w:r w:rsidR="004B3B98">
        <w:rPr>
          <w:rFonts w:ascii="Times New Roman" w:eastAsia="Calibri" w:hAnsi="Times New Roman" w:cs="Times New Roman"/>
          <w:bCs/>
          <w:color w:val="000000" w:themeColor="text1"/>
          <w:sz w:val="28"/>
          <w:szCs w:val="28"/>
        </w:rPr>
        <w:t xml:space="preserve">а 93,60 </w:t>
      </w:r>
      <w:r w:rsidR="004759C9">
        <w:rPr>
          <w:rFonts w:ascii="Times New Roman" w:eastAsia="Calibri" w:hAnsi="Times New Roman" w:cs="Times New Roman"/>
          <w:bCs/>
          <w:color w:val="000000" w:themeColor="text1"/>
          <w:sz w:val="28"/>
          <w:szCs w:val="28"/>
        </w:rPr>
        <w:t xml:space="preserve">и </w:t>
      </w:r>
      <w:r w:rsidR="004B3B98">
        <w:rPr>
          <w:rFonts w:ascii="Times New Roman" w:eastAsia="Calibri" w:hAnsi="Times New Roman" w:cs="Times New Roman"/>
          <w:bCs/>
          <w:color w:val="000000" w:themeColor="text1"/>
          <w:sz w:val="28"/>
          <w:szCs w:val="28"/>
        </w:rPr>
        <w:t>91,84</w:t>
      </w:r>
      <w:r w:rsidR="009952AE" w:rsidRPr="006810C0">
        <w:rPr>
          <w:rFonts w:ascii="Times New Roman" w:eastAsia="Calibri" w:hAnsi="Times New Roman" w:cs="Times New Roman"/>
          <w:bCs/>
          <w:color w:val="000000" w:themeColor="text1"/>
          <w:sz w:val="28"/>
          <w:szCs w:val="28"/>
        </w:rPr>
        <w:t xml:space="preserve"> процента</w:t>
      </w:r>
      <w:r w:rsidR="004759C9">
        <w:rPr>
          <w:rFonts w:ascii="Times New Roman" w:eastAsia="Calibri" w:hAnsi="Times New Roman" w:cs="Times New Roman"/>
          <w:bCs/>
          <w:color w:val="000000" w:themeColor="text1"/>
          <w:sz w:val="28"/>
          <w:szCs w:val="28"/>
        </w:rPr>
        <w:t xml:space="preserve"> соответственно</w:t>
      </w:r>
      <w:r w:rsidR="00E37E92" w:rsidRPr="006810C0">
        <w:rPr>
          <w:rFonts w:ascii="Times New Roman" w:eastAsia="Calibri" w:hAnsi="Times New Roman" w:cs="Times New Roman"/>
          <w:bCs/>
          <w:color w:val="000000" w:themeColor="text1"/>
          <w:sz w:val="28"/>
          <w:szCs w:val="28"/>
        </w:rPr>
        <w:t>, непрограммные виды деятельности</w:t>
      </w:r>
      <w:r w:rsidR="00263B33" w:rsidRPr="006810C0">
        <w:rPr>
          <w:rFonts w:ascii="Times New Roman" w:eastAsia="Calibri" w:hAnsi="Times New Roman" w:cs="Times New Roman"/>
          <w:bCs/>
          <w:color w:val="000000" w:themeColor="text1"/>
          <w:sz w:val="28"/>
          <w:szCs w:val="28"/>
        </w:rPr>
        <w:t xml:space="preserve"> </w:t>
      </w:r>
      <w:r w:rsidR="00E37E92" w:rsidRPr="006810C0">
        <w:rPr>
          <w:rFonts w:ascii="Times New Roman" w:eastAsia="Calibri" w:hAnsi="Times New Roman" w:cs="Times New Roman"/>
          <w:bCs/>
          <w:color w:val="000000" w:themeColor="text1"/>
          <w:sz w:val="28"/>
          <w:szCs w:val="28"/>
        </w:rPr>
        <w:t>расхо</w:t>
      </w:r>
      <w:r w:rsidR="00423E8A" w:rsidRPr="006810C0">
        <w:rPr>
          <w:rFonts w:ascii="Times New Roman" w:eastAsia="Calibri" w:hAnsi="Times New Roman" w:cs="Times New Roman"/>
          <w:bCs/>
          <w:color w:val="000000" w:themeColor="text1"/>
          <w:sz w:val="28"/>
          <w:szCs w:val="28"/>
        </w:rPr>
        <w:t xml:space="preserve">дов местного бюджета </w:t>
      </w:r>
      <w:r w:rsidRPr="006810C0">
        <w:rPr>
          <w:rFonts w:ascii="Times New Roman" w:eastAsia="Calibri" w:hAnsi="Times New Roman" w:cs="Times New Roman"/>
          <w:bCs/>
          <w:color w:val="000000" w:themeColor="text1"/>
          <w:sz w:val="28"/>
          <w:szCs w:val="28"/>
        </w:rPr>
        <w:t>состав</w:t>
      </w:r>
      <w:r w:rsidR="00E37E92" w:rsidRPr="006810C0">
        <w:rPr>
          <w:rFonts w:ascii="Times New Roman" w:eastAsia="Calibri" w:hAnsi="Times New Roman" w:cs="Times New Roman"/>
          <w:bCs/>
          <w:color w:val="000000" w:themeColor="text1"/>
          <w:sz w:val="28"/>
          <w:szCs w:val="28"/>
        </w:rPr>
        <w:t>ят</w:t>
      </w:r>
      <w:r w:rsidRPr="006810C0">
        <w:rPr>
          <w:rFonts w:ascii="Times New Roman" w:eastAsia="Calibri" w:hAnsi="Times New Roman" w:cs="Times New Roman"/>
          <w:bCs/>
          <w:color w:val="000000" w:themeColor="text1"/>
          <w:sz w:val="28"/>
          <w:szCs w:val="28"/>
        </w:rPr>
        <w:t xml:space="preserve"> </w:t>
      </w:r>
      <w:r w:rsidR="009952AE" w:rsidRPr="006810C0">
        <w:rPr>
          <w:rFonts w:ascii="Times New Roman" w:eastAsia="Calibri" w:hAnsi="Times New Roman" w:cs="Times New Roman"/>
          <w:bCs/>
          <w:color w:val="000000" w:themeColor="text1"/>
          <w:sz w:val="28"/>
          <w:szCs w:val="28"/>
        </w:rPr>
        <w:t>в 202</w:t>
      </w:r>
      <w:r w:rsidR="004B3B98">
        <w:rPr>
          <w:rFonts w:ascii="Times New Roman" w:eastAsia="Calibri" w:hAnsi="Times New Roman" w:cs="Times New Roman"/>
          <w:bCs/>
          <w:color w:val="000000" w:themeColor="text1"/>
          <w:sz w:val="28"/>
          <w:szCs w:val="28"/>
        </w:rPr>
        <w:t>3</w:t>
      </w:r>
      <w:r w:rsidR="009952AE" w:rsidRPr="006810C0">
        <w:rPr>
          <w:rFonts w:ascii="Times New Roman" w:eastAsia="Calibri" w:hAnsi="Times New Roman" w:cs="Times New Roman"/>
          <w:bCs/>
          <w:color w:val="000000" w:themeColor="text1"/>
          <w:sz w:val="28"/>
          <w:szCs w:val="28"/>
        </w:rPr>
        <w:t xml:space="preserve"> году </w:t>
      </w:r>
      <w:r w:rsidR="004B3B98">
        <w:rPr>
          <w:rFonts w:ascii="Times New Roman" w:eastAsia="Calibri" w:hAnsi="Times New Roman" w:cs="Times New Roman"/>
          <w:bCs/>
          <w:color w:val="000000" w:themeColor="text1"/>
          <w:sz w:val="28"/>
          <w:szCs w:val="28"/>
        </w:rPr>
        <w:t>5,04</w:t>
      </w:r>
      <w:r w:rsidR="009952AE" w:rsidRPr="006810C0">
        <w:rPr>
          <w:rFonts w:ascii="Times New Roman" w:eastAsia="Calibri" w:hAnsi="Times New Roman" w:cs="Times New Roman"/>
          <w:bCs/>
          <w:color w:val="000000" w:themeColor="text1"/>
          <w:sz w:val="28"/>
          <w:szCs w:val="28"/>
        </w:rPr>
        <w:t xml:space="preserve"> процентов, в плановом периоде 202</w:t>
      </w:r>
      <w:r w:rsidR="004B3B98">
        <w:rPr>
          <w:rFonts w:ascii="Times New Roman" w:eastAsia="Calibri" w:hAnsi="Times New Roman" w:cs="Times New Roman"/>
          <w:bCs/>
          <w:color w:val="000000" w:themeColor="text1"/>
          <w:sz w:val="28"/>
          <w:szCs w:val="28"/>
        </w:rPr>
        <w:t>4</w:t>
      </w:r>
      <w:r w:rsidR="009952AE" w:rsidRPr="006810C0">
        <w:rPr>
          <w:rFonts w:ascii="Times New Roman" w:eastAsia="Calibri" w:hAnsi="Times New Roman" w:cs="Times New Roman"/>
          <w:bCs/>
          <w:color w:val="000000" w:themeColor="text1"/>
          <w:sz w:val="28"/>
          <w:szCs w:val="28"/>
        </w:rPr>
        <w:t xml:space="preserve"> и 202</w:t>
      </w:r>
      <w:r w:rsidR="004B3B98">
        <w:rPr>
          <w:rFonts w:ascii="Times New Roman" w:eastAsia="Calibri" w:hAnsi="Times New Roman" w:cs="Times New Roman"/>
          <w:bCs/>
          <w:color w:val="000000" w:themeColor="text1"/>
          <w:sz w:val="28"/>
          <w:szCs w:val="28"/>
        </w:rPr>
        <w:t>5</w:t>
      </w:r>
      <w:r w:rsidR="009952AE" w:rsidRPr="006810C0">
        <w:rPr>
          <w:rFonts w:ascii="Times New Roman" w:eastAsia="Calibri" w:hAnsi="Times New Roman" w:cs="Times New Roman"/>
          <w:bCs/>
          <w:color w:val="000000" w:themeColor="text1"/>
          <w:sz w:val="28"/>
          <w:szCs w:val="28"/>
        </w:rPr>
        <w:t xml:space="preserve"> годов </w:t>
      </w:r>
      <w:r w:rsidR="004B3B98">
        <w:rPr>
          <w:rFonts w:ascii="Times New Roman" w:eastAsia="Calibri" w:hAnsi="Times New Roman" w:cs="Times New Roman"/>
          <w:bCs/>
          <w:color w:val="000000" w:themeColor="text1"/>
          <w:sz w:val="28"/>
          <w:szCs w:val="28"/>
        </w:rPr>
        <w:t>5,21</w:t>
      </w:r>
      <w:r w:rsidR="009952AE" w:rsidRPr="006810C0">
        <w:rPr>
          <w:rFonts w:ascii="Times New Roman" w:eastAsia="Calibri" w:hAnsi="Times New Roman" w:cs="Times New Roman"/>
          <w:bCs/>
          <w:color w:val="000000" w:themeColor="text1"/>
          <w:sz w:val="28"/>
          <w:szCs w:val="28"/>
        </w:rPr>
        <w:t xml:space="preserve"> и </w:t>
      </w:r>
      <w:r w:rsidR="004B3B98">
        <w:rPr>
          <w:rFonts w:ascii="Times New Roman" w:eastAsia="Calibri" w:hAnsi="Times New Roman" w:cs="Times New Roman"/>
          <w:bCs/>
          <w:color w:val="000000" w:themeColor="text1"/>
          <w:sz w:val="28"/>
          <w:szCs w:val="28"/>
        </w:rPr>
        <w:t>5,55 процента</w:t>
      </w:r>
      <w:r w:rsidR="009952AE" w:rsidRPr="006810C0">
        <w:rPr>
          <w:rFonts w:ascii="Times New Roman" w:eastAsia="Calibri" w:hAnsi="Times New Roman" w:cs="Times New Roman"/>
          <w:bCs/>
          <w:color w:val="000000" w:themeColor="text1"/>
          <w:sz w:val="28"/>
          <w:szCs w:val="28"/>
        </w:rPr>
        <w:t xml:space="preserve"> соответственно</w:t>
      </w:r>
      <w:r w:rsidR="00DE7185" w:rsidRPr="006810C0">
        <w:rPr>
          <w:rFonts w:ascii="Times New Roman" w:eastAsia="Calibri" w:hAnsi="Times New Roman" w:cs="Times New Roman"/>
          <w:bCs/>
          <w:color w:val="000000" w:themeColor="text1"/>
          <w:sz w:val="28"/>
          <w:szCs w:val="28"/>
        </w:rPr>
        <w:t xml:space="preserve">, условно </w:t>
      </w:r>
      <w:r w:rsidR="00023183" w:rsidRPr="006810C0">
        <w:rPr>
          <w:rFonts w:ascii="Times New Roman" w:eastAsia="Calibri" w:hAnsi="Times New Roman" w:cs="Times New Roman"/>
          <w:bCs/>
          <w:color w:val="000000" w:themeColor="text1"/>
          <w:sz w:val="28"/>
          <w:szCs w:val="28"/>
        </w:rPr>
        <w:t>-</w:t>
      </w:r>
      <w:r w:rsidR="00DE7185" w:rsidRPr="006810C0">
        <w:rPr>
          <w:rFonts w:ascii="Times New Roman" w:eastAsia="Calibri" w:hAnsi="Times New Roman" w:cs="Times New Roman"/>
          <w:bCs/>
          <w:color w:val="000000" w:themeColor="text1"/>
          <w:sz w:val="28"/>
          <w:szCs w:val="28"/>
        </w:rPr>
        <w:t>утвержденные расходы в плановом периоде 202</w:t>
      </w:r>
      <w:r w:rsidR="004B3B98">
        <w:rPr>
          <w:rFonts w:ascii="Times New Roman" w:eastAsia="Calibri" w:hAnsi="Times New Roman" w:cs="Times New Roman"/>
          <w:bCs/>
          <w:color w:val="000000" w:themeColor="text1"/>
          <w:sz w:val="28"/>
          <w:szCs w:val="28"/>
        </w:rPr>
        <w:t>4</w:t>
      </w:r>
      <w:r w:rsidR="00DE7185" w:rsidRPr="006810C0">
        <w:rPr>
          <w:rFonts w:ascii="Times New Roman" w:eastAsia="Calibri" w:hAnsi="Times New Roman" w:cs="Times New Roman"/>
          <w:bCs/>
          <w:color w:val="000000" w:themeColor="text1"/>
          <w:sz w:val="28"/>
          <w:szCs w:val="28"/>
        </w:rPr>
        <w:t xml:space="preserve"> и 202</w:t>
      </w:r>
      <w:r w:rsidR="004B3B98">
        <w:rPr>
          <w:rFonts w:ascii="Times New Roman" w:eastAsia="Calibri" w:hAnsi="Times New Roman" w:cs="Times New Roman"/>
          <w:bCs/>
          <w:color w:val="000000" w:themeColor="text1"/>
          <w:sz w:val="28"/>
          <w:szCs w:val="28"/>
        </w:rPr>
        <w:t>5</w:t>
      </w:r>
      <w:r w:rsidR="00DE7185" w:rsidRPr="006810C0">
        <w:rPr>
          <w:rFonts w:ascii="Times New Roman" w:eastAsia="Calibri" w:hAnsi="Times New Roman" w:cs="Times New Roman"/>
          <w:bCs/>
          <w:color w:val="000000" w:themeColor="text1"/>
          <w:sz w:val="28"/>
          <w:szCs w:val="28"/>
        </w:rPr>
        <w:t xml:space="preserve"> годов </w:t>
      </w:r>
      <w:r w:rsidR="00023183" w:rsidRPr="006810C0">
        <w:rPr>
          <w:rFonts w:ascii="Times New Roman" w:eastAsia="Calibri" w:hAnsi="Times New Roman" w:cs="Times New Roman"/>
          <w:bCs/>
          <w:color w:val="000000" w:themeColor="text1"/>
          <w:sz w:val="28"/>
          <w:szCs w:val="28"/>
        </w:rPr>
        <w:t xml:space="preserve">составят </w:t>
      </w:r>
      <w:r w:rsidR="004B3B98">
        <w:rPr>
          <w:rFonts w:ascii="Times New Roman" w:eastAsia="Calibri" w:hAnsi="Times New Roman" w:cs="Times New Roman"/>
          <w:bCs/>
          <w:color w:val="000000" w:themeColor="text1"/>
          <w:sz w:val="28"/>
          <w:szCs w:val="28"/>
        </w:rPr>
        <w:t>1,19</w:t>
      </w:r>
      <w:r w:rsidR="00023183" w:rsidRPr="006810C0">
        <w:rPr>
          <w:rFonts w:ascii="Times New Roman" w:eastAsia="Calibri" w:hAnsi="Times New Roman" w:cs="Times New Roman"/>
          <w:bCs/>
          <w:color w:val="000000" w:themeColor="text1"/>
          <w:sz w:val="28"/>
          <w:szCs w:val="28"/>
        </w:rPr>
        <w:t xml:space="preserve"> и </w:t>
      </w:r>
      <w:r w:rsidR="004B3B98">
        <w:rPr>
          <w:rFonts w:ascii="Times New Roman" w:eastAsia="Calibri" w:hAnsi="Times New Roman" w:cs="Times New Roman"/>
          <w:bCs/>
          <w:color w:val="000000" w:themeColor="text1"/>
          <w:sz w:val="28"/>
          <w:szCs w:val="28"/>
        </w:rPr>
        <w:t>2,61 процента</w:t>
      </w:r>
      <w:r w:rsidR="00023183" w:rsidRPr="006810C0">
        <w:rPr>
          <w:rFonts w:ascii="Times New Roman" w:eastAsia="Calibri" w:hAnsi="Times New Roman" w:cs="Times New Roman"/>
          <w:bCs/>
          <w:color w:val="000000" w:themeColor="text1"/>
          <w:sz w:val="28"/>
          <w:szCs w:val="28"/>
        </w:rPr>
        <w:t xml:space="preserve"> соответственно</w:t>
      </w:r>
      <w:r w:rsidR="009952AE" w:rsidRPr="006810C0">
        <w:rPr>
          <w:rFonts w:ascii="Times New Roman" w:eastAsia="Calibri" w:hAnsi="Times New Roman" w:cs="Times New Roman"/>
          <w:bCs/>
          <w:color w:val="000000" w:themeColor="text1"/>
          <w:sz w:val="28"/>
          <w:szCs w:val="28"/>
        </w:rPr>
        <w:t>.</w:t>
      </w:r>
      <w:r w:rsidR="00263B33" w:rsidRPr="006810C0">
        <w:rPr>
          <w:rFonts w:ascii="Times New Roman" w:eastAsia="Calibri" w:hAnsi="Times New Roman" w:cs="Times New Roman"/>
          <w:bCs/>
          <w:color w:val="000000" w:themeColor="text1"/>
          <w:sz w:val="28"/>
          <w:szCs w:val="28"/>
        </w:rPr>
        <w:t xml:space="preserve"> Проект решения сформирован </w:t>
      </w:r>
      <w:r w:rsidR="00C225B2" w:rsidRPr="006810C0">
        <w:rPr>
          <w:rFonts w:ascii="Times New Roman" w:eastAsia="Calibri" w:hAnsi="Times New Roman" w:cs="Times New Roman"/>
          <w:bCs/>
          <w:color w:val="000000" w:themeColor="text1"/>
          <w:sz w:val="28"/>
          <w:szCs w:val="28"/>
        </w:rPr>
        <w:t>на 202</w:t>
      </w:r>
      <w:r w:rsidR="004B3B98">
        <w:rPr>
          <w:rFonts w:ascii="Times New Roman" w:eastAsia="Calibri" w:hAnsi="Times New Roman" w:cs="Times New Roman"/>
          <w:bCs/>
          <w:color w:val="000000" w:themeColor="text1"/>
          <w:sz w:val="28"/>
          <w:szCs w:val="28"/>
        </w:rPr>
        <w:t>3</w:t>
      </w:r>
      <w:r w:rsidR="00C225B2" w:rsidRPr="006810C0">
        <w:rPr>
          <w:rFonts w:ascii="Times New Roman" w:eastAsia="Calibri" w:hAnsi="Times New Roman" w:cs="Times New Roman"/>
          <w:bCs/>
          <w:color w:val="000000" w:themeColor="text1"/>
          <w:sz w:val="28"/>
          <w:szCs w:val="28"/>
        </w:rPr>
        <w:t xml:space="preserve"> год</w:t>
      </w:r>
      <w:r w:rsidR="004759C9">
        <w:rPr>
          <w:rFonts w:ascii="Times New Roman" w:eastAsia="Calibri" w:hAnsi="Times New Roman" w:cs="Times New Roman"/>
          <w:bCs/>
          <w:color w:val="000000" w:themeColor="text1"/>
          <w:sz w:val="28"/>
          <w:szCs w:val="28"/>
        </w:rPr>
        <w:t xml:space="preserve"> на основе 8 программ,</w:t>
      </w:r>
      <w:r w:rsidR="00C225B2" w:rsidRPr="006810C0">
        <w:rPr>
          <w:rFonts w:ascii="Times New Roman" w:eastAsia="Calibri" w:hAnsi="Times New Roman" w:cs="Times New Roman"/>
          <w:bCs/>
          <w:color w:val="000000" w:themeColor="text1"/>
          <w:sz w:val="28"/>
          <w:szCs w:val="28"/>
        </w:rPr>
        <w:t xml:space="preserve"> на плановый период 202</w:t>
      </w:r>
      <w:r w:rsidR="004759C9">
        <w:rPr>
          <w:rFonts w:ascii="Times New Roman" w:eastAsia="Calibri" w:hAnsi="Times New Roman" w:cs="Times New Roman"/>
          <w:bCs/>
          <w:color w:val="000000" w:themeColor="text1"/>
          <w:sz w:val="28"/>
          <w:szCs w:val="28"/>
        </w:rPr>
        <w:t>4</w:t>
      </w:r>
      <w:r w:rsidR="00C225B2" w:rsidRPr="006810C0">
        <w:rPr>
          <w:rFonts w:ascii="Times New Roman" w:eastAsia="Calibri" w:hAnsi="Times New Roman" w:cs="Times New Roman"/>
          <w:bCs/>
          <w:color w:val="000000" w:themeColor="text1"/>
          <w:sz w:val="28"/>
          <w:szCs w:val="28"/>
        </w:rPr>
        <w:t xml:space="preserve"> и 202</w:t>
      </w:r>
      <w:r w:rsidR="004759C9">
        <w:rPr>
          <w:rFonts w:ascii="Times New Roman" w:eastAsia="Calibri" w:hAnsi="Times New Roman" w:cs="Times New Roman"/>
          <w:bCs/>
          <w:color w:val="000000" w:themeColor="text1"/>
          <w:sz w:val="28"/>
          <w:szCs w:val="28"/>
        </w:rPr>
        <w:t>5 годов на основе 7</w:t>
      </w:r>
      <w:r w:rsidR="00C225B2" w:rsidRPr="006810C0">
        <w:rPr>
          <w:rFonts w:ascii="Times New Roman" w:eastAsia="Calibri" w:hAnsi="Times New Roman" w:cs="Times New Roman"/>
          <w:bCs/>
          <w:color w:val="000000" w:themeColor="text1"/>
          <w:sz w:val="28"/>
          <w:szCs w:val="28"/>
        </w:rPr>
        <w:t xml:space="preserve"> муниципальных программ Благодарненского городского округа Ставропольского края,</w:t>
      </w:r>
      <w:r w:rsidR="00263B33" w:rsidRPr="006810C0">
        <w:rPr>
          <w:rFonts w:ascii="Times New Roman" w:eastAsia="Calibri" w:hAnsi="Times New Roman" w:cs="Times New Roman"/>
          <w:bCs/>
          <w:color w:val="000000" w:themeColor="text1"/>
          <w:sz w:val="28"/>
          <w:szCs w:val="28"/>
        </w:rPr>
        <w:t xml:space="preserve"> </w:t>
      </w:r>
      <w:r w:rsidR="00E029B0" w:rsidRPr="006810C0">
        <w:rPr>
          <w:rFonts w:ascii="Times New Roman" w:eastAsia="Calibri" w:hAnsi="Times New Roman" w:cs="Times New Roman"/>
          <w:bCs/>
          <w:color w:val="000000" w:themeColor="text1"/>
          <w:sz w:val="28"/>
          <w:szCs w:val="28"/>
        </w:rPr>
        <w:t>охватывающих</w:t>
      </w:r>
      <w:r w:rsidR="00263B33" w:rsidRPr="006810C0">
        <w:rPr>
          <w:rFonts w:ascii="Times New Roman" w:eastAsia="Calibri" w:hAnsi="Times New Roman" w:cs="Times New Roman"/>
          <w:bCs/>
          <w:color w:val="000000" w:themeColor="text1"/>
          <w:sz w:val="28"/>
          <w:szCs w:val="28"/>
        </w:rPr>
        <w:t xml:space="preserve"> основные направления деятельности органов местного самоуправления Благодарненского </w:t>
      </w:r>
      <w:r w:rsidRPr="006810C0">
        <w:rPr>
          <w:rFonts w:ascii="Times New Roman" w:eastAsia="Calibri" w:hAnsi="Times New Roman" w:cs="Times New Roman"/>
          <w:bCs/>
          <w:color w:val="000000" w:themeColor="text1"/>
          <w:sz w:val="28"/>
          <w:szCs w:val="28"/>
        </w:rPr>
        <w:t>городского округа</w:t>
      </w:r>
      <w:r w:rsidR="00263B33" w:rsidRPr="006810C0">
        <w:rPr>
          <w:rFonts w:ascii="Times New Roman" w:eastAsia="Calibri" w:hAnsi="Times New Roman" w:cs="Times New Roman"/>
          <w:bCs/>
          <w:color w:val="000000" w:themeColor="text1"/>
          <w:sz w:val="28"/>
          <w:szCs w:val="28"/>
        </w:rPr>
        <w:t xml:space="preserve"> Ставропольского края:</w:t>
      </w:r>
    </w:p>
    <w:p w:rsidR="008A7F88" w:rsidRPr="009952AE" w:rsidRDefault="008A7F88" w:rsidP="001A3780">
      <w:pPr>
        <w:spacing w:after="0" w:line="240" w:lineRule="auto"/>
        <w:ind w:right="-142" w:firstLine="567"/>
        <w:jc w:val="both"/>
        <w:rPr>
          <w:rFonts w:ascii="Times New Roman" w:eastAsia="Calibri" w:hAnsi="Times New Roman" w:cs="Times New Roman"/>
          <w:bCs/>
          <w:sz w:val="28"/>
          <w:szCs w:val="28"/>
        </w:rPr>
      </w:pPr>
    </w:p>
    <w:tbl>
      <w:tblPr>
        <w:tblStyle w:val="a5"/>
        <w:tblW w:w="11228" w:type="dxa"/>
        <w:tblInd w:w="-885" w:type="dxa"/>
        <w:tblLayout w:type="fixed"/>
        <w:tblLook w:val="04A0" w:firstRow="1" w:lastRow="0" w:firstColumn="1" w:lastColumn="0" w:noHBand="0" w:noVBand="1"/>
      </w:tblPr>
      <w:tblGrid>
        <w:gridCol w:w="4282"/>
        <w:gridCol w:w="1701"/>
        <w:gridCol w:w="1560"/>
        <w:gridCol w:w="1559"/>
        <w:gridCol w:w="709"/>
        <w:gridCol w:w="708"/>
        <w:gridCol w:w="709"/>
      </w:tblGrid>
      <w:tr w:rsidR="006C2C7A" w:rsidTr="00093EEB">
        <w:tc>
          <w:tcPr>
            <w:tcW w:w="4282" w:type="dxa"/>
            <w:vMerge w:val="restart"/>
          </w:tcPr>
          <w:p w:rsidR="00BD33D5" w:rsidRPr="00BD33D5" w:rsidRDefault="00193871" w:rsidP="001A3780">
            <w:pPr>
              <w:ind w:right="-708"/>
              <w:jc w:val="both"/>
              <w:rPr>
                <w:rFonts w:ascii="Times New Roman" w:eastAsia="Calibri" w:hAnsi="Times New Roman" w:cs="Times New Roman"/>
                <w:b/>
                <w:bCs/>
                <w:color w:val="000000" w:themeColor="text1"/>
                <w:sz w:val="24"/>
                <w:szCs w:val="24"/>
              </w:rPr>
            </w:pPr>
            <w:r w:rsidRPr="00BD33D5">
              <w:rPr>
                <w:rFonts w:ascii="Times New Roman" w:eastAsia="Calibri" w:hAnsi="Times New Roman" w:cs="Times New Roman"/>
                <w:b/>
                <w:bCs/>
                <w:color w:val="000000" w:themeColor="text1"/>
                <w:sz w:val="24"/>
                <w:szCs w:val="24"/>
              </w:rPr>
              <w:t xml:space="preserve">Наименование муниципальной </w:t>
            </w:r>
          </w:p>
          <w:p w:rsidR="00BD33D5" w:rsidRPr="00BD33D5" w:rsidRDefault="007E028E" w:rsidP="001A3780">
            <w:pPr>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программы Благодарненского городского округа</w:t>
            </w:r>
          </w:p>
          <w:p w:rsidR="00193871" w:rsidRPr="00BD33D5" w:rsidRDefault="00193871" w:rsidP="001A3780">
            <w:pPr>
              <w:ind w:right="-708"/>
              <w:jc w:val="both"/>
              <w:rPr>
                <w:rFonts w:ascii="Times New Roman" w:eastAsia="Calibri" w:hAnsi="Times New Roman" w:cs="Times New Roman"/>
                <w:b/>
                <w:bCs/>
                <w:color w:val="000000" w:themeColor="text1"/>
                <w:sz w:val="24"/>
                <w:szCs w:val="24"/>
              </w:rPr>
            </w:pPr>
            <w:r w:rsidRPr="00BD33D5">
              <w:rPr>
                <w:rFonts w:ascii="Times New Roman" w:eastAsia="Calibri" w:hAnsi="Times New Roman" w:cs="Times New Roman"/>
                <w:b/>
                <w:bCs/>
                <w:color w:val="000000" w:themeColor="text1"/>
                <w:sz w:val="24"/>
                <w:szCs w:val="24"/>
              </w:rPr>
              <w:t xml:space="preserve"> Ставропольского края</w:t>
            </w:r>
          </w:p>
        </w:tc>
        <w:tc>
          <w:tcPr>
            <w:tcW w:w="4820" w:type="dxa"/>
            <w:gridSpan w:val="3"/>
          </w:tcPr>
          <w:p w:rsidR="00193871" w:rsidRPr="00BD33D5" w:rsidRDefault="009A0707"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Прогноз расходов (</w:t>
            </w:r>
            <w:r w:rsidR="00193871" w:rsidRPr="00BD33D5">
              <w:rPr>
                <w:rFonts w:ascii="Times New Roman" w:eastAsia="Calibri" w:hAnsi="Times New Roman" w:cs="Times New Roman"/>
                <w:b/>
                <w:bCs/>
                <w:color w:val="000000" w:themeColor="text1"/>
                <w:sz w:val="18"/>
                <w:szCs w:val="18"/>
              </w:rPr>
              <w:t xml:space="preserve"> руб.)</w:t>
            </w:r>
          </w:p>
        </w:tc>
        <w:tc>
          <w:tcPr>
            <w:tcW w:w="2126" w:type="dxa"/>
            <w:gridSpan w:val="3"/>
          </w:tcPr>
          <w:p w:rsidR="00193871" w:rsidRPr="00BD33D5" w:rsidRDefault="00193871" w:rsidP="001A3780">
            <w:pPr>
              <w:ind w:right="-708"/>
              <w:jc w:val="both"/>
              <w:rPr>
                <w:rFonts w:ascii="Times New Roman" w:eastAsia="Calibri" w:hAnsi="Times New Roman" w:cs="Times New Roman"/>
                <w:b/>
                <w:bCs/>
                <w:color w:val="000000" w:themeColor="text1"/>
                <w:sz w:val="18"/>
                <w:szCs w:val="18"/>
              </w:rPr>
            </w:pPr>
            <w:r w:rsidRPr="00BD33D5">
              <w:rPr>
                <w:rFonts w:ascii="Times New Roman" w:eastAsia="Calibri" w:hAnsi="Times New Roman" w:cs="Times New Roman"/>
                <w:b/>
                <w:bCs/>
                <w:color w:val="000000" w:themeColor="text1"/>
                <w:sz w:val="18"/>
                <w:szCs w:val="18"/>
              </w:rPr>
              <w:t>Удельный вес (%)</w:t>
            </w:r>
          </w:p>
        </w:tc>
      </w:tr>
      <w:tr w:rsidR="00803FCA" w:rsidTr="00093EEB">
        <w:tc>
          <w:tcPr>
            <w:tcW w:w="4282" w:type="dxa"/>
            <w:vMerge/>
          </w:tcPr>
          <w:p w:rsidR="00193871" w:rsidRDefault="00193871" w:rsidP="001A3780">
            <w:pPr>
              <w:ind w:right="-708"/>
              <w:jc w:val="both"/>
              <w:rPr>
                <w:rFonts w:ascii="Times New Roman" w:eastAsia="Calibri" w:hAnsi="Times New Roman" w:cs="Times New Roman"/>
                <w:bCs/>
                <w:color w:val="000000" w:themeColor="text1"/>
                <w:sz w:val="28"/>
                <w:szCs w:val="28"/>
              </w:rPr>
            </w:pPr>
          </w:p>
        </w:tc>
        <w:tc>
          <w:tcPr>
            <w:tcW w:w="1701" w:type="dxa"/>
          </w:tcPr>
          <w:p w:rsidR="00193871" w:rsidRPr="00BD33D5" w:rsidRDefault="00193871" w:rsidP="00911AEC">
            <w:pPr>
              <w:ind w:right="-708"/>
              <w:jc w:val="both"/>
              <w:rPr>
                <w:rFonts w:ascii="Times New Roman" w:eastAsia="Calibri" w:hAnsi="Times New Roman" w:cs="Times New Roman"/>
                <w:b/>
                <w:bCs/>
                <w:color w:val="000000" w:themeColor="text1"/>
                <w:sz w:val="18"/>
                <w:szCs w:val="18"/>
              </w:rPr>
            </w:pPr>
            <w:r w:rsidRPr="00BD33D5">
              <w:rPr>
                <w:rFonts w:ascii="Times New Roman" w:eastAsia="Calibri" w:hAnsi="Times New Roman" w:cs="Times New Roman"/>
                <w:b/>
                <w:bCs/>
                <w:color w:val="000000" w:themeColor="text1"/>
                <w:sz w:val="18"/>
                <w:szCs w:val="18"/>
              </w:rPr>
              <w:t>2</w:t>
            </w:r>
            <w:r w:rsidR="006A641B">
              <w:rPr>
                <w:rFonts w:ascii="Times New Roman" w:eastAsia="Calibri" w:hAnsi="Times New Roman" w:cs="Times New Roman"/>
                <w:b/>
                <w:bCs/>
                <w:color w:val="000000" w:themeColor="text1"/>
                <w:sz w:val="18"/>
                <w:szCs w:val="18"/>
              </w:rPr>
              <w:t>02</w:t>
            </w:r>
            <w:r w:rsidR="00243C1E">
              <w:rPr>
                <w:rFonts w:ascii="Times New Roman" w:eastAsia="Calibri" w:hAnsi="Times New Roman" w:cs="Times New Roman"/>
                <w:b/>
                <w:bCs/>
                <w:color w:val="000000" w:themeColor="text1"/>
                <w:sz w:val="18"/>
                <w:szCs w:val="18"/>
              </w:rPr>
              <w:t>3</w:t>
            </w:r>
            <w:r w:rsidRPr="00BD33D5">
              <w:rPr>
                <w:rFonts w:ascii="Times New Roman" w:eastAsia="Calibri" w:hAnsi="Times New Roman" w:cs="Times New Roman"/>
                <w:b/>
                <w:bCs/>
                <w:color w:val="000000" w:themeColor="text1"/>
                <w:sz w:val="18"/>
                <w:szCs w:val="18"/>
              </w:rPr>
              <w:t>г.</w:t>
            </w:r>
          </w:p>
        </w:tc>
        <w:tc>
          <w:tcPr>
            <w:tcW w:w="1560" w:type="dxa"/>
          </w:tcPr>
          <w:p w:rsidR="00193871" w:rsidRPr="00BD33D5" w:rsidRDefault="00193871" w:rsidP="00911AEC">
            <w:pPr>
              <w:ind w:right="-708"/>
              <w:jc w:val="both"/>
              <w:rPr>
                <w:rFonts w:ascii="Times New Roman" w:eastAsia="Calibri" w:hAnsi="Times New Roman" w:cs="Times New Roman"/>
                <w:b/>
                <w:bCs/>
                <w:color w:val="000000" w:themeColor="text1"/>
                <w:sz w:val="18"/>
                <w:szCs w:val="18"/>
              </w:rPr>
            </w:pPr>
            <w:r w:rsidRPr="00BD33D5">
              <w:rPr>
                <w:rFonts w:ascii="Times New Roman" w:eastAsia="Calibri" w:hAnsi="Times New Roman" w:cs="Times New Roman"/>
                <w:b/>
                <w:bCs/>
                <w:color w:val="000000" w:themeColor="text1"/>
                <w:sz w:val="18"/>
                <w:szCs w:val="18"/>
              </w:rPr>
              <w:t>20</w:t>
            </w:r>
            <w:r w:rsidR="006A641B">
              <w:rPr>
                <w:rFonts w:ascii="Times New Roman" w:eastAsia="Calibri" w:hAnsi="Times New Roman" w:cs="Times New Roman"/>
                <w:b/>
                <w:bCs/>
                <w:color w:val="000000" w:themeColor="text1"/>
                <w:sz w:val="18"/>
                <w:szCs w:val="18"/>
              </w:rPr>
              <w:t>2</w:t>
            </w:r>
            <w:r w:rsidR="00243C1E">
              <w:rPr>
                <w:rFonts w:ascii="Times New Roman" w:eastAsia="Calibri" w:hAnsi="Times New Roman" w:cs="Times New Roman"/>
                <w:b/>
                <w:bCs/>
                <w:color w:val="000000" w:themeColor="text1"/>
                <w:sz w:val="18"/>
                <w:szCs w:val="18"/>
              </w:rPr>
              <w:t>4</w:t>
            </w:r>
            <w:r w:rsidRPr="00BD33D5">
              <w:rPr>
                <w:rFonts w:ascii="Times New Roman" w:eastAsia="Calibri" w:hAnsi="Times New Roman" w:cs="Times New Roman"/>
                <w:b/>
                <w:bCs/>
                <w:color w:val="000000" w:themeColor="text1"/>
                <w:sz w:val="18"/>
                <w:szCs w:val="18"/>
              </w:rPr>
              <w:t>г.</w:t>
            </w:r>
          </w:p>
        </w:tc>
        <w:tc>
          <w:tcPr>
            <w:tcW w:w="1559" w:type="dxa"/>
          </w:tcPr>
          <w:p w:rsidR="00193871" w:rsidRPr="00BD33D5" w:rsidRDefault="00193871" w:rsidP="00911AEC">
            <w:pPr>
              <w:ind w:right="-708"/>
              <w:jc w:val="both"/>
              <w:rPr>
                <w:rFonts w:ascii="Times New Roman" w:eastAsia="Calibri" w:hAnsi="Times New Roman" w:cs="Times New Roman"/>
                <w:b/>
                <w:bCs/>
                <w:color w:val="000000" w:themeColor="text1"/>
                <w:sz w:val="18"/>
                <w:szCs w:val="18"/>
              </w:rPr>
            </w:pPr>
            <w:r w:rsidRPr="00BD33D5">
              <w:rPr>
                <w:rFonts w:ascii="Times New Roman" w:eastAsia="Calibri" w:hAnsi="Times New Roman" w:cs="Times New Roman"/>
                <w:b/>
                <w:bCs/>
                <w:color w:val="000000" w:themeColor="text1"/>
                <w:sz w:val="18"/>
                <w:szCs w:val="18"/>
              </w:rPr>
              <w:t>20</w:t>
            </w:r>
            <w:r w:rsidR="007E028E">
              <w:rPr>
                <w:rFonts w:ascii="Times New Roman" w:eastAsia="Calibri" w:hAnsi="Times New Roman" w:cs="Times New Roman"/>
                <w:b/>
                <w:bCs/>
                <w:color w:val="000000" w:themeColor="text1"/>
                <w:sz w:val="18"/>
                <w:szCs w:val="18"/>
              </w:rPr>
              <w:t>2</w:t>
            </w:r>
            <w:r w:rsidR="00E94046">
              <w:rPr>
                <w:rFonts w:ascii="Times New Roman" w:eastAsia="Calibri" w:hAnsi="Times New Roman" w:cs="Times New Roman"/>
                <w:b/>
                <w:bCs/>
                <w:color w:val="000000" w:themeColor="text1"/>
                <w:sz w:val="18"/>
                <w:szCs w:val="18"/>
              </w:rPr>
              <w:t>5</w:t>
            </w:r>
            <w:r w:rsidRPr="00BD33D5">
              <w:rPr>
                <w:rFonts w:ascii="Times New Roman" w:eastAsia="Calibri" w:hAnsi="Times New Roman" w:cs="Times New Roman"/>
                <w:b/>
                <w:bCs/>
                <w:color w:val="000000" w:themeColor="text1"/>
                <w:sz w:val="18"/>
                <w:szCs w:val="18"/>
              </w:rPr>
              <w:t>г.</w:t>
            </w:r>
          </w:p>
        </w:tc>
        <w:tc>
          <w:tcPr>
            <w:tcW w:w="709" w:type="dxa"/>
          </w:tcPr>
          <w:p w:rsidR="00193871" w:rsidRPr="00BD33D5" w:rsidRDefault="006A641B" w:rsidP="00563788">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202</w:t>
            </w:r>
            <w:r w:rsidR="00647136">
              <w:rPr>
                <w:rFonts w:ascii="Times New Roman" w:eastAsia="Calibri" w:hAnsi="Times New Roman" w:cs="Times New Roman"/>
                <w:b/>
                <w:bCs/>
                <w:color w:val="000000" w:themeColor="text1"/>
                <w:sz w:val="18"/>
                <w:szCs w:val="18"/>
              </w:rPr>
              <w:t>3</w:t>
            </w:r>
            <w:r w:rsidR="00193871" w:rsidRPr="00BD33D5">
              <w:rPr>
                <w:rFonts w:ascii="Times New Roman" w:eastAsia="Calibri" w:hAnsi="Times New Roman" w:cs="Times New Roman"/>
                <w:b/>
                <w:bCs/>
                <w:color w:val="000000" w:themeColor="text1"/>
                <w:sz w:val="18"/>
                <w:szCs w:val="18"/>
              </w:rPr>
              <w:t>г.</w:t>
            </w:r>
          </w:p>
        </w:tc>
        <w:tc>
          <w:tcPr>
            <w:tcW w:w="708" w:type="dxa"/>
          </w:tcPr>
          <w:p w:rsidR="00193871" w:rsidRPr="00BD33D5" w:rsidRDefault="00193871" w:rsidP="00563788">
            <w:pPr>
              <w:ind w:right="-708"/>
              <w:jc w:val="both"/>
              <w:rPr>
                <w:rFonts w:ascii="Times New Roman" w:eastAsia="Calibri" w:hAnsi="Times New Roman" w:cs="Times New Roman"/>
                <w:b/>
                <w:bCs/>
                <w:color w:val="000000" w:themeColor="text1"/>
                <w:sz w:val="18"/>
                <w:szCs w:val="18"/>
              </w:rPr>
            </w:pPr>
            <w:r w:rsidRPr="00BD33D5">
              <w:rPr>
                <w:rFonts w:ascii="Times New Roman" w:eastAsia="Calibri" w:hAnsi="Times New Roman" w:cs="Times New Roman"/>
                <w:b/>
                <w:bCs/>
                <w:color w:val="000000" w:themeColor="text1"/>
                <w:sz w:val="18"/>
                <w:szCs w:val="18"/>
              </w:rPr>
              <w:t>20</w:t>
            </w:r>
            <w:r w:rsidR="006A3DFE">
              <w:rPr>
                <w:rFonts w:ascii="Times New Roman" w:eastAsia="Calibri" w:hAnsi="Times New Roman" w:cs="Times New Roman"/>
                <w:b/>
                <w:bCs/>
                <w:color w:val="000000" w:themeColor="text1"/>
                <w:sz w:val="18"/>
                <w:szCs w:val="18"/>
              </w:rPr>
              <w:t>2</w:t>
            </w:r>
            <w:r w:rsidR="00647136">
              <w:rPr>
                <w:rFonts w:ascii="Times New Roman" w:eastAsia="Calibri" w:hAnsi="Times New Roman" w:cs="Times New Roman"/>
                <w:b/>
                <w:bCs/>
                <w:color w:val="000000" w:themeColor="text1"/>
                <w:sz w:val="18"/>
                <w:szCs w:val="18"/>
              </w:rPr>
              <w:t>4</w:t>
            </w:r>
            <w:r w:rsidRPr="00BD33D5">
              <w:rPr>
                <w:rFonts w:ascii="Times New Roman" w:eastAsia="Calibri" w:hAnsi="Times New Roman" w:cs="Times New Roman"/>
                <w:b/>
                <w:bCs/>
                <w:color w:val="000000" w:themeColor="text1"/>
                <w:sz w:val="18"/>
                <w:szCs w:val="18"/>
              </w:rPr>
              <w:t>г.</w:t>
            </w:r>
          </w:p>
        </w:tc>
        <w:tc>
          <w:tcPr>
            <w:tcW w:w="709" w:type="dxa"/>
          </w:tcPr>
          <w:p w:rsidR="00193871" w:rsidRPr="00BD33D5" w:rsidRDefault="00193871" w:rsidP="00563788">
            <w:pPr>
              <w:tabs>
                <w:tab w:val="left" w:pos="399"/>
              </w:tabs>
              <w:ind w:right="43"/>
              <w:jc w:val="both"/>
              <w:rPr>
                <w:rFonts w:ascii="Times New Roman" w:eastAsia="Calibri" w:hAnsi="Times New Roman" w:cs="Times New Roman"/>
                <w:b/>
                <w:bCs/>
                <w:color w:val="000000" w:themeColor="text1"/>
                <w:sz w:val="18"/>
                <w:szCs w:val="18"/>
              </w:rPr>
            </w:pPr>
            <w:r w:rsidRPr="00BD33D5">
              <w:rPr>
                <w:rFonts w:ascii="Times New Roman" w:eastAsia="Calibri" w:hAnsi="Times New Roman" w:cs="Times New Roman"/>
                <w:b/>
                <w:bCs/>
                <w:color w:val="000000" w:themeColor="text1"/>
                <w:sz w:val="18"/>
                <w:szCs w:val="18"/>
              </w:rPr>
              <w:t>20</w:t>
            </w:r>
            <w:r w:rsidR="007E028E">
              <w:rPr>
                <w:rFonts w:ascii="Times New Roman" w:eastAsia="Calibri" w:hAnsi="Times New Roman" w:cs="Times New Roman"/>
                <w:b/>
                <w:bCs/>
                <w:color w:val="000000" w:themeColor="text1"/>
                <w:sz w:val="18"/>
                <w:szCs w:val="18"/>
              </w:rPr>
              <w:t>2</w:t>
            </w:r>
            <w:r w:rsidR="00647136">
              <w:rPr>
                <w:rFonts w:ascii="Times New Roman" w:eastAsia="Calibri" w:hAnsi="Times New Roman" w:cs="Times New Roman"/>
                <w:b/>
                <w:bCs/>
                <w:color w:val="000000" w:themeColor="text1"/>
                <w:sz w:val="18"/>
                <w:szCs w:val="18"/>
              </w:rPr>
              <w:t>5</w:t>
            </w:r>
            <w:r w:rsidRPr="00BD33D5">
              <w:rPr>
                <w:rFonts w:ascii="Times New Roman" w:eastAsia="Calibri" w:hAnsi="Times New Roman" w:cs="Times New Roman"/>
                <w:b/>
                <w:bCs/>
                <w:color w:val="000000" w:themeColor="text1"/>
                <w:sz w:val="18"/>
                <w:szCs w:val="18"/>
              </w:rPr>
              <w:t>г.</w:t>
            </w:r>
          </w:p>
        </w:tc>
      </w:tr>
      <w:tr w:rsidR="00691329" w:rsidTr="00093EEB">
        <w:tc>
          <w:tcPr>
            <w:tcW w:w="4282" w:type="dxa"/>
          </w:tcPr>
          <w:p w:rsidR="008220D3" w:rsidRPr="00A46A4F" w:rsidRDefault="008220D3" w:rsidP="001A3780">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
                <w:bCs/>
                <w:color w:val="000000" w:themeColor="text1"/>
                <w:sz w:val="18"/>
                <w:szCs w:val="18"/>
              </w:rPr>
              <w:t>01.Социальная поддержка граждан</w:t>
            </w:r>
            <w:r w:rsidRPr="00A46A4F">
              <w:rPr>
                <w:rFonts w:ascii="Times New Roman" w:eastAsia="Calibri" w:hAnsi="Times New Roman" w:cs="Times New Roman"/>
                <w:bCs/>
                <w:color w:val="000000" w:themeColor="text1"/>
                <w:sz w:val="18"/>
                <w:szCs w:val="18"/>
              </w:rPr>
              <w:t>.</w:t>
            </w:r>
          </w:p>
          <w:p w:rsidR="008220D3" w:rsidRPr="00A46A4F" w:rsidRDefault="008220D3" w:rsidP="001A3780">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 В том числе</w:t>
            </w:r>
            <w:r>
              <w:rPr>
                <w:rFonts w:ascii="Times New Roman" w:eastAsia="Calibri" w:hAnsi="Times New Roman" w:cs="Times New Roman"/>
                <w:bCs/>
                <w:color w:val="000000" w:themeColor="text1"/>
                <w:sz w:val="18"/>
                <w:szCs w:val="18"/>
              </w:rPr>
              <w:t xml:space="preserve"> подпрограммы</w:t>
            </w:r>
            <w:r w:rsidRPr="00A46A4F">
              <w:rPr>
                <w:rFonts w:ascii="Times New Roman" w:eastAsia="Calibri" w:hAnsi="Times New Roman" w:cs="Times New Roman"/>
                <w:bCs/>
                <w:color w:val="000000" w:themeColor="text1"/>
                <w:sz w:val="18"/>
                <w:szCs w:val="18"/>
              </w:rPr>
              <w:t>:</w:t>
            </w:r>
          </w:p>
          <w:p w:rsidR="008220D3" w:rsidRPr="00A46A4F" w:rsidRDefault="008220D3" w:rsidP="001A3780">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01 1 </w:t>
            </w:r>
            <w:r w:rsidRPr="00A46A4F">
              <w:rPr>
                <w:rFonts w:ascii="Times New Roman" w:eastAsia="Calibri" w:hAnsi="Times New Roman" w:cs="Times New Roman"/>
                <w:bCs/>
                <w:color w:val="000000" w:themeColor="text1"/>
                <w:sz w:val="18"/>
                <w:szCs w:val="18"/>
              </w:rPr>
              <w:t>Социальное обеспечение населения</w:t>
            </w:r>
          </w:p>
          <w:p w:rsidR="008220D3" w:rsidRPr="00A46A4F" w:rsidRDefault="008220D3" w:rsidP="001A3780">
            <w:pPr>
              <w:ind w:right="-708"/>
              <w:jc w:val="both"/>
              <w:rPr>
                <w:rFonts w:ascii="Times New Roman" w:eastAsia="Calibri" w:hAnsi="Times New Roman" w:cs="Times New Roman"/>
                <w:bCs/>
                <w:color w:val="000000" w:themeColor="text1"/>
                <w:sz w:val="18"/>
                <w:szCs w:val="18"/>
              </w:rPr>
            </w:pPr>
          </w:p>
          <w:p w:rsidR="007E028E" w:rsidRPr="00A46A4F" w:rsidRDefault="00B72784" w:rsidP="001A3780">
            <w:pPr>
              <w:ind w:right="33"/>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01 </w:t>
            </w:r>
            <w:r w:rsidR="006A3DFE">
              <w:rPr>
                <w:rFonts w:ascii="Times New Roman" w:eastAsia="Calibri" w:hAnsi="Times New Roman" w:cs="Times New Roman"/>
                <w:bCs/>
                <w:color w:val="000000" w:themeColor="text1"/>
                <w:sz w:val="18"/>
                <w:szCs w:val="18"/>
              </w:rPr>
              <w:t>2</w:t>
            </w:r>
            <w:r>
              <w:rPr>
                <w:rFonts w:ascii="Times New Roman" w:eastAsia="Calibri" w:hAnsi="Times New Roman" w:cs="Times New Roman"/>
                <w:bCs/>
                <w:color w:val="000000" w:themeColor="text1"/>
                <w:sz w:val="18"/>
                <w:szCs w:val="18"/>
              </w:rPr>
              <w:t xml:space="preserve"> Обеспечение реализации муниципальной программы Благодарненского городского округа Ставропольского края «Социальная поддержка граждан» и </w:t>
            </w:r>
            <w:proofErr w:type="spellStart"/>
            <w:r>
              <w:rPr>
                <w:rFonts w:ascii="Times New Roman" w:eastAsia="Calibri" w:hAnsi="Times New Roman" w:cs="Times New Roman"/>
                <w:bCs/>
                <w:color w:val="000000" w:themeColor="text1"/>
                <w:sz w:val="18"/>
                <w:szCs w:val="18"/>
              </w:rPr>
              <w:t>общепрограммные</w:t>
            </w:r>
            <w:proofErr w:type="spellEnd"/>
            <w:r>
              <w:rPr>
                <w:rFonts w:ascii="Times New Roman" w:eastAsia="Calibri" w:hAnsi="Times New Roman" w:cs="Times New Roman"/>
                <w:bCs/>
                <w:color w:val="000000" w:themeColor="text1"/>
                <w:sz w:val="18"/>
                <w:szCs w:val="18"/>
              </w:rPr>
              <w:t xml:space="preserve"> мероприятия</w:t>
            </w:r>
          </w:p>
        </w:tc>
        <w:tc>
          <w:tcPr>
            <w:tcW w:w="1701" w:type="dxa"/>
          </w:tcPr>
          <w:p w:rsidR="00911AEC" w:rsidRPr="00C27C25" w:rsidRDefault="00243C1E" w:rsidP="001A3780">
            <w:pPr>
              <w:jc w:val="center"/>
              <w:rPr>
                <w:rFonts w:ascii="Times New Roman" w:eastAsia="Calibri" w:hAnsi="Times New Roman" w:cs="Times New Roman"/>
                <w:b/>
                <w:sz w:val="18"/>
                <w:szCs w:val="18"/>
              </w:rPr>
            </w:pPr>
            <w:r w:rsidRPr="00C27C25">
              <w:rPr>
                <w:rFonts w:ascii="Times New Roman" w:eastAsia="Calibri" w:hAnsi="Times New Roman" w:cs="Times New Roman"/>
                <w:b/>
                <w:sz w:val="18"/>
                <w:szCs w:val="18"/>
              </w:rPr>
              <w:t>550 967 219,74</w:t>
            </w:r>
          </w:p>
          <w:p w:rsidR="00243C1E" w:rsidRDefault="00243C1E" w:rsidP="001A3780">
            <w:pPr>
              <w:jc w:val="center"/>
              <w:rPr>
                <w:rFonts w:ascii="Times New Roman" w:eastAsia="Calibri" w:hAnsi="Times New Roman" w:cs="Times New Roman"/>
                <w:sz w:val="18"/>
                <w:szCs w:val="18"/>
              </w:rPr>
            </w:pPr>
          </w:p>
          <w:p w:rsidR="00243C1E" w:rsidRDefault="00243C1E"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524 984 610,74</w:t>
            </w:r>
          </w:p>
          <w:p w:rsidR="00243C1E" w:rsidRDefault="00243C1E" w:rsidP="001A3780">
            <w:pPr>
              <w:jc w:val="center"/>
              <w:rPr>
                <w:rFonts w:ascii="Times New Roman" w:eastAsia="Calibri" w:hAnsi="Times New Roman" w:cs="Times New Roman"/>
                <w:sz w:val="18"/>
                <w:szCs w:val="18"/>
              </w:rPr>
            </w:pPr>
          </w:p>
          <w:p w:rsidR="00243C1E" w:rsidRDefault="00243C1E" w:rsidP="001A3780">
            <w:pPr>
              <w:jc w:val="center"/>
              <w:rPr>
                <w:rFonts w:ascii="Times New Roman" w:eastAsia="Calibri" w:hAnsi="Times New Roman" w:cs="Times New Roman"/>
                <w:sz w:val="18"/>
                <w:szCs w:val="18"/>
              </w:rPr>
            </w:pPr>
          </w:p>
          <w:p w:rsidR="00243C1E" w:rsidRPr="00A46A4F" w:rsidRDefault="00243C1E"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25 982 609,00</w:t>
            </w:r>
          </w:p>
        </w:tc>
        <w:tc>
          <w:tcPr>
            <w:tcW w:w="1560" w:type="dxa"/>
          </w:tcPr>
          <w:p w:rsidR="00563788" w:rsidRPr="00647136" w:rsidRDefault="00647136" w:rsidP="001A3780">
            <w:pPr>
              <w:rPr>
                <w:rFonts w:ascii="Times New Roman" w:eastAsia="Calibri" w:hAnsi="Times New Roman" w:cs="Times New Roman"/>
                <w:b/>
                <w:sz w:val="18"/>
                <w:szCs w:val="18"/>
              </w:rPr>
            </w:pPr>
            <w:r w:rsidRPr="00647136">
              <w:rPr>
                <w:rFonts w:ascii="Times New Roman" w:eastAsia="Calibri" w:hAnsi="Times New Roman" w:cs="Times New Roman"/>
                <w:b/>
                <w:sz w:val="18"/>
                <w:szCs w:val="18"/>
              </w:rPr>
              <w:t>397 862 596,01</w:t>
            </w:r>
          </w:p>
          <w:p w:rsidR="00647136" w:rsidRDefault="00647136" w:rsidP="001A3780">
            <w:pPr>
              <w:rPr>
                <w:rFonts w:ascii="Times New Roman" w:eastAsia="Calibri" w:hAnsi="Times New Roman" w:cs="Times New Roman"/>
                <w:sz w:val="18"/>
                <w:szCs w:val="18"/>
              </w:rPr>
            </w:pPr>
          </w:p>
          <w:p w:rsidR="00647136" w:rsidRDefault="00647136" w:rsidP="001A3780">
            <w:pPr>
              <w:rPr>
                <w:rFonts w:ascii="Times New Roman" w:eastAsia="Calibri" w:hAnsi="Times New Roman" w:cs="Times New Roman"/>
                <w:sz w:val="18"/>
                <w:szCs w:val="18"/>
              </w:rPr>
            </w:pPr>
            <w:r>
              <w:rPr>
                <w:rFonts w:ascii="Times New Roman" w:eastAsia="Calibri" w:hAnsi="Times New Roman" w:cs="Times New Roman"/>
                <w:sz w:val="18"/>
                <w:szCs w:val="18"/>
              </w:rPr>
              <w:t>371 880 047,01</w:t>
            </w:r>
          </w:p>
          <w:p w:rsidR="00647136" w:rsidRDefault="00647136" w:rsidP="001A3780">
            <w:pPr>
              <w:rPr>
                <w:rFonts w:ascii="Times New Roman" w:eastAsia="Calibri" w:hAnsi="Times New Roman" w:cs="Times New Roman"/>
                <w:sz w:val="18"/>
                <w:szCs w:val="18"/>
              </w:rPr>
            </w:pPr>
          </w:p>
          <w:p w:rsidR="00647136" w:rsidRDefault="00647136" w:rsidP="001A3780">
            <w:pPr>
              <w:rPr>
                <w:rFonts w:ascii="Times New Roman" w:eastAsia="Calibri" w:hAnsi="Times New Roman" w:cs="Times New Roman"/>
                <w:sz w:val="18"/>
                <w:szCs w:val="18"/>
              </w:rPr>
            </w:pPr>
          </w:p>
          <w:p w:rsidR="00647136" w:rsidRPr="00A46A4F" w:rsidRDefault="00647136" w:rsidP="001A3780">
            <w:pPr>
              <w:rPr>
                <w:rFonts w:ascii="Times New Roman" w:eastAsia="Calibri" w:hAnsi="Times New Roman" w:cs="Times New Roman"/>
                <w:sz w:val="18"/>
                <w:szCs w:val="18"/>
              </w:rPr>
            </w:pPr>
            <w:r>
              <w:rPr>
                <w:rFonts w:ascii="Times New Roman" w:eastAsia="Calibri" w:hAnsi="Times New Roman" w:cs="Times New Roman"/>
                <w:sz w:val="18"/>
                <w:szCs w:val="18"/>
              </w:rPr>
              <w:t>25 982 549,00</w:t>
            </w:r>
          </w:p>
        </w:tc>
        <w:tc>
          <w:tcPr>
            <w:tcW w:w="1559" w:type="dxa"/>
          </w:tcPr>
          <w:p w:rsidR="00D85AA2" w:rsidRPr="00647136" w:rsidRDefault="00647136" w:rsidP="001A3780">
            <w:pPr>
              <w:jc w:val="center"/>
              <w:rPr>
                <w:rFonts w:ascii="Times New Roman" w:eastAsia="Calibri" w:hAnsi="Times New Roman" w:cs="Times New Roman"/>
                <w:b/>
                <w:sz w:val="18"/>
                <w:szCs w:val="18"/>
              </w:rPr>
            </w:pPr>
            <w:r w:rsidRPr="00647136">
              <w:rPr>
                <w:rFonts w:ascii="Times New Roman" w:eastAsia="Calibri" w:hAnsi="Times New Roman" w:cs="Times New Roman"/>
                <w:b/>
                <w:sz w:val="18"/>
                <w:szCs w:val="18"/>
              </w:rPr>
              <w:t>375 421 338,17</w:t>
            </w:r>
          </w:p>
          <w:p w:rsidR="00647136" w:rsidRDefault="00647136" w:rsidP="001A3780">
            <w:pPr>
              <w:jc w:val="center"/>
              <w:rPr>
                <w:rFonts w:ascii="Times New Roman" w:eastAsia="Calibri" w:hAnsi="Times New Roman" w:cs="Times New Roman"/>
                <w:sz w:val="18"/>
                <w:szCs w:val="18"/>
              </w:rPr>
            </w:pPr>
          </w:p>
          <w:p w:rsidR="00647136" w:rsidRDefault="00647136"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349 438 599,17</w:t>
            </w:r>
          </w:p>
          <w:p w:rsidR="00647136" w:rsidRDefault="00647136" w:rsidP="001A3780">
            <w:pPr>
              <w:jc w:val="center"/>
              <w:rPr>
                <w:rFonts w:ascii="Times New Roman" w:eastAsia="Calibri" w:hAnsi="Times New Roman" w:cs="Times New Roman"/>
                <w:sz w:val="18"/>
                <w:szCs w:val="18"/>
              </w:rPr>
            </w:pPr>
          </w:p>
          <w:p w:rsidR="00647136" w:rsidRDefault="00647136" w:rsidP="001A3780">
            <w:pPr>
              <w:jc w:val="center"/>
              <w:rPr>
                <w:rFonts w:ascii="Times New Roman" w:eastAsia="Calibri" w:hAnsi="Times New Roman" w:cs="Times New Roman"/>
                <w:sz w:val="18"/>
                <w:szCs w:val="18"/>
              </w:rPr>
            </w:pPr>
          </w:p>
          <w:p w:rsidR="00647136" w:rsidRPr="00A46A4F" w:rsidRDefault="00647136"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25 982 739,00</w:t>
            </w:r>
          </w:p>
        </w:tc>
        <w:tc>
          <w:tcPr>
            <w:tcW w:w="709" w:type="dxa"/>
          </w:tcPr>
          <w:p w:rsidR="008B0AD7" w:rsidRPr="002858F2" w:rsidRDefault="002E04A3" w:rsidP="001A3780">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25,54</w:t>
            </w:r>
          </w:p>
        </w:tc>
        <w:tc>
          <w:tcPr>
            <w:tcW w:w="708" w:type="dxa"/>
          </w:tcPr>
          <w:p w:rsidR="00263B33" w:rsidRPr="002858F2" w:rsidRDefault="002E04A3" w:rsidP="001A3780">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20,43</w:t>
            </w:r>
          </w:p>
        </w:tc>
        <w:tc>
          <w:tcPr>
            <w:tcW w:w="709" w:type="dxa"/>
          </w:tcPr>
          <w:p w:rsidR="00263B33" w:rsidRPr="002858F2" w:rsidRDefault="002E04A3" w:rsidP="001A3780">
            <w:pPr>
              <w:ind w:right="-9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20,48</w:t>
            </w:r>
          </w:p>
        </w:tc>
      </w:tr>
      <w:tr w:rsidR="00691329" w:rsidTr="00C225B2">
        <w:trPr>
          <w:trHeight w:val="442"/>
        </w:trPr>
        <w:tc>
          <w:tcPr>
            <w:tcW w:w="4282" w:type="dxa"/>
          </w:tcPr>
          <w:p w:rsidR="008220D3" w:rsidRPr="00A46A4F" w:rsidRDefault="008220D3" w:rsidP="001A3780">
            <w:pPr>
              <w:ind w:right="-708"/>
              <w:jc w:val="both"/>
              <w:rPr>
                <w:rFonts w:ascii="Times New Roman" w:eastAsia="Calibri" w:hAnsi="Times New Roman" w:cs="Times New Roman"/>
                <w:b/>
                <w:bCs/>
                <w:color w:val="000000" w:themeColor="text1"/>
                <w:sz w:val="18"/>
                <w:szCs w:val="18"/>
              </w:rPr>
            </w:pPr>
            <w:r w:rsidRPr="00A46A4F">
              <w:rPr>
                <w:rFonts w:ascii="Times New Roman" w:eastAsia="Calibri" w:hAnsi="Times New Roman" w:cs="Times New Roman"/>
                <w:b/>
                <w:bCs/>
                <w:color w:val="000000" w:themeColor="text1"/>
                <w:sz w:val="18"/>
                <w:szCs w:val="18"/>
              </w:rPr>
              <w:t xml:space="preserve">02. Развитие образования </w:t>
            </w:r>
            <w:r>
              <w:rPr>
                <w:rFonts w:ascii="Times New Roman" w:eastAsia="Calibri" w:hAnsi="Times New Roman" w:cs="Times New Roman"/>
                <w:b/>
                <w:bCs/>
                <w:color w:val="000000" w:themeColor="text1"/>
                <w:sz w:val="18"/>
                <w:szCs w:val="18"/>
              </w:rPr>
              <w:t>и молодежной политики</w:t>
            </w:r>
          </w:p>
          <w:p w:rsidR="008220D3" w:rsidRPr="00A46A4F" w:rsidRDefault="008220D3" w:rsidP="001A3780">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В том числе</w:t>
            </w:r>
            <w:r>
              <w:rPr>
                <w:rFonts w:ascii="Times New Roman" w:eastAsia="Calibri" w:hAnsi="Times New Roman" w:cs="Times New Roman"/>
                <w:bCs/>
                <w:color w:val="000000" w:themeColor="text1"/>
                <w:sz w:val="18"/>
                <w:szCs w:val="18"/>
              </w:rPr>
              <w:t xml:space="preserve"> подпрограммы</w:t>
            </w:r>
            <w:r w:rsidRPr="00A46A4F">
              <w:rPr>
                <w:rFonts w:ascii="Times New Roman" w:eastAsia="Calibri" w:hAnsi="Times New Roman" w:cs="Times New Roman"/>
                <w:bCs/>
                <w:color w:val="000000" w:themeColor="text1"/>
                <w:sz w:val="18"/>
                <w:szCs w:val="18"/>
              </w:rPr>
              <w:t>:</w:t>
            </w:r>
          </w:p>
          <w:p w:rsidR="008220D3" w:rsidRPr="00A46A4F" w:rsidRDefault="008220D3" w:rsidP="001A3780">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02 1 «</w:t>
            </w:r>
            <w:r w:rsidRPr="00A46A4F">
              <w:rPr>
                <w:rFonts w:ascii="Times New Roman" w:eastAsia="Calibri" w:hAnsi="Times New Roman" w:cs="Times New Roman"/>
                <w:bCs/>
                <w:color w:val="000000" w:themeColor="text1"/>
                <w:sz w:val="18"/>
                <w:szCs w:val="18"/>
              </w:rPr>
              <w:t xml:space="preserve">Развитие дошкольного, </w:t>
            </w:r>
          </w:p>
          <w:p w:rsidR="008220D3" w:rsidRPr="00A46A4F" w:rsidRDefault="008220D3" w:rsidP="001A3780">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общего</w:t>
            </w:r>
            <w:r w:rsidRPr="00A46A4F">
              <w:rPr>
                <w:rFonts w:ascii="Times New Roman" w:eastAsia="Calibri" w:hAnsi="Times New Roman" w:cs="Times New Roman"/>
                <w:bCs/>
                <w:color w:val="000000" w:themeColor="text1"/>
                <w:sz w:val="18"/>
                <w:szCs w:val="18"/>
              </w:rPr>
              <w:t xml:space="preserve"> и дополнительного образования</w:t>
            </w:r>
            <w:r>
              <w:rPr>
                <w:rFonts w:ascii="Times New Roman" w:eastAsia="Calibri" w:hAnsi="Times New Roman" w:cs="Times New Roman"/>
                <w:bCs/>
                <w:color w:val="000000" w:themeColor="text1"/>
                <w:sz w:val="18"/>
                <w:szCs w:val="18"/>
              </w:rPr>
              <w:t>»</w:t>
            </w:r>
          </w:p>
          <w:p w:rsidR="008220D3" w:rsidRPr="00A46A4F" w:rsidRDefault="008220D3" w:rsidP="001A3780">
            <w:pPr>
              <w:ind w:right="-708"/>
              <w:jc w:val="both"/>
              <w:rPr>
                <w:rFonts w:ascii="Times New Roman" w:eastAsia="Calibri" w:hAnsi="Times New Roman" w:cs="Times New Roman"/>
                <w:bCs/>
                <w:color w:val="000000" w:themeColor="text1"/>
                <w:sz w:val="18"/>
                <w:szCs w:val="18"/>
              </w:rPr>
            </w:pPr>
          </w:p>
          <w:p w:rsidR="008220D3" w:rsidRDefault="008220D3" w:rsidP="001A3780">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02 2 «</w:t>
            </w:r>
            <w:r w:rsidRPr="00A46A4F">
              <w:rPr>
                <w:rFonts w:ascii="Times New Roman" w:eastAsia="Calibri" w:hAnsi="Times New Roman" w:cs="Times New Roman"/>
                <w:bCs/>
                <w:color w:val="000000" w:themeColor="text1"/>
                <w:sz w:val="18"/>
                <w:szCs w:val="18"/>
              </w:rPr>
              <w:t>Государ</w:t>
            </w:r>
            <w:r>
              <w:rPr>
                <w:rFonts w:ascii="Times New Roman" w:eastAsia="Calibri" w:hAnsi="Times New Roman" w:cs="Times New Roman"/>
                <w:bCs/>
                <w:color w:val="000000" w:themeColor="text1"/>
                <w:sz w:val="18"/>
                <w:szCs w:val="18"/>
              </w:rPr>
              <w:t>с</w:t>
            </w:r>
            <w:r w:rsidRPr="00A46A4F">
              <w:rPr>
                <w:rFonts w:ascii="Times New Roman" w:eastAsia="Calibri" w:hAnsi="Times New Roman" w:cs="Times New Roman"/>
                <w:bCs/>
                <w:color w:val="000000" w:themeColor="text1"/>
                <w:sz w:val="18"/>
                <w:szCs w:val="18"/>
              </w:rPr>
              <w:t>твенная поддержка детей с ограниченными</w:t>
            </w:r>
          </w:p>
          <w:p w:rsidR="008220D3" w:rsidRDefault="008220D3" w:rsidP="001A3780">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 возможностями</w:t>
            </w:r>
            <w:r w:rsidRPr="00A46A4F">
              <w:rPr>
                <w:rFonts w:ascii="Times New Roman" w:eastAsia="Calibri" w:hAnsi="Times New Roman" w:cs="Times New Roman"/>
                <w:bCs/>
                <w:color w:val="000000" w:themeColor="text1"/>
                <w:sz w:val="18"/>
                <w:szCs w:val="18"/>
              </w:rPr>
              <w:t xml:space="preserve"> здоровья, детей-инвалидов, </w:t>
            </w:r>
          </w:p>
          <w:p w:rsidR="008220D3" w:rsidRDefault="008220D3" w:rsidP="001A3780">
            <w:pPr>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детей-сирот</w:t>
            </w:r>
            <w:r>
              <w:rPr>
                <w:rFonts w:ascii="Times New Roman" w:eastAsia="Calibri" w:hAnsi="Times New Roman" w:cs="Times New Roman"/>
                <w:bCs/>
                <w:color w:val="000000" w:themeColor="text1"/>
                <w:sz w:val="18"/>
                <w:szCs w:val="18"/>
              </w:rPr>
              <w:t xml:space="preserve"> и</w:t>
            </w:r>
            <w:r w:rsidRPr="00A46A4F">
              <w:rPr>
                <w:rFonts w:ascii="Times New Roman" w:eastAsia="Calibri" w:hAnsi="Times New Roman" w:cs="Times New Roman"/>
                <w:bCs/>
                <w:color w:val="000000" w:themeColor="text1"/>
                <w:sz w:val="18"/>
                <w:szCs w:val="18"/>
              </w:rPr>
              <w:t xml:space="preserve"> детей</w:t>
            </w:r>
            <w:r>
              <w:rPr>
                <w:rFonts w:ascii="Times New Roman" w:eastAsia="Calibri" w:hAnsi="Times New Roman" w:cs="Times New Roman"/>
                <w:bCs/>
                <w:color w:val="000000" w:themeColor="text1"/>
                <w:sz w:val="18"/>
                <w:szCs w:val="18"/>
              </w:rPr>
              <w:t>,</w:t>
            </w:r>
            <w:r w:rsidRPr="00A46A4F">
              <w:rPr>
                <w:rFonts w:ascii="Times New Roman" w:eastAsia="Calibri" w:hAnsi="Times New Roman" w:cs="Times New Roman"/>
                <w:bCs/>
                <w:color w:val="000000" w:themeColor="text1"/>
                <w:sz w:val="18"/>
                <w:szCs w:val="18"/>
              </w:rPr>
              <w:t xml:space="preserve"> ост</w:t>
            </w:r>
            <w:r>
              <w:rPr>
                <w:rFonts w:ascii="Times New Roman" w:eastAsia="Calibri" w:hAnsi="Times New Roman" w:cs="Times New Roman"/>
                <w:bCs/>
                <w:color w:val="000000" w:themeColor="text1"/>
                <w:sz w:val="18"/>
                <w:szCs w:val="18"/>
              </w:rPr>
              <w:t>авшихся без попечения родителей»</w:t>
            </w:r>
          </w:p>
          <w:p w:rsidR="006A3DFE" w:rsidRDefault="006A3DFE" w:rsidP="001A3780">
            <w:pPr>
              <w:jc w:val="both"/>
              <w:rPr>
                <w:rFonts w:ascii="Times New Roman" w:eastAsia="Calibri" w:hAnsi="Times New Roman" w:cs="Times New Roman"/>
                <w:bCs/>
                <w:color w:val="000000" w:themeColor="text1"/>
                <w:sz w:val="18"/>
                <w:szCs w:val="18"/>
              </w:rPr>
            </w:pPr>
          </w:p>
          <w:p w:rsidR="006A3DFE" w:rsidRDefault="006A3DFE" w:rsidP="001A3780">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lastRenderedPageBreak/>
              <w:t>02 3 «Летний отдых»</w:t>
            </w:r>
          </w:p>
          <w:p w:rsidR="00AA4C63" w:rsidRDefault="00AA4C63" w:rsidP="001A3780">
            <w:pPr>
              <w:jc w:val="both"/>
              <w:rPr>
                <w:rFonts w:ascii="Times New Roman" w:eastAsia="Calibri" w:hAnsi="Times New Roman" w:cs="Times New Roman"/>
                <w:bCs/>
                <w:color w:val="000000" w:themeColor="text1"/>
                <w:sz w:val="18"/>
                <w:szCs w:val="18"/>
              </w:rPr>
            </w:pPr>
          </w:p>
          <w:p w:rsidR="00AA4C63" w:rsidRPr="00A46A4F" w:rsidRDefault="00AA4C63" w:rsidP="001A3780">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02 4 «Молодежная политика»</w:t>
            </w:r>
          </w:p>
          <w:p w:rsidR="008220D3" w:rsidRDefault="008220D3" w:rsidP="001A3780">
            <w:pPr>
              <w:ind w:right="-708"/>
              <w:jc w:val="both"/>
              <w:rPr>
                <w:rFonts w:ascii="Times New Roman" w:eastAsia="Calibri" w:hAnsi="Times New Roman" w:cs="Times New Roman"/>
                <w:bCs/>
                <w:color w:val="000000" w:themeColor="text1"/>
                <w:sz w:val="18"/>
                <w:szCs w:val="18"/>
              </w:rPr>
            </w:pPr>
          </w:p>
          <w:p w:rsidR="008220D3" w:rsidRDefault="008220D3" w:rsidP="001A3780">
            <w:pPr>
              <w:ind w:right="33"/>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 </w:t>
            </w:r>
            <w:r>
              <w:rPr>
                <w:rFonts w:ascii="Times New Roman" w:eastAsia="Calibri" w:hAnsi="Times New Roman" w:cs="Times New Roman"/>
                <w:bCs/>
                <w:color w:val="000000" w:themeColor="text1"/>
                <w:sz w:val="18"/>
                <w:szCs w:val="18"/>
              </w:rPr>
              <w:t xml:space="preserve">02 </w:t>
            </w:r>
            <w:r w:rsidR="00AA4C63">
              <w:rPr>
                <w:rFonts w:ascii="Times New Roman" w:eastAsia="Calibri" w:hAnsi="Times New Roman" w:cs="Times New Roman"/>
                <w:bCs/>
                <w:color w:val="000000" w:themeColor="text1"/>
                <w:sz w:val="18"/>
                <w:szCs w:val="18"/>
              </w:rPr>
              <w:t>5</w:t>
            </w:r>
            <w:r>
              <w:rPr>
                <w:rFonts w:ascii="Times New Roman" w:eastAsia="Calibri" w:hAnsi="Times New Roman" w:cs="Times New Roman"/>
                <w:bCs/>
                <w:color w:val="000000" w:themeColor="text1"/>
                <w:sz w:val="18"/>
                <w:szCs w:val="18"/>
              </w:rPr>
              <w:t xml:space="preserve"> </w:t>
            </w:r>
            <w:r w:rsidRPr="00A46A4F">
              <w:rPr>
                <w:rFonts w:ascii="Times New Roman" w:eastAsia="Calibri" w:hAnsi="Times New Roman" w:cs="Times New Roman"/>
                <w:bCs/>
                <w:color w:val="000000" w:themeColor="text1"/>
                <w:sz w:val="18"/>
                <w:szCs w:val="18"/>
              </w:rPr>
              <w:t xml:space="preserve">Обеспечение реализации </w:t>
            </w:r>
            <w:r>
              <w:rPr>
                <w:rFonts w:ascii="Times New Roman" w:eastAsia="Calibri" w:hAnsi="Times New Roman" w:cs="Times New Roman"/>
                <w:bCs/>
                <w:color w:val="000000" w:themeColor="text1"/>
                <w:sz w:val="18"/>
                <w:szCs w:val="18"/>
              </w:rPr>
              <w:t xml:space="preserve">муниципальной </w:t>
            </w:r>
            <w:r w:rsidRPr="00A46A4F">
              <w:rPr>
                <w:rFonts w:ascii="Times New Roman" w:eastAsia="Calibri" w:hAnsi="Times New Roman" w:cs="Times New Roman"/>
                <w:bCs/>
                <w:color w:val="000000" w:themeColor="text1"/>
                <w:sz w:val="18"/>
                <w:szCs w:val="18"/>
              </w:rPr>
              <w:t>программы</w:t>
            </w:r>
          </w:p>
          <w:p w:rsidR="008220D3" w:rsidRDefault="008220D3" w:rsidP="001A3780">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 Благодарненского </w:t>
            </w:r>
            <w:r w:rsidR="00B72784">
              <w:rPr>
                <w:rFonts w:ascii="Times New Roman" w:eastAsia="Calibri" w:hAnsi="Times New Roman" w:cs="Times New Roman"/>
                <w:bCs/>
                <w:color w:val="000000" w:themeColor="text1"/>
                <w:sz w:val="18"/>
                <w:szCs w:val="18"/>
              </w:rPr>
              <w:t>городского округа</w:t>
            </w:r>
            <w:r w:rsidRPr="00A46A4F">
              <w:rPr>
                <w:rFonts w:ascii="Times New Roman" w:eastAsia="Calibri" w:hAnsi="Times New Roman" w:cs="Times New Roman"/>
                <w:bCs/>
                <w:color w:val="000000" w:themeColor="text1"/>
                <w:sz w:val="18"/>
                <w:szCs w:val="18"/>
              </w:rPr>
              <w:t xml:space="preserve"> </w:t>
            </w:r>
          </w:p>
          <w:p w:rsidR="008220D3" w:rsidRDefault="008220D3" w:rsidP="001A3780">
            <w:pPr>
              <w:ind w:right="33"/>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Ставропольского «Развитие образования</w:t>
            </w:r>
            <w:r>
              <w:rPr>
                <w:rFonts w:ascii="Times New Roman" w:eastAsia="Calibri" w:hAnsi="Times New Roman" w:cs="Times New Roman"/>
                <w:bCs/>
                <w:color w:val="000000" w:themeColor="text1"/>
                <w:sz w:val="18"/>
                <w:szCs w:val="18"/>
              </w:rPr>
              <w:t xml:space="preserve"> и молодежной политики</w:t>
            </w:r>
            <w:r w:rsidRPr="00A46A4F">
              <w:rPr>
                <w:rFonts w:ascii="Times New Roman" w:eastAsia="Calibri" w:hAnsi="Times New Roman" w:cs="Times New Roman"/>
                <w:bCs/>
                <w:color w:val="000000" w:themeColor="text1"/>
                <w:sz w:val="18"/>
                <w:szCs w:val="18"/>
              </w:rPr>
              <w:t xml:space="preserve">» и </w:t>
            </w:r>
          </w:p>
          <w:p w:rsidR="008220D3" w:rsidRPr="00A46A4F" w:rsidRDefault="008220D3" w:rsidP="001A3780">
            <w:pPr>
              <w:ind w:right="-708"/>
              <w:jc w:val="both"/>
              <w:rPr>
                <w:rFonts w:ascii="Times New Roman" w:eastAsia="Calibri" w:hAnsi="Times New Roman" w:cs="Times New Roman"/>
                <w:bCs/>
                <w:color w:val="000000" w:themeColor="text1"/>
                <w:sz w:val="18"/>
                <w:szCs w:val="18"/>
              </w:rPr>
            </w:pPr>
            <w:proofErr w:type="spellStart"/>
            <w:r w:rsidRPr="00A46A4F">
              <w:rPr>
                <w:rFonts w:ascii="Times New Roman" w:eastAsia="Calibri" w:hAnsi="Times New Roman" w:cs="Times New Roman"/>
                <w:bCs/>
                <w:color w:val="000000" w:themeColor="text1"/>
                <w:sz w:val="18"/>
                <w:szCs w:val="18"/>
              </w:rPr>
              <w:t>общепрограммные</w:t>
            </w:r>
            <w:proofErr w:type="spellEnd"/>
            <w:r w:rsidRPr="00A46A4F">
              <w:rPr>
                <w:rFonts w:ascii="Times New Roman" w:eastAsia="Calibri" w:hAnsi="Times New Roman" w:cs="Times New Roman"/>
                <w:bCs/>
                <w:color w:val="000000" w:themeColor="text1"/>
                <w:sz w:val="18"/>
                <w:szCs w:val="18"/>
              </w:rPr>
              <w:t xml:space="preserve"> меропр</w:t>
            </w:r>
            <w:r w:rsidRPr="00000AE4">
              <w:rPr>
                <w:rFonts w:ascii="Times New Roman" w:eastAsia="Calibri" w:hAnsi="Times New Roman" w:cs="Times New Roman"/>
                <w:bCs/>
                <w:color w:val="000000" w:themeColor="text1"/>
                <w:sz w:val="18"/>
                <w:szCs w:val="18"/>
              </w:rPr>
              <w:t>и</w:t>
            </w:r>
            <w:r w:rsidRPr="00A46A4F">
              <w:rPr>
                <w:rFonts w:ascii="Times New Roman" w:eastAsia="Calibri" w:hAnsi="Times New Roman" w:cs="Times New Roman"/>
                <w:bCs/>
                <w:color w:val="000000" w:themeColor="text1"/>
                <w:sz w:val="18"/>
                <w:szCs w:val="18"/>
              </w:rPr>
              <w:t>ятия</w:t>
            </w:r>
            <w:r>
              <w:rPr>
                <w:rFonts w:ascii="Times New Roman" w:eastAsia="Calibri" w:hAnsi="Times New Roman" w:cs="Times New Roman"/>
                <w:bCs/>
                <w:color w:val="000000" w:themeColor="text1"/>
                <w:sz w:val="18"/>
                <w:szCs w:val="18"/>
              </w:rPr>
              <w:t>»</w:t>
            </w:r>
          </w:p>
          <w:p w:rsidR="009B5D17" w:rsidRPr="00A46A4F" w:rsidRDefault="009B5D17" w:rsidP="001A3780">
            <w:pPr>
              <w:ind w:right="-708"/>
              <w:jc w:val="both"/>
              <w:rPr>
                <w:rFonts w:ascii="Times New Roman" w:eastAsia="Calibri" w:hAnsi="Times New Roman" w:cs="Times New Roman"/>
                <w:bCs/>
                <w:color w:val="000000" w:themeColor="text1"/>
                <w:sz w:val="18"/>
                <w:szCs w:val="18"/>
              </w:rPr>
            </w:pPr>
          </w:p>
        </w:tc>
        <w:tc>
          <w:tcPr>
            <w:tcW w:w="1701" w:type="dxa"/>
          </w:tcPr>
          <w:p w:rsidR="008D58DA" w:rsidRPr="00C27C25" w:rsidRDefault="00C27C25" w:rsidP="001A3780">
            <w:pPr>
              <w:rPr>
                <w:rFonts w:ascii="Times New Roman" w:eastAsia="Calibri" w:hAnsi="Times New Roman" w:cs="Times New Roman"/>
                <w:b/>
                <w:sz w:val="18"/>
                <w:szCs w:val="18"/>
              </w:rPr>
            </w:pPr>
            <w:r w:rsidRPr="00C27C25">
              <w:rPr>
                <w:rFonts w:ascii="Times New Roman" w:eastAsia="Calibri" w:hAnsi="Times New Roman" w:cs="Times New Roman"/>
                <w:b/>
                <w:sz w:val="18"/>
                <w:szCs w:val="18"/>
              </w:rPr>
              <w:lastRenderedPageBreak/>
              <w:t>923 045 979,88</w:t>
            </w:r>
          </w:p>
          <w:p w:rsidR="00C27C25" w:rsidRDefault="00C27C25" w:rsidP="001A3780">
            <w:pPr>
              <w:rPr>
                <w:rFonts w:ascii="Times New Roman" w:eastAsia="Calibri" w:hAnsi="Times New Roman" w:cs="Times New Roman"/>
                <w:sz w:val="18"/>
                <w:szCs w:val="18"/>
              </w:rPr>
            </w:pPr>
          </w:p>
          <w:p w:rsidR="00C27C25" w:rsidRDefault="00C27C25" w:rsidP="001A3780">
            <w:pPr>
              <w:rPr>
                <w:rFonts w:ascii="Times New Roman" w:eastAsia="Calibri" w:hAnsi="Times New Roman" w:cs="Times New Roman"/>
                <w:sz w:val="18"/>
                <w:szCs w:val="18"/>
              </w:rPr>
            </w:pPr>
          </w:p>
          <w:p w:rsidR="00C27C25" w:rsidRDefault="00C27C25" w:rsidP="001A3780">
            <w:pPr>
              <w:rPr>
                <w:rFonts w:ascii="Times New Roman" w:eastAsia="Calibri" w:hAnsi="Times New Roman" w:cs="Times New Roman"/>
                <w:sz w:val="18"/>
                <w:szCs w:val="18"/>
              </w:rPr>
            </w:pPr>
            <w:r>
              <w:rPr>
                <w:rFonts w:ascii="Times New Roman" w:eastAsia="Calibri" w:hAnsi="Times New Roman" w:cs="Times New Roman"/>
                <w:sz w:val="18"/>
                <w:szCs w:val="18"/>
              </w:rPr>
              <w:t>878 166 553,58</w:t>
            </w:r>
          </w:p>
          <w:p w:rsidR="00C27C25" w:rsidRDefault="00C27C25" w:rsidP="001A3780">
            <w:pPr>
              <w:rPr>
                <w:rFonts w:ascii="Times New Roman" w:eastAsia="Calibri" w:hAnsi="Times New Roman" w:cs="Times New Roman"/>
                <w:sz w:val="18"/>
                <w:szCs w:val="18"/>
              </w:rPr>
            </w:pPr>
          </w:p>
          <w:p w:rsidR="00C27C25" w:rsidRDefault="00C27C25" w:rsidP="001A3780">
            <w:pPr>
              <w:rPr>
                <w:rFonts w:ascii="Times New Roman" w:eastAsia="Calibri" w:hAnsi="Times New Roman" w:cs="Times New Roman"/>
                <w:sz w:val="18"/>
                <w:szCs w:val="18"/>
              </w:rPr>
            </w:pPr>
          </w:p>
          <w:p w:rsidR="00C27C25" w:rsidRDefault="00C27C25" w:rsidP="001A3780">
            <w:pPr>
              <w:rPr>
                <w:rFonts w:ascii="Times New Roman" w:eastAsia="Calibri" w:hAnsi="Times New Roman" w:cs="Times New Roman"/>
                <w:sz w:val="18"/>
                <w:szCs w:val="18"/>
              </w:rPr>
            </w:pPr>
            <w:r>
              <w:rPr>
                <w:rFonts w:ascii="Times New Roman" w:eastAsia="Calibri" w:hAnsi="Times New Roman" w:cs="Times New Roman"/>
                <w:sz w:val="18"/>
                <w:szCs w:val="18"/>
              </w:rPr>
              <w:t>16 140 948,95</w:t>
            </w:r>
          </w:p>
          <w:p w:rsidR="00C27C25" w:rsidRDefault="00C27C25" w:rsidP="001A3780">
            <w:pPr>
              <w:rPr>
                <w:rFonts w:ascii="Times New Roman" w:eastAsia="Calibri" w:hAnsi="Times New Roman" w:cs="Times New Roman"/>
                <w:sz w:val="18"/>
                <w:szCs w:val="18"/>
              </w:rPr>
            </w:pPr>
          </w:p>
          <w:p w:rsidR="00C27C25" w:rsidRDefault="00C27C25" w:rsidP="001A3780">
            <w:pPr>
              <w:rPr>
                <w:rFonts w:ascii="Times New Roman" w:eastAsia="Calibri" w:hAnsi="Times New Roman" w:cs="Times New Roman"/>
                <w:sz w:val="18"/>
                <w:szCs w:val="18"/>
              </w:rPr>
            </w:pPr>
          </w:p>
          <w:p w:rsidR="00C27C25" w:rsidRDefault="00C27C25" w:rsidP="001A3780">
            <w:pPr>
              <w:rPr>
                <w:rFonts w:ascii="Times New Roman" w:eastAsia="Calibri" w:hAnsi="Times New Roman" w:cs="Times New Roman"/>
                <w:sz w:val="18"/>
                <w:szCs w:val="18"/>
              </w:rPr>
            </w:pPr>
          </w:p>
          <w:p w:rsidR="00EC563B" w:rsidRDefault="00EC563B" w:rsidP="001A3780">
            <w:pPr>
              <w:rPr>
                <w:rFonts w:ascii="Times New Roman" w:eastAsia="Calibri" w:hAnsi="Times New Roman" w:cs="Times New Roman"/>
                <w:sz w:val="18"/>
                <w:szCs w:val="18"/>
              </w:rPr>
            </w:pPr>
          </w:p>
          <w:p w:rsidR="00C27C25" w:rsidRDefault="00C27C25" w:rsidP="001A3780">
            <w:pPr>
              <w:rPr>
                <w:rFonts w:ascii="Times New Roman" w:eastAsia="Calibri" w:hAnsi="Times New Roman" w:cs="Times New Roman"/>
                <w:sz w:val="18"/>
                <w:szCs w:val="18"/>
              </w:rPr>
            </w:pPr>
            <w:r>
              <w:rPr>
                <w:rFonts w:ascii="Times New Roman" w:eastAsia="Calibri" w:hAnsi="Times New Roman" w:cs="Times New Roman"/>
                <w:sz w:val="18"/>
                <w:szCs w:val="18"/>
              </w:rPr>
              <w:lastRenderedPageBreak/>
              <w:t>8 877 297,04</w:t>
            </w:r>
          </w:p>
          <w:p w:rsidR="00C27C25" w:rsidRDefault="00C27C25" w:rsidP="001A3780">
            <w:pPr>
              <w:rPr>
                <w:rFonts w:ascii="Times New Roman" w:eastAsia="Calibri" w:hAnsi="Times New Roman" w:cs="Times New Roman"/>
                <w:sz w:val="18"/>
                <w:szCs w:val="18"/>
              </w:rPr>
            </w:pPr>
          </w:p>
          <w:p w:rsidR="00C27C25" w:rsidRDefault="00C27C25" w:rsidP="001A3780">
            <w:pPr>
              <w:rPr>
                <w:rFonts w:ascii="Times New Roman" w:eastAsia="Calibri" w:hAnsi="Times New Roman" w:cs="Times New Roman"/>
                <w:sz w:val="18"/>
                <w:szCs w:val="18"/>
              </w:rPr>
            </w:pPr>
            <w:r>
              <w:rPr>
                <w:rFonts w:ascii="Times New Roman" w:eastAsia="Calibri" w:hAnsi="Times New Roman" w:cs="Times New Roman"/>
                <w:sz w:val="18"/>
                <w:szCs w:val="18"/>
              </w:rPr>
              <w:t>2 933 997,87</w:t>
            </w:r>
          </w:p>
          <w:p w:rsidR="00C27C25" w:rsidRDefault="00C27C25" w:rsidP="001A3780">
            <w:pPr>
              <w:rPr>
                <w:rFonts w:ascii="Times New Roman" w:eastAsia="Calibri" w:hAnsi="Times New Roman" w:cs="Times New Roman"/>
                <w:sz w:val="18"/>
                <w:szCs w:val="18"/>
              </w:rPr>
            </w:pPr>
          </w:p>
          <w:p w:rsidR="00C27C25" w:rsidRDefault="00C27C25" w:rsidP="001A3780">
            <w:pPr>
              <w:rPr>
                <w:rFonts w:ascii="Times New Roman" w:eastAsia="Calibri" w:hAnsi="Times New Roman" w:cs="Times New Roman"/>
                <w:sz w:val="18"/>
                <w:szCs w:val="18"/>
              </w:rPr>
            </w:pPr>
          </w:p>
          <w:p w:rsidR="00C27C25" w:rsidRDefault="00C27C25" w:rsidP="001A3780">
            <w:pPr>
              <w:rPr>
                <w:rFonts w:ascii="Times New Roman" w:eastAsia="Calibri" w:hAnsi="Times New Roman" w:cs="Times New Roman"/>
                <w:sz w:val="18"/>
                <w:szCs w:val="18"/>
              </w:rPr>
            </w:pPr>
          </w:p>
          <w:p w:rsidR="00C27C25" w:rsidRDefault="00C27C25" w:rsidP="001A3780">
            <w:pPr>
              <w:rPr>
                <w:rFonts w:ascii="Times New Roman" w:eastAsia="Calibri" w:hAnsi="Times New Roman" w:cs="Times New Roman"/>
                <w:sz w:val="18"/>
                <w:szCs w:val="18"/>
              </w:rPr>
            </w:pPr>
          </w:p>
          <w:p w:rsidR="00C27C25" w:rsidRPr="00A46A4F" w:rsidRDefault="00C27C25" w:rsidP="001A3780">
            <w:pPr>
              <w:rPr>
                <w:rFonts w:ascii="Times New Roman" w:eastAsia="Calibri" w:hAnsi="Times New Roman" w:cs="Times New Roman"/>
                <w:sz w:val="18"/>
                <w:szCs w:val="18"/>
              </w:rPr>
            </w:pPr>
            <w:r>
              <w:rPr>
                <w:rFonts w:ascii="Times New Roman" w:eastAsia="Calibri" w:hAnsi="Times New Roman" w:cs="Times New Roman"/>
                <w:sz w:val="18"/>
                <w:szCs w:val="18"/>
              </w:rPr>
              <w:t>16 927 182,44</w:t>
            </w:r>
          </w:p>
        </w:tc>
        <w:tc>
          <w:tcPr>
            <w:tcW w:w="1560" w:type="dxa"/>
          </w:tcPr>
          <w:p w:rsidR="00A60D15" w:rsidRPr="00D277C0" w:rsidRDefault="00647136" w:rsidP="001A3780">
            <w:pPr>
              <w:jc w:val="center"/>
              <w:rPr>
                <w:rFonts w:ascii="Times New Roman" w:eastAsia="Calibri" w:hAnsi="Times New Roman" w:cs="Times New Roman"/>
                <w:b/>
                <w:sz w:val="18"/>
                <w:szCs w:val="18"/>
              </w:rPr>
            </w:pPr>
            <w:r w:rsidRPr="00D277C0">
              <w:rPr>
                <w:rFonts w:ascii="Times New Roman" w:eastAsia="Calibri" w:hAnsi="Times New Roman" w:cs="Times New Roman"/>
                <w:b/>
                <w:sz w:val="18"/>
                <w:szCs w:val="18"/>
              </w:rPr>
              <w:lastRenderedPageBreak/>
              <w:t>903 144 640,30</w:t>
            </w:r>
          </w:p>
          <w:p w:rsidR="00647136" w:rsidRDefault="00647136" w:rsidP="001A3780">
            <w:pPr>
              <w:jc w:val="center"/>
              <w:rPr>
                <w:rFonts w:ascii="Times New Roman" w:eastAsia="Calibri" w:hAnsi="Times New Roman" w:cs="Times New Roman"/>
                <w:sz w:val="18"/>
                <w:szCs w:val="18"/>
              </w:rPr>
            </w:pPr>
          </w:p>
          <w:p w:rsidR="00647136" w:rsidRDefault="00647136" w:rsidP="001A3780">
            <w:pPr>
              <w:jc w:val="center"/>
              <w:rPr>
                <w:rFonts w:ascii="Times New Roman" w:eastAsia="Calibri" w:hAnsi="Times New Roman" w:cs="Times New Roman"/>
                <w:sz w:val="18"/>
                <w:szCs w:val="18"/>
              </w:rPr>
            </w:pPr>
          </w:p>
          <w:p w:rsidR="00647136" w:rsidRDefault="00647136"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857 755 331,99</w:t>
            </w:r>
          </w:p>
          <w:p w:rsidR="00D277C0" w:rsidRDefault="00D277C0" w:rsidP="001A3780">
            <w:pPr>
              <w:jc w:val="center"/>
              <w:rPr>
                <w:rFonts w:ascii="Times New Roman" w:eastAsia="Calibri" w:hAnsi="Times New Roman" w:cs="Times New Roman"/>
                <w:sz w:val="18"/>
                <w:szCs w:val="18"/>
              </w:rPr>
            </w:pPr>
          </w:p>
          <w:p w:rsidR="00D277C0" w:rsidRDefault="00D277C0" w:rsidP="001A3780">
            <w:pPr>
              <w:jc w:val="center"/>
              <w:rPr>
                <w:rFonts w:ascii="Times New Roman" w:eastAsia="Calibri" w:hAnsi="Times New Roman" w:cs="Times New Roman"/>
                <w:sz w:val="18"/>
                <w:szCs w:val="18"/>
              </w:rPr>
            </w:pPr>
          </w:p>
          <w:p w:rsidR="00D277C0" w:rsidRDefault="00D277C0"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16 639 809,33</w:t>
            </w:r>
          </w:p>
          <w:p w:rsidR="00D277C0" w:rsidRDefault="00D277C0" w:rsidP="001A3780">
            <w:pPr>
              <w:jc w:val="center"/>
              <w:rPr>
                <w:rFonts w:ascii="Times New Roman" w:eastAsia="Calibri" w:hAnsi="Times New Roman" w:cs="Times New Roman"/>
                <w:sz w:val="18"/>
                <w:szCs w:val="18"/>
              </w:rPr>
            </w:pPr>
          </w:p>
          <w:p w:rsidR="00D277C0" w:rsidRDefault="00D277C0" w:rsidP="001A3780">
            <w:pPr>
              <w:jc w:val="center"/>
              <w:rPr>
                <w:rFonts w:ascii="Times New Roman" w:eastAsia="Calibri" w:hAnsi="Times New Roman" w:cs="Times New Roman"/>
                <w:sz w:val="18"/>
                <w:szCs w:val="18"/>
              </w:rPr>
            </w:pPr>
          </w:p>
          <w:p w:rsidR="00EC563B" w:rsidRDefault="00EC563B" w:rsidP="001A3780">
            <w:pPr>
              <w:jc w:val="center"/>
              <w:rPr>
                <w:rFonts w:ascii="Times New Roman" w:eastAsia="Calibri" w:hAnsi="Times New Roman" w:cs="Times New Roman"/>
                <w:sz w:val="18"/>
                <w:szCs w:val="18"/>
              </w:rPr>
            </w:pPr>
          </w:p>
          <w:p w:rsidR="00D277C0" w:rsidRDefault="00D277C0" w:rsidP="001A3780">
            <w:pPr>
              <w:jc w:val="center"/>
              <w:rPr>
                <w:rFonts w:ascii="Times New Roman" w:eastAsia="Calibri" w:hAnsi="Times New Roman" w:cs="Times New Roman"/>
                <w:sz w:val="18"/>
                <w:szCs w:val="18"/>
              </w:rPr>
            </w:pPr>
          </w:p>
          <w:p w:rsidR="00D277C0" w:rsidRDefault="00D277C0"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8 879 144,73</w:t>
            </w:r>
          </w:p>
          <w:p w:rsidR="00D277C0" w:rsidRDefault="00D277C0" w:rsidP="001A3780">
            <w:pPr>
              <w:jc w:val="center"/>
              <w:rPr>
                <w:rFonts w:ascii="Times New Roman" w:eastAsia="Calibri" w:hAnsi="Times New Roman" w:cs="Times New Roman"/>
                <w:sz w:val="18"/>
                <w:szCs w:val="18"/>
              </w:rPr>
            </w:pPr>
          </w:p>
          <w:p w:rsidR="00D277C0" w:rsidRDefault="00D277C0"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2 933 997,87</w:t>
            </w:r>
          </w:p>
          <w:p w:rsidR="00D277C0" w:rsidRDefault="00D277C0" w:rsidP="001A3780">
            <w:pPr>
              <w:jc w:val="center"/>
              <w:rPr>
                <w:rFonts w:ascii="Times New Roman" w:eastAsia="Calibri" w:hAnsi="Times New Roman" w:cs="Times New Roman"/>
                <w:sz w:val="18"/>
                <w:szCs w:val="18"/>
              </w:rPr>
            </w:pPr>
          </w:p>
          <w:p w:rsidR="00D277C0" w:rsidRDefault="00D277C0" w:rsidP="001A3780">
            <w:pPr>
              <w:jc w:val="center"/>
              <w:rPr>
                <w:rFonts w:ascii="Times New Roman" w:eastAsia="Calibri" w:hAnsi="Times New Roman" w:cs="Times New Roman"/>
                <w:sz w:val="18"/>
                <w:szCs w:val="18"/>
              </w:rPr>
            </w:pPr>
          </w:p>
          <w:p w:rsidR="00D277C0" w:rsidRDefault="00D277C0" w:rsidP="001A3780">
            <w:pPr>
              <w:jc w:val="center"/>
              <w:rPr>
                <w:rFonts w:ascii="Times New Roman" w:eastAsia="Calibri" w:hAnsi="Times New Roman" w:cs="Times New Roman"/>
                <w:sz w:val="18"/>
                <w:szCs w:val="18"/>
              </w:rPr>
            </w:pPr>
          </w:p>
          <w:p w:rsidR="00D277C0" w:rsidRDefault="00D277C0" w:rsidP="001A3780">
            <w:pPr>
              <w:jc w:val="center"/>
              <w:rPr>
                <w:rFonts w:ascii="Times New Roman" w:eastAsia="Calibri" w:hAnsi="Times New Roman" w:cs="Times New Roman"/>
                <w:sz w:val="18"/>
                <w:szCs w:val="18"/>
              </w:rPr>
            </w:pPr>
          </w:p>
          <w:p w:rsidR="00D277C0" w:rsidRDefault="00D277C0"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16 936 356,38</w:t>
            </w:r>
          </w:p>
          <w:p w:rsidR="00D277C0" w:rsidRPr="00A46A4F" w:rsidRDefault="00D277C0" w:rsidP="001A3780">
            <w:pPr>
              <w:jc w:val="center"/>
              <w:rPr>
                <w:rFonts w:ascii="Times New Roman" w:eastAsia="Calibri" w:hAnsi="Times New Roman" w:cs="Times New Roman"/>
                <w:sz w:val="18"/>
                <w:szCs w:val="18"/>
              </w:rPr>
            </w:pPr>
          </w:p>
        </w:tc>
        <w:tc>
          <w:tcPr>
            <w:tcW w:w="1559" w:type="dxa"/>
          </w:tcPr>
          <w:p w:rsidR="00A60D15" w:rsidRPr="00D277C0" w:rsidRDefault="00647136" w:rsidP="001A3780">
            <w:pPr>
              <w:jc w:val="center"/>
              <w:rPr>
                <w:rFonts w:ascii="Times New Roman" w:eastAsia="Calibri" w:hAnsi="Times New Roman" w:cs="Times New Roman"/>
                <w:b/>
                <w:sz w:val="18"/>
                <w:szCs w:val="18"/>
              </w:rPr>
            </w:pPr>
            <w:r w:rsidRPr="00D277C0">
              <w:rPr>
                <w:rFonts w:ascii="Times New Roman" w:eastAsia="Calibri" w:hAnsi="Times New Roman" w:cs="Times New Roman"/>
                <w:b/>
                <w:sz w:val="18"/>
                <w:szCs w:val="18"/>
              </w:rPr>
              <w:lastRenderedPageBreak/>
              <w:t>905 152 424,63</w:t>
            </w:r>
          </w:p>
          <w:p w:rsidR="00647136" w:rsidRDefault="00647136" w:rsidP="001A3780">
            <w:pPr>
              <w:jc w:val="center"/>
              <w:rPr>
                <w:rFonts w:ascii="Times New Roman" w:eastAsia="Calibri" w:hAnsi="Times New Roman" w:cs="Times New Roman"/>
                <w:sz w:val="18"/>
                <w:szCs w:val="18"/>
              </w:rPr>
            </w:pPr>
          </w:p>
          <w:p w:rsidR="00647136" w:rsidRDefault="00647136" w:rsidP="001A3780">
            <w:pPr>
              <w:jc w:val="center"/>
              <w:rPr>
                <w:rFonts w:ascii="Times New Roman" w:eastAsia="Calibri" w:hAnsi="Times New Roman" w:cs="Times New Roman"/>
                <w:sz w:val="18"/>
                <w:szCs w:val="18"/>
              </w:rPr>
            </w:pPr>
          </w:p>
          <w:p w:rsidR="00647136" w:rsidRDefault="00647136"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859 234 420,61</w:t>
            </w:r>
          </w:p>
          <w:p w:rsidR="00D277C0" w:rsidRDefault="00D277C0" w:rsidP="001A3780">
            <w:pPr>
              <w:jc w:val="center"/>
              <w:rPr>
                <w:rFonts w:ascii="Times New Roman" w:eastAsia="Calibri" w:hAnsi="Times New Roman" w:cs="Times New Roman"/>
                <w:sz w:val="18"/>
                <w:szCs w:val="18"/>
              </w:rPr>
            </w:pPr>
          </w:p>
          <w:p w:rsidR="00D277C0" w:rsidRDefault="00D277C0" w:rsidP="001A3780">
            <w:pPr>
              <w:jc w:val="center"/>
              <w:rPr>
                <w:rFonts w:ascii="Times New Roman" w:eastAsia="Calibri" w:hAnsi="Times New Roman" w:cs="Times New Roman"/>
                <w:sz w:val="18"/>
                <w:szCs w:val="18"/>
              </w:rPr>
            </w:pPr>
          </w:p>
          <w:p w:rsidR="00D277C0" w:rsidRDefault="00D277C0"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17 157 042,55</w:t>
            </w:r>
          </w:p>
          <w:p w:rsidR="00D277C0" w:rsidRDefault="00D277C0" w:rsidP="001A3780">
            <w:pPr>
              <w:jc w:val="center"/>
              <w:rPr>
                <w:rFonts w:ascii="Times New Roman" w:eastAsia="Calibri" w:hAnsi="Times New Roman" w:cs="Times New Roman"/>
                <w:sz w:val="18"/>
                <w:szCs w:val="18"/>
              </w:rPr>
            </w:pPr>
          </w:p>
          <w:p w:rsidR="00D277C0" w:rsidRDefault="00D277C0" w:rsidP="001A3780">
            <w:pPr>
              <w:jc w:val="center"/>
              <w:rPr>
                <w:rFonts w:ascii="Times New Roman" w:eastAsia="Calibri" w:hAnsi="Times New Roman" w:cs="Times New Roman"/>
                <w:sz w:val="18"/>
                <w:szCs w:val="18"/>
              </w:rPr>
            </w:pPr>
          </w:p>
          <w:p w:rsidR="00EC563B" w:rsidRDefault="00EC563B" w:rsidP="001A3780">
            <w:pPr>
              <w:jc w:val="center"/>
              <w:rPr>
                <w:rFonts w:ascii="Times New Roman" w:eastAsia="Calibri" w:hAnsi="Times New Roman" w:cs="Times New Roman"/>
                <w:sz w:val="18"/>
                <w:szCs w:val="18"/>
              </w:rPr>
            </w:pPr>
          </w:p>
          <w:p w:rsidR="00D277C0" w:rsidRDefault="00D277C0" w:rsidP="001A3780">
            <w:pPr>
              <w:jc w:val="center"/>
              <w:rPr>
                <w:rFonts w:ascii="Times New Roman" w:eastAsia="Calibri" w:hAnsi="Times New Roman" w:cs="Times New Roman"/>
                <w:sz w:val="18"/>
                <w:szCs w:val="18"/>
              </w:rPr>
            </w:pPr>
          </w:p>
          <w:p w:rsidR="00D277C0" w:rsidRDefault="00D277C0"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8 881 066,33</w:t>
            </w:r>
          </w:p>
          <w:p w:rsidR="00D277C0" w:rsidRDefault="00D277C0" w:rsidP="001A3780">
            <w:pPr>
              <w:jc w:val="center"/>
              <w:rPr>
                <w:rFonts w:ascii="Times New Roman" w:eastAsia="Calibri" w:hAnsi="Times New Roman" w:cs="Times New Roman"/>
                <w:sz w:val="18"/>
                <w:szCs w:val="18"/>
              </w:rPr>
            </w:pPr>
          </w:p>
          <w:p w:rsidR="00D277C0" w:rsidRDefault="00D277C0"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2 933 997,87</w:t>
            </w:r>
          </w:p>
          <w:p w:rsidR="00D277C0" w:rsidRDefault="00D277C0" w:rsidP="001A3780">
            <w:pPr>
              <w:jc w:val="center"/>
              <w:rPr>
                <w:rFonts w:ascii="Times New Roman" w:eastAsia="Calibri" w:hAnsi="Times New Roman" w:cs="Times New Roman"/>
                <w:sz w:val="18"/>
                <w:szCs w:val="18"/>
              </w:rPr>
            </w:pPr>
          </w:p>
          <w:p w:rsidR="00D277C0" w:rsidRDefault="00D277C0" w:rsidP="001A3780">
            <w:pPr>
              <w:jc w:val="center"/>
              <w:rPr>
                <w:rFonts w:ascii="Times New Roman" w:eastAsia="Calibri" w:hAnsi="Times New Roman" w:cs="Times New Roman"/>
                <w:sz w:val="18"/>
                <w:szCs w:val="18"/>
              </w:rPr>
            </w:pPr>
          </w:p>
          <w:p w:rsidR="00D277C0" w:rsidRDefault="00D277C0" w:rsidP="001A3780">
            <w:pPr>
              <w:jc w:val="center"/>
              <w:rPr>
                <w:rFonts w:ascii="Times New Roman" w:eastAsia="Calibri" w:hAnsi="Times New Roman" w:cs="Times New Roman"/>
                <w:sz w:val="18"/>
                <w:szCs w:val="18"/>
              </w:rPr>
            </w:pPr>
          </w:p>
          <w:p w:rsidR="00D277C0" w:rsidRDefault="00D277C0" w:rsidP="001A3780">
            <w:pPr>
              <w:jc w:val="center"/>
              <w:rPr>
                <w:rFonts w:ascii="Times New Roman" w:eastAsia="Calibri" w:hAnsi="Times New Roman" w:cs="Times New Roman"/>
                <w:sz w:val="18"/>
                <w:szCs w:val="18"/>
              </w:rPr>
            </w:pPr>
          </w:p>
          <w:p w:rsidR="00D277C0" w:rsidRPr="00A46A4F" w:rsidRDefault="00D277C0"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16 945 897,27</w:t>
            </w:r>
          </w:p>
        </w:tc>
        <w:tc>
          <w:tcPr>
            <w:tcW w:w="709" w:type="dxa"/>
          </w:tcPr>
          <w:p w:rsidR="00263B33" w:rsidRPr="002858F2" w:rsidRDefault="002E04A3" w:rsidP="001A3780">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lastRenderedPageBreak/>
              <w:t>42,79</w:t>
            </w:r>
          </w:p>
        </w:tc>
        <w:tc>
          <w:tcPr>
            <w:tcW w:w="708" w:type="dxa"/>
          </w:tcPr>
          <w:p w:rsidR="00263B33" w:rsidRPr="002858F2" w:rsidRDefault="002E04A3" w:rsidP="001A3780">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46,36</w:t>
            </w:r>
          </w:p>
        </w:tc>
        <w:tc>
          <w:tcPr>
            <w:tcW w:w="709" w:type="dxa"/>
          </w:tcPr>
          <w:p w:rsidR="00263B33" w:rsidRPr="002858F2" w:rsidRDefault="002E04A3" w:rsidP="001A3780">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49,38</w:t>
            </w:r>
          </w:p>
        </w:tc>
      </w:tr>
      <w:tr w:rsidR="008220D3" w:rsidTr="00093EEB">
        <w:tc>
          <w:tcPr>
            <w:tcW w:w="4282" w:type="dxa"/>
          </w:tcPr>
          <w:p w:rsidR="008220D3" w:rsidRPr="00B52344" w:rsidRDefault="008220D3"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03. Развитие сельского хозяйства</w:t>
            </w:r>
          </w:p>
          <w:p w:rsidR="008220D3" w:rsidRDefault="008220D3" w:rsidP="001A3780">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В том числе подпрограммы:</w:t>
            </w:r>
          </w:p>
          <w:p w:rsidR="008220D3" w:rsidRDefault="008220D3" w:rsidP="001A3780">
            <w:pPr>
              <w:ind w:right="-708"/>
              <w:jc w:val="both"/>
              <w:rPr>
                <w:rFonts w:ascii="Times New Roman" w:eastAsia="Calibri" w:hAnsi="Times New Roman" w:cs="Times New Roman"/>
                <w:bCs/>
                <w:color w:val="000000" w:themeColor="text1"/>
                <w:sz w:val="18"/>
                <w:szCs w:val="18"/>
              </w:rPr>
            </w:pPr>
          </w:p>
          <w:p w:rsidR="008220D3" w:rsidRDefault="008220D3" w:rsidP="001A3780">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03 1 «Развитие растениеводства»</w:t>
            </w:r>
          </w:p>
          <w:p w:rsidR="008220D3" w:rsidRDefault="008220D3" w:rsidP="001A3780">
            <w:pPr>
              <w:ind w:right="-708"/>
              <w:jc w:val="both"/>
              <w:rPr>
                <w:rFonts w:ascii="Times New Roman" w:eastAsia="Calibri" w:hAnsi="Times New Roman" w:cs="Times New Roman"/>
                <w:bCs/>
                <w:color w:val="000000" w:themeColor="text1"/>
                <w:sz w:val="18"/>
                <w:szCs w:val="18"/>
              </w:rPr>
            </w:pPr>
          </w:p>
          <w:p w:rsidR="00C35465" w:rsidRDefault="008220D3" w:rsidP="001A3780">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03 3</w:t>
            </w:r>
            <w:r w:rsidRPr="00A46A4F">
              <w:rPr>
                <w:rFonts w:ascii="Times New Roman" w:eastAsia="Calibri" w:hAnsi="Times New Roman" w:cs="Times New Roman"/>
                <w:bCs/>
                <w:color w:val="000000" w:themeColor="text1"/>
                <w:sz w:val="18"/>
                <w:szCs w:val="18"/>
              </w:rPr>
              <w:t xml:space="preserve"> </w:t>
            </w:r>
            <w:r>
              <w:rPr>
                <w:rFonts w:ascii="Times New Roman" w:eastAsia="Calibri" w:hAnsi="Times New Roman" w:cs="Times New Roman"/>
                <w:bCs/>
                <w:color w:val="000000" w:themeColor="text1"/>
                <w:sz w:val="18"/>
                <w:szCs w:val="18"/>
              </w:rPr>
              <w:t>«</w:t>
            </w:r>
            <w:r w:rsidRPr="00A46A4F">
              <w:rPr>
                <w:rFonts w:ascii="Times New Roman" w:eastAsia="Calibri" w:hAnsi="Times New Roman" w:cs="Times New Roman"/>
                <w:bCs/>
                <w:color w:val="000000" w:themeColor="text1"/>
                <w:sz w:val="18"/>
                <w:szCs w:val="18"/>
              </w:rPr>
              <w:t xml:space="preserve">Обеспечение реализации </w:t>
            </w:r>
          </w:p>
          <w:p w:rsidR="008220D3" w:rsidRDefault="008220D3" w:rsidP="001A3780">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муниципальной </w:t>
            </w:r>
            <w:r w:rsidRPr="00A46A4F">
              <w:rPr>
                <w:rFonts w:ascii="Times New Roman" w:eastAsia="Calibri" w:hAnsi="Times New Roman" w:cs="Times New Roman"/>
                <w:bCs/>
                <w:color w:val="000000" w:themeColor="text1"/>
                <w:sz w:val="18"/>
                <w:szCs w:val="18"/>
              </w:rPr>
              <w:t xml:space="preserve">программы </w:t>
            </w:r>
          </w:p>
          <w:p w:rsidR="008220D3" w:rsidRDefault="008220D3" w:rsidP="001A3780">
            <w:pPr>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Благодарненского </w:t>
            </w:r>
            <w:r w:rsidR="00714B1A">
              <w:rPr>
                <w:rFonts w:ascii="Times New Roman" w:eastAsia="Calibri" w:hAnsi="Times New Roman" w:cs="Times New Roman"/>
                <w:bCs/>
                <w:color w:val="000000" w:themeColor="text1"/>
                <w:sz w:val="18"/>
                <w:szCs w:val="18"/>
              </w:rPr>
              <w:t>городского округа</w:t>
            </w:r>
            <w:r w:rsidRPr="00A46A4F">
              <w:rPr>
                <w:rFonts w:ascii="Times New Roman" w:eastAsia="Calibri" w:hAnsi="Times New Roman" w:cs="Times New Roman"/>
                <w:bCs/>
                <w:color w:val="000000" w:themeColor="text1"/>
                <w:sz w:val="18"/>
                <w:szCs w:val="18"/>
              </w:rPr>
              <w:t xml:space="preserve"> Ставропольского</w:t>
            </w:r>
            <w:r>
              <w:rPr>
                <w:rFonts w:ascii="Times New Roman" w:eastAsia="Calibri" w:hAnsi="Times New Roman" w:cs="Times New Roman"/>
                <w:bCs/>
                <w:color w:val="000000" w:themeColor="text1"/>
                <w:sz w:val="18"/>
                <w:szCs w:val="18"/>
              </w:rPr>
              <w:t xml:space="preserve"> края</w:t>
            </w:r>
          </w:p>
          <w:p w:rsidR="008220D3" w:rsidRDefault="008220D3" w:rsidP="001A3780">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 «Развитие сельского хозяйства» и </w:t>
            </w:r>
            <w:proofErr w:type="spellStart"/>
            <w:r w:rsidRPr="00A46A4F">
              <w:rPr>
                <w:rFonts w:ascii="Times New Roman" w:eastAsia="Calibri" w:hAnsi="Times New Roman" w:cs="Times New Roman"/>
                <w:bCs/>
                <w:color w:val="000000" w:themeColor="text1"/>
                <w:sz w:val="18"/>
                <w:szCs w:val="18"/>
              </w:rPr>
              <w:t>общепрограммные</w:t>
            </w:r>
            <w:proofErr w:type="spellEnd"/>
          </w:p>
          <w:p w:rsidR="008220D3" w:rsidRDefault="008220D3" w:rsidP="001A3780">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 </w:t>
            </w:r>
            <w:r>
              <w:rPr>
                <w:rFonts w:ascii="Times New Roman" w:eastAsia="Calibri" w:hAnsi="Times New Roman" w:cs="Times New Roman"/>
                <w:bCs/>
                <w:color w:val="000000" w:themeColor="text1"/>
                <w:sz w:val="18"/>
                <w:szCs w:val="18"/>
              </w:rPr>
              <w:t>м</w:t>
            </w:r>
            <w:r w:rsidRPr="00A46A4F">
              <w:rPr>
                <w:rFonts w:ascii="Times New Roman" w:eastAsia="Calibri" w:hAnsi="Times New Roman" w:cs="Times New Roman"/>
                <w:bCs/>
                <w:color w:val="000000" w:themeColor="text1"/>
                <w:sz w:val="18"/>
                <w:szCs w:val="18"/>
              </w:rPr>
              <w:t>ероприятия</w:t>
            </w:r>
            <w:r>
              <w:rPr>
                <w:rFonts w:ascii="Times New Roman" w:eastAsia="Calibri" w:hAnsi="Times New Roman" w:cs="Times New Roman"/>
                <w:bCs/>
                <w:color w:val="000000" w:themeColor="text1"/>
                <w:sz w:val="18"/>
                <w:szCs w:val="18"/>
              </w:rPr>
              <w:t>»</w:t>
            </w:r>
          </w:p>
          <w:p w:rsidR="008220D3" w:rsidRPr="00A46A4F" w:rsidRDefault="008220D3" w:rsidP="001A3780">
            <w:pPr>
              <w:ind w:right="-708"/>
              <w:jc w:val="both"/>
              <w:rPr>
                <w:rFonts w:ascii="Times New Roman" w:eastAsia="Calibri" w:hAnsi="Times New Roman" w:cs="Times New Roman"/>
                <w:bCs/>
                <w:color w:val="000000" w:themeColor="text1"/>
                <w:sz w:val="18"/>
                <w:szCs w:val="18"/>
              </w:rPr>
            </w:pPr>
          </w:p>
        </w:tc>
        <w:tc>
          <w:tcPr>
            <w:tcW w:w="1701" w:type="dxa"/>
          </w:tcPr>
          <w:p w:rsidR="00144872" w:rsidRPr="006D16D1" w:rsidRDefault="00C27C25" w:rsidP="001A3780">
            <w:pPr>
              <w:ind w:right="-708"/>
              <w:jc w:val="both"/>
              <w:rPr>
                <w:rFonts w:ascii="Times New Roman" w:eastAsia="Calibri" w:hAnsi="Times New Roman" w:cs="Times New Roman"/>
                <w:b/>
                <w:bCs/>
                <w:color w:val="000000" w:themeColor="text1"/>
                <w:sz w:val="18"/>
                <w:szCs w:val="18"/>
              </w:rPr>
            </w:pPr>
            <w:r w:rsidRPr="006D16D1">
              <w:rPr>
                <w:rFonts w:ascii="Times New Roman" w:eastAsia="Calibri" w:hAnsi="Times New Roman" w:cs="Times New Roman"/>
                <w:b/>
                <w:bCs/>
                <w:color w:val="000000" w:themeColor="text1"/>
                <w:sz w:val="18"/>
                <w:szCs w:val="18"/>
              </w:rPr>
              <w:t>7 871 528,61</w:t>
            </w:r>
          </w:p>
          <w:p w:rsidR="00C27C25" w:rsidRDefault="00C27C25" w:rsidP="001A3780">
            <w:pPr>
              <w:ind w:right="-708"/>
              <w:jc w:val="both"/>
              <w:rPr>
                <w:rFonts w:ascii="Times New Roman" w:eastAsia="Calibri" w:hAnsi="Times New Roman" w:cs="Times New Roman"/>
                <w:bCs/>
                <w:color w:val="000000" w:themeColor="text1"/>
                <w:sz w:val="18"/>
                <w:szCs w:val="18"/>
              </w:rPr>
            </w:pPr>
          </w:p>
          <w:p w:rsidR="00C27C25" w:rsidRDefault="00C27C25" w:rsidP="001A3780">
            <w:pPr>
              <w:ind w:right="-708"/>
              <w:jc w:val="both"/>
              <w:rPr>
                <w:rFonts w:ascii="Times New Roman" w:eastAsia="Calibri" w:hAnsi="Times New Roman" w:cs="Times New Roman"/>
                <w:bCs/>
                <w:color w:val="000000" w:themeColor="text1"/>
                <w:sz w:val="18"/>
                <w:szCs w:val="18"/>
              </w:rPr>
            </w:pPr>
          </w:p>
          <w:p w:rsidR="00C27C25" w:rsidRDefault="00C27C25" w:rsidP="001A3780">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9 510,00</w:t>
            </w:r>
          </w:p>
          <w:p w:rsidR="006D16D1" w:rsidRDefault="006D16D1" w:rsidP="001A3780">
            <w:pPr>
              <w:ind w:right="-708"/>
              <w:jc w:val="both"/>
              <w:rPr>
                <w:rFonts w:ascii="Times New Roman" w:eastAsia="Calibri" w:hAnsi="Times New Roman" w:cs="Times New Roman"/>
                <w:bCs/>
                <w:color w:val="000000" w:themeColor="text1"/>
                <w:sz w:val="18"/>
                <w:szCs w:val="18"/>
              </w:rPr>
            </w:pPr>
          </w:p>
          <w:p w:rsidR="006D16D1" w:rsidRDefault="006D16D1" w:rsidP="001A3780">
            <w:pPr>
              <w:ind w:right="-708"/>
              <w:jc w:val="both"/>
              <w:rPr>
                <w:rFonts w:ascii="Times New Roman" w:eastAsia="Calibri" w:hAnsi="Times New Roman" w:cs="Times New Roman"/>
                <w:bCs/>
                <w:color w:val="000000" w:themeColor="text1"/>
                <w:sz w:val="18"/>
                <w:szCs w:val="18"/>
              </w:rPr>
            </w:pPr>
          </w:p>
          <w:p w:rsidR="006D16D1" w:rsidRDefault="006D16D1" w:rsidP="001A3780">
            <w:pPr>
              <w:ind w:right="-708"/>
              <w:jc w:val="both"/>
              <w:rPr>
                <w:rFonts w:ascii="Times New Roman" w:eastAsia="Calibri" w:hAnsi="Times New Roman" w:cs="Times New Roman"/>
                <w:bCs/>
                <w:color w:val="000000" w:themeColor="text1"/>
                <w:sz w:val="18"/>
                <w:szCs w:val="18"/>
              </w:rPr>
            </w:pPr>
          </w:p>
          <w:p w:rsidR="006D16D1" w:rsidRDefault="006D16D1" w:rsidP="001A3780">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7 862 018,61</w:t>
            </w:r>
          </w:p>
          <w:p w:rsidR="00C27C25" w:rsidRPr="00A46A4F" w:rsidRDefault="00C27C25" w:rsidP="001A3780">
            <w:pPr>
              <w:ind w:right="-708"/>
              <w:jc w:val="both"/>
              <w:rPr>
                <w:rFonts w:ascii="Times New Roman" w:eastAsia="Calibri" w:hAnsi="Times New Roman" w:cs="Times New Roman"/>
                <w:bCs/>
                <w:color w:val="000000" w:themeColor="text1"/>
                <w:sz w:val="18"/>
                <w:szCs w:val="18"/>
              </w:rPr>
            </w:pPr>
          </w:p>
        </w:tc>
        <w:tc>
          <w:tcPr>
            <w:tcW w:w="1560" w:type="dxa"/>
          </w:tcPr>
          <w:p w:rsidR="009E554E" w:rsidRPr="00E14E1F" w:rsidRDefault="00D277C0" w:rsidP="001A3780">
            <w:pPr>
              <w:jc w:val="center"/>
              <w:rPr>
                <w:rFonts w:ascii="Times New Roman" w:eastAsia="Calibri" w:hAnsi="Times New Roman" w:cs="Times New Roman"/>
                <w:b/>
                <w:sz w:val="18"/>
                <w:szCs w:val="18"/>
              </w:rPr>
            </w:pPr>
            <w:r w:rsidRPr="00E14E1F">
              <w:rPr>
                <w:rFonts w:ascii="Times New Roman" w:eastAsia="Calibri" w:hAnsi="Times New Roman" w:cs="Times New Roman"/>
                <w:b/>
                <w:sz w:val="18"/>
                <w:szCs w:val="18"/>
              </w:rPr>
              <w:t>7 871 528,61</w:t>
            </w:r>
          </w:p>
          <w:p w:rsidR="00D277C0" w:rsidRDefault="00D277C0" w:rsidP="001A3780">
            <w:pPr>
              <w:jc w:val="center"/>
              <w:rPr>
                <w:rFonts w:ascii="Times New Roman" w:eastAsia="Calibri" w:hAnsi="Times New Roman" w:cs="Times New Roman"/>
                <w:sz w:val="18"/>
                <w:szCs w:val="18"/>
              </w:rPr>
            </w:pPr>
          </w:p>
          <w:p w:rsidR="00D277C0" w:rsidRDefault="00D277C0" w:rsidP="001A3780">
            <w:pPr>
              <w:jc w:val="center"/>
              <w:rPr>
                <w:rFonts w:ascii="Times New Roman" w:eastAsia="Calibri" w:hAnsi="Times New Roman" w:cs="Times New Roman"/>
                <w:sz w:val="18"/>
                <w:szCs w:val="18"/>
              </w:rPr>
            </w:pPr>
          </w:p>
          <w:p w:rsidR="00D277C0" w:rsidRDefault="00D277C0"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9 510,00</w:t>
            </w:r>
          </w:p>
          <w:p w:rsidR="00D277C0" w:rsidRDefault="00D277C0" w:rsidP="001A3780">
            <w:pPr>
              <w:jc w:val="center"/>
              <w:rPr>
                <w:rFonts w:ascii="Times New Roman" w:eastAsia="Calibri" w:hAnsi="Times New Roman" w:cs="Times New Roman"/>
                <w:sz w:val="18"/>
                <w:szCs w:val="18"/>
              </w:rPr>
            </w:pPr>
          </w:p>
          <w:p w:rsidR="00D277C0" w:rsidRDefault="00D277C0" w:rsidP="001A3780">
            <w:pPr>
              <w:jc w:val="center"/>
              <w:rPr>
                <w:rFonts w:ascii="Times New Roman" w:eastAsia="Calibri" w:hAnsi="Times New Roman" w:cs="Times New Roman"/>
                <w:sz w:val="18"/>
                <w:szCs w:val="18"/>
              </w:rPr>
            </w:pPr>
          </w:p>
          <w:p w:rsidR="00D277C0" w:rsidRDefault="00D277C0" w:rsidP="001A3780">
            <w:pPr>
              <w:jc w:val="center"/>
              <w:rPr>
                <w:rFonts w:ascii="Times New Roman" w:eastAsia="Calibri" w:hAnsi="Times New Roman" w:cs="Times New Roman"/>
                <w:sz w:val="18"/>
                <w:szCs w:val="18"/>
              </w:rPr>
            </w:pPr>
          </w:p>
          <w:p w:rsidR="00D277C0" w:rsidRPr="00A46A4F" w:rsidRDefault="00D277C0"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7 862 018,61</w:t>
            </w:r>
          </w:p>
        </w:tc>
        <w:tc>
          <w:tcPr>
            <w:tcW w:w="1559" w:type="dxa"/>
          </w:tcPr>
          <w:p w:rsidR="009E554E" w:rsidRPr="00E14E1F" w:rsidRDefault="00D277C0" w:rsidP="001A3780">
            <w:pPr>
              <w:jc w:val="center"/>
              <w:rPr>
                <w:rFonts w:ascii="Times New Roman" w:eastAsia="Calibri" w:hAnsi="Times New Roman" w:cs="Times New Roman"/>
                <w:b/>
                <w:sz w:val="18"/>
                <w:szCs w:val="18"/>
              </w:rPr>
            </w:pPr>
            <w:r w:rsidRPr="00E14E1F">
              <w:rPr>
                <w:rFonts w:ascii="Times New Roman" w:eastAsia="Calibri" w:hAnsi="Times New Roman" w:cs="Times New Roman"/>
                <w:b/>
                <w:sz w:val="18"/>
                <w:szCs w:val="18"/>
              </w:rPr>
              <w:t>7 871 528,61</w:t>
            </w:r>
          </w:p>
          <w:p w:rsidR="00D277C0" w:rsidRDefault="00D277C0" w:rsidP="001A3780">
            <w:pPr>
              <w:jc w:val="center"/>
              <w:rPr>
                <w:rFonts w:ascii="Times New Roman" w:eastAsia="Calibri" w:hAnsi="Times New Roman" w:cs="Times New Roman"/>
                <w:sz w:val="18"/>
                <w:szCs w:val="18"/>
              </w:rPr>
            </w:pPr>
          </w:p>
          <w:p w:rsidR="00D277C0" w:rsidRDefault="00D277C0" w:rsidP="001A3780">
            <w:pPr>
              <w:jc w:val="center"/>
              <w:rPr>
                <w:rFonts w:ascii="Times New Roman" w:eastAsia="Calibri" w:hAnsi="Times New Roman" w:cs="Times New Roman"/>
                <w:sz w:val="18"/>
                <w:szCs w:val="18"/>
              </w:rPr>
            </w:pPr>
          </w:p>
          <w:p w:rsidR="00D277C0" w:rsidRDefault="00D277C0"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9 510,00</w:t>
            </w:r>
          </w:p>
          <w:p w:rsidR="00D277C0" w:rsidRDefault="00D277C0" w:rsidP="001A3780">
            <w:pPr>
              <w:jc w:val="center"/>
              <w:rPr>
                <w:rFonts w:ascii="Times New Roman" w:eastAsia="Calibri" w:hAnsi="Times New Roman" w:cs="Times New Roman"/>
                <w:sz w:val="18"/>
                <w:szCs w:val="18"/>
              </w:rPr>
            </w:pPr>
          </w:p>
          <w:p w:rsidR="00D277C0" w:rsidRDefault="00D277C0" w:rsidP="001A3780">
            <w:pPr>
              <w:jc w:val="center"/>
              <w:rPr>
                <w:rFonts w:ascii="Times New Roman" w:eastAsia="Calibri" w:hAnsi="Times New Roman" w:cs="Times New Roman"/>
                <w:sz w:val="18"/>
                <w:szCs w:val="18"/>
              </w:rPr>
            </w:pPr>
          </w:p>
          <w:p w:rsidR="00D277C0" w:rsidRDefault="00D277C0" w:rsidP="001A3780">
            <w:pPr>
              <w:jc w:val="center"/>
              <w:rPr>
                <w:rFonts w:ascii="Times New Roman" w:eastAsia="Calibri" w:hAnsi="Times New Roman" w:cs="Times New Roman"/>
                <w:sz w:val="18"/>
                <w:szCs w:val="18"/>
              </w:rPr>
            </w:pPr>
          </w:p>
          <w:p w:rsidR="00D277C0" w:rsidRPr="00A46A4F" w:rsidRDefault="00D277C0"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7 862 018,61</w:t>
            </w:r>
          </w:p>
        </w:tc>
        <w:tc>
          <w:tcPr>
            <w:tcW w:w="709" w:type="dxa"/>
          </w:tcPr>
          <w:p w:rsidR="008220D3" w:rsidRPr="002858F2" w:rsidRDefault="002E04A3" w:rsidP="001A3780">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0,37</w:t>
            </w:r>
          </w:p>
        </w:tc>
        <w:tc>
          <w:tcPr>
            <w:tcW w:w="708" w:type="dxa"/>
          </w:tcPr>
          <w:p w:rsidR="008220D3" w:rsidRPr="002858F2" w:rsidRDefault="002E04A3" w:rsidP="001A3780">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0,40</w:t>
            </w:r>
          </w:p>
        </w:tc>
        <w:tc>
          <w:tcPr>
            <w:tcW w:w="709" w:type="dxa"/>
          </w:tcPr>
          <w:p w:rsidR="008220D3" w:rsidRPr="002858F2" w:rsidRDefault="002E04A3" w:rsidP="001A3780">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0,43</w:t>
            </w:r>
          </w:p>
        </w:tc>
      </w:tr>
      <w:tr w:rsidR="008220D3" w:rsidTr="00206AC2">
        <w:trPr>
          <w:trHeight w:val="6674"/>
        </w:trPr>
        <w:tc>
          <w:tcPr>
            <w:tcW w:w="4282" w:type="dxa"/>
            <w:tcBorders>
              <w:bottom w:val="single" w:sz="4" w:space="0" w:color="auto"/>
            </w:tcBorders>
          </w:tcPr>
          <w:p w:rsidR="008220D3" w:rsidRDefault="008220D3" w:rsidP="001A3780">
            <w:pPr>
              <w:ind w:right="-708"/>
              <w:jc w:val="both"/>
              <w:rPr>
                <w:rFonts w:ascii="Times New Roman" w:eastAsia="Calibri" w:hAnsi="Times New Roman" w:cs="Times New Roman"/>
                <w:b/>
                <w:bCs/>
                <w:color w:val="000000" w:themeColor="text1"/>
                <w:sz w:val="18"/>
                <w:szCs w:val="18"/>
              </w:rPr>
            </w:pPr>
            <w:r w:rsidRPr="00A46A4F">
              <w:rPr>
                <w:rFonts w:ascii="Times New Roman" w:eastAsia="Calibri" w:hAnsi="Times New Roman" w:cs="Times New Roman"/>
                <w:b/>
                <w:bCs/>
                <w:color w:val="000000" w:themeColor="text1"/>
                <w:sz w:val="18"/>
                <w:szCs w:val="18"/>
              </w:rPr>
              <w:t>04.</w:t>
            </w:r>
            <w:r>
              <w:rPr>
                <w:rFonts w:ascii="Times New Roman" w:eastAsia="Calibri" w:hAnsi="Times New Roman" w:cs="Times New Roman"/>
                <w:b/>
                <w:bCs/>
                <w:color w:val="000000" w:themeColor="text1"/>
                <w:sz w:val="18"/>
                <w:szCs w:val="18"/>
              </w:rPr>
              <w:t xml:space="preserve"> Осуществление местного самоуправления в</w:t>
            </w:r>
          </w:p>
          <w:p w:rsidR="008220D3" w:rsidRPr="00A46A4F" w:rsidRDefault="008220D3"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 xml:space="preserve"> Благодарненском </w:t>
            </w:r>
            <w:r w:rsidR="00714B1A">
              <w:rPr>
                <w:rFonts w:ascii="Times New Roman" w:eastAsia="Calibri" w:hAnsi="Times New Roman" w:cs="Times New Roman"/>
                <w:b/>
                <w:bCs/>
                <w:color w:val="000000" w:themeColor="text1"/>
                <w:sz w:val="18"/>
                <w:szCs w:val="18"/>
              </w:rPr>
              <w:t>городском округе районе Ставропольского края</w:t>
            </w:r>
          </w:p>
          <w:p w:rsidR="008220D3" w:rsidRPr="00A46A4F" w:rsidRDefault="008220D3" w:rsidP="001A3780">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 В том числе</w:t>
            </w:r>
            <w:r>
              <w:rPr>
                <w:rFonts w:ascii="Times New Roman" w:eastAsia="Calibri" w:hAnsi="Times New Roman" w:cs="Times New Roman"/>
                <w:bCs/>
                <w:color w:val="000000" w:themeColor="text1"/>
                <w:sz w:val="18"/>
                <w:szCs w:val="18"/>
              </w:rPr>
              <w:t xml:space="preserve"> подпрограммы</w:t>
            </w:r>
            <w:r w:rsidRPr="00A46A4F">
              <w:rPr>
                <w:rFonts w:ascii="Times New Roman" w:eastAsia="Calibri" w:hAnsi="Times New Roman" w:cs="Times New Roman"/>
                <w:bCs/>
                <w:color w:val="000000" w:themeColor="text1"/>
                <w:sz w:val="18"/>
                <w:szCs w:val="18"/>
              </w:rPr>
              <w:t>:</w:t>
            </w:r>
          </w:p>
          <w:p w:rsidR="008220D3" w:rsidRDefault="008220D3" w:rsidP="001A3780">
            <w:pPr>
              <w:ind w:right="33"/>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04 1 «Развитие малого и среднего предпринимательства,</w:t>
            </w:r>
            <w:r w:rsidR="00714B1A">
              <w:rPr>
                <w:rFonts w:ascii="Times New Roman" w:eastAsia="Calibri" w:hAnsi="Times New Roman" w:cs="Times New Roman"/>
                <w:bCs/>
                <w:color w:val="000000" w:themeColor="text1"/>
                <w:sz w:val="18"/>
                <w:szCs w:val="18"/>
              </w:rPr>
              <w:t xml:space="preserve"> </w:t>
            </w:r>
            <w:r w:rsidR="003A2D52">
              <w:rPr>
                <w:rFonts w:ascii="Times New Roman" w:eastAsia="Calibri" w:hAnsi="Times New Roman" w:cs="Times New Roman"/>
                <w:bCs/>
                <w:color w:val="000000" w:themeColor="text1"/>
                <w:sz w:val="18"/>
                <w:szCs w:val="18"/>
              </w:rPr>
              <w:t>торговли и потребительского рынка Благодарненского городского округа Ставропольского края»</w:t>
            </w:r>
          </w:p>
          <w:p w:rsidR="008220D3" w:rsidRDefault="008220D3" w:rsidP="001A3780">
            <w:pPr>
              <w:ind w:right="-708"/>
              <w:jc w:val="both"/>
              <w:rPr>
                <w:rFonts w:ascii="Times New Roman" w:eastAsia="Calibri" w:hAnsi="Times New Roman" w:cs="Times New Roman"/>
                <w:bCs/>
                <w:color w:val="000000" w:themeColor="text1"/>
                <w:sz w:val="18"/>
                <w:szCs w:val="18"/>
              </w:rPr>
            </w:pPr>
          </w:p>
          <w:p w:rsidR="008220D3" w:rsidRDefault="008220D3" w:rsidP="001A3780">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04 2 «Снижение административных барьеров, оптимизация и</w:t>
            </w:r>
          </w:p>
          <w:p w:rsidR="008220D3" w:rsidRDefault="008220D3" w:rsidP="001A3780">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 повышение качества предоставления государственных и</w:t>
            </w:r>
          </w:p>
          <w:p w:rsidR="008220D3" w:rsidRDefault="008220D3" w:rsidP="001A3780">
            <w:pPr>
              <w:ind w:right="33"/>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 муниципальных ус</w:t>
            </w:r>
            <w:r w:rsidR="007706AF">
              <w:rPr>
                <w:rFonts w:ascii="Times New Roman" w:eastAsia="Calibri" w:hAnsi="Times New Roman" w:cs="Times New Roman"/>
                <w:bCs/>
                <w:color w:val="000000" w:themeColor="text1"/>
                <w:sz w:val="18"/>
                <w:szCs w:val="18"/>
              </w:rPr>
              <w:t>луг в Благодарненском городском округе</w:t>
            </w:r>
            <w:r>
              <w:rPr>
                <w:rFonts w:ascii="Times New Roman" w:eastAsia="Calibri" w:hAnsi="Times New Roman" w:cs="Times New Roman"/>
                <w:bCs/>
                <w:color w:val="000000" w:themeColor="text1"/>
                <w:sz w:val="18"/>
                <w:szCs w:val="18"/>
              </w:rPr>
              <w:t xml:space="preserve"> Ставропольского</w:t>
            </w:r>
            <w:r w:rsidR="00B45DBA">
              <w:rPr>
                <w:rFonts w:ascii="Times New Roman" w:eastAsia="Calibri" w:hAnsi="Times New Roman" w:cs="Times New Roman"/>
                <w:bCs/>
                <w:color w:val="000000" w:themeColor="text1"/>
                <w:sz w:val="18"/>
                <w:szCs w:val="18"/>
              </w:rPr>
              <w:t xml:space="preserve"> </w:t>
            </w:r>
            <w:r>
              <w:rPr>
                <w:rFonts w:ascii="Times New Roman" w:eastAsia="Calibri" w:hAnsi="Times New Roman" w:cs="Times New Roman"/>
                <w:bCs/>
                <w:color w:val="000000" w:themeColor="text1"/>
                <w:sz w:val="18"/>
                <w:szCs w:val="18"/>
              </w:rPr>
              <w:t xml:space="preserve">  края, в том числе в многофункциональном</w:t>
            </w:r>
          </w:p>
          <w:p w:rsidR="008220D3" w:rsidRDefault="008220D3" w:rsidP="001A3780">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 центре предоставления государственных и муниципальных услуг» </w:t>
            </w:r>
          </w:p>
          <w:p w:rsidR="008220D3" w:rsidRDefault="008220D3" w:rsidP="001A3780">
            <w:pPr>
              <w:ind w:right="-708"/>
              <w:jc w:val="both"/>
              <w:rPr>
                <w:rFonts w:ascii="Times New Roman" w:eastAsia="Calibri" w:hAnsi="Times New Roman" w:cs="Times New Roman"/>
                <w:bCs/>
                <w:color w:val="000000" w:themeColor="text1"/>
                <w:sz w:val="18"/>
                <w:szCs w:val="18"/>
              </w:rPr>
            </w:pPr>
          </w:p>
          <w:p w:rsidR="008220D3" w:rsidRDefault="008220D3" w:rsidP="001A3780">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04 3 «</w:t>
            </w:r>
            <w:r w:rsidR="007706AF">
              <w:rPr>
                <w:rFonts w:ascii="Times New Roman" w:eastAsia="Calibri" w:hAnsi="Times New Roman" w:cs="Times New Roman"/>
                <w:bCs/>
                <w:color w:val="000000" w:themeColor="text1"/>
                <w:sz w:val="18"/>
                <w:szCs w:val="18"/>
              </w:rPr>
              <w:t>Сохранение и развитие культуры</w:t>
            </w:r>
            <w:r>
              <w:rPr>
                <w:rFonts w:ascii="Times New Roman" w:eastAsia="Calibri" w:hAnsi="Times New Roman" w:cs="Times New Roman"/>
                <w:bCs/>
                <w:color w:val="000000" w:themeColor="text1"/>
                <w:sz w:val="18"/>
                <w:szCs w:val="18"/>
              </w:rPr>
              <w:t>»</w:t>
            </w:r>
          </w:p>
          <w:p w:rsidR="00CE005E" w:rsidRDefault="00CE005E" w:rsidP="001A3780">
            <w:pPr>
              <w:ind w:right="-708"/>
              <w:jc w:val="both"/>
              <w:rPr>
                <w:rFonts w:ascii="Times New Roman" w:eastAsia="Calibri" w:hAnsi="Times New Roman" w:cs="Times New Roman"/>
                <w:bCs/>
                <w:color w:val="000000" w:themeColor="text1"/>
                <w:sz w:val="18"/>
                <w:szCs w:val="18"/>
              </w:rPr>
            </w:pPr>
          </w:p>
          <w:p w:rsidR="00CE005E" w:rsidRDefault="00CE005E" w:rsidP="001A3780">
            <w:pPr>
              <w:ind w:right="33"/>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04 4 «Управление муниципальной собственностью в области имущественных</w:t>
            </w:r>
          </w:p>
          <w:p w:rsidR="00CE005E" w:rsidRDefault="00CE005E" w:rsidP="001A3780">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 и земельных отношений»</w:t>
            </w:r>
          </w:p>
          <w:p w:rsidR="00CE005E" w:rsidRDefault="00CE005E" w:rsidP="001A3780">
            <w:pPr>
              <w:ind w:right="-708"/>
              <w:jc w:val="both"/>
              <w:rPr>
                <w:rFonts w:ascii="Times New Roman" w:eastAsia="Calibri" w:hAnsi="Times New Roman" w:cs="Times New Roman"/>
                <w:bCs/>
                <w:color w:val="000000" w:themeColor="text1"/>
                <w:sz w:val="18"/>
                <w:szCs w:val="18"/>
              </w:rPr>
            </w:pPr>
          </w:p>
          <w:p w:rsidR="00CE005E" w:rsidRDefault="00CE005E" w:rsidP="001A3780">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04 5 «Развитие физической культуры и спорта»</w:t>
            </w:r>
          </w:p>
          <w:p w:rsidR="008220D3" w:rsidRDefault="008220D3" w:rsidP="001A3780">
            <w:pPr>
              <w:ind w:right="-708"/>
              <w:jc w:val="both"/>
              <w:rPr>
                <w:rFonts w:ascii="Times New Roman" w:eastAsia="Calibri" w:hAnsi="Times New Roman" w:cs="Times New Roman"/>
                <w:bCs/>
                <w:color w:val="000000" w:themeColor="text1"/>
                <w:sz w:val="18"/>
                <w:szCs w:val="18"/>
              </w:rPr>
            </w:pPr>
          </w:p>
          <w:p w:rsidR="008220D3" w:rsidRDefault="00CE005E" w:rsidP="001A3780">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04 6</w:t>
            </w:r>
            <w:r w:rsidR="008220D3">
              <w:rPr>
                <w:rFonts w:ascii="Times New Roman" w:eastAsia="Calibri" w:hAnsi="Times New Roman" w:cs="Times New Roman"/>
                <w:bCs/>
                <w:color w:val="000000" w:themeColor="text1"/>
                <w:sz w:val="18"/>
                <w:szCs w:val="18"/>
              </w:rPr>
              <w:t xml:space="preserve"> «</w:t>
            </w:r>
            <w:r w:rsidR="00C705CE">
              <w:rPr>
                <w:rFonts w:ascii="Times New Roman" w:eastAsia="Calibri" w:hAnsi="Times New Roman" w:cs="Times New Roman"/>
                <w:bCs/>
                <w:color w:val="000000" w:themeColor="text1"/>
                <w:sz w:val="18"/>
                <w:szCs w:val="18"/>
              </w:rPr>
              <w:t>Обеспечение реализации программы «</w:t>
            </w:r>
            <w:r w:rsidR="008220D3">
              <w:rPr>
                <w:rFonts w:ascii="Times New Roman" w:eastAsia="Calibri" w:hAnsi="Times New Roman" w:cs="Times New Roman"/>
                <w:bCs/>
                <w:color w:val="000000" w:themeColor="text1"/>
                <w:sz w:val="18"/>
                <w:szCs w:val="18"/>
              </w:rPr>
              <w:t xml:space="preserve">Осуществление местного самоуправления в </w:t>
            </w:r>
          </w:p>
          <w:p w:rsidR="008220D3" w:rsidRDefault="008220D3" w:rsidP="001A3780">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Благодарненском </w:t>
            </w:r>
            <w:r w:rsidR="00C705CE">
              <w:rPr>
                <w:rFonts w:ascii="Times New Roman" w:eastAsia="Calibri" w:hAnsi="Times New Roman" w:cs="Times New Roman"/>
                <w:bCs/>
                <w:color w:val="000000" w:themeColor="text1"/>
                <w:sz w:val="18"/>
                <w:szCs w:val="18"/>
              </w:rPr>
              <w:t>городском округе</w:t>
            </w:r>
            <w:r>
              <w:rPr>
                <w:rFonts w:ascii="Times New Roman" w:eastAsia="Calibri" w:hAnsi="Times New Roman" w:cs="Times New Roman"/>
                <w:bCs/>
                <w:color w:val="000000" w:themeColor="text1"/>
                <w:sz w:val="18"/>
                <w:szCs w:val="18"/>
              </w:rPr>
              <w:t xml:space="preserve"> Ставропольского края» и </w:t>
            </w:r>
            <w:proofErr w:type="spellStart"/>
            <w:r>
              <w:rPr>
                <w:rFonts w:ascii="Times New Roman" w:eastAsia="Calibri" w:hAnsi="Times New Roman" w:cs="Times New Roman"/>
                <w:bCs/>
                <w:color w:val="000000" w:themeColor="text1"/>
                <w:sz w:val="18"/>
                <w:szCs w:val="18"/>
              </w:rPr>
              <w:t>общепрограммные</w:t>
            </w:r>
            <w:proofErr w:type="spellEnd"/>
            <w:r>
              <w:rPr>
                <w:rFonts w:ascii="Times New Roman" w:eastAsia="Calibri" w:hAnsi="Times New Roman" w:cs="Times New Roman"/>
                <w:bCs/>
                <w:color w:val="000000" w:themeColor="text1"/>
                <w:sz w:val="18"/>
                <w:szCs w:val="18"/>
              </w:rPr>
              <w:t xml:space="preserve"> мероприятия»</w:t>
            </w:r>
          </w:p>
          <w:p w:rsidR="008220D3" w:rsidRPr="00A46A4F" w:rsidRDefault="008220D3" w:rsidP="001A3780">
            <w:pPr>
              <w:ind w:right="-708"/>
              <w:jc w:val="both"/>
              <w:rPr>
                <w:rFonts w:ascii="Times New Roman" w:eastAsia="Calibri" w:hAnsi="Times New Roman" w:cs="Times New Roman"/>
                <w:bCs/>
                <w:color w:val="000000" w:themeColor="text1"/>
                <w:sz w:val="18"/>
                <w:szCs w:val="18"/>
              </w:rPr>
            </w:pPr>
          </w:p>
        </w:tc>
        <w:tc>
          <w:tcPr>
            <w:tcW w:w="1701" w:type="dxa"/>
            <w:tcBorders>
              <w:bottom w:val="single" w:sz="4" w:space="0" w:color="auto"/>
            </w:tcBorders>
          </w:tcPr>
          <w:p w:rsidR="00144872" w:rsidRPr="006D16D1" w:rsidRDefault="006D16D1" w:rsidP="001A3780">
            <w:pPr>
              <w:jc w:val="center"/>
              <w:rPr>
                <w:rFonts w:ascii="Times New Roman" w:eastAsia="Calibri" w:hAnsi="Times New Roman" w:cs="Times New Roman"/>
                <w:b/>
                <w:sz w:val="18"/>
                <w:szCs w:val="18"/>
              </w:rPr>
            </w:pPr>
            <w:r w:rsidRPr="006D16D1">
              <w:rPr>
                <w:rFonts w:ascii="Times New Roman" w:eastAsia="Calibri" w:hAnsi="Times New Roman" w:cs="Times New Roman"/>
                <w:b/>
                <w:sz w:val="18"/>
                <w:szCs w:val="18"/>
              </w:rPr>
              <w:t>198 706 203,56</w:t>
            </w:r>
          </w:p>
          <w:p w:rsidR="006D16D1" w:rsidRDefault="006D16D1" w:rsidP="001A3780">
            <w:pPr>
              <w:jc w:val="center"/>
              <w:rPr>
                <w:rFonts w:ascii="Times New Roman" w:eastAsia="Calibri" w:hAnsi="Times New Roman" w:cs="Times New Roman"/>
                <w:sz w:val="18"/>
                <w:szCs w:val="18"/>
              </w:rPr>
            </w:pPr>
          </w:p>
          <w:p w:rsidR="006D16D1" w:rsidRDefault="006D16D1" w:rsidP="001A3780">
            <w:pPr>
              <w:jc w:val="center"/>
              <w:rPr>
                <w:rFonts w:ascii="Times New Roman" w:eastAsia="Calibri" w:hAnsi="Times New Roman" w:cs="Times New Roman"/>
                <w:sz w:val="18"/>
                <w:szCs w:val="18"/>
              </w:rPr>
            </w:pPr>
          </w:p>
          <w:p w:rsidR="006D16D1" w:rsidRDefault="006D16D1" w:rsidP="001A3780">
            <w:pPr>
              <w:jc w:val="center"/>
              <w:rPr>
                <w:rFonts w:ascii="Times New Roman" w:eastAsia="Calibri" w:hAnsi="Times New Roman" w:cs="Times New Roman"/>
                <w:sz w:val="18"/>
                <w:szCs w:val="18"/>
              </w:rPr>
            </w:pPr>
          </w:p>
          <w:p w:rsidR="006D16D1" w:rsidRDefault="006D16D1" w:rsidP="001A3780">
            <w:pPr>
              <w:jc w:val="center"/>
              <w:rPr>
                <w:rFonts w:ascii="Times New Roman" w:eastAsia="Calibri" w:hAnsi="Times New Roman" w:cs="Times New Roman"/>
                <w:sz w:val="18"/>
                <w:szCs w:val="18"/>
              </w:rPr>
            </w:pPr>
          </w:p>
          <w:p w:rsidR="006D16D1" w:rsidRDefault="006D16D1"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90 000,00</w:t>
            </w:r>
          </w:p>
          <w:p w:rsidR="006D16D1" w:rsidRDefault="006D16D1" w:rsidP="001A3780">
            <w:pPr>
              <w:jc w:val="center"/>
              <w:rPr>
                <w:rFonts w:ascii="Times New Roman" w:eastAsia="Calibri" w:hAnsi="Times New Roman" w:cs="Times New Roman"/>
                <w:sz w:val="18"/>
                <w:szCs w:val="18"/>
              </w:rPr>
            </w:pPr>
          </w:p>
          <w:p w:rsidR="006D16D1" w:rsidRDefault="006D16D1" w:rsidP="001A3780">
            <w:pPr>
              <w:jc w:val="center"/>
              <w:rPr>
                <w:rFonts w:ascii="Times New Roman" w:eastAsia="Calibri" w:hAnsi="Times New Roman" w:cs="Times New Roman"/>
                <w:sz w:val="18"/>
                <w:szCs w:val="18"/>
              </w:rPr>
            </w:pPr>
          </w:p>
          <w:p w:rsidR="006D16D1" w:rsidRDefault="006D16D1" w:rsidP="001A3780">
            <w:pPr>
              <w:jc w:val="center"/>
              <w:rPr>
                <w:rFonts w:ascii="Times New Roman" w:eastAsia="Calibri" w:hAnsi="Times New Roman" w:cs="Times New Roman"/>
                <w:sz w:val="18"/>
                <w:szCs w:val="18"/>
              </w:rPr>
            </w:pPr>
          </w:p>
          <w:p w:rsidR="006D16D1" w:rsidRDefault="006D16D1" w:rsidP="001A3780">
            <w:pPr>
              <w:jc w:val="center"/>
              <w:rPr>
                <w:rFonts w:ascii="Times New Roman" w:eastAsia="Calibri" w:hAnsi="Times New Roman" w:cs="Times New Roman"/>
                <w:sz w:val="18"/>
                <w:szCs w:val="18"/>
              </w:rPr>
            </w:pPr>
          </w:p>
          <w:p w:rsidR="006D16D1" w:rsidRDefault="006D16D1"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14 748 486,65</w:t>
            </w:r>
          </w:p>
          <w:p w:rsidR="006D16D1" w:rsidRDefault="006D16D1" w:rsidP="001A3780">
            <w:pPr>
              <w:jc w:val="center"/>
              <w:rPr>
                <w:rFonts w:ascii="Times New Roman" w:eastAsia="Calibri" w:hAnsi="Times New Roman" w:cs="Times New Roman"/>
                <w:sz w:val="18"/>
                <w:szCs w:val="18"/>
              </w:rPr>
            </w:pPr>
          </w:p>
          <w:p w:rsidR="006D16D1" w:rsidRDefault="006D16D1" w:rsidP="001A3780">
            <w:pPr>
              <w:jc w:val="center"/>
              <w:rPr>
                <w:rFonts w:ascii="Times New Roman" w:eastAsia="Calibri" w:hAnsi="Times New Roman" w:cs="Times New Roman"/>
                <w:sz w:val="18"/>
                <w:szCs w:val="18"/>
              </w:rPr>
            </w:pPr>
          </w:p>
          <w:p w:rsidR="006D16D1" w:rsidRDefault="006D16D1" w:rsidP="001A3780">
            <w:pPr>
              <w:jc w:val="center"/>
              <w:rPr>
                <w:rFonts w:ascii="Times New Roman" w:eastAsia="Calibri" w:hAnsi="Times New Roman" w:cs="Times New Roman"/>
                <w:sz w:val="18"/>
                <w:szCs w:val="18"/>
              </w:rPr>
            </w:pPr>
          </w:p>
          <w:p w:rsidR="006D16D1" w:rsidRDefault="006D16D1" w:rsidP="001A3780">
            <w:pPr>
              <w:jc w:val="center"/>
              <w:rPr>
                <w:rFonts w:ascii="Times New Roman" w:eastAsia="Calibri" w:hAnsi="Times New Roman" w:cs="Times New Roman"/>
                <w:sz w:val="18"/>
                <w:szCs w:val="18"/>
              </w:rPr>
            </w:pPr>
          </w:p>
          <w:p w:rsidR="006D16D1" w:rsidRDefault="006D16D1" w:rsidP="001A3780">
            <w:pPr>
              <w:jc w:val="center"/>
              <w:rPr>
                <w:rFonts w:ascii="Times New Roman" w:eastAsia="Calibri" w:hAnsi="Times New Roman" w:cs="Times New Roman"/>
                <w:sz w:val="18"/>
                <w:szCs w:val="18"/>
              </w:rPr>
            </w:pPr>
          </w:p>
          <w:p w:rsidR="006D16D1" w:rsidRDefault="006D16D1" w:rsidP="001A3780">
            <w:pPr>
              <w:jc w:val="center"/>
              <w:rPr>
                <w:rFonts w:ascii="Times New Roman" w:eastAsia="Calibri" w:hAnsi="Times New Roman" w:cs="Times New Roman"/>
                <w:sz w:val="18"/>
                <w:szCs w:val="18"/>
              </w:rPr>
            </w:pPr>
          </w:p>
          <w:p w:rsidR="006D16D1" w:rsidRDefault="006D16D1" w:rsidP="001A3780">
            <w:pPr>
              <w:jc w:val="center"/>
              <w:rPr>
                <w:rFonts w:ascii="Times New Roman" w:eastAsia="Calibri" w:hAnsi="Times New Roman" w:cs="Times New Roman"/>
                <w:sz w:val="18"/>
                <w:szCs w:val="18"/>
              </w:rPr>
            </w:pPr>
          </w:p>
          <w:p w:rsidR="006D16D1" w:rsidRDefault="006D16D1" w:rsidP="001A3780">
            <w:pPr>
              <w:jc w:val="center"/>
              <w:rPr>
                <w:rFonts w:ascii="Times New Roman" w:eastAsia="Calibri" w:hAnsi="Times New Roman" w:cs="Times New Roman"/>
                <w:sz w:val="18"/>
                <w:szCs w:val="18"/>
              </w:rPr>
            </w:pPr>
          </w:p>
          <w:p w:rsidR="006D16D1" w:rsidRDefault="006D16D1"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97 184 931,81</w:t>
            </w:r>
          </w:p>
          <w:p w:rsidR="006D16D1" w:rsidRDefault="006D16D1" w:rsidP="001A3780">
            <w:pPr>
              <w:jc w:val="center"/>
              <w:rPr>
                <w:rFonts w:ascii="Times New Roman" w:eastAsia="Calibri" w:hAnsi="Times New Roman" w:cs="Times New Roman"/>
                <w:sz w:val="18"/>
                <w:szCs w:val="18"/>
              </w:rPr>
            </w:pPr>
          </w:p>
          <w:p w:rsidR="006D16D1" w:rsidRDefault="006D16D1" w:rsidP="001A3780">
            <w:pPr>
              <w:jc w:val="center"/>
              <w:rPr>
                <w:rFonts w:ascii="Times New Roman" w:eastAsia="Calibri" w:hAnsi="Times New Roman" w:cs="Times New Roman"/>
                <w:sz w:val="18"/>
                <w:szCs w:val="18"/>
              </w:rPr>
            </w:pPr>
          </w:p>
          <w:p w:rsidR="006D16D1" w:rsidRDefault="006D16D1"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2 483 510,00</w:t>
            </w:r>
          </w:p>
          <w:p w:rsidR="006D16D1" w:rsidRDefault="006D16D1" w:rsidP="001A3780">
            <w:pPr>
              <w:jc w:val="center"/>
              <w:rPr>
                <w:rFonts w:ascii="Times New Roman" w:eastAsia="Calibri" w:hAnsi="Times New Roman" w:cs="Times New Roman"/>
                <w:sz w:val="18"/>
                <w:szCs w:val="18"/>
              </w:rPr>
            </w:pPr>
          </w:p>
          <w:p w:rsidR="006D16D1" w:rsidRDefault="006D16D1" w:rsidP="001A3780">
            <w:pPr>
              <w:jc w:val="center"/>
              <w:rPr>
                <w:rFonts w:ascii="Times New Roman" w:eastAsia="Calibri" w:hAnsi="Times New Roman" w:cs="Times New Roman"/>
                <w:sz w:val="18"/>
                <w:szCs w:val="18"/>
              </w:rPr>
            </w:pPr>
          </w:p>
          <w:p w:rsidR="006D16D1" w:rsidRDefault="006D16D1" w:rsidP="006D16D1">
            <w:pPr>
              <w:jc w:val="center"/>
              <w:rPr>
                <w:rFonts w:ascii="Times New Roman" w:eastAsia="Calibri" w:hAnsi="Times New Roman" w:cs="Times New Roman"/>
                <w:sz w:val="18"/>
                <w:szCs w:val="18"/>
              </w:rPr>
            </w:pPr>
            <w:r>
              <w:rPr>
                <w:rFonts w:ascii="Times New Roman" w:eastAsia="Calibri" w:hAnsi="Times New Roman" w:cs="Times New Roman"/>
                <w:sz w:val="18"/>
                <w:szCs w:val="18"/>
              </w:rPr>
              <w:t>20 378 969,82</w:t>
            </w:r>
          </w:p>
          <w:p w:rsidR="006D16D1" w:rsidRDefault="006D16D1" w:rsidP="006D16D1">
            <w:pPr>
              <w:jc w:val="center"/>
              <w:rPr>
                <w:rFonts w:ascii="Times New Roman" w:eastAsia="Calibri" w:hAnsi="Times New Roman" w:cs="Times New Roman"/>
                <w:sz w:val="18"/>
                <w:szCs w:val="18"/>
              </w:rPr>
            </w:pPr>
          </w:p>
          <w:p w:rsidR="006D16D1" w:rsidRDefault="006D16D1" w:rsidP="006D16D1">
            <w:pPr>
              <w:jc w:val="center"/>
              <w:rPr>
                <w:rFonts w:ascii="Times New Roman" w:eastAsia="Calibri" w:hAnsi="Times New Roman" w:cs="Times New Roman"/>
                <w:sz w:val="18"/>
                <w:szCs w:val="18"/>
              </w:rPr>
            </w:pPr>
          </w:p>
          <w:p w:rsidR="006D16D1" w:rsidRPr="007706AF" w:rsidRDefault="006D16D1" w:rsidP="006D16D1">
            <w:pPr>
              <w:jc w:val="center"/>
              <w:rPr>
                <w:rFonts w:ascii="Times New Roman" w:eastAsia="Calibri" w:hAnsi="Times New Roman" w:cs="Times New Roman"/>
                <w:sz w:val="18"/>
                <w:szCs w:val="18"/>
              </w:rPr>
            </w:pPr>
            <w:r>
              <w:rPr>
                <w:rFonts w:ascii="Times New Roman" w:eastAsia="Calibri" w:hAnsi="Times New Roman" w:cs="Times New Roman"/>
                <w:sz w:val="18"/>
                <w:szCs w:val="18"/>
              </w:rPr>
              <w:t>63 820 305,28</w:t>
            </w:r>
          </w:p>
        </w:tc>
        <w:tc>
          <w:tcPr>
            <w:tcW w:w="1560" w:type="dxa"/>
            <w:tcBorders>
              <w:bottom w:val="single" w:sz="4" w:space="0" w:color="auto"/>
            </w:tcBorders>
          </w:tcPr>
          <w:p w:rsidR="00CC7A64" w:rsidRPr="00E14E1F" w:rsidRDefault="00E14E1F" w:rsidP="001A3780">
            <w:pPr>
              <w:jc w:val="center"/>
              <w:rPr>
                <w:rFonts w:ascii="Times New Roman" w:eastAsia="Calibri" w:hAnsi="Times New Roman" w:cs="Times New Roman"/>
                <w:b/>
                <w:sz w:val="18"/>
                <w:szCs w:val="18"/>
              </w:rPr>
            </w:pPr>
            <w:r w:rsidRPr="00E14E1F">
              <w:rPr>
                <w:rFonts w:ascii="Times New Roman" w:eastAsia="Calibri" w:hAnsi="Times New Roman" w:cs="Times New Roman"/>
                <w:b/>
                <w:sz w:val="18"/>
                <w:szCs w:val="18"/>
              </w:rPr>
              <w:t>321 469 951,12</w:t>
            </w: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90 000,00</w:t>
            </w: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14 765 965,51</w:t>
            </w: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97 515 470,07</w:t>
            </w: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2 483 510,00</w:t>
            </w: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142 568 363,14</w:t>
            </w: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64 046 642,40</w:t>
            </w:r>
          </w:p>
          <w:p w:rsidR="00E14E1F" w:rsidRPr="00A46A4F" w:rsidRDefault="00E14E1F" w:rsidP="001A3780">
            <w:pPr>
              <w:jc w:val="center"/>
              <w:rPr>
                <w:rFonts w:ascii="Times New Roman" w:eastAsia="Calibri" w:hAnsi="Times New Roman" w:cs="Times New Roman"/>
                <w:sz w:val="18"/>
                <w:szCs w:val="18"/>
              </w:rPr>
            </w:pPr>
          </w:p>
        </w:tc>
        <w:tc>
          <w:tcPr>
            <w:tcW w:w="1559" w:type="dxa"/>
            <w:tcBorders>
              <w:bottom w:val="single" w:sz="4" w:space="0" w:color="auto"/>
            </w:tcBorders>
          </w:tcPr>
          <w:p w:rsidR="00CC7A64" w:rsidRPr="00E14E1F" w:rsidRDefault="00E14E1F" w:rsidP="001A3780">
            <w:pPr>
              <w:jc w:val="center"/>
              <w:rPr>
                <w:rFonts w:ascii="Times New Roman" w:eastAsia="Calibri" w:hAnsi="Times New Roman" w:cs="Times New Roman"/>
                <w:b/>
                <w:sz w:val="18"/>
                <w:szCs w:val="18"/>
              </w:rPr>
            </w:pPr>
            <w:r w:rsidRPr="00E14E1F">
              <w:rPr>
                <w:rFonts w:ascii="Times New Roman" w:eastAsia="Calibri" w:hAnsi="Times New Roman" w:cs="Times New Roman"/>
                <w:b/>
                <w:sz w:val="18"/>
                <w:szCs w:val="18"/>
              </w:rPr>
              <w:t>199 960 186,73</w:t>
            </w: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90 000,00</w:t>
            </w: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14 784 143,53</w:t>
            </w: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97 850 072,34</w:t>
            </w: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2 483 510,00</w:t>
            </w: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20 468 664,32</w:t>
            </w: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p>
          <w:p w:rsidR="00E14E1F" w:rsidRDefault="00E14E1F"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64 283 796,54</w:t>
            </w:r>
          </w:p>
          <w:p w:rsidR="00E14E1F" w:rsidRPr="00A46A4F" w:rsidRDefault="00E14E1F" w:rsidP="001A3780">
            <w:pPr>
              <w:jc w:val="center"/>
              <w:rPr>
                <w:rFonts w:ascii="Times New Roman" w:eastAsia="Calibri" w:hAnsi="Times New Roman" w:cs="Times New Roman"/>
                <w:sz w:val="18"/>
                <w:szCs w:val="18"/>
              </w:rPr>
            </w:pPr>
          </w:p>
        </w:tc>
        <w:tc>
          <w:tcPr>
            <w:tcW w:w="709" w:type="dxa"/>
            <w:tcBorders>
              <w:bottom w:val="single" w:sz="4" w:space="0" w:color="auto"/>
            </w:tcBorders>
          </w:tcPr>
          <w:p w:rsidR="008220D3" w:rsidRPr="008B0AD7" w:rsidRDefault="002E04A3"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9,21</w:t>
            </w:r>
          </w:p>
        </w:tc>
        <w:tc>
          <w:tcPr>
            <w:tcW w:w="708" w:type="dxa"/>
            <w:tcBorders>
              <w:bottom w:val="single" w:sz="4" w:space="0" w:color="auto"/>
            </w:tcBorders>
          </w:tcPr>
          <w:p w:rsidR="008220D3" w:rsidRPr="008B0AD7" w:rsidRDefault="002E04A3"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16,50</w:t>
            </w:r>
          </w:p>
        </w:tc>
        <w:tc>
          <w:tcPr>
            <w:tcW w:w="709" w:type="dxa"/>
            <w:tcBorders>
              <w:bottom w:val="single" w:sz="4" w:space="0" w:color="auto"/>
            </w:tcBorders>
          </w:tcPr>
          <w:p w:rsidR="008220D3" w:rsidRPr="008B0AD7" w:rsidRDefault="002E04A3"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10,91</w:t>
            </w:r>
          </w:p>
        </w:tc>
      </w:tr>
      <w:tr w:rsidR="006D16D1" w:rsidTr="00054532">
        <w:trPr>
          <w:trHeight w:val="1123"/>
        </w:trPr>
        <w:tc>
          <w:tcPr>
            <w:tcW w:w="4282" w:type="dxa"/>
            <w:tcBorders>
              <w:bottom w:val="single" w:sz="4" w:space="0" w:color="auto"/>
            </w:tcBorders>
          </w:tcPr>
          <w:p w:rsidR="006D16D1" w:rsidRDefault="006D16D1" w:rsidP="00054532">
            <w:pPr>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05.</w:t>
            </w:r>
            <w:r w:rsidR="00054532">
              <w:rPr>
                <w:rFonts w:ascii="Times New Roman" w:eastAsia="Calibri" w:hAnsi="Times New Roman" w:cs="Times New Roman"/>
                <w:b/>
                <w:bCs/>
                <w:color w:val="000000" w:themeColor="text1"/>
                <w:sz w:val="18"/>
                <w:szCs w:val="18"/>
              </w:rPr>
              <w:t>Формирование современной городской среды на 2018-2024 годы»</w:t>
            </w:r>
          </w:p>
          <w:p w:rsidR="00054532" w:rsidRPr="00054532" w:rsidRDefault="00054532" w:rsidP="00054532">
            <w:pPr>
              <w:jc w:val="both"/>
              <w:rPr>
                <w:rFonts w:ascii="Times New Roman" w:eastAsia="Calibri" w:hAnsi="Times New Roman" w:cs="Times New Roman"/>
                <w:bCs/>
                <w:color w:val="000000" w:themeColor="text1"/>
                <w:sz w:val="18"/>
                <w:szCs w:val="18"/>
              </w:rPr>
            </w:pPr>
            <w:r w:rsidRPr="00054532">
              <w:rPr>
                <w:rFonts w:ascii="Times New Roman" w:eastAsia="Calibri" w:hAnsi="Times New Roman" w:cs="Times New Roman"/>
                <w:bCs/>
                <w:color w:val="000000" w:themeColor="text1"/>
                <w:sz w:val="18"/>
                <w:szCs w:val="18"/>
              </w:rPr>
              <w:t>В том числе подпрограмма:</w:t>
            </w:r>
          </w:p>
          <w:p w:rsidR="00054532" w:rsidRPr="00054532" w:rsidRDefault="00054532" w:rsidP="00054532">
            <w:pPr>
              <w:jc w:val="both"/>
              <w:rPr>
                <w:rFonts w:ascii="Times New Roman" w:eastAsia="Calibri" w:hAnsi="Times New Roman" w:cs="Times New Roman"/>
                <w:bCs/>
                <w:color w:val="000000" w:themeColor="text1"/>
                <w:sz w:val="18"/>
                <w:szCs w:val="18"/>
              </w:rPr>
            </w:pPr>
            <w:r w:rsidRPr="00054532">
              <w:rPr>
                <w:rFonts w:ascii="Times New Roman" w:eastAsia="Calibri" w:hAnsi="Times New Roman" w:cs="Times New Roman"/>
                <w:bCs/>
                <w:color w:val="000000" w:themeColor="text1"/>
                <w:sz w:val="18"/>
                <w:szCs w:val="18"/>
              </w:rPr>
              <w:t>05 1 «Благоустройство общественных территорий»</w:t>
            </w:r>
          </w:p>
        </w:tc>
        <w:tc>
          <w:tcPr>
            <w:tcW w:w="1701" w:type="dxa"/>
            <w:tcBorders>
              <w:bottom w:val="single" w:sz="4" w:space="0" w:color="auto"/>
            </w:tcBorders>
          </w:tcPr>
          <w:p w:rsidR="006D16D1" w:rsidRDefault="00054532" w:rsidP="001A3780">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288 533,24</w:t>
            </w:r>
          </w:p>
          <w:p w:rsidR="00054532" w:rsidRDefault="00054532" w:rsidP="001A3780">
            <w:pPr>
              <w:jc w:val="center"/>
              <w:rPr>
                <w:rFonts w:ascii="Times New Roman" w:eastAsia="Calibri" w:hAnsi="Times New Roman" w:cs="Times New Roman"/>
                <w:b/>
                <w:sz w:val="18"/>
                <w:szCs w:val="18"/>
              </w:rPr>
            </w:pPr>
          </w:p>
          <w:p w:rsidR="00054532" w:rsidRDefault="00054532" w:rsidP="001A3780">
            <w:pPr>
              <w:jc w:val="center"/>
              <w:rPr>
                <w:rFonts w:ascii="Times New Roman" w:eastAsia="Calibri" w:hAnsi="Times New Roman" w:cs="Times New Roman"/>
                <w:b/>
                <w:sz w:val="18"/>
                <w:szCs w:val="18"/>
              </w:rPr>
            </w:pPr>
          </w:p>
          <w:p w:rsidR="00054532" w:rsidRPr="00054532" w:rsidRDefault="00054532" w:rsidP="001A3780">
            <w:pPr>
              <w:jc w:val="center"/>
              <w:rPr>
                <w:rFonts w:ascii="Times New Roman" w:eastAsia="Calibri" w:hAnsi="Times New Roman" w:cs="Times New Roman"/>
                <w:sz w:val="18"/>
                <w:szCs w:val="18"/>
              </w:rPr>
            </w:pPr>
            <w:r w:rsidRPr="00054532">
              <w:rPr>
                <w:rFonts w:ascii="Times New Roman" w:eastAsia="Calibri" w:hAnsi="Times New Roman" w:cs="Times New Roman"/>
                <w:sz w:val="18"/>
                <w:szCs w:val="18"/>
              </w:rPr>
              <w:t>288 533,24</w:t>
            </w:r>
          </w:p>
        </w:tc>
        <w:tc>
          <w:tcPr>
            <w:tcW w:w="1560" w:type="dxa"/>
            <w:tcBorders>
              <w:bottom w:val="single" w:sz="4" w:space="0" w:color="auto"/>
            </w:tcBorders>
          </w:tcPr>
          <w:p w:rsidR="006D16D1" w:rsidRDefault="00E14E1F" w:rsidP="001A3780">
            <w:pPr>
              <w:jc w:val="center"/>
              <w:rPr>
                <w:rFonts w:ascii="Times New Roman" w:eastAsia="Calibri" w:hAnsi="Times New Roman" w:cs="Times New Roman"/>
                <w:b/>
                <w:sz w:val="18"/>
                <w:szCs w:val="18"/>
              </w:rPr>
            </w:pPr>
            <w:r w:rsidRPr="00E14E1F">
              <w:rPr>
                <w:rFonts w:ascii="Times New Roman" w:eastAsia="Calibri" w:hAnsi="Times New Roman" w:cs="Times New Roman"/>
                <w:b/>
                <w:sz w:val="18"/>
                <w:szCs w:val="18"/>
              </w:rPr>
              <w:t>0,00</w:t>
            </w:r>
          </w:p>
          <w:p w:rsidR="00EC563B" w:rsidRDefault="00EC563B" w:rsidP="001A3780">
            <w:pPr>
              <w:jc w:val="center"/>
              <w:rPr>
                <w:rFonts w:ascii="Times New Roman" w:eastAsia="Calibri" w:hAnsi="Times New Roman" w:cs="Times New Roman"/>
                <w:b/>
                <w:sz w:val="18"/>
                <w:szCs w:val="18"/>
              </w:rPr>
            </w:pPr>
          </w:p>
          <w:p w:rsidR="00EC563B" w:rsidRDefault="00EC563B" w:rsidP="001A3780">
            <w:pPr>
              <w:jc w:val="center"/>
              <w:rPr>
                <w:rFonts w:ascii="Times New Roman" w:eastAsia="Calibri" w:hAnsi="Times New Roman" w:cs="Times New Roman"/>
                <w:b/>
                <w:sz w:val="18"/>
                <w:szCs w:val="18"/>
              </w:rPr>
            </w:pPr>
          </w:p>
          <w:p w:rsidR="00EC563B" w:rsidRPr="00EC563B" w:rsidRDefault="00EC563B" w:rsidP="001A3780">
            <w:pPr>
              <w:jc w:val="center"/>
              <w:rPr>
                <w:rFonts w:ascii="Times New Roman" w:eastAsia="Calibri" w:hAnsi="Times New Roman" w:cs="Times New Roman"/>
                <w:sz w:val="18"/>
                <w:szCs w:val="18"/>
              </w:rPr>
            </w:pPr>
            <w:r w:rsidRPr="00EC563B">
              <w:rPr>
                <w:rFonts w:ascii="Times New Roman" w:eastAsia="Calibri" w:hAnsi="Times New Roman" w:cs="Times New Roman"/>
                <w:sz w:val="18"/>
                <w:szCs w:val="18"/>
              </w:rPr>
              <w:t>0,00</w:t>
            </w:r>
          </w:p>
        </w:tc>
        <w:tc>
          <w:tcPr>
            <w:tcW w:w="1559" w:type="dxa"/>
            <w:tcBorders>
              <w:bottom w:val="single" w:sz="4" w:space="0" w:color="auto"/>
            </w:tcBorders>
          </w:tcPr>
          <w:p w:rsidR="006D16D1" w:rsidRDefault="00E14E1F" w:rsidP="001A3780">
            <w:pPr>
              <w:jc w:val="center"/>
              <w:rPr>
                <w:rFonts w:ascii="Times New Roman" w:eastAsia="Calibri" w:hAnsi="Times New Roman" w:cs="Times New Roman"/>
                <w:b/>
                <w:sz w:val="18"/>
                <w:szCs w:val="18"/>
              </w:rPr>
            </w:pPr>
            <w:r w:rsidRPr="00E14E1F">
              <w:rPr>
                <w:rFonts w:ascii="Times New Roman" w:eastAsia="Calibri" w:hAnsi="Times New Roman" w:cs="Times New Roman"/>
                <w:b/>
                <w:sz w:val="18"/>
                <w:szCs w:val="18"/>
              </w:rPr>
              <w:t>0,00</w:t>
            </w:r>
          </w:p>
          <w:p w:rsidR="00EC563B" w:rsidRDefault="00EC563B" w:rsidP="001A3780">
            <w:pPr>
              <w:jc w:val="center"/>
              <w:rPr>
                <w:rFonts w:ascii="Times New Roman" w:eastAsia="Calibri" w:hAnsi="Times New Roman" w:cs="Times New Roman"/>
                <w:b/>
                <w:sz w:val="18"/>
                <w:szCs w:val="18"/>
              </w:rPr>
            </w:pPr>
          </w:p>
          <w:p w:rsidR="00EC563B" w:rsidRDefault="00EC563B" w:rsidP="001A3780">
            <w:pPr>
              <w:jc w:val="center"/>
              <w:rPr>
                <w:rFonts w:ascii="Times New Roman" w:eastAsia="Calibri" w:hAnsi="Times New Roman" w:cs="Times New Roman"/>
                <w:b/>
                <w:sz w:val="18"/>
                <w:szCs w:val="18"/>
              </w:rPr>
            </w:pPr>
          </w:p>
          <w:p w:rsidR="00EC563B" w:rsidRPr="00EC563B" w:rsidRDefault="00EC563B" w:rsidP="001A3780">
            <w:pPr>
              <w:jc w:val="center"/>
              <w:rPr>
                <w:rFonts w:ascii="Times New Roman" w:eastAsia="Calibri" w:hAnsi="Times New Roman" w:cs="Times New Roman"/>
                <w:sz w:val="18"/>
                <w:szCs w:val="18"/>
              </w:rPr>
            </w:pPr>
            <w:r w:rsidRPr="00EC563B">
              <w:rPr>
                <w:rFonts w:ascii="Times New Roman" w:eastAsia="Calibri" w:hAnsi="Times New Roman" w:cs="Times New Roman"/>
                <w:sz w:val="18"/>
                <w:szCs w:val="18"/>
              </w:rPr>
              <w:t>0,00</w:t>
            </w:r>
          </w:p>
        </w:tc>
        <w:tc>
          <w:tcPr>
            <w:tcW w:w="709" w:type="dxa"/>
            <w:tcBorders>
              <w:bottom w:val="single" w:sz="4" w:space="0" w:color="auto"/>
            </w:tcBorders>
          </w:tcPr>
          <w:p w:rsidR="006D16D1" w:rsidRPr="008B0AD7" w:rsidRDefault="002E04A3"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0,01</w:t>
            </w:r>
          </w:p>
        </w:tc>
        <w:tc>
          <w:tcPr>
            <w:tcW w:w="708" w:type="dxa"/>
            <w:tcBorders>
              <w:bottom w:val="single" w:sz="4" w:space="0" w:color="auto"/>
            </w:tcBorders>
          </w:tcPr>
          <w:p w:rsidR="006D16D1" w:rsidRPr="008B0AD7" w:rsidRDefault="002E04A3"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0,00</w:t>
            </w:r>
          </w:p>
        </w:tc>
        <w:tc>
          <w:tcPr>
            <w:tcW w:w="709" w:type="dxa"/>
            <w:tcBorders>
              <w:bottom w:val="single" w:sz="4" w:space="0" w:color="auto"/>
            </w:tcBorders>
          </w:tcPr>
          <w:p w:rsidR="006D16D1" w:rsidRPr="008B0AD7" w:rsidRDefault="002E04A3"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0,00</w:t>
            </w:r>
          </w:p>
        </w:tc>
      </w:tr>
      <w:tr w:rsidR="00271272" w:rsidTr="002808F8">
        <w:trPr>
          <w:trHeight w:val="584"/>
        </w:trPr>
        <w:tc>
          <w:tcPr>
            <w:tcW w:w="4282" w:type="dxa"/>
            <w:tcBorders>
              <w:bottom w:val="single" w:sz="4" w:space="0" w:color="auto"/>
            </w:tcBorders>
          </w:tcPr>
          <w:p w:rsidR="00271272" w:rsidRDefault="00271272" w:rsidP="001A3780">
            <w:pPr>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06. Развитие жилищно-коммунального хозяйств</w:t>
            </w:r>
            <w:r w:rsidR="00CE005E">
              <w:rPr>
                <w:rFonts w:ascii="Times New Roman" w:eastAsia="Calibri" w:hAnsi="Times New Roman" w:cs="Times New Roman"/>
                <w:b/>
                <w:bCs/>
                <w:color w:val="000000" w:themeColor="text1"/>
                <w:sz w:val="18"/>
                <w:szCs w:val="18"/>
              </w:rPr>
              <w:t>а</w:t>
            </w:r>
            <w:r>
              <w:rPr>
                <w:rFonts w:ascii="Times New Roman" w:eastAsia="Calibri" w:hAnsi="Times New Roman" w:cs="Times New Roman"/>
                <w:b/>
                <w:bCs/>
                <w:color w:val="000000" w:themeColor="text1"/>
                <w:sz w:val="18"/>
                <w:szCs w:val="18"/>
              </w:rPr>
              <w:t xml:space="preserve"> и дорожной инфраструктуры</w:t>
            </w:r>
          </w:p>
          <w:p w:rsidR="00271272" w:rsidRPr="00062CC8" w:rsidRDefault="00062CC8" w:rsidP="001A3780">
            <w:pPr>
              <w:jc w:val="both"/>
              <w:rPr>
                <w:rFonts w:ascii="Times New Roman" w:eastAsia="Calibri" w:hAnsi="Times New Roman" w:cs="Times New Roman"/>
                <w:bCs/>
                <w:color w:val="000000" w:themeColor="text1"/>
                <w:sz w:val="18"/>
                <w:szCs w:val="18"/>
              </w:rPr>
            </w:pPr>
            <w:r w:rsidRPr="00062CC8">
              <w:rPr>
                <w:rFonts w:ascii="Times New Roman" w:eastAsia="Calibri" w:hAnsi="Times New Roman" w:cs="Times New Roman"/>
                <w:bCs/>
                <w:color w:val="000000" w:themeColor="text1"/>
                <w:sz w:val="18"/>
                <w:szCs w:val="18"/>
              </w:rPr>
              <w:t>В том числе подпрограммы:</w:t>
            </w:r>
          </w:p>
          <w:p w:rsidR="00062CC8" w:rsidRDefault="00062CC8" w:rsidP="001A3780">
            <w:pPr>
              <w:jc w:val="both"/>
              <w:rPr>
                <w:rFonts w:ascii="Times New Roman" w:eastAsia="Calibri" w:hAnsi="Times New Roman" w:cs="Times New Roman"/>
                <w:b/>
                <w:bCs/>
                <w:color w:val="000000" w:themeColor="text1"/>
                <w:sz w:val="18"/>
                <w:szCs w:val="18"/>
              </w:rPr>
            </w:pPr>
          </w:p>
          <w:p w:rsidR="00271272" w:rsidRDefault="00271272" w:rsidP="001A3780">
            <w:pPr>
              <w:jc w:val="both"/>
              <w:rPr>
                <w:rFonts w:ascii="Times New Roman" w:eastAsia="Calibri" w:hAnsi="Times New Roman" w:cs="Times New Roman"/>
                <w:bCs/>
                <w:color w:val="000000" w:themeColor="text1"/>
                <w:sz w:val="18"/>
                <w:szCs w:val="18"/>
              </w:rPr>
            </w:pPr>
            <w:r w:rsidRPr="00271272">
              <w:rPr>
                <w:rFonts w:ascii="Times New Roman" w:eastAsia="Calibri" w:hAnsi="Times New Roman" w:cs="Times New Roman"/>
                <w:bCs/>
                <w:color w:val="000000" w:themeColor="text1"/>
                <w:sz w:val="18"/>
                <w:szCs w:val="18"/>
              </w:rPr>
              <w:t>06 1 «Развитие дорожной сети автомобильных дорог общего поль</w:t>
            </w:r>
            <w:r>
              <w:rPr>
                <w:rFonts w:ascii="Times New Roman" w:eastAsia="Calibri" w:hAnsi="Times New Roman" w:cs="Times New Roman"/>
                <w:bCs/>
                <w:color w:val="000000" w:themeColor="text1"/>
                <w:sz w:val="18"/>
                <w:szCs w:val="18"/>
              </w:rPr>
              <w:t>зования и обеспечение безопасност</w:t>
            </w:r>
            <w:r w:rsidRPr="00271272">
              <w:rPr>
                <w:rFonts w:ascii="Times New Roman" w:eastAsia="Calibri" w:hAnsi="Times New Roman" w:cs="Times New Roman"/>
                <w:bCs/>
                <w:color w:val="000000" w:themeColor="text1"/>
                <w:sz w:val="18"/>
                <w:szCs w:val="18"/>
              </w:rPr>
              <w:t>и дорожного движения»</w:t>
            </w:r>
          </w:p>
          <w:p w:rsidR="00271272" w:rsidRDefault="00271272" w:rsidP="001A3780">
            <w:pPr>
              <w:jc w:val="both"/>
              <w:rPr>
                <w:rFonts w:ascii="Times New Roman" w:eastAsia="Calibri" w:hAnsi="Times New Roman" w:cs="Times New Roman"/>
                <w:bCs/>
                <w:color w:val="000000" w:themeColor="text1"/>
                <w:sz w:val="18"/>
                <w:szCs w:val="18"/>
              </w:rPr>
            </w:pPr>
          </w:p>
          <w:p w:rsidR="00271272" w:rsidRDefault="00271272" w:rsidP="001A3780">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06 2 «Развитие </w:t>
            </w:r>
            <w:r w:rsidR="002808F8">
              <w:rPr>
                <w:rFonts w:ascii="Times New Roman" w:eastAsia="Calibri" w:hAnsi="Times New Roman" w:cs="Times New Roman"/>
                <w:bCs/>
                <w:color w:val="000000" w:themeColor="text1"/>
                <w:sz w:val="18"/>
                <w:szCs w:val="18"/>
              </w:rPr>
              <w:t>жилищно-</w:t>
            </w:r>
            <w:r>
              <w:rPr>
                <w:rFonts w:ascii="Times New Roman" w:eastAsia="Calibri" w:hAnsi="Times New Roman" w:cs="Times New Roman"/>
                <w:bCs/>
                <w:color w:val="000000" w:themeColor="text1"/>
                <w:sz w:val="18"/>
                <w:szCs w:val="18"/>
              </w:rPr>
              <w:t>коммунального хозяйства»</w:t>
            </w:r>
          </w:p>
          <w:p w:rsidR="00271272" w:rsidRDefault="00271272" w:rsidP="001A3780">
            <w:pPr>
              <w:jc w:val="both"/>
              <w:rPr>
                <w:rFonts w:ascii="Times New Roman" w:eastAsia="Calibri" w:hAnsi="Times New Roman" w:cs="Times New Roman"/>
                <w:bCs/>
                <w:color w:val="000000" w:themeColor="text1"/>
                <w:sz w:val="18"/>
                <w:szCs w:val="18"/>
              </w:rPr>
            </w:pPr>
          </w:p>
          <w:p w:rsidR="00271272" w:rsidRDefault="00271272" w:rsidP="001A3780">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06 3 «Благоустройство территории Благодарненского городского округа»</w:t>
            </w:r>
          </w:p>
          <w:p w:rsidR="00CE005E" w:rsidRDefault="00CE005E" w:rsidP="001A3780">
            <w:pPr>
              <w:jc w:val="both"/>
              <w:rPr>
                <w:rFonts w:ascii="Times New Roman" w:eastAsia="Calibri" w:hAnsi="Times New Roman" w:cs="Times New Roman"/>
                <w:bCs/>
                <w:color w:val="000000" w:themeColor="text1"/>
                <w:sz w:val="18"/>
                <w:szCs w:val="18"/>
              </w:rPr>
            </w:pPr>
          </w:p>
          <w:p w:rsidR="00CE005E" w:rsidRDefault="00CE005E" w:rsidP="001A3780">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06 4 «Пешеходный переход»</w:t>
            </w:r>
          </w:p>
          <w:p w:rsidR="00CE005E" w:rsidRDefault="00CE005E" w:rsidP="001A3780">
            <w:pPr>
              <w:jc w:val="both"/>
              <w:rPr>
                <w:rFonts w:ascii="Times New Roman" w:eastAsia="Calibri" w:hAnsi="Times New Roman" w:cs="Times New Roman"/>
                <w:bCs/>
                <w:color w:val="000000" w:themeColor="text1"/>
                <w:sz w:val="18"/>
                <w:szCs w:val="18"/>
              </w:rPr>
            </w:pPr>
          </w:p>
          <w:p w:rsidR="00CE005E" w:rsidRDefault="00CE005E" w:rsidP="001A3780">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06 5 «Остановк</w:t>
            </w:r>
            <w:r w:rsidR="003A2D52">
              <w:rPr>
                <w:rFonts w:ascii="Times New Roman" w:eastAsia="Calibri" w:hAnsi="Times New Roman" w:cs="Times New Roman"/>
                <w:bCs/>
                <w:color w:val="000000" w:themeColor="text1"/>
                <w:sz w:val="18"/>
                <w:szCs w:val="18"/>
              </w:rPr>
              <w:t>и</w:t>
            </w:r>
            <w:r>
              <w:rPr>
                <w:rFonts w:ascii="Times New Roman" w:eastAsia="Calibri" w:hAnsi="Times New Roman" w:cs="Times New Roman"/>
                <w:bCs/>
                <w:color w:val="000000" w:themeColor="text1"/>
                <w:sz w:val="18"/>
                <w:szCs w:val="18"/>
              </w:rPr>
              <w:t>»</w:t>
            </w:r>
          </w:p>
          <w:p w:rsidR="00271272" w:rsidRDefault="00271272" w:rsidP="001A3780">
            <w:pPr>
              <w:jc w:val="both"/>
              <w:rPr>
                <w:rFonts w:ascii="Times New Roman" w:eastAsia="Calibri" w:hAnsi="Times New Roman" w:cs="Times New Roman"/>
                <w:bCs/>
                <w:color w:val="000000" w:themeColor="text1"/>
                <w:sz w:val="18"/>
                <w:szCs w:val="18"/>
              </w:rPr>
            </w:pPr>
          </w:p>
          <w:p w:rsidR="00271272" w:rsidRPr="00271272" w:rsidRDefault="00271272" w:rsidP="001A3780">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06 </w:t>
            </w:r>
            <w:r w:rsidR="00CE005E">
              <w:rPr>
                <w:rFonts w:ascii="Times New Roman" w:eastAsia="Calibri" w:hAnsi="Times New Roman" w:cs="Times New Roman"/>
                <w:bCs/>
                <w:color w:val="000000" w:themeColor="text1"/>
                <w:sz w:val="18"/>
                <w:szCs w:val="18"/>
              </w:rPr>
              <w:t>6</w:t>
            </w:r>
            <w:r>
              <w:rPr>
                <w:rFonts w:ascii="Times New Roman" w:eastAsia="Calibri" w:hAnsi="Times New Roman" w:cs="Times New Roman"/>
                <w:bCs/>
                <w:color w:val="000000" w:themeColor="text1"/>
                <w:sz w:val="18"/>
                <w:szCs w:val="18"/>
              </w:rPr>
              <w:t xml:space="preserve"> «Обеспечение реализации программы «Развитие жилищно-коммунального хозяйства и дорожной инфраструктуры»</w:t>
            </w:r>
            <w:r w:rsidR="00CE005E">
              <w:rPr>
                <w:rFonts w:ascii="Times New Roman" w:eastAsia="Calibri" w:hAnsi="Times New Roman" w:cs="Times New Roman"/>
                <w:bCs/>
                <w:color w:val="000000" w:themeColor="text1"/>
                <w:sz w:val="18"/>
                <w:szCs w:val="18"/>
              </w:rPr>
              <w:t xml:space="preserve"> и </w:t>
            </w:r>
            <w:proofErr w:type="spellStart"/>
            <w:r w:rsidR="00CE005E">
              <w:rPr>
                <w:rFonts w:ascii="Times New Roman" w:eastAsia="Calibri" w:hAnsi="Times New Roman" w:cs="Times New Roman"/>
                <w:bCs/>
                <w:color w:val="000000" w:themeColor="text1"/>
                <w:sz w:val="18"/>
                <w:szCs w:val="18"/>
              </w:rPr>
              <w:t>общепрограммные</w:t>
            </w:r>
            <w:proofErr w:type="spellEnd"/>
            <w:r w:rsidR="00CE005E">
              <w:rPr>
                <w:rFonts w:ascii="Times New Roman" w:eastAsia="Calibri" w:hAnsi="Times New Roman" w:cs="Times New Roman"/>
                <w:bCs/>
                <w:color w:val="000000" w:themeColor="text1"/>
                <w:sz w:val="18"/>
                <w:szCs w:val="18"/>
              </w:rPr>
              <w:t xml:space="preserve"> мероприятия»</w:t>
            </w:r>
          </w:p>
        </w:tc>
        <w:tc>
          <w:tcPr>
            <w:tcW w:w="1701" w:type="dxa"/>
            <w:tcBorders>
              <w:bottom w:val="single" w:sz="4" w:space="0" w:color="auto"/>
            </w:tcBorders>
          </w:tcPr>
          <w:p w:rsidR="002808F8" w:rsidRDefault="00054532" w:rsidP="001A3780">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lastRenderedPageBreak/>
              <w:t>315 019 029,79</w:t>
            </w:r>
          </w:p>
          <w:p w:rsidR="00054532" w:rsidRDefault="00054532" w:rsidP="001A3780">
            <w:pPr>
              <w:jc w:val="center"/>
              <w:rPr>
                <w:rFonts w:ascii="Times New Roman" w:eastAsia="Calibri" w:hAnsi="Times New Roman" w:cs="Times New Roman"/>
                <w:b/>
                <w:sz w:val="18"/>
                <w:szCs w:val="18"/>
              </w:rPr>
            </w:pPr>
          </w:p>
          <w:p w:rsidR="00054532" w:rsidRDefault="00054532" w:rsidP="001A3780">
            <w:pPr>
              <w:jc w:val="center"/>
              <w:rPr>
                <w:rFonts w:ascii="Times New Roman" w:eastAsia="Calibri" w:hAnsi="Times New Roman" w:cs="Times New Roman"/>
                <w:b/>
                <w:sz w:val="18"/>
                <w:szCs w:val="18"/>
              </w:rPr>
            </w:pPr>
          </w:p>
          <w:p w:rsidR="00062CC8" w:rsidRDefault="00062CC8" w:rsidP="001A3780">
            <w:pPr>
              <w:jc w:val="center"/>
              <w:rPr>
                <w:rFonts w:ascii="Times New Roman" w:eastAsia="Calibri" w:hAnsi="Times New Roman" w:cs="Times New Roman"/>
                <w:b/>
                <w:sz w:val="18"/>
                <w:szCs w:val="18"/>
              </w:rPr>
            </w:pPr>
          </w:p>
          <w:p w:rsidR="00062CC8" w:rsidRDefault="00062CC8" w:rsidP="001A3780">
            <w:pPr>
              <w:jc w:val="center"/>
              <w:rPr>
                <w:rFonts w:ascii="Times New Roman" w:eastAsia="Calibri" w:hAnsi="Times New Roman" w:cs="Times New Roman"/>
                <w:b/>
                <w:sz w:val="18"/>
                <w:szCs w:val="18"/>
              </w:rPr>
            </w:pPr>
          </w:p>
          <w:p w:rsidR="00054532" w:rsidRPr="00054532" w:rsidRDefault="00054532" w:rsidP="001A3780">
            <w:pPr>
              <w:jc w:val="center"/>
              <w:rPr>
                <w:rFonts w:ascii="Times New Roman" w:eastAsia="Calibri" w:hAnsi="Times New Roman" w:cs="Times New Roman"/>
                <w:sz w:val="18"/>
                <w:szCs w:val="18"/>
              </w:rPr>
            </w:pPr>
            <w:r w:rsidRPr="00054532">
              <w:rPr>
                <w:rFonts w:ascii="Times New Roman" w:eastAsia="Calibri" w:hAnsi="Times New Roman" w:cs="Times New Roman"/>
                <w:sz w:val="18"/>
                <w:szCs w:val="18"/>
              </w:rPr>
              <w:t>160 404 070,21</w:t>
            </w:r>
          </w:p>
          <w:p w:rsidR="00054532" w:rsidRDefault="00054532" w:rsidP="001A3780">
            <w:pPr>
              <w:jc w:val="center"/>
              <w:rPr>
                <w:rFonts w:ascii="Times New Roman" w:eastAsia="Calibri" w:hAnsi="Times New Roman" w:cs="Times New Roman"/>
                <w:b/>
                <w:sz w:val="18"/>
                <w:szCs w:val="18"/>
              </w:rPr>
            </w:pPr>
          </w:p>
          <w:p w:rsidR="00054532" w:rsidRDefault="00054532" w:rsidP="001A3780">
            <w:pPr>
              <w:jc w:val="center"/>
              <w:rPr>
                <w:rFonts w:ascii="Times New Roman" w:eastAsia="Calibri" w:hAnsi="Times New Roman" w:cs="Times New Roman"/>
                <w:b/>
                <w:sz w:val="18"/>
                <w:szCs w:val="18"/>
              </w:rPr>
            </w:pPr>
          </w:p>
          <w:p w:rsidR="00054532" w:rsidRDefault="00054532" w:rsidP="001A3780">
            <w:pPr>
              <w:jc w:val="center"/>
              <w:rPr>
                <w:rFonts w:ascii="Times New Roman" w:eastAsia="Calibri" w:hAnsi="Times New Roman" w:cs="Times New Roman"/>
                <w:sz w:val="18"/>
                <w:szCs w:val="18"/>
              </w:rPr>
            </w:pPr>
            <w:r w:rsidRPr="00054532">
              <w:rPr>
                <w:rFonts w:ascii="Times New Roman" w:eastAsia="Calibri" w:hAnsi="Times New Roman" w:cs="Times New Roman"/>
                <w:sz w:val="18"/>
                <w:szCs w:val="18"/>
              </w:rPr>
              <w:t>12 100 452,63</w:t>
            </w:r>
          </w:p>
          <w:p w:rsidR="002949D9" w:rsidRDefault="002949D9" w:rsidP="001A3780">
            <w:pPr>
              <w:jc w:val="center"/>
              <w:rPr>
                <w:rFonts w:ascii="Times New Roman" w:eastAsia="Calibri" w:hAnsi="Times New Roman" w:cs="Times New Roman"/>
                <w:sz w:val="18"/>
                <w:szCs w:val="18"/>
              </w:rPr>
            </w:pPr>
          </w:p>
          <w:p w:rsidR="002949D9" w:rsidRDefault="002949D9" w:rsidP="001A3780">
            <w:pPr>
              <w:jc w:val="center"/>
              <w:rPr>
                <w:rFonts w:ascii="Times New Roman" w:eastAsia="Calibri" w:hAnsi="Times New Roman" w:cs="Times New Roman"/>
                <w:sz w:val="18"/>
                <w:szCs w:val="18"/>
              </w:rPr>
            </w:pPr>
          </w:p>
          <w:p w:rsidR="002949D9" w:rsidRDefault="002949D9"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53 872 042,25</w:t>
            </w:r>
          </w:p>
          <w:p w:rsidR="002949D9" w:rsidRDefault="002949D9" w:rsidP="001A3780">
            <w:pPr>
              <w:jc w:val="center"/>
              <w:rPr>
                <w:rFonts w:ascii="Times New Roman" w:eastAsia="Calibri" w:hAnsi="Times New Roman" w:cs="Times New Roman"/>
                <w:sz w:val="18"/>
                <w:szCs w:val="18"/>
              </w:rPr>
            </w:pPr>
          </w:p>
          <w:p w:rsidR="002949D9" w:rsidRDefault="002949D9"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500 000,00</w:t>
            </w:r>
          </w:p>
          <w:p w:rsidR="002949D9" w:rsidRDefault="002949D9" w:rsidP="001A3780">
            <w:pPr>
              <w:jc w:val="center"/>
              <w:rPr>
                <w:rFonts w:ascii="Times New Roman" w:eastAsia="Calibri" w:hAnsi="Times New Roman" w:cs="Times New Roman"/>
                <w:sz w:val="18"/>
                <w:szCs w:val="18"/>
              </w:rPr>
            </w:pPr>
          </w:p>
          <w:p w:rsidR="002949D9" w:rsidRDefault="002949D9"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300 000,00</w:t>
            </w:r>
          </w:p>
          <w:p w:rsidR="002949D9" w:rsidRDefault="002949D9" w:rsidP="001A3780">
            <w:pPr>
              <w:jc w:val="center"/>
              <w:rPr>
                <w:rFonts w:ascii="Times New Roman" w:eastAsia="Calibri" w:hAnsi="Times New Roman" w:cs="Times New Roman"/>
                <w:sz w:val="18"/>
                <w:szCs w:val="18"/>
              </w:rPr>
            </w:pPr>
          </w:p>
          <w:p w:rsidR="002949D9" w:rsidRDefault="002949D9" w:rsidP="001A3780">
            <w:pPr>
              <w:jc w:val="center"/>
              <w:rPr>
                <w:rFonts w:ascii="Times New Roman" w:eastAsia="Calibri" w:hAnsi="Times New Roman" w:cs="Times New Roman"/>
                <w:sz w:val="18"/>
                <w:szCs w:val="18"/>
              </w:rPr>
            </w:pPr>
          </w:p>
          <w:p w:rsidR="002949D9" w:rsidRDefault="002949D9"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87 842 464,70</w:t>
            </w:r>
          </w:p>
          <w:p w:rsidR="002949D9" w:rsidRPr="00054532" w:rsidRDefault="002949D9" w:rsidP="001A3780">
            <w:pPr>
              <w:jc w:val="center"/>
              <w:rPr>
                <w:rFonts w:ascii="Times New Roman" w:eastAsia="Calibri" w:hAnsi="Times New Roman" w:cs="Times New Roman"/>
                <w:sz w:val="18"/>
                <w:szCs w:val="18"/>
              </w:rPr>
            </w:pPr>
          </w:p>
        </w:tc>
        <w:tc>
          <w:tcPr>
            <w:tcW w:w="1560" w:type="dxa"/>
            <w:tcBorders>
              <w:bottom w:val="single" w:sz="4" w:space="0" w:color="auto"/>
            </w:tcBorders>
          </w:tcPr>
          <w:p w:rsidR="004829EC" w:rsidRPr="00731028" w:rsidRDefault="00731028" w:rsidP="00CC7A64">
            <w:pPr>
              <w:rPr>
                <w:rFonts w:ascii="Times New Roman" w:eastAsia="Calibri" w:hAnsi="Times New Roman" w:cs="Times New Roman"/>
                <w:b/>
                <w:sz w:val="18"/>
                <w:szCs w:val="18"/>
              </w:rPr>
            </w:pPr>
            <w:r w:rsidRPr="00731028">
              <w:rPr>
                <w:rFonts w:ascii="Times New Roman" w:eastAsia="Calibri" w:hAnsi="Times New Roman" w:cs="Times New Roman"/>
                <w:b/>
                <w:sz w:val="18"/>
                <w:szCs w:val="18"/>
              </w:rPr>
              <w:lastRenderedPageBreak/>
              <w:t>141 127 781,73</w:t>
            </w:r>
          </w:p>
          <w:p w:rsidR="00731028" w:rsidRDefault="00731028" w:rsidP="00CC7A64">
            <w:pPr>
              <w:rPr>
                <w:rFonts w:ascii="Times New Roman" w:eastAsia="Calibri" w:hAnsi="Times New Roman" w:cs="Times New Roman"/>
                <w:sz w:val="18"/>
                <w:szCs w:val="18"/>
              </w:rPr>
            </w:pPr>
          </w:p>
          <w:p w:rsidR="00731028" w:rsidRDefault="00731028" w:rsidP="00CC7A64">
            <w:pPr>
              <w:rPr>
                <w:rFonts w:ascii="Times New Roman" w:eastAsia="Calibri" w:hAnsi="Times New Roman" w:cs="Times New Roman"/>
                <w:sz w:val="18"/>
                <w:szCs w:val="18"/>
              </w:rPr>
            </w:pPr>
          </w:p>
          <w:p w:rsidR="00062CC8" w:rsidRDefault="00062CC8" w:rsidP="00CC7A64">
            <w:pPr>
              <w:rPr>
                <w:rFonts w:ascii="Times New Roman" w:eastAsia="Calibri" w:hAnsi="Times New Roman" w:cs="Times New Roman"/>
                <w:sz w:val="18"/>
                <w:szCs w:val="18"/>
              </w:rPr>
            </w:pPr>
          </w:p>
          <w:p w:rsidR="00731028" w:rsidRDefault="00731028" w:rsidP="00CC7A64">
            <w:pPr>
              <w:rPr>
                <w:rFonts w:ascii="Times New Roman" w:eastAsia="Calibri" w:hAnsi="Times New Roman" w:cs="Times New Roman"/>
                <w:sz w:val="18"/>
                <w:szCs w:val="18"/>
              </w:rPr>
            </w:pPr>
          </w:p>
          <w:p w:rsidR="00731028" w:rsidRDefault="00731028" w:rsidP="00CC7A64">
            <w:pPr>
              <w:rPr>
                <w:rFonts w:ascii="Times New Roman" w:eastAsia="Calibri" w:hAnsi="Times New Roman" w:cs="Times New Roman"/>
                <w:sz w:val="18"/>
                <w:szCs w:val="18"/>
              </w:rPr>
            </w:pPr>
            <w:r>
              <w:rPr>
                <w:rFonts w:ascii="Times New Roman" w:eastAsia="Calibri" w:hAnsi="Times New Roman" w:cs="Times New Roman"/>
                <w:sz w:val="18"/>
                <w:szCs w:val="18"/>
              </w:rPr>
              <w:t>28 427 600,00</w:t>
            </w:r>
          </w:p>
          <w:p w:rsidR="00731028" w:rsidRDefault="00731028" w:rsidP="00CC7A64">
            <w:pPr>
              <w:rPr>
                <w:rFonts w:ascii="Times New Roman" w:eastAsia="Calibri" w:hAnsi="Times New Roman" w:cs="Times New Roman"/>
                <w:sz w:val="18"/>
                <w:szCs w:val="18"/>
              </w:rPr>
            </w:pPr>
          </w:p>
          <w:p w:rsidR="00731028" w:rsidRDefault="00731028" w:rsidP="00CC7A64">
            <w:pPr>
              <w:rPr>
                <w:rFonts w:ascii="Times New Roman" w:eastAsia="Calibri" w:hAnsi="Times New Roman" w:cs="Times New Roman"/>
                <w:sz w:val="18"/>
                <w:szCs w:val="18"/>
              </w:rPr>
            </w:pPr>
          </w:p>
          <w:p w:rsidR="00731028" w:rsidRDefault="00731028" w:rsidP="00CC7A64">
            <w:pPr>
              <w:rPr>
                <w:rFonts w:ascii="Times New Roman" w:eastAsia="Calibri" w:hAnsi="Times New Roman" w:cs="Times New Roman"/>
                <w:sz w:val="18"/>
                <w:szCs w:val="18"/>
              </w:rPr>
            </w:pPr>
            <w:r>
              <w:rPr>
                <w:rFonts w:ascii="Times New Roman" w:eastAsia="Calibri" w:hAnsi="Times New Roman" w:cs="Times New Roman"/>
                <w:sz w:val="18"/>
                <w:szCs w:val="18"/>
              </w:rPr>
              <w:t>4 854 357,89</w:t>
            </w:r>
          </w:p>
          <w:p w:rsidR="00731028" w:rsidRDefault="00731028" w:rsidP="00CC7A64">
            <w:pPr>
              <w:rPr>
                <w:rFonts w:ascii="Times New Roman" w:eastAsia="Calibri" w:hAnsi="Times New Roman" w:cs="Times New Roman"/>
                <w:sz w:val="18"/>
                <w:szCs w:val="18"/>
              </w:rPr>
            </w:pPr>
          </w:p>
          <w:p w:rsidR="00731028" w:rsidRDefault="00731028" w:rsidP="00CC7A64">
            <w:pPr>
              <w:rPr>
                <w:rFonts w:ascii="Times New Roman" w:eastAsia="Calibri" w:hAnsi="Times New Roman" w:cs="Times New Roman"/>
                <w:sz w:val="18"/>
                <w:szCs w:val="18"/>
              </w:rPr>
            </w:pPr>
          </w:p>
          <w:p w:rsidR="00731028" w:rsidRDefault="00731028" w:rsidP="00CC7A64">
            <w:pPr>
              <w:rPr>
                <w:rFonts w:ascii="Times New Roman" w:eastAsia="Calibri" w:hAnsi="Times New Roman" w:cs="Times New Roman"/>
                <w:sz w:val="18"/>
                <w:szCs w:val="18"/>
              </w:rPr>
            </w:pPr>
            <w:r>
              <w:rPr>
                <w:rFonts w:ascii="Times New Roman" w:eastAsia="Calibri" w:hAnsi="Times New Roman" w:cs="Times New Roman"/>
                <w:sz w:val="18"/>
                <w:szCs w:val="18"/>
              </w:rPr>
              <w:t>19 183 463,28</w:t>
            </w:r>
          </w:p>
          <w:p w:rsidR="00731028" w:rsidRDefault="00731028" w:rsidP="00CC7A64">
            <w:pPr>
              <w:rPr>
                <w:rFonts w:ascii="Times New Roman" w:eastAsia="Calibri" w:hAnsi="Times New Roman" w:cs="Times New Roman"/>
                <w:sz w:val="18"/>
                <w:szCs w:val="18"/>
              </w:rPr>
            </w:pPr>
          </w:p>
          <w:p w:rsidR="00731028" w:rsidRDefault="00731028" w:rsidP="00CC7A64">
            <w:pPr>
              <w:rPr>
                <w:rFonts w:ascii="Times New Roman" w:eastAsia="Calibri" w:hAnsi="Times New Roman" w:cs="Times New Roman"/>
                <w:sz w:val="18"/>
                <w:szCs w:val="18"/>
              </w:rPr>
            </w:pPr>
            <w:r>
              <w:rPr>
                <w:rFonts w:ascii="Times New Roman" w:eastAsia="Calibri" w:hAnsi="Times New Roman" w:cs="Times New Roman"/>
                <w:sz w:val="18"/>
                <w:szCs w:val="18"/>
              </w:rPr>
              <w:t>500 000,00</w:t>
            </w:r>
          </w:p>
          <w:p w:rsidR="00731028" w:rsidRDefault="00731028" w:rsidP="00CC7A64">
            <w:pPr>
              <w:rPr>
                <w:rFonts w:ascii="Times New Roman" w:eastAsia="Calibri" w:hAnsi="Times New Roman" w:cs="Times New Roman"/>
                <w:sz w:val="18"/>
                <w:szCs w:val="18"/>
              </w:rPr>
            </w:pPr>
          </w:p>
          <w:p w:rsidR="00731028" w:rsidRDefault="00731028" w:rsidP="00CC7A64">
            <w:pPr>
              <w:rPr>
                <w:rFonts w:ascii="Times New Roman" w:eastAsia="Calibri" w:hAnsi="Times New Roman" w:cs="Times New Roman"/>
                <w:sz w:val="18"/>
                <w:szCs w:val="18"/>
              </w:rPr>
            </w:pPr>
            <w:r>
              <w:rPr>
                <w:rFonts w:ascii="Times New Roman" w:eastAsia="Calibri" w:hAnsi="Times New Roman" w:cs="Times New Roman"/>
                <w:sz w:val="18"/>
                <w:szCs w:val="18"/>
              </w:rPr>
              <w:t>300 000,00</w:t>
            </w:r>
          </w:p>
          <w:p w:rsidR="00731028" w:rsidRDefault="00731028" w:rsidP="00CC7A64">
            <w:pPr>
              <w:rPr>
                <w:rFonts w:ascii="Times New Roman" w:eastAsia="Calibri" w:hAnsi="Times New Roman" w:cs="Times New Roman"/>
                <w:sz w:val="18"/>
                <w:szCs w:val="18"/>
              </w:rPr>
            </w:pPr>
          </w:p>
          <w:p w:rsidR="00731028" w:rsidRDefault="00731028" w:rsidP="00CC7A64">
            <w:pPr>
              <w:rPr>
                <w:rFonts w:ascii="Times New Roman" w:eastAsia="Calibri" w:hAnsi="Times New Roman" w:cs="Times New Roman"/>
                <w:sz w:val="18"/>
                <w:szCs w:val="18"/>
              </w:rPr>
            </w:pPr>
          </w:p>
          <w:p w:rsidR="00731028" w:rsidRPr="00A46A4F" w:rsidRDefault="00731028" w:rsidP="00CC7A64">
            <w:pPr>
              <w:rPr>
                <w:rFonts w:ascii="Times New Roman" w:eastAsia="Calibri" w:hAnsi="Times New Roman" w:cs="Times New Roman"/>
                <w:sz w:val="18"/>
                <w:szCs w:val="18"/>
              </w:rPr>
            </w:pPr>
            <w:r>
              <w:rPr>
                <w:rFonts w:ascii="Times New Roman" w:eastAsia="Calibri" w:hAnsi="Times New Roman" w:cs="Times New Roman"/>
                <w:sz w:val="18"/>
                <w:szCs w:val="18"/>
              </w:rPr>
              <w:t>87 862 360,56</w:t>
            </w:r>
          </w:p>
        </w:tc>
        <w:tc>
          <w:tcPr>
            <w:tcW w:w="1559" w:type="dxa"/>
            <w:tcBorders>
              <w:bottom w:val="single" w:sz="4" w:space="0" w:color="auto"/>
            </w:tcBorders>
          </w:tcPr>
          <w:p w:rsidR="004829EC" w:rsidRPr="00731028" w:rsidRDefault="00731028" w:rsidP="001A3780">
            <w:pPr>
              <w:jc w:val="center"/>
              <w:rPr>
                <w:rFonts w:ascii="Times New Roman" w:eastAsia="Calibri" w:hAnsi="Times New Roman" w:cs="Times New Roman"/>
                <w:b/>
                <w:sz w:val="18"/>
                <w:szCs w:val="18"/>
              </w:rPr>
            </w:pPr>
            <w:r w:rsidRPr="00731028">
              <w:rPr>
                <w:rFonts w:ascii="Times New Roman" w:eastAsia="Calibri" w:hAnsi="Times New Roman" w:cs="Times New Roman"/>
                <w:b/>
                <w:sz w:val="18"/>
                <w:szCs w:val="18"/>
              </w:rPr>
              <w:lastRenderedPageBreak/>
              <w:t>142 479 633,49</w:t>
            </w:r>
          </w:p>
          <w:p w:rsidR="00731028" w:rsidRDefault="00731028" w:rsidP="001A3780">
            <w:pPr>
              <w:jc w:val="center"/>
              <w:rPr>
                <w:rFonts w:ascii="Times New Roman" w:eastAsia="Calibri" w:hAnsi="Times New Roman" w:cs="Times New Roman"/>
                <w:sz w:val="18"/>
                <w:szCs w:val="18"/>
              </w:rPr>
            </w:pPr>
          </w:p>
          <w:p w:rsidR="00731028" w:rsidRDefault="00731028" w:rsidP="001A3780">
            <w:pPr>
              <w:jc w:val="center"/>
              <w:rPr>
                <w:rFonts w:ascii="Times New Roman" w:eastAsia="Calibri" w:hAnsi="Times New Roman" w:cs="Times New Roman"/>
                <w:sz w:val="18"/>
                <w:szCs w:val="18"/>
              </w:rPr>
            </w:pPr>
          </w:p>
          <w:p w:rsidR="00062CC8" w:rsidRDefault="00062CC8" w:rsidP="001A3780">
            <w:pPr>
              <w:jc w:val="center"/>
              <w:rPr>
                <w:rFonts w:ascii="Times New Roman" w:eastAsia="Calibri" w:hAnsi="Times New Roman" w:cs="Times New Roman"/>
                <w:sz w:val="18"/>
                <w:szCs w:val="18"/>
              </w:rPr>
            </w:pPr>
          </w:p>
          <w:p w:rsidR="00731028" w:rsidRDefault="00731028" w:rsidP="001A3780">
            <w:pPr>
              <w:jc w:val="center"/>
              <w:rPr>
                <w:rFonts w:ascii="Times New Roman" w:eastAsia="Calibri" w:hAnsi="Times New Roman" w:cs="Times New Roman"/>
                <w:sz w:val="18"/>
                <w:szCs w:val="18"/>
              </w:rPr>
            </w:pPr>
          </w:p>
          <w:p w:rsidR="00731028" w:rsidRDefault="00731028"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30 005 380,00</w:t>
            </w:r>
          </w:p>
          <w:p w:rsidR="00731028" w:rsidRDefault="00731028" w:rsidP="001A3780">
            <w:pPr>
              <w:jc w:val="center"/>
              <w:rPr>
                <w:rFonts w:ascii="Times New Roman" w:eastAsia="Calibri" w:hAnsi="Times New Roman" w:cs="Times New Roman"/>
                <w:sz w:val="18"/>
                <w:szCs w:val="18"/>
              </w:rPr>
            </w:pPr>
          </w:p>
          <w:p w:rsidR="00731028" w:rsidRDefault="00731028" w:rsidP="001A3780">
            <w:pPr>
              <w:jc w:val="center"/>
              <w:rPr>
                <w:rFonts w:ascii="Times New Roman" w:eastAsia="Calibri" w:hAnsi="Times New Roman" w:cs="Times New Roman"/>
                <w:sz w:val="18"/>
                <w:szCs w:val="18"/>
              </w:rPr>
            </w:pPr>
          </w:p>
          <w:p w:rsidR="00731028" w:rsidRDefault="00731028"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4 603 694,74</w:t>
            </w:r>
          </w:p>
          <w:p w:rsidR="00731028" w:rsidRDefault="00731028" w:rsidP="001A3780">
            <w:pPr>
              <w:jc w:val="center"/>
              <w:rPr>
                <w:rFonts w:ascii="Times New Roman" w:eastAsia="Calibri" w:hAnsi="Times New Roman" w:cs="Times New Roman"/>
                <w:sz w:val="18"/>
                <w:szCs w:val="18"/>
              </w:rPr>
            </w:pPr>
          </w:p>
          <w:p w:rsidR="00731028" w:rsidRDefault="00731028" w:rsidP="001A3780">
            <w:pPr>
              <w:jc w:val="center"/>
              <w:rPr>
                <w:rFonts w:ascii="Times New Roman" w:eastAsia="Calibri" w:hAnsi="Times New Roman" w:cs="Times New Roman"/>
                <w:sz w:val="18"/>
                <w:szCs w:val="18"/>
              </w:rPr>
            </w:pPr>
          </w:p>
          <w:p w:rsidR="00731028" w:rsidRDefault="00731028"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19 187 506,51</w:t>
            </w:r>
          </w:p>
          <w:p w:rsidR="00731028" w:rsidRDefault="00731028" w:rsidP="001A3780">
            <w:pPr>
              <w:jc w:val="center"/>
              <w:rPr>
                <w:rFonts w:ascii="Times New Roman" w:eastAsia="Calibri" w:hAnsi="Times New Roman" w:cs="Times New Roman"/>
                <w:sz w:val="18"/>
                <w:szCs w:val="18"/>
              </w:rPr>
            </w:pPr>
          </w:p>
          <w:p w:rsidR="00731028" w:rsidRDefault="00731028"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500 000,00</w:t>
            </w:r>
          </w:p>
          <w:p w:rsidR="00731028" w:rsidRDefault="00731028" w:rsidP="001A3780">
            <w:pPr>
              <w:jc w:val="center"/>
              <w:rPr>
                <w:rFonts w:ascii="Times New Roman" w:eastAsia="Calibri" w:hAnsi="Times New Roman" w:cs="Times New Roman"/>
                <w:sz w:val="18"/>
                <w:szCs w:val="18"/>
              </w:rPr>
            </w:pPr>
          </w:p>
          <w:p w:rsidR="00731028" w:rsidRDefault="00731028"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300 000,00</w:t>
            </w:r>
          </w:p>
          <w:p w:rsidR="00731028" w:rsidRDefault="00731028" w:rsidP="001A3780">
            <w:pPr>
              <w:jc w:val="center"/>
              <w:rPr>
                <w:rFonts w:ascii="Times New Roman" w:eastAsia="Calibri" w:hAnsi="Times New Roman" w:cs="Times New Roman"/>
                <w:sz w:val="18"/>
                <w:szCs w:val="18"/>
              </w:rPr>
            </w:pPr>
          </w:p>
          <w:p w:rsidR="00731028" w:rsidRDefault="00731028" w:rsidP="001A3780">
            <w:pPr>
              <w:jc w:val="center"/>
              <w:rPr>
                <w:rFonts w:ascii="Times New Roman" w:eastAsia="Calibri" w:hAnsi="Times New Roman" w:cs="Times New Roman"/>
                <w:sz w:val="18"/>
                <w:szCs w:val="18"/>
              </w:rPr>
            </w:pPr>
          </w:p>
          <w:p w:rsidR="00731028" w:rsidRPr="00A46A4F" w:rsidRDefault="00731028"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87 883 052,24</w:t>
            </w:r>
          </w:p>
        </w:tc>
        <w:tc>
          <w:tcPr>
            <w:tcW w:w="709" w:type="dxa"/>
            <w:tcBorders>
              <w:bottom w:val="single" w:sz="4" w:space="0" w:color="auto"/>
            </w:tcBorders>
          </w:tcPr>
          <w:p w:rsidR="00271272" w:rsidRPr="008B0AD7" w:rsidRDefault="002E04A3"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lastRenderedPageBreak/>
              <w:t>14,</w:t>
            </w:r>
            <w:bookmarkStart w:id="1" w:name="_GoBack"/>
            <w:bookmarkEnd w:id="1"/>
            <w:r>
              <w:rPr>
                <w:rFonts w:ascii="Times New Roman" w:eastAsia="Calibri" w:hAnsi="Times New Roman" w:cs="Times New Roman"/>
                <w:b/>
                <w:bCs/>
                <w:color w:val="000000" w:themeColor="text1"/>
                <w:sz w:val="18"/>
                <w:szCs w:val="18"/>
              </w:rPr>
              <w:t>60</w:t>
            </w:r>
          </w:p>
        </w:tc>
        <w:tc>
          <w:tcPr>
            <w:tcW w:w="708" w:type="dxa"/>
            <w:tcBorders>
              <w:bottom w:val="single" w:sz="4" w:space="0" w:color="auto"/>
            </w:tcBorders>
          </w:tcPr>
          <w:p w:rsidR="00271272" w:rsidRPr="002A5CF2" w:rsidRDefault="002E04A3" w:rsidP="001A3780">
            <w:pPr>
              <w:ind w:right="-708"/>
              <w:jc w:val="both"/>
              <w:rPr>
                <w:rFonts w:ascii="Times New Roman" w:eastAsia="Calibri" w:hAnsi="Times New Roman" w:cs="Times New Roman"/>
                <w:b/>
                <w:bCs/>
                <w:color w:val="000000" w:themeColor="text1"/>
                <w:sz w:val="18"/>
                <w:szCs w:val="18"/>
              </w:rPr>
            </w:pPr>
            <w:r w:rsidRPr="002A5CF2">
              <w:rPr>
                <w:rFonts w:ascii="Times New Roman" w:eastAsia="Calibri" w:hAnsi="Times New Roman" w:cs="Times New Roman"/>
                <w:b/>
                <w:bCs/>
                <w:color w:val="000000" w:themeColor="text1"/>
                <w:sz w:val="18"/>
                <w:szCs w:val="18"/>
              </w:rPr>
              <w:t>7,25</w:t>
            </w:r>
          </w:p>
        </w:tc>
        <w:tc>
          <w:tcPr>
            <w:tcW w:w="709" w:type="dxa"/>
            <w:tcBorders>
              <w:bottom w:val="single" w:sz="4" w:space="0" w:color="auto"/>
            </w:tcBorders>
          </w:tcPr>
          <w:p w:rsidR="00271272" w:rsidRPr="002A5CF2" w:rsidRDefault="002E04A3" w:rsidP="001A3780">
            <w:pPr>
              <w:ind w:right="-708"/>
              <w:jc w:val="both"/>
              <w:rPr>
                <w:rFonts w:ascii="Times New Roman" w:eastAsia="Calibri" w:hAnsi="Times New Roman" w:cs="Times New Roman"/>
                <w:b/>
                <w:bCs/>
                <w:color w:val="000000" w:themeColor="text1"/>
                <w:sz w:val="18"/>
                <w:szCs w:val="18"/>
              </w:rPr>
            </w:pPr>
            <w:r w:rsidRPr="002A5CF2">
              <w:rPr>
                <w:rFonts w:ascii="Times New Roman" w:eastAsia="Calibri" w:hAnsi="Times New Roman" w:cs="Times New Roman"/>
                <w:b/>
                <w:bCs/>
                <w:color w:val="000000" w:themeColor="text1"/>
                <w:sz w:val="18"/>
                <w:szCs w:val="18"/>
              </w:rPr>
              <w:t>7,77</w:t>
            </w:r>
          </w:p>
        </w:tc>
      </w:tr>
      <w:tr w:rsidR="00A428DA" w:rsidTr="006A641B">
        <w:trPr>
          <w:trHeight w:val="867"/>
        </w:trPr>
        <w:tc>
          <w:tcPr>
            <w:tcW w:w="4282" w:type="dxa"/>
            <w:tcBorders>
              <w:bottom w:val="single" w:sz="4" w:space="0" w:color="auto"/>
            </w:tcBorders>
          </w:tcPr>
          <w:p w:rsidR="00A428DA" w:rsidRDefault="00A428DA" w:rsidP="001A3780">
            <w:pPr>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07. Безопасный район</w:t>
            </w:r>
          </w:p>
          <w:p w:rsidR="00A428DA" w:rsidRPr="00062CC8" w:rsidRDefault="00062CC8" w:rsidP="001A3780">
            <w:pPr>
              <w:jc w:val="both"/>
              <w:rPr>
                <w:rFonts w:ascii="Times New Roman" w:eastAsia="Calibri" w:hAnsi="Times New Roman" w:cs="Times New Roman"/>
                <w:bCs/>
                <w:color w:val="000000" w:themeColor="text1"/>
                <w:sz w:val="18"/>
                <w:szCs w:val="18"/>
              </w:rPr>
            </w:pPr>
            <w:r w:rsidRPr="00062CC8">
              <w:rPr>
                <w:rFonts w:ascii="Times New Roman" w:eastAsia="Calibri" w:hAnsi="Times New Roman" w:cs="Times New Roman"/>
                <w:bCs/>
                <w:color w:val="000000" w:themeColor="text1"/>
                <w:sz w:val="18"/>
                <w:szCs w:val="18"/>
              </w:rPr>
              <w:t>В том числе подпрограммы:</w:t>
            </w:r>
          </w:p>
          <w:p w:rsidR="00A428DA" w:rsidRDefault="00A428DA" w:rsidP="001A3780">
            <w:pPr>
              <w:jc w:val="both"/>
              <w:rPr>
                <w:rFonts w:ascii="Times New Roman" w:eastAsia="Calibri" w:hAnsi="Times New Roman" w:cs="Times New Roman"/>
                <w:bCs/>
                <w:color w:val="000000" w:themeColor="text1"/>
                <w:sz w:val="18"/>
                <w:szCs w:val="18"/>
              </w:rPr>
            </w:pPr>
            <w:r w:rsidRPr="00A428DA">
              <w:rPr>
                <w:rFonts w:ascii="Times New Roman" w:eastAsia="Calibri" w:hAnsi="Times New Roman" w:cs="Times New Roman"/>
                <w:bCs/>
                <w:color w:val="000000" w:themeColor="text1"/>
                <w:sz w:val="18"/>
                <w:szCs w:val="18"/>
              </w:rPr>
              <w:t>07 1 «Профилактика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w:t>
            </w:r>
          </w:p>
          <w:p w:rsidR="00A428DA" w:rsidRDefault="00A428DA" w:rsidP="001A3780">
            <w:pPr>
              <w:jc w:val="both"/>
              <w:rPr>
                <w:rFonts w:ascii="Times New Roman" w:eastAsia="Calibri" w:hAnsi="Times New Roman" w:cs="Times New Roman"/>
                <w:bCs/>
                <w:color w:val="000000" w:themeColor="text1"/>
                <w:sz w:val="18"/>
                <w:szCs w:val="18"/>
              </w:rPr>
            </w:pPr>
          </w:p>
          <w:p w:rsidR="00A428DA" w:rsidRPr="00A428DA" w:rsidRDefault="00A428DA" w:rsidP="001A3780">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07 2 «Профилактика правонарушений, </w:t>
            </w:r>
            <w:r w:rsidR="002949D9">
              <w:rPr>
                <w:rFonts w:ascii="Times New Roman" w:eastAsia="Calibri" w:hAnsi="Times New Roman" w:cs="Times New Roman"/>
                <w:bCs/>
                <w:color w:val="000000" w:themeColor="text1"/>
                <w:sz w:val="18"/>
                <w:szCs w:val="18"/>
              </w:rPr>
              <w:t xml:space="preserve">мошенничества, уличной, пьяной и рецидивной преступности, </w:t>
            </w:r>
            <w:r>
              <w:rPr>
                <w:rFonts w:ascii="Times New Roman" w:eastAsia="Calibri" w:hAnsi="Times New Roman" w:cs="Times New Roman"/>
                <w:bCs/>
                <w:color w:val="000000" w:themeColor="text1"/>
                <w:sz w:val="18"/>
                <w:szCs w:val="18"/>
              </w:rPr>
              <w:t>наркомании и обеспечение общественного порядка»</w:t>
            </w:r>
          </w:p>
        </w:tc>
        <w:tc>
          <w:tcPr>
            <w:tcW w:w="1701" w:type="dxa"/>
            <w:tcBorders>
              <w:bottom w:val="single" w:sz="4" w:space="0" w:color="auto"/>
            </w:tcBorders>
          </w:tcPr>
          <w:p w:rsidR="00D841A3" w:rsidRDefault="002949D9" w:rsidP="001A3780">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49 863 709,73</w:t>
            </w:r>
          </w:p>
          <w:p w:rsidR="002949D9" w:rsidRDefault="002949D9" w:rsidP="001A3780">
            <w:pPr>
              <w:jc w:val="center"/>
              <w:rPr>
                <w:rFonts w:ascii="Times New Roman" w:eastAsia="Calibri" w:hAnsi="Times New Roman" w:cs="Times New Roman"/>
                <w:b/>
                <w:sz w:val="18"/>
                <w:szCs w:val="18"/>
              </w:rPr>
            </w:pPr>
          </w:p>
          <w:p w:rsidR="002949D9" w:rsidRDefault="002949D9" w:rsidP="001A3780">
            <w:pPr>
              <w:jc w:val="center"/>
              <w:rPr>
                <w:rFonts w:ascii="Times New Roman" w:eastAsia="Calibri" w:hAnsi="Times New Roman" w:cs="Times New Roman"/>
                <w:b/>
                <w:sz w:val="18"/>
                <w:szCs w:val="18"/>
              </w:rPr>
            </w:pPr>
          </w:p>
          <w:p w:rsidR="002949D9" w:rsidRPr="002949D9" w:rsidRDefault="002949D9" w:rsidP="001A3780">
            <w:pPr>
              <w:jc w:val="center"/>
              <w:rPr>
                <w:rFonts w:ascii="Times New Roman" w:eastAsia="Calibri" w:hAnsi="Times New Roman" w:cs="Times New Roman"/>
                <w:sz w:val="18"/>
                <w:szCs w:val="18"/>
              </w:rPr>
            </w:pPr>
            <w:r w:rsidRPr="002949D9">
              <w:rPr>
                <w:rFonts w:ascii="Times New Roman" w:eastAsia="Calibri" w:hAnsi="Times New Roman" w:cs="Times New Roman"/>
                <w:sz w:val="18"/>
                <w:szCs w:val="18"/>
              </w:rPr>
              <w:t>47 929 041,73</w:t>
            </w:r>
          </w:p>
          <w:p w:rsidR="002949D9" w:rsidRPr="002949D9" w:rsidRDefault="002949D9" w:rsidP="001A3780">
            <w:pPr>
              <w:jc w:val="center"/>
              <w:rPr>
                <w:rFonts w:ascii="Times New Roman" w:eastAsia="Calibri" w:hAnsi="Times New Roman" w:cs="Times New Roman"/>
                <w:sz w:val="18"/>
                <w:szCs w:val="18"/>
              </w:rPr>
            </w:pPr>
          </w:p>
          <w:p w:rsidR="002949D9" w:rsidRPr="002949D9" w:rsidRDefault="002949D9" w:rsidP="001A3780">
            <w:pPr>
              <w:jc w:val="center"/>
              <w:rPr>
                <w:rFonts w:ascii="Times New Roman" w:eastAsia="Calibri" w:hAnsi="Times New Roman" w:cs="Times New Roman"/>
                <w:sz w:val="18"/>
                <w:szCs w:val="18"/>
              </w:rPr>
            </w:pPr>
          </w:p>
          <w:p w:rsidR="002949D9" w:rsidRDefault="002949D9" w:rsidP="001A3780">
            <w:pPr>
              <w:jc w:val="center"/>
              <w:rPr>
                <w:rFonts w:ascii="Times New Roman" w:eastAsia="Calibri" w:hAnsi="Times New Roman" w:cs="Times New Roman"/>
                <w:sz w:val="18"/>
                <w:szCs w:val="18"/>
              </w:rPr>
            </w:pPr>
          </w:p>
          <w:p w:rsidR="002949D9" w:rsidRPr="002949D9" w:rsidRDefault="002949D9" w:rsidP="001A3780">
            <w:pPr>
              <w:jc w:val="center"/>
              <w:rPr>
                <w:rFonts w:ascii="Times New Roman" w:eastAsia="Calibri" w:hAnsi="Times New Roman" w:cs="Times New Roman"/>
                <w:sz w:val="18"/>
                <w:szCs w:val="18"/>
              </w:rPr>
            </w:pPr>
          </w:p>
          <w:p w:rsidR="002949D9" w:rsidRPr="002949D9" w:rsidRDefault="002949D9" w:rsidP="001A3780">
            <w:pPr>
              <w:jc w:val="center"/>
              <w:rPr>
                <w:rFonts w:ascii="Times New Roman" w:eastAsia="Calibri" w:hAnsi="Times New Roman" w:cs="Times New Roman"/>
                <w:sz w:val="18"/>
                <w:szCs w:val="18"/>
              </w:rPr>
            </w:pPr>
          </w:p>
          <w:p w:rsidR="002949D9" w:rsidRPr="002949D9" w:rsidRDefault="002949D9" w:rsidP="001A3780">
            <w:pPr>
              <w:jc w:val="center"/>
              <w:rPr>
                <w:rFonts w:ascii="Times New Roman" w:eastAsia="Calibri" w:hAnsi="Times New Roman" w:cs="Times New Roman"/>
                <w:sz w:val="18"/>
                <w:szCs w:val="18"/>
              </w:rPr>
            </w:pPr>
          </w:p>
          <w:p w:rsidR="002949D9" w:rsidRDefault="002949D9" w:rsidP="001A3780">
            <w:pPr>
              <w:jc w:val="center"/>
              <w:rPr>
                <w:rFonts w:ascii="Times New Roman" w:eastAsia="Calibri" w:hAnsi="Times New Roman" w:cs="Times New Roman"/>
                <w:b/>
                <w:sz w:val="18"/>
                <w:szCs w:val="18"/>
              </w:rPr>
            </w:pPr>
            <w:r w:rsidRPr="002949D9">
              <w:rPr>
                <w:rFonts w:ascii="Times New Roman" w:eastAsia="Calibri" w:hAnsi="Times New Roman" w:cs="Times New Roman"/>
                <w:sz w:val="18"/>
                <w:szCs w:val="18"/>
              </w:rPr>
              <w:t>1 </w:t>
            </w:r>
            <w:r w:rsidR="007B339B">
              <w:rPr>
                <w:rFonts w:ascii="Times New Roman" w:eastAsia="Calibri" w:hAnsi="Times New Roman" w:cs="Times New Roman"/>
                <w:sz w:val="18"/>
                <w:szCs w:val="18"/>
              </w:rPr>
              <w:t>934</w:t>
            </w:r>
            <w:r w:rsidRPr="002949D9">
              <w:rPr>
                <w:rFonts w:ascii="Times New Roman" w:eastAsia="Calibri" w:hAnsi="Times New Roman" w:cs="Times New Roman"/>
                <w:sz w:val="18"/>
                <w:szCs w:val="18"/>
              </w:rPr>
              <w:t> 668,00</w:t>
            </w:r>
          </w:p>
        </w:tc>
        <w:tc>
          <w:tcPr>
            <w:tcW w:w="1560" w:type="dxa"/>
            <w:tcBorders>
              <w:bottom w:val="single" w:sz="4" w:space="0" w:color="auto"/>
            </w:tcBorders>
          </w:tcPr>
          <w:p w:rsidR="004829EC" w:rsidRPr="00D55786" w:rsidRDefault="00731028" w:rsidP="001A3780">
            <w:pPr>
              <w:jc w:val="center"/>
              <w:rPr>
                <w:rFonts w:ascii="Times New Roman" w:eastAsia="Calibri" w:hAnsi="Times New Roman" w:cs="Times New Roman"/>
                <w:b/>
                <w:sz w:val="18"/>
                <w:szCs w:val="18"/>
              </w:rPr>
            </w:pPr>
            <w:r w:rsidRPr="00D55786">
              <w:rPr>
                <w:rFonts w:ascii="Times New Roman" w:eastAsia="Calibri" w:hAnsi="Times New Roman" w:cs="Times New Roman"/>
                <w:b/>
                <w:sz w:val="18"/>
                <w:szCs w:val="18"/>
              </w:rPr>
              <w:t>49 041 522,45</w:t>
            </w:r>
          </w:p>
          <w:p w:rsidR="00731028" w:rsidRDefault="00731028" w:rsidP="001A3780">
            <w:pPr>
              <w:jc w:val="center"/>
              <w:rPr>
                <w:rFonts w:ascii="Times New Roman" w:eastAsia="Calibri" w:hAnsi="Times New Roman" w:cs="Times New Roman"/>
                <w:sz w:val="18"/>
                <w:szCs w:val="18"/>
              </w:rPr>
            </w:pPr>
          </w:p>
          <w:p w:rsidR="00731028" w:rsidRDefault="00731028" w:rsidP="001A3780">
            <w:pPr>
              <w:jc w:val="center"/>
              <w:rPr>
                <w:rFonts w:ascii="Times New Roman" w:eastAsia="Calibri" w:hAnsi="Times New Roman" w:cs="Times New Roman"/>
                <w:sz w:val="18"/>
                <w:szCs w:val="18"/>
              </w:rPr>
            </w:pPr>
          </w:p>
          <w:p w:rsidR="00731028" w:rsidRDefault="00731028"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47 106 854,45</w:t>
            </w:r>
          </w:p>
          <w:p w:rsidR="00173D12" w:rsidRDefault="00173D12" w:rsidP="001A3780">
            <w:pPr>
              <w:jc w:val="center"/>
              <w:rPr>
                <w:rFonts w:ascii="Times New Roman" w:eastAsia="Calibri" w:hAnsi="Times New Roman" w:cs="Times New Roman"/>
                <w:sz w:val="18"/>
                <w:szCs w:val="18"/>
              </w:rPr>
            </w:pPr>
          </w:p>
          <w:p w:rsidR="00173D12" w:rsidRDefault="00173D12" w:rsidP="001A3780">
            <w:pPr>
              <w:jc w:val="center"/>
              <w:rPr>
                <w:rFonts w:ascii="Times New Roman" w:eastAsia="Calibri" w:hAnsi="Times New Roman" w:cs="Times New Roman"/>
                <w:sz w:val="18"/>
                <w:szCs w:val="18"/>
              </w:rPr>
            </w:pPr>
          </w:p>
          <w:p w:rsidR="00173D12" w:rsidRDefault="00173D12" w:rsidP="001A3780">
            <w:pPr>
              <w:jc w:val="center"/>
              <w:rPr>
                <w:rFonts w:ascii="Times New Roman" w:eastAsia="Calibri" w:hAnsi="Times New Roman" w:cs="Times New Roman"/>
                <w:sz w:val="18"/>
                <w:szCs w:val="18"/>
              </w:rPr>
            </w:pPr>
          </w:p>
          <w:p w:rsidR="00173D12" w:rsidRDefault="00173D12" w:rsidP="001A3780">
            <w:pPr>
              <w:jc w:val="center"/>
              <w:rPr>
                <w:rFonts w:ascii="Times New Roman" w:eastAsia="Calibri" w:hAnsi="Times New Roman" w:cs="Times New Roman"/>
                <w:sz w:val="18"/>
                <w:szCs w:val="18"/>
              </w:rPr>
            </w:pPr>
          </w:p>
          <w:p w:rsidR="00173D12" w:rsidRDefault="00173D12" w:rsidP="001A3780">
            <w:pPr>
              <w:jc w:val="center"/>
              <w:rPr>
                <w:rFonts w:ascii="Times New Roman" w:eastAsia="Calibri" w:hAnsi="Times New Roman" w:cs="Times New Roman"/>
                <w:sz w:val="18"/>
                <w:szCs w:val="18"/>
              </w:rPr>
            </w:pPr>
          </w:p>
          <w:p w:rsidR="00173D12" w:rsidRDefault="00173D12" w:rsidP="001A3780">
            <w:pPr>
              <w:jc w:val="center"/>
              <w:rPr>
                <w:rFonts w:ascii="Times New Roman" w:eastAsia="Calibri" w:hAnsi="Times New Roman" w:cs="Times New Roman"/>
                <w:sz w:val="18"/>
                <w:szCs w:val="18"/>
              </w:rPr>
            </w:pPr>
          </w:p>
          <w:p w:rsidR="00173D12" w:rsidRPr="00A46A4F" w:rsidRDefault="00173D12"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1 934 668,00</w:t>
            </w:r>
          </w:p>
        </w:tc>
        <w:tc>
          <w:tcPr>
            <w:tcW w:w="1559" w:type="dxa"/>
            <w:tcBorders>
              <w:bottom w:val="single" w:sz="4" w:space="0" w:color="auto"/>
            </w:tcBorders>
          </w:tcPr>
          <w:p w:rsidR="004829EC" w:rsidRPr="00D55786" w:rsidRDefault="00731028" w:rsidP="001A3780">
            <w:pPr>
              <w:jc w:val="center"/>
              <w:rPr>
                <w:rFonts w:ascii="Times New Roman" w:eastAsia="Calibri" w:hAnsi="Times New Roman" w:cs="Times New Roman"/>
                <w:b/>
                <w:sz w:val="18"/>
                <w:szCs w:val="18"/>
              </w:rPr>
            </w:pPr>
            <w:r w:rsidRPr="00D55786">
              <w:rPr>
                <w:rFonts w:ascii="Times New Roman" w:eastAsia="Calibri" w:hAnsi="Times New Roman" w:cs="Times New Roman"/>
                <w:b/>
                <w:sz w:val="18"/>
                <w:szCs w:val="18"/>
              </w:rPr>
              <w:t>49 929 756,25</w:t>
            </w:r>
          </w:p>
          <w:p w:rsidR="00731028" w:rsidRDefault="00731028" w:rsidP="001A3780">
            <w:pPr>
              <w:jc w:val="center"/>
              <w:rPr>
                <w:rFonts w:ascii="Times New Roman" w:eastAsia="Calibri" w:hAnsi="Times New Roman" w:cs="Times New Roman"/>
                <w:sz w:val="18"/>
                <w:szCs w:val="18"/>
              </w:rPr>
            </w:pPr>
          </w:p>
          <w:p w:rsidR="00731028" w:rsidRDefault="00731028" w:rsidP="001A3780">
            <w:pPr>
              <w:jc w:val="center"/>
              <w:rPr>
                <w:rFonts w:ascii="Times New Roman" w:eastAsia="Calibri" w:hAnsi="Times New Roman" w:cs="Times New Roman"/>
                <w:sz w:val="18"/>
                <w:szCs w:val="18"/>
              </w:rPr>
            </w:pPr>
          </w:p>
          <w:p w:rsidR="00731028" w:rsidRDefault="00731028"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47 995 088,25</w:t>
            </w:r>
          </w:p>
          <w:p w:rsidR="00173D12" w:rsidRDefault="00173D12" w:rsidP="001A3780">
            <w:pPr>
              <w:jc w:val="center"/>
              <w:rPr>
                <w:rFonts w:ascii="Times New Roman" w:eastAsia="Calibri" w:hAnsi="Times New Roman" w:cs="Times New Roman"/>
                <w:sz w:val="18"/>
                <w:szCs w:val="18"/>
              </w:rPr>
            </w:pPr>
          </w:p>
          <w:p w:rsidR="00173D12" w:rsidRDefault="00173D12" w:rsidP="001A3780">
            <w:pPr>
              <w:jc w:val="center"/>
              <w:rPr>
                <w:rFonts w:ascii="Times New Roman" w:eastAsia="Calibri" w:hAnsi="Times New Roman" w:cs="Times New Roman"/>
                <w:sz w:val="18"/>
                <w:szCs w:val="18"/>
              </w:rPr>
            </w:pPr>
          </w:p>
          <w:p w:rsidR="00173D12" w:rsidRDefault="00173D12" w:rsidP="001A3780">
            <w:pPr>
              <w:jc w:val="center"/>
              <w:rPr>
                <w:rFonts w:ascii="Times New Roman" w:eastAsia="Calibri" w:hAnsi="Times New Roman" w:cs="Times New Roman"/>
                <w:sz w:val="18"/>
                <w:szCs w:val="18"/>
              </w:rPr>
            </w:pPr>
          </w:p>
          <w:p w:rsidR="00173D12" w:rsidRDefault="00173D12" w:rsidP="001A3780">
            <w:pPr>
              <w:jc w:val="center"/>
              <w:rPr>
                <w:rFonts w:ascii="Times New Roman" w:eastAsia="Calibri" w:hAnsi="Times New Roman" w:cs="Times New Roman"/>
                <w:sz w:val="18"/>
                <w:szCs w:val="18"/>
              </w:rPr>
            </w:pPr>
          </w:p>
          <w:p w:rsidR="00173D12" w:rsidRDefault="00173D12" w:rsidP="001A3780">
            <w:pPr>
              <w:jc w:val="center"/>
              <w:rPr>
                <w:rFonts w:ascii="Times New Roman" w:eastAsia="Calibri" w:hAnsi="Times New Roman" w:cs="Times New Roman"/>
                <w:sz w:val="18"/>
                <w:szCs w:val="18"/>
              </w:rPr>
            </w:pPr>
          </w:p>
          <w:p w:rsidR="00173D12" w:rsidRDefault="00173D12" w:rsidP="001A3780">
            <w:pPr>
              <w:jc w:val="center"/>
              <w:rPr>
                <w:rFonts w:ascii="Times New Roman" w:eastAsia="Calibri" w:hAnsi="Times New Roman" w:cs="Times New Roman"/>
                <w:sz w:val="18"/>
                <w:szCs w:val="18"/>
              </w:rPr>
            </w:pPr>
          </w:p>
          <w:p w:rsidR="00173D12" w:rsidRPr="00A46A4F" w:rsidRDefault="00173D12"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1 934 668,00</w:t>
            </w:r>
          </w:p>
        </w:tc>
        <w:tc>
          <w:tcPr>
            <w:tcW w:w="709" w:type="dxa"/>
            <w:tcBorders>
              <w:bottom w:val="single" w:sz="4" w:space="0" w:color="auto"/>
            </w:tcBorders>
          </w:tcPr>
          <w:p w:rsidR="00A428DA" w:rsidRPr="008B0AD7" w:rsidRDefault="002E04A3"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2,31</w:t>
            </w:r>
          </w:p>
        </w:tc>
        <w:tc>
          <w:tcPr>
            <w:tcW w:w="708" w:type="dxa"/>
            <w:tcBorders>
              <w:bottom w:val="single" w:sz="4" w:space="0" w:color="auto"/>
            </w:tcBorders>
          </w:tcPr>
          <w:p w:rsidR="00A428DA" w:rsidRPr="008B0AD7" w:rsidRDefault="002E04A3"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2,52</w:t>
            </w:r>
          </w:p>
        </w:tc>
        <w:tc>
          <w:tcPr>
            <w:tcW w:w="709" w:type="dxa"/>
            <w:tcBorders>
              <w:bottom w:val="single" w:sz="4" w:space="0" w:color="auto"/>
            </w:tcBorders>
          </w:tcPr>
          <w:p w:rsidR="00A428DA" w:rsidRPr="008B0AD7" w:rsidRDefault="002E04A3"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2,72</w:t>
            </w:r>
          </w:p>
        </w:tc>
      </w:tr>
      <w:tr w:rsidR="007B339B" w:rsidTr="00062CC8">
        <w:trPr>
          <w:trHeight w:val="701"/>
        </w:trPr>
        <w:tc>
          <w:tcPr>
            <w:tcW w:w="4282" w:type="dxa"/>
            <w:tcBorders>
              <w:bottom w:val="single" w:sz="4" w:space="0" w:color="auto"/>
            </w:tcBorders>
          </w:tcPr>
          <w:p w:rsidR="007B339B" w:rsidRDefault="007B339B" w:rsidP="001A3780">
            <w:pPr>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08. Энергосбережение и повышение энергетической эффективности</w:t>
            </w:r>
          </w:p>
          <w:p w:rsidR="007B339B" w:rsidRDefault="007B339B" w:rsidP="001A3780">
            <w:pPr>
              <w:jc w:val="both"/>
              <w:rPr>
                <w:rFonts w:ascii="Times New Roman" w:eastAsia="Calibri" w:hAnsi="Times New Roman" w:cs="Times New Roman"/>
                <w:b/>
                <w:bCs/>
                <w:color w:val="000000" w:themeColor="text1"/>
                <w:sz w:val="18"/>
                <w:szCs w:val="18"/>
              </w:rPr>
            </w:pPr>
          </w:p>
        </w:tc>
        <w:tc>
          <w:tcPr>
            <w:tcW w:w="1701" w:type="dxa"/>
            <w:tcBorders>
              <w:bottom w:val="single" w:sz="4" w:space="0" w:color="auto"/>
            </w:tcBorders>
          </w:tcPr>
          <w:p w:rsidR="007B339B" w:rsidRDefault="007B339B" w:rsidP="001A3780">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2 770 036,72</w:t>
            </w:r>
          </w:p>
        </w:tc>
        <w:tc>
          <w:tcPr>
            <w:tcW w:w="1560" w:type="dxa"/>
            <w:tcBorders>
              <w:bottom w:val="single" w:sz="4" w:space="0" w:color="auto"/>
            </w:tcBorders>
          </w:tcPr>
          <w:p w:rsidR="007B339B" w:rsidRPr="00173D12" w:rsidRDefault="00173D12" w:rsidP="001A3780">
            <w:pPr>
              <w:jc w:val="center"/>
              <w:rPr>
                <w:rFonts w:ascii="Times New Roman" w:eastAsia="Calibri" w:hAnsi="Times New Roman" w:cs="Times New Roman"/>
                <w:b/>
                <w:sz w:val="18"/>
                <w:szCs w:val="18"/>
              </w:rPr>
            </w:pPr>
            <w:r w:rsidRPr="00173D12">
              <w:rPr>
                <w:rFonts w:ascii="Times New Roman" w:eastAsia="Calibri" w:hAnsi="Times New Roman" w:cs="Times New Roman"/>
                <w:b/>
                <w:sz w:val="18"/>
                <w:szCs w:val="18"/>
              </w:rPr>
              <w:t>2 770 036,72</w:t>
            </w:r>
          </w:p>
        </w:tc>
        <w:tc>
          <w:tcPr>
            <w:tcW w:w="1559" w:type="dxa"/>
            <w:tcBorders>
              <w:bottom w:val="single" w:sz="4" w:space="0" w:color="auto"/>
            </w:tcBorders>
          </w:tcPr>
          <w:p w:rsidR="007B339B" w:rsidRPr="00173D12" w:rsidRDefault="00173D12" w:rsidP="001A3780">
            <w:pPr>
              <w:jc w:val="center"/>
              <w:rPr>
                <w:rFonts w:ascii="Times New Roman" w:eastAsia="Calibri" w:hAnsi="Times New Roman" w:cs="Times New Roman"/>
                <w:b/>
                <w:sz w:val="18"/>
                <w:szCs w:val="18"/>
              </w:rPr>
            </w:pPr>
            <w:r w:rsidRPr="00173D12">
              <w:rPr>
                <w:rFonts w:ascii="Times New Roman" w:eastAsia="Calibri" w:hAnsi="Times New Roman" w:cs="Times New Roman"/>
                <w:b/>
                <w:sz w:val="18"/>
                <w:szCs w:val="18"/>
              </w:rPr>
              <w:t>2 770 036,72</w:t>
            </w:r>
          </w:p>
        </w:tc>
        <w:tc>
          <w:tcPr>
            <w:tcW w:w="709" w:type="dxa"/>
            <w:tcBorders>
              <w:bottom w:val="single" w:sz="4" w:space="0" w:color="auto"/>
            </w:tcBorders>
          </w:tcPr>
          <w:p w:rsidR="007B339B" w:rsidRPr="008B0AD7" w:rsidRDefault="002E04A3"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0,13</w:t>
            </w:r>
          </w:p>
        </w:tc>
        <w:tc>
          <w:tcPr>
            <w:tcW w:w="708" w:type="dxa"/>
            <w:tcBorders>
              <w:bottom w:val="single" w:sz="4" w:space="0" w:color="auto"/>
            </w:tcBorders>
          </w:tcPr>
          <w:p w:rsidR="007B339B" w:rsidRPr="008B0AD7" w:rsidRDefault="002E04A3"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0,14</w:t>
            </w:r>
          </w:p>
        </w:tc>
        <w:tc>
          <w:tcPr>
            <w:tcW w:w="709" w:type="dxa"/>
            <w:tcBorders>
              <w:bottom w:val="single" w:sz="4" w:space="0" w:color="auto"/>
            </w:tcBorders>
          </w:tcPr>
          <w:p w:rsidR="007B339B" w:rsidRPr="008B0AD7" w:rsidRDefault="002E04A3"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0,15</w:t>
            </w:r>
          </w:p>
        </w:tc>
      </w:tr>
      <w:tr w:rsidR="004E4F46" w:rsidTr="00062CC8">
        <w:trPr>
          <w:trHeight w:val="413"/>
        </w:trPr>
        <w:tc>
          <w:tcPr>
            <w:tcW w:w="4282" w:type="dxa"/>
            <w:tcBorders>
              <w:bottom w:val="nil"/>
              <w:right w:val="single" w:sz="4" w:space="0" w:color="auto"/>
            </w:tcBorders>
          </w:tcPr>
          <w:p w:rsidR="004B6667" w:rsidRPr="00062CC8" w:rsidRDefault="00EB55FF" w:rsidP="00062CC8">
            <w:pPr>
              <w:ind w:right="-708"/>
              <w:jc w:val="both"/>
              <w:rPr>
                <w:rFonts w:ascii="Times New Roman" w:eastAsia="Calibri" w:hAnsi="Times New Roman" w:cs="Times New Roman"/>
                <w:sz w:val="18"/>
                <w:szCs w:val="18"/>
              </w:rPr>
            </w:pPr>
            <w:r>
              <w:rPr>
                <w:rFonts w:ascii="Times New Roman" w:eastAsia="Calibri" w:hAnsi="Times New Roman" w:cs="Times New Roman"/>
                <w:b/>
                <w:bCs/>
                <w:color w:val="000000" w:themeColor="text1"/>
                <w:sz w:val="18"/>
                <w:szCs w:val="18"/>
              </w:rPr>
              <w:t>Непрограммные расходы, в том числе:</w:t>
            </w:r>
          </w:p>
        </w:tc>
        <w:tc>
          <w:tcPr>
            <w:tcW w:w="1701" w:type="dxa"/>
            <w:tcBorders>
              <w:top w:val="single" w:sz="4" w:space="0" w:color="auto"/>
              <w:left w:val="single" w:sz="4" w:space="0" w:color="auto"/>
              <w:bottom w:val="nil"/>
              <w:right w:val="single" w:sz="4" w:space="0" w:color="auto"/>
            </w:tcBorders>
          </w:tcPr>
          <w:p w:rsidR="007B339B" w:rsidRPr="00B31D72" w:rsidRDefault="007B339B" w:rsidP="00173D12">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108 674</w:t>
            </w:r>
            <w:r w:rsidR="00647136">
              <w:rPr>
                <w:rFonts w:ascii="Times New Roman" w:eastAsia="Calibri" w:hAnsi="Times New Roman" w:cs="Times New Roman"/>
                <w:b/>
                <w:sz w:val="18"/>
                <w:szCs w:val="18"/>
              </w:rPr>
              <w:t> 467,49</w:t>
            </w:r>
          </w:p>
        </w:tc>
        <w:tc>
          <w:tcPr>
            <w:tcW w:w="1560" w:type="dxa"/>
            <w:tcBorders>
              <w:top w:val="single" w:sz="4" w:space="0" w:color="auto"/>
              <w:left w:val="single" w:sz="4" w:space="0" w:color="auto"/>
              <w:bottom w:val="nil"/>
              <w:right w:val="single" w:sz="4" w:space="0" w:color="auto"/>
            </w:tcBorders>
          </w:tcPr>
          <w:p w:rsidR="00173D12" w:rsidRDefault="00D55786" w:rsidP="00791506">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101 476 782,52</w:t>
            </w:r>
          </w:p>
          <w:p w:rsidR="00173D12" w:rsidRPr="00791506" w:rsidRDefault="00173D12" w:rsidP="00791506">
            <w:pPr>
              <w:jc w:val="center"/>
              <w:rPr>
                <w:rFonts w:ascii="Times New Roman" w:eastAsia="Calibri" w:hAnsi="Times New Roman" w:cs="Times New Roman"/>
                <w:b/>
                <w:sz w:val="18"/>
                <w:szCs w:val="18"/>
              </w:rPr>
            </w:pPr>
          </w:p>
        </w:tc>
        <w:tc>
          <w:tcPr>
            <w:tcW w:w="1559" w:type="dxa"/>
            <w:tcBorders>
              <w:top w:val="single" w:sz="4" w:space="0" w:color="auto"/>
              <w:left w:val="single" w:sz="4" w:space="0" w:color="auto"/>
              <w:bottom w:val="nil"/>
              <w:right w:val="single" w:sz="4" w:space="0" w:color="auto"/>
            </w:tcBorders>
          </w:tcPr>
          <w:p w:rsidR="005A3790" w:rsidRPr="00642B84" w:rsidRDefault="00D55786" w:rsidP="001A3780">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101 652 242,31</w:t>
            </w:r>
          </w:p>
        </w:tc>
        <w:tc>
          <w:tcPr>
            <w:tcW w:w="709" w:type="dxa"/>
            <w:tcBorders>
              <w:top w:val="single" w:sz="4" w:space="0" w:color="auto"/>
              <w:left w:val="single" w:sz="4" w:space="0" w:color="auto"/>
              <w:bottom w:val="nil"/>
              <w:right w:val="single" w:sz="4" w:space="0" w:color="auto"/>
            </w:tcBorders>
          </w:tcPr>
          <w:p w:rsidR="004B6667" w:rsidRPr="00B706D0" w:rsidRDefault="002E04A3"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5,04</w:t>
            </w:r>
          </w:p>
        </w:tc>
        <w:tc>
          <w:tcPr>
            <w:tcW w:w="708" w:type="dxa"/>
            <w:tcBorders>
              <w:top w:val="single" w:sz="4" w:space="0" w:color="auto"/>
              <w:left w:val="single" w:sz="4" w:space="0" w:color="auto"/>
              <w:bottom w:val="nil"/>
              <w:right w:val="single" w:sz="4" w:space="0" w:color="auto"/>
            </w:tcBorders>
          </w:tcPr>
          <w:p w:rsidR="004B6667" w:rsidRPr="00322078" w:rsidRDefault="002E04A3"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5,21</w:t>
            </w:r>
          </w:p>
        </w:tc>
        <w:tc>
          <w:tcPr>
            <w:tcW w:w="709" w:type="dxa"/>
            <w:tcBorders>
              <w:top w:val="single" w:sz="4" w:space="0" w:color="auto"/>
              <w:left w:val="single" w:sz="4" w:space="0" w:color="auto"/>
              <w:bottom w:val="nil"/>
              <w:right w:val="single" w:sz="4" w:space="0" w:color="auto"/>
            </w:tcBorders>
          </w:tcPr>
          <w:p w:rsidR="004B6667" w:rsidRPr="00322078" w:rsidRDefault="002E04A3"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5,55</w:t>
            </w:r>
          </w:p>
        </w:tc>
      </w:tr>
      <w:tr w:rsidR="004E4F46" w:rsidTr="00C0375D">
        <w:trPr>
          <w:trHeight w:val="571"/>
        </w:trPr>
        <w:tc>
          <w:tcPr>
            <w:tcW w:w="4282" w:type="dxa"/>
            <w:tcBorders>
              <w:top w:val="nil"/>
              <w:left w:val="single" w:sz="4" w:space="0" w:color="auto"/>
              <w:bottom w:val="nil"/>
              <w:right w:val="single" w:sz="4" w:space="0" w:color="auto"/>
            </w:tcBorders>
          </w:tcPr>
          <w:p w:rsidR="00EB55FF" w:rsidRPr="00EB55FF" w:rsidRDefault="00EB55FF" w:rsidP="001A3780">
            <w:pPr>
              <w:ind w:right="-108"/>
              <w:jc w:val="both"/>
              <w:rPr>
                <w:rFonts w:ascii="Times New Roman" w:eastAsia="Calibri" w:hAnsi="Times New Roman" w:cs="Times New Roman"/>
                <w:bCs/>
                <w:color w:val="000000" w:themeColor="text1"/>
                <w:sz w:val="18"/>
                <w:szCs w:val="18"/>
              </w:rPr>
            </w:pPr>
            <w:r w:rsidRPr="00EB55FF">
              <w:rPr>
                <w:rFonts w:ascii="Times New Roman" w:eastAsia="Calibri" w:hAnsi="Times New Roman" w:cs="Times New Roman"/>
                <w:bCs/>
                <w:color w:val="000000" w:themeColor="text1"/>
                <w:sz w:val="18"/>
                <w:szCs w:val="18"/>
              </w:rPr>
              <w:t>60 Обеспечение деятельности Совета депутатов Благодарненского городского округа Ставропольского края</w:t>
            </w:r>
          </w:p>
        </w:tc>
        <w:tc>
          <w:tcPr>
            <w:tcW w:w="1701" w:type="dxa"/>
            <w:tcBorders>
              <w:top w:val="nil"/>
              <w:left w:val="single" w:sz="4" w:space="0" w:color="auto"/>
              <w:bottom w:val="nil"/>
              <w:right w:val="single" w:sz="4" w:space="0" w:color="auto"/>
            </w:tcBorders>
          </w:tcPr>
          <w:p w:rsidR="00D841A3" w:rsidRDefault="007B339B" w:rsidP="007B339B">
            <w:pPr>
              <w:jc w:val="center"/>
              <w:rPr>
                <w:rFonts w:ascii="Times New Roman" w:eastAsia="Calibri" w:hAnsi="Times New Roman" w:cs="Times New Roman"/>
                <w:sz w:val="18"/>
                <w:szCs w:val="18"/>
              </w:rPr>
            </w:pPr>
            <w:r>
              <w:rPr>
                <w:rFonts w:ascii="Times New Roman" w:eastAsia="Calibri" w:hAnsi="Times New Roman" w:cs="Times New Roman"/>
                <w:sz w:val="18"/>
                <w:szCs w:val="18"/>
              </w:rPr>
              <w:t>3 743 224,59</w:t>
            </w:r>
          </w:p>
          <w:p w:rsidR="007B339B" w:rsidRDefault="007B339B" w:rsidP="00D841A3">
            <w:pPr>
              <w:rPr>
                <w:rFonts w:ascii="Times New Roman" w:eastAsia="Calibri" w:hAnsi="Times New Roman" w:cs="Times New Roman"/>
                <w:sz w:val="18"/>
                <w:szCs w:val="18"/>
              </w:rPr>
            </w:pPr>
          </w:p>
          <w:p w:rsidR="007B339B" w:rsidRDefault="007B339B" w:rsidP="00D841A3">
            <w:pPr>
              <w:rPr>
                <w:rFonts w:ascii="Times New Roman" w:eastAsia="Calibri" w:hAnsi="Times New Roman" w:cs="Times New Roman"/>
                <w:sz w:val="18"/>
                <w:szCs w:val="18"/>
              </w:rPr>
            </w:pPr>
          </w:p>
          <w:p w:rsidR="007B339B" w:rsidRPr="00EB55FF" w:rsidRDefault="007B339B" w:rsidP="00D841A3">
            <w:pPr>
              <w:rPr>
                <w:rFonts w:ascii="Times New Roman" w:eastAsia="Calibri" w:hAnsi="Times New Roman" w:cs="Times New Roman"/>
                <w:sz w:val="18"/>
                <w:szCs w:val="18"/>
              </w:rPr>
            </w:pPr>
          </w:p>
        </w:tc>
        <w:tc>
          <w:tcPr>
            <w:tcW w:w="1560" w:type="dxa"/>
            <w:tcBorders>
              <w:top w:val="nil"/>
              <w:left w:val="single" w:sz="4" w:space="0" w:color="auto"/>
              <w:bottom w:val="nil"/>
              <w:right w:val="single" w:sz="4" w:space="0" w:color="auto"/>
            </w:tcBorders>
          </w:tcPr>
          <w:p w:rsidR="00093EEB" w:rsidRDefault="00173D12" w:rsidP="00D56B0B">
            <w:pPr>
              <w:jc w:val="center"/>
              <w:rPr>
                <w:rFonts w:ascii="Times New Roman" w:eastAsia="Calibri" w:hAnsi="Times New Roman" w:cs="Times New Roman"/>
                <w:sz w:val="18"/>
                <w:szCs w:val="18"/>
              </w:rPr>
            </w:pPr>
            <w:r>
              <w:rPr>
                <w:rFonts w:ascii="Times New Roman" w:eastAsia="Calibri" w:hAnsi="Times New Roman" w:cs="Times New Roman"/>
                <w:sz w:val="18"/>
                <w:szCs w:val="18"/>
              </w:rPr>
              <w:t>3 743 224,59</w:t>
            </w:r>
          </w:p>
          <w:p w:rsidR="00173D12" w:rsidRDefault="00173D12" w:rsidP="00D56B0B">
            <w:pPr>
              <w:jc w:val="center"/>
              <w:rPr>
                <w:rFonts w:ascii="Times New Roman" w:eastAsia="Calibri" w:hAnsi="Times New Roman" w:cs="Times New Roman"/>
                <w:sz w:val="18"/>
                <w:szCs w:val="18"/>
              </w:rPr>
            </w:pPr>
          </w:p>
          <w:p w:rsidR="00173D12" w:rsidRDefault="00173D12" w:rsidP="00D56B0B">
            <w:pPr>
              <w:jc w:val="center"/>
              <w:rPr>
                <w:rFonts w:ascii="Times New Roman" w:eastAsia="Calibri" w:hAnsi="Times New Roman" w:cs="Times New Roman"/>
                <w:sz w:val="18"/>
                <w:szCs w:val="18"/>
              </w:rPr>
            </w:pPr>
          </w:p>
          <w:p w:rsidR="00173D12" w:rsidRPr="00D56B0B" w:rsidRDefault="00173D12" w:rsidP="00D56B0B">
            <w:pPr>
              <w:jc w:val="center"/>
              <w:rPr>
                <w:rFonts w:ascii="Times New Roman" w:eastAsia="Calibri" w:hAnsi="Times New Roman" w:cs="Times New Roman"/>
                <w:sz w:val="18"/>
                <w:szCs w:val="18"/>
              </w:rPr>
            </w:pPr>
          </w:p>
        </w:tc>
        <w:tc>
          <w:tcPr>
            <w:tcW w:w="1559" w:type="dxa"/>
            <w:tcBorders>
              <w:top w:val="nil"/>
              <w:left w:val="single" w:sz="4" w:space="0" w:color="auto"/>
              <w:bottom w:val="nil"/>
              <w:right w:val="single" w:sz="4" w:space="0" w:color="auto"/>
            </w:tcBorders>
          </w:tcPr>
          <w:p w:rsidR="00D56B0B" w:rsidRPr="00993171" w:rsidRDefault="00173D12"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3 743 224,59</w:t>
            </w:r>
          </w:p>
        </w:tc>
        <w:tc>
          <w:tcPr>
            <w:tcW w:w="709" w:type="dxa"/>
            <w:tcBorders>
              <w:top w:val="nil"/>
              <w:left w:val="single" w:sz="4" w:space="0" w:color="auto"/>
              <w:bottom w:val="nil"/>
              <w:right w:val="single" w:sz="4" w:space="0" w:color="auto"/>
            </w:tcBorders>
          </w:tcPr>
          <w:p w:rsidR="00EB55FF" w:rsidRPr="00322078" w:rsidRDefault="00EB55FF" w:rsidP="001A3780">
            <w:pPr>
              <w:ind w:right="-708"/>
              <w:jc w:val="both"/>
              <w:rPr>
                <w:rFonts w:ascii="Times New Roman" w:eastAsia="Calibri" w:hAnsi="Times New Roman" w:cs="Times New Roman"/>
                <w:b/>
                <w:bCs/>
                <w:color w:val="000000" w:themeColor="text1"/>
                <w:sz w:val="24"/>
                <w:szCs w:val="24"/>
              </w:rPr>
            </w:pPr>
          </w:p>
        </w:tc>
        <w:tc>
          <w:tcPr>
            <w:tcW w:w="708" w:type="dxa"/>
            <w:tcBorders>
              <w:top w:val="nil"/>
              <w:left w:val="single" w:sz="4" w:space="0" w:color="auto"/>
              <w:bottom w:val="nil"/>
              <w:right w:val="single" w:sz="4" w:space="0" w:color="auto"/>
            </w:tcBorders>
          </w:tcPr>
          <w:p w:rsidR="00EB55FF" w:rsidRPr="00322078" w:rsidRDefault="00EB55FF" w:rsidP="001A3780">
            <w:pPr>
              <w:ind w:right="-708"/>
              <w:jc w:val="both"/>
              <w:rPr>
                <w:rFonts w:ascii="Times New Roman" w:eastAsia="Calibri" w:hAnsi="Times New Roman" w:cs="Times New Roman"/>
                <w:b/>
                <w:bCs/>
                <w:color w:val="000000" w:themeColor="text1"/>
                <w:sz w:val="18"/>
                <w:szCs w:val="18"/>
              </w:rPr>
            </w:pPr>
          </w:p>
        </w:tc>
        <w:tc>
          <w:tcPr>
            <w:tcW w:w="709" w:type="dxa"/>
            <w:tcBorders>
              <w:top w:val="nil"/>
              <w:left w:val="single" w:sz="4" w:space="0" w:color="auto"/>
              <w:bottom w:val="nil"/>
              <w:right w:val="single" w:sz="4" w:space="0" w:color="auto"/>
            </w:tcBorders>
          </w:tcPr>
          <w:p w:rsidR="00EB55FF" w:rsidRPr="00322078" w:rsidRDefault="00EB55FF" w:rsidP="001A3780">
            <w:pPr>
              <w:ind w:right="-708"/>
              <w:jc w:val="both"/>
              <w:rPr>
                <w:rFonts w:ascii="Times New Roman" w:eastAsia="Calibri" w:hAnsi="Times New Roman" w:cs="Times New Roman"/>
                <w:b/>
                <w:bCs/>
                <w:color w:val="000000" w:themeColor="text1"/>
                <w:sz w:val="18"/>
                <w:szCs w:val="18"/>
              </w:rPr>
            </w:pPr>
          </w:p>
        </w:tc>
      </w:tr>
      <w:tr w:rsidR="004E4F46" w:rsidTr="00C0375D">
        <w:trPr>
          <w:trHeight w:val="2427"/>
        </w:trPr>
        <w:tc>
          <w:tcPr>
            <w:tcW w:w="4282" w:type="dxa"/>
            <w:tcBorders>
              <w:top w:val="nil"/>
              <w:left w:val="single" w:sz="4" w:space="0" w:color="auto"/>
              <w:bottom w:val="nil"/>
              <w:right w:val="single" w:sz="4" w:space="0" w:color="auto"/>
            </w:tcBorders>
          </w:tcPr>
          <w:p w:rsidR="00104503" w:rsidRDefault="00EB55FF" w:rsidP="001A3780">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61 Обеспечение деятельности администрации Благодарненского городского округа Ставропольского края</w:t>
            </w:r>
          </w:p>
          <w:p w:rsidR="00062CC8" w:rsidRDefault="00062CC8" w:rsidP="001A3780">
            <w:pPr>
              <w:ind w:right="-108"/>
              <w:jc w:val="both"/>
              <w:rPr>
                <w:rFonts w:ascii="Times New Roman" w:eastAsia="Calibri" w:hAnsi="Times New Roman" w:cs="Times New Roman"/>
                <w:bCs/>
                <w:color w:val="000000" w:themeColor="text1"/>
                <w:sz w:val="18"/>
                <w:szCs w:val="18"/>
              </w:rPr>
            </w:pPr>
          </w:p>
          <w:p w:rsidR="00104503" w:rsidRDefault="00104503" w:rsidP="001A3780">
            <w:pPr>
              <w:ind w:right="33"/>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63</w:t>
            </w:r>
            <w:r w:rsidR="00611C7A">
              <w:rPr>
                <w:rFonts w:ascii="Times New Roman" w:eastAsia="Calibri" w:hAnsi="Times New Roman" w:cs="Times New Roman"/>
                <w:bCs/>
                <w:color w:val="000000" w:themeColor="text1"/>
                <w:sz w:val="18"/>
                <w:szCs w:val="18"/>
              </w:rPr>
              <w:t xml:space="preserve"> </w:t>
            </w:r>
            <w:r>
              <w:rPr>
                <w:rFonts w:ascii="Times New Roman" w:eastAsia="Calibri" w:hAnsi="Times New Roman" w:cs="Times New Roman"/>
                <w:bCs/>
                <w:color w:val="000000" w:themeColor="text1"/>
                <w:sz w:val="18"/>
                <w:szCs w:val="18"/>
              </w:rPr>
              <w:t>Обеспечение деятельности Финансового управления администрации Благодарненского городского округа Ставропольского края</w:t>
            </w:r>
          </w:p>
          <w:p w:rsidR="00B31D72" w:rsidRDefault="00B31D72" w:rsidP="001A3780">
            <w:pPr>
              <w:ind w:right="33"/>
              <w:jc w:val="both"/>
              <w:rPr>
                <w:rFonts w:ascii="Times New Roman" w:eastAsia="Calibri" w:hAnsi="Times New Roman" w:cs="Times New Roman"/>
                <w:bCs/>
                <w:color w:val="000000" w:themeColor="text1"/>
                <w:sz w:val="18"/>
                <w:szCs w:val="18"/>
              </w:rPr>
            </w:pPr>
          </w:p>
          <w:p w:rsidR="00B31D72" w:rsidRPr="005C0E0E" w:rsidRDefault="00B31D72" w:rsidP="00062CC8">
            <w:pPr>
              <w:ind w:right="33"/>
              <w:jc w:val="both"/>
              <w:rPr>
                <w:rFonts w:ascii="Times New Roman" w:eastAsia="Calibri" w:hAnsi="Times New Roman" w:cs="Times New Roman"/>
                <w:sz w:val="18"/>
                <w:szCs w:val="18"/>
              </w:rPr>
            </w:pPr>
            <w:r>
              <w:rPr>
                <w:rFonts w:ascii="Times New Roman" w:eastAsia="Calibri" w:hAnsi="Times New Roman" w:cs="Times New Roman"/>
                <w:bCs/>
                <w:color w:val="000000" w:themeColor="text1"/>
                <w:sz w:val="18"/>
                <w:szCs w:val="18"/>
              </w:rPr>
              <w:t>64 Обеспечение деятельности контрольно-счетного органа Благодарненского городского округа Ставропольского края</w:t>
            </w:r>
          </w:p>
        </w:tc>
        <w:tc>
          <w:tcPr>
            <w:tcW w:w="1701" w:type="dxa"/>
            <w:tcBorders>
              <w:top w:val="nil"/>
              <w:left w:val="single" w:sz="4" w:space="0" w:color="auto"/>
              <w:bottom w:val="nil"/>
              <w:right w:val="single" w:sz="4" w:space="0" w:color="auto"/>
            </w:tcBorders>
          </w:tcPr>
          <w:p w:rsidR="00563788" w:rsidRDefault="007B339B"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51 365 795,43</w:t>
            </w:r>
          </w:p>
          <w:p w:rsidR="007B339B" w:rsidRDefault="007B339B" w:rsidP="001A3780">
            <w:pPr>
              <w:jc w:val="center"/>
              <w:rPr>
                <w:rFonts w:ascii="Times New Roman" w:eastAsia="Calibri" w:hAnsi="Times New Roman" w:cs="Times New Roman"/>
                <w:sz w:val="18"/>
                <w:szCs w:val="18"/>
              </w:rPr>
            </w:pPr>
          </w:p>
          <w:p w:rsidR="007B339B" w:rsidRDefault="007B339B" w:rsidP="001A3780">
            <w:pPr>
              <w:jc w:val="center"/>
              <w:rPr>
                <w:rFonts w:ascii="Times New Roman" w:eastAsia="Calibri" w:hAnsi="Times New Roman" w:cs="Times New Roman"/>
                <w:sz w:val="18"/>
                <w:szCs w:val="18"/>
              </w:rPr>
            </w:pPr>
          </w:p>
          <w:p w:rsidR="007B339B" w:rsidRDefault="007B339B" w:rsidP="001A3780">
            <w:pPr>
              <w:jc w:val="center"/>
              <w:rPr>
                <w:rFonts w:ascii="Times New Roman" w:eastAsia="Calibri" w:hAnsi="Times New Roman" w:cs="Times New Roman"/>
                <w:sz w:val="18"/>
                <w:szCs w:val="18"/>
              </w:rPr>
            </w:pPr>
          </w:p>
          <w:p w:rsidR="007B339B" w:rsidRDefault="007B339B"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38 297 563,00</w:t>
            </w:r>
          </w:p>
          <w:p w:rsidR="007B339B" w:rsidRDefault="007B339B" w:rsidP="001A3780">
            <w:pPr>
              <w:jc w:val="center"/>
              <w:rPr>
                <w:rFonts w:ascii="Times New Roman" w:eastAsia="Calibri" w:hAnsi="Times New Roman" w:cs="Times New Roman"/>
                <w:sz w:val="18"/>
                <w:szCs w:val="18"/>
              </w:rPr>
            </w:pPr>
          </w:p>
          <w:p w:rsidR="007B339B" w:rsidRDefault="007B339B" w:rsidP="001A3780">
            <w:pPr>
              <w:jc w:val="center"/>
              <w:rPr>
                <w:rFonts w:ascii="Times New Roman" w:eastAsia="Calibri" w:hAnsi="Times New Roman" w:cs="Times New Roman"/>
                <w:sz w:val="18"/>
                <w:szCs w:val="18"/>
              </w:rPr>
            </w:pPr>
          </w:p>
          <w:p w:rsidR="007B339B" w:rsidRDefault="007B339B" w:rsidP="001A3780">
            <w:pPr>
              <w:jc w:val="center"/>
              <w:rPr>
                <w:rFonts w:ascii="Times New Roman" w:eastAsia="Calibri" w:hAnsi="Times New Roman" w:cs="Times New Roman"/>
                <w:sz w:val="18"/>
                <w:szCs w:val="18"/>
              </w:rPr>
            </w:pPr>
          </w:p>
          <w:p w:rsidR="007B339B" w:rsidRDefault="007B339B"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2 968 508,38</w:t>
            </w:r>
          </w:p>
          <w:p w:rsidR="007B339B" w:rsidRDefault="007B339B" w:rsidP="001A3780">
            <w:pPr>
              <w:jc w:val="center"/>
              <w:rPr>
                <w:rFonts w:ascii="Times New Roman" w:eastAsia="Calibri" w:hAnsi="Times New Roman" w:cs="Times New Roman"/>
                <w:sz w:val="18"/>
                <w:szCs w:val="18"/>
              </w:rPr>
            </w:pPr>
          </w:p>
          <w:p w:rsidR="007B339B" w:rsidRDefault="007B339B" w:rsidP="001A3780">
            <w:pPr>
              <w:jc w:val="center"/>
              <w:rPr>
                <w:rFonts w:ascii="Times New Roman" w:eastAsia="Calibri" w:hAnsi="Times New Roman" w:cs="Times New Roman"/>
                <w:sz w:val="18"/>
                <w:szCs w:val="18"/>
              </w:rPr>
            </w:pPr>
          </w:p>
          <w:p w:rsidR="007B339B" w:rsidRPr="005C0E0E" w:rsidRDefault="007B339B"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12 299 376,09</w:t>
            </w:r>
          </w:p>
        </w:tc>
        <w:tc>
          <w:tcPr>
            <w:tcW w:w="1560" w:type="dxa"/>
            <w:tcBorders>
              <w:top w:val="nil"/>
              <w:left w:val="single" w:sz="4" w:space="0" w:color="auto"/>
              <w:bottom w:val="nil"/>
              <w:right w:val="single" w:sz="4" w:space="0" w:color="auto"/>
            </w:tcBorders>
          </w:tcPr>
          <w:p w:rsidR="00D56B0B" w:rsidRDefault="00173D12"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51 365 982,93</w:t>
            </w:r>
          </w:p>
          <w:p w:rsidR="00173D12" w:rsidRDefault="00173D12" w:rsidP="001A3780">
            <w:pPr>
              <w:jc w:val="center"/>
              <w:rPr>
                <w:rFonts w:ascii="Times New Roman" w:eastAsia="Calibri" w:hAnsi="Times New Roman" w:cs="Times New Roman"/>
                <w:sz w:val="18"/>
                <w:szCs w:val="18"/>
              </w:rPr>
            </w:pPr>
          </w:p>
          <w:p w:rsidR="00173D12" w:rsidRDefault="00173D12" w:rsidP="001A3780">
            <w:pPr>
              <w:jc w:val="center"/>
              <w:rPr>
                <w:rFonts w:ascii="Times New Roman" w:eastAsia="Calibri" w:hAnsi="Times New Roman" w:cs="Times New Roman"/>
                <w:sz w:val="18"/>
                <w:szCs w:val="18"/>
              </w:rPr>
            </w:pPr>
          </w:p>
          <w:p w:rsidR="00173D12" w:rsidRDefault="00173D12" w:rsidP="001A3780">
            <w:pPr>
              <w:jc w:val="center"/>
              <w:rPr>
                <w:rFonts w:ascii="Times New Roman" w:eastAsia="Calibri" w:hAnsi="Times New Roman" w:cs="Times New Roman"/>
                <w:sz w:val="18"/>
                <w:szCs w:val="18"/>
              </w:rPr>
            </w:pPr>
          </w:p>
          <w:p w:rsidR="00173D12" w:rsidRDefault="00173D12"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38 312 702,51</w:t>
            </w:r>
          </w:p>
          <w:p w:rsidR="00173D12" w:rsidRDefault="00173D12" w:rsidP="001A3780">
            <w:pPr>
              <w:jc w:val="center"/>
              <w:rPr>
                <w:rFonts w:ascii="Times New Roman" w:eastAsia="Calibri" w:hAnsi="Times New Roman" w:cs="Times New Roman"/>
                <w:sz w:val="18"/>
                <w:szCs w:val="18"/>
              </w:rPr>
            </w:pPr>
          </w:p>
          <w:p w:rsidR="00173D12" w:rsidRDefault="00173D12" w:rsidP="001A3780">
            <w:pPr>
              <w:jc w:val="center"/>
              <w:rPr>
                <w:rFonts w:ascii="Times New Roman" w:eastAsia="Calibri" w:hAnsi="Times New Roman" w:cs="Times New Roman"/>
                <w:sz w:val="18"/>
                <w:szCs w:val="18"/>
              </w:rPr>
            </w:pPr>
          </w:p>
          <w:p w:rsidR="00173D12" w:rsidRDefault="00173D12" w:rsidP="001A3780">
            <w:pPr>
              <w:jc w:val="center"/>
              <w:rPr>
                <w:rFonts w:ascii="Times New Roman" w:eastAsia="Calibri" w:hAnsi="Times New Roman" w:cs="Times New Roman"/>
                <w:sz w:val="18"/>
                <w:szCs w:val="18"/>
              </w:rPr>
            </w:pPr>
          </w:p>
          <w:p w:rsidR="00173D12" w:rsidRDefault="00173D12"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2 968 508,38</w:t>
            </w:r>
          </w:p>
          <w:p w:rsidR="00173D12" w:rsidRDefault="00173D12" w:rsidP="001A3780">
            <w:pPr>
              <w:jc w:val="center"/>
              <w:rPr>
                <w:rFonts w:ascii="Times New Roman" w:eastAsia="Calibri" w:hAnsi="Times New Roman" w:cs="Times New Roman"/>
                <w:sz w:val="18"/>
                <w:szCs w:val="18"/>
              </w:rPr>
            </w:pPr>
          </w:p>
          <w:p w:rsidR="00173D12" w:rsidRDefault="00173D12" w:rsidP="001A3780">
            <w:pPr>
              <w:jc w:val="center"/>
              <w:rPr>
                <w:rFonts w:ascii="Times New Roman" w:eastAsia="Calibri" w:hAnsi="Times New Roman" w:cs="Times New Roman"/>
                <w:sz w:val="18"/>
                <w:szCs w:val="18"/>
              </w:rPr>
            </w:pPr>
          </w:p>
          <w:p w:rsidR="00173D12" w:rsidRPr="00093EEB" w:rsidRDefault="00173D12"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5 086 364,11</w:t>
            </w:r>
          </w:p>
        </w:tc>
        <w:tc>
          <w:tcPr>
            <w:tcW w:w="1559" w:type="dxa"/>
            <w:tcBorders>
              <w:top w:val="nil"/>
              <w:left w:val="single" w:sz="4" w:space="0" w:color="auto"/>
              <w:bottom w:val="nil"/>
              <w:right w:val="single" w:sz="4" w:space="0" w:color="auto"/>
            </w:tcBorders>
          </w:tcPr>
          <w:p w:rsidR="00791506" w:rsidRDefault="00173D12"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51 365 552,93</w:t>
            </w:r>
          </w:p>
          <w:p w:rsidR="00173D12" w:rsidRDefault="00173D12" w:rsidP="001A3780">
            <w:pPr>
              <w:jc w:val="center"/>
              <w:rPr>
                <w:rFonts w:ascii="Times New Roman" w:eastAsia="Calibri" w:hAnsi="Times New Roman" w:cs="Times New Roman"/>
                <w:sz w:val="18"/>
                <w:szCs w:val="18"/>
              </w:rPr>
            </w:pPr>
          </w:p>
          <w:p w:rsidR="00173D12" w:rsidRDefault="00173D12" w:rsidP="001A3780">
            <w:pPr>
              <w:jc w:val="center"/>
              <w:rPr>
                <w:rFonts w:ascii="Times New Roman" w:eastAsia="Calibri" w:hAnsi="Times New Roman" w:cs="Times New Roman"/>
                <w:sz w:val="18"/>
                <w:szCs w:val="18"/>
              </w:rPr>
            </w:pPr>
          </w:p>
          <w:p w:rsidR="00173D12" w:rsidRDefault="00173D12" w:rsidP="001A3780">
            <w:pPr>
              <w:jc w:val="center"/>
              <w:rPr>
                <w:rFonts w:ascii="Times New Roman" w:eastAsia="Calibri" w:hAnsi="Times New Roman" w:cs="Times New Roman"/>
                <w:sz w:val="18"/>
                <w:szCs w:val="18"/>
              </w:rPr>
            </w:pPr>
          </w:p>
          <w:p w:rsidR="00173D12" w:rsidRDefault="00173D12"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38 328 447,60</w:t>
            </w:r>
          </w:p>
          <w:p w:rsidR="00173D12" w:rsidRDefault="00173D12" w:rsidP="001A3780">
            <w:pPr>
              <w:jc w:val="center"/>
              <w:rPr>
                <w:rFonts w:ascii="Times New Roman" w:eastAsia="Calibri" w:hAnsi="Times New Roman" w:cs="Times New Roman"/>
                <w:sz w:val="18"/>
                <w:szCs w:val="18"/>
              </w:rPr>
            </w:pPr>
          </w:p>
          <w:p w:rsidR="00173D12" w:rsidRDefault="00173D12" w:rsidP="001A3780">
            <w:pPr>
              <w:jc w:val="center"/>
              <w:rPr>
                <w:rFonts w:ascii="Times New Roman" w:eastAsia="Calibri" w:hAnsi="Times New Roman" w:cs="Times New Roman"/>
                <w:sz w:val="18"/>
                <w:szCs w:val="18"/>
              </w:rPr>
            </w:pPr>
          </w:p>
          <w:p w:rsidR="00173D12" w:rsidRDefault="00173D12" w:rsidP="001A3780">
            <w:pPr>
              <w:jc w:val="center"/>
              <w:rPr>
                <w:rFonts w:ascii="Times New Roman" w:eastAsia="Calibri" w:hAnsi="Times New Roman" w:cs="Times New Roman"/>
                <w:sz w:val="18"/>
                <w:szCs w:val="18"/>
              </w:rPr>
            </w:pPr>
          </w:p>
          <w:p w:rsidR="00173D12" w:rsidRDefault="00173D12"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2 968 508,38</w:t>
            </w:r>
          </w:p>
          <w:p w:rsidR="00173D12" w:rsidRDefault="00173D12" w:rsidP="001A3780">
            <w:pPr>
              <w:jc w:val="center"/>
              <w:rPr>
                <w:rFonts w:ascii="Times New Roman" w:eastAsia="Calibri" w:hAnsi="Times New Roman" w:cs="Times New Roman"/>
                <w:sz w:val="18"/>
                <w:szCs w:val="18"/>
              </w:rPr>
            </w:pPr>
          </w:p>
          <w:p w:rsidR="00173D12" w:rsidRDefault="00173D12" w:rsidP="001A3780">
            <w:pPr>
              <w:jc w:val="center"/>
              <w:rPr>
                <w:rFonts w:ascii="Times New Roman" w:eastAsia="Calibri" w:hAnsi="Times New Roman" w:cs="Times New Roman"/>
                <w:sz w:val="18"/>
                <w:szCs w:val="18"/>
              </w:rPr>
            </w:pPr>
          </w:p>
          <w:p w:rsidR="00173D12" w:rsidRPr="00093EEB" w:rsidRDefault="00173D12" w:rsidP="001A3780">
            <w:pPr>
              <w:jc w:val="center"/>
              <w:rPr>
                <w:rFonts w:ascii="Times New Roman" w:eastAsia="Calibri" w:hAnsi="Times New Roman" w:cs="Times New Roman"/>
                <w:sz w:val="18"/>
                <w:szCs w:val="18"/>
              </w:rPr>
            </w:pPr>
            <w:r>
              <w:rPr>
                <w:rFonts w:ascii="Times New Roman" w:eastAsia="Calibri" w:hAnsi="Times New Roman" w:cs="Times New Roman"/>
                <w:sz w:val="18"/>
                <w:szCs w:val="18"/>
              </w:rPr>
              <w:t>5 246 508,81</w:t>
            </w:r>
          </w:p>
        </w:tc>
        <w:tc>
          <w:tcPr>
            <w:tcW w:w="709" w:type="dxa"/>
            <w:tcBorders>
              <w:top w:val="nil"/>
              <w:left w:val="single" w:sz="4" w:space="0" w:color="auto"/>
              <w:bottom w:val="nil"/>
              <w:right w:val="single" w:sz="4" w:space="0" w:color="auto"/>
            </w:tcBorders>
          </w:tcPr>
          <w:p w:rsidR="00EB55FF" w:rsidRPr="00322078" w:rsidRDefault="00EB55FF" w:rsidP="001A3780">
            <w:pPr>
              <w:ind w:right="-708"/>
              <w:jc w:val="both"/>
              <w:rPr>
                <w:rFonts w:ascii="Times New Roman" w:eastAsia="Calibri" w:hAnsi="Times New Roman" w:cs="Times New Roman"/>
                <w:b/>
                <w:bCs/>
                <w:color w:val="000000" w:themeColor="text1"/>
                <w:sz w:val="24"/>
                <w:szCs w:val="24"/>
              </w:rPr>
            </w:pPr>
          </w:p>
        </w:tc>
        <w:tc>
          <w:tcPr>
            <w:tcW w:w="708" w:type="dxa"/>
            <w:tcBorders>
              <w:top w:val="nil"/>
              <w:left w:val="single" w:sz="4" w:space="0" w:color="auto"/>
              <w:bottom w:val="nil"/>
              <w:right w:val="single" w:sz="4" w:space="0" w:color="auto"/>
            </w:tcBorders>
          </w:tcPr>
          <w:p w:rsidR="00EB55FF" w:rsidRPr="00322078" w:rsidRDefault="00EB55FF" w:rsidP="001A3780">
            <w:pPr>
              <w:ind w:right="-708"/>
              <w:jc w:val="both"/>
              <w:rPr>
                <w:rFonts w:ascii="Times New Roman" w:eastAsia="Calibri" w:hAnsi="Times New Roman" w:cs="Times New Roman"/>
                <w:b/>
                <w:bCs/>
                <w:color w:val="000000" w:themeColor="text1"/>
                <w:sz w:val="18"/>
                <w:szCs w:val="18"/>
              </w:rPr>
            </w:pPr>
          </w:p>
        </w:tc>
        <w:tc>
          <w:tcPr>
            <w:tcW w:w="709" w:type="dxa"/>
            <w:tcBorders>
              <w:top w:val="nil"/>
              <w:left w:val="single" w:sz="4" w:space="0" w:color="auto"/>
              <w:bottom w:val="nil"/>
              <w:right w:val="single" w:sz="4" w:space="0" w:color="auto"/>
            </w:tcBorders>
          </w:tcPr>
          <w:p w:rsidR="00EB55FF" w:rsidRPr="00322078" w:rsidRDefault="00EB55FF" w:rsidP="001A3780">
            <w:pPr>
              <w:ind w:right="-708"/>
              <w:jc w:val="both"/>
              <w:rPr>
                <w:rFonts w:ascii="Times New Roman" w:eastAsia="Calibri" w:hAnsi="Times New Roman" w:cs="Times New Roman"/>
                <w:b/>
                <w:bCs/>
                <w:color w:val="000000" w:themeColor="text1"/>
                <w:sz w:val="18"/>
                <w:szCs w:val="18"/>
              </w:rPr>
            </w:pPr>
          </w:p>
        </w:tc>
      </w:tr>
      <w:tr w:rsidR="004E4F46" w:rsidTr="00062CC8">
        <w:trPr>
          <w:trHeight w:val="100"/>
        </w:trPr>
        <w:tc>
          <w:tcPr>
            <w:tcW w:w="4282" w:type="dxa"/>
            <w:tcBorders>
              <w:top w:val="nil"/>
              <w:left w:val="single" w:sz="4" w:space="0" w:color="auto"/>
              <w:bottom w:val="single" w:sz="4" w:space="0" w:color="auto"/>
              <w:right w:val="single" w:sz="4" w:space="0" w:color="auto"/>
            </w:tcBorders>
          </w:tcPr>
          <w:p w:rsidR="001E1F0E" w:rsidRDefault="00EB55FF" w:rsidP="001A3780">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97 Реализация иных функций</w:t>
            </w:r>
          </w:p>
          <w:p w:rsidR="001E1F0E" w:rsidRPr="0016780E" w:rsidRDefault="001E1F0E" w:rsidP="001A3780">
            <w:pPr>
              <w:ind w:right="-108"/>
              <w:jc w:val="both"/>
              <w:rPr>
                <w:rFonts w:ascii="Times New Roman" w:eastAsia="Calibri" w:hAnsi="Times New Roman" w:cs="Times New Roman"/>
                <w:b/>
                <w:bCs/>
                <w:color w:val="000000" w:themeColor="text1"/>
                <w:sz w:val="18"/>
                <w:szCs w:val="18"/>
              </w:rPr>
            </w:pPr>
          </w:p>
        </w:tc>
        <w:tc>
          <w:tcPr>
            <w:tcW w:w="1701" w:type="dxa"/>
            <w:tcBorders>
              <w:top w:val="nil"/>
              <w:left w:val="single" w:sz="4" w:space="0" w:color="auto"/>
              <w:bottom w:val="single" w:sz="4" w:space="0" w:color="auto"/>
              <w:right w:val="single" w:sz="4" w:space="0" w:color="auto"/>
            </w:tcBorders>
          </w:tcPr>
          <w:p w:rsidR="00C0375D" w:rsidRPr="00C0375D" w:rsidRDefault="00C0375D" w:rsidP="001A3780">
            <w:pPr>
              <w:jc w:val="center"/>
              <w:rPr>
                <w:rFonts w:ascii="Times New Roman" w:eastAsia="Calibri" w:hAnsi="Times New Roman" w:cs="Times New Roman"/>
                <w:b/>
                <w:sz w:val="18"/>
                <w:szCs w:val="18"/>
              </w:rPr>
            </w:pPr>
          </w:p>
        </w:tc>
        <w:tc>
          <w:tcPr>
            <w:tcW w:w="1560" w:type="dxa"/>
            <w:tcBorders>
              <w:top w:val="nil"/>
              <w:left w:val="single" w:sz="4" w:space="0" w:color="auto"/>
              <w:bottom w:val="single" w:sz="4" w:space="0" w:color="auto"/>
              <w:right w:val="single" w:sz="4" w:space="0" w:color="auto"/>
            </w:tcBorders>
          </w:tcPr>
          <w:p w:rsidR="00CA10A8" w:rsidRPr="0016780E" w:rsidRDefault="00CA10A8" w:rsidP="001A3780">
            <w:pPr>
              <w:jc w:val="center"/>
              <w:rPr>
                <w:rFonts w:ascii="Times New Roman" w:eastAsia="Calibri" w:hAnsi="Times New Roman" w:cs="Times New Roman"/>
                <w:b/>
                <w:sz w:val="18"/>
                <w:szCs w:val="18"/>
              </w:rPr>
            </w:pPr>
          </w:p>
        </w:tc>
        <w:tc>
          <w:tcPr>
            <w:tcW w:w="1559" w:type="dxa"/>
            <w:tcBorders>
              <w:top w:val="nil"/>
              <w:left w:val="single" w:sz="4" w:space="0" w:color="auto"/>
              <w:bottom w:val="single" w:sz="4" w:space="0" w:color="auto"/>
              <w:right w:val="single" w:sz="4" w:space="0" w:color="auto"/>
            </w:tcBorders>
          </w:tcPr>
          <w:p w:rsidR="00CA10A8" w:rsidRPr="00791506" w:rsidRDefault="00CA10A8" w:rsidP="001A3780">
            <w:pPr>
              <w:jc w:val="center"/>
              <w:rPr>
                <w:rFonts w:ascii="Times New Roman" w:eastAsia="Calibri" w:hAnsi="Times New Roman" w:cs="Times New Roman"/>
                <w:b/>
                <w:sz w:val="18"/>
                <w:szCs w:val="18"/>
              </w:rPr>
            </w:pPr>
          </w:p>
        </w:tc>
        <w:tc>
          <w:tcPr>
            <w:tcW w:w="709" w:type="dxa"/>
            <w:tcBorders>
              <w:top w:val="nil"/>
              <w:left w:val="single" w:sz="4" w:space="0" w:color="auto"/>
              <w:bottom w:val="single" w:sz="4" w:space="0" w:color="auto"/>
              <w:right w:val="single" w:sz="4" w:space="0" w:color="auto"/>
            </w:tcBorders>
          </w:tcPr>
          <w:p w:rsidR="0016780E" w:rsidRPr="0016780E" w:rsidRDefault="0016780E" w:rsidP="001A3780">
            <w:pPr>
              <w:ind w:right="-708"/>
              <w:jc w:val="both"/>
              <w:rPr>
                <w:rFonts w:ascii="Times New Roman" w:eastAsia="Calibri" w:hAnsi="Times New Roman" w:cs="Times New Roman"/>
                <w:b/>
                <w:bCs/>
                <w:color w:val="000000" w:themeColor="text1"/>
                <w:sz w:val="18"/>
                <w:szCs w:val="18"/>
              </w:rPr>
            </w:pPr>
          </w:p>
        </w:tc>
        <w:tc>
          <w:tcPr>
            <w:tcW w:w="708" w:type="dxa"/>
            <w:tcBorders>
              <w:top w:val="nil"/>
              <w:left w:val="single" w:sz="4" w:space="0" w:color="auto"/>
              <w:bottom w:val="single" w:sz="4" w:space="0" w:color="auto"/>
              <w:right w:val="single" w:sz="4" w:space="0" w:color="auto"/>
            </w:tcBorders>
          </w:tcPr>
          <w:p w:rsidR="0016780E" w:rsidRPr="00322078" w:rsidRDefault="0016780E" w:rsidP="001A3780">
            <w:pPr>
              <w:ind w:right="-708"/>
              <w:jc w:val="both"/>
              <w:rPr>
                <w:rFonts w:ascii="Times New Roman" w:eastAsia="Calibri" w:hAnsi="Times New Roman" w:cs="Times New Roman"/>
                <w:b/>
                <w:bCs/>
                <w:color w:val="000000" w:themeColor="text1"/>
                <w:sz w:val="18"/>
                <w:szCs w:val="18"/>
              </w:rPr>
            </w:pPr>
          </w:p>
        </w:tc>
        <w:tc>
          <w:tcPr>
            <w:tcW w:w="709" w:type="dxa"/>
            <w:tcBorders>
              <w:top w:val="nil"/>
              <w:left w:val="single" w:sz="4" w:space="0" w:color="auto"/>
              <w:bottom w:val="single" w:sz="4" w:space="0" w:color="auto"/>
              <w:right w:val="single" w:sz="4" w:space="0" w:color="auto"/>
            </w:tcBorders>
          </w:tcPr>
          <w:p w:rsidR="00FE4FA9" w:rsidRPr="00322078" w:rsidRDefault="00FE4FA9" w:rsidP="001A3780">
            <w:pPr>
              <w:ind w:right="-708"/>
              <w:jc w:val="both"/>
              <w:rPr>
                <w:rFonts w:ascii="Times New Roman" w:eastAsia="Calibri" w:hAnsi="Times New Roman" w:cs="Times New Roman"/>
                <w:b/>
                <w:bCs/>
                <w:color w:val="000000" w:themeColor="text1"/>
                <w:sz w:val="18"/>
                <w:szCs w:val="18"/>
              </w:rPr>
            </w:pPr>
          </w:p>
        </w:tc>
      </w:tr>
      <w:tr w:rsidR="00C0375D" w:rsidTr="00C0375D">
        <w:trPr>
          <w:trHeight w:val="348"/>
        </w:trPr>
        <w:tc>
          <w:tcPr>
            <w:tcW w:w="4282" w:type="dxa"/>
            <w:tcBorders>
              <w:top w:val="single" w:sz="4" w:space="0" w:color="auto"/>
              <w:left w:val="single" w:sz="4" w:space="0" w:color="auto"/>
              <w:bottom w:val="single" w:sz="4" w:space="0" w:color="auto"/>
              <w:right w:val="single" w:sz="4" w:space="0" w:color="auto"/>
            </w:tcBorders>
          </w:tcPr>
          <w:p w:rsidR="00C0375D" w:rsidRDefault="00C0375D" w:rsidP="00C0375D">
            <w:pPr>
              <w:ind w:right="-108"/>
              <w:jc w:val="both"/>
              <w:rPr>
                <w:rFonts w:ascii="Times New Roman" w:eastAsia="Calibri" w:hAnsi="Times New Roman" w:cs="Times New Roman"/>
                <w:bCs/>
                <w:color w:val="000000" w:themeColor="text1"/>
                <w:sz w:val="18"/>
                <w:szCs w:val="18"/>
              </w:rPr>
            </w:pPr>
            <w:r w:rsidRPr="0016780E">
              <w:rPr>
                <w:rFonts w:ascii="Times New Roman" w:eastAsia="Calibri" w:hAnsi="Times New Roman" w:cs="Times New Roman"/>
                <w:b/>
                <w:bCs/>
                <w:color w:val="000000" w:themeColor="text1"/>
                <w:sz w:val="18"/>
                <w:szCs w:val="18"/>
              </w:rPr>
              <w:t>Условно утвержденные расходы</w:t>
            </w:r>
          </w:p>
        </w:tc>
        <w:tc>
          <w:tcPr>
            <w:tcW w:w="1701" w:type="dxa"/>
            <w:tcBorders>
              <w:top w:val="single" w:sz="4" w:space="0" w:color="auto"/>
              <w:left w:val="single" w:sz="4" w:space="0" w:color="auto"/>
              <w:bottom w:val="single" w:sz="4" w:space="0" w:color="auto"/>
              <w:right w:val="single" w:sz="4" w:space="0" w:color="auto"/>
            </w:tcBorders>
          </w:tcPr>
          <w:p w:rsidR="00C0375D" w:rsidRPr="00563788" w:rsidRDefault="00C0375D" w:rsidP="00C0375D">
            <w:pPr>
              <w:jc w:val="center"/>
              <w:rPr>
                <w:rFonts w:ascii="Times New Roman" w:eastAsia="Calibri"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C0375D" w:rsidRPr="00D55786" w:rsidRDefault="00173D12" w:rsidP="00C0375D">
            <w:pPr>
              <w:jc w:val="center"/>
              <w:rPr>
                <w:rFonts w:ascii="Times New Roman" w:eastAsia="Calibri" w:hAnsi="Times New Roman" w:cs="Times New Roman"/>
                <w:b/>
                <w:sz w:val="18"/>
                <w:szCs w:val="18"/>
              </w:rPr>
            </w:pPr>
            <w:r w:rsidRPr="00D55786">
              <w:rPr>
                <w:rFonts w:ascii="Times New Roman" w:eastAsia="Calibri" w:hAnsi="Times New Roman" w:cs="Times New Roman"/>
                <w:b/>
                <w:sz w:val="18"/>
                <w:szCs w:val="18"/>
              </w:rPr>
              <w:t>23 167 588,37</w:t>
            </w:r>
          </w:p>
        </w:tc>
        <w:tc>
          <w:tcPr>
            <w:tcW w:w="1559" w:type="dxa"/>
            <w:tcBorders>
              <w:top w:val="single" w:sz="4" w:space="0" w:color="auto"/>
              <w:left w:val="single" w:sz="4" w:space="0" w:color="auto"/>
              <w:bottom w:val="single" w:sz="4" w:space="0" w:color="auto"/>
              <w:right w:val="single" w:sz="4" w:space="0" w:color="auto"/>
            </w:tcBorders>
          </w:tcPr>
          <w:p w:rsidR="00C0375D" w:rsidRPr="00D55786" w:rsidRDefault="00173D12" w:rsidP="00C0375D">
            <w:pPr>
              <w:jc w:val="center"/>
              <w:rPr>
                <w:rFonts w:ascii="Times New Roman" w:eastAsia="Calibri" w:hAnsi="Times New Roman" w:cs="Times New Roman"/>
                <w:b/>
                <w:sz w:val="18"/>
                <w:szCs w:val="18"/>
              </w:rPr>
            </w:pPr>
            <w:r w:rsidRPr="00D55786">
              <w:rPr>
                <w:rFonts w:ascii="Times New Roman" w:eastAsia="Calibri" w:hAnsi="Times New Roman" w:cs="Times New Roman"/>
                <w:b/>
                <w:sz w:val="18"/>
                <w:szCs w:val="18"/>
              </w:rPr>
              <w:t>47 851 075,30</w:t>
            </w:r>
          </w:p>
        </w:tc>
        <w:tc>
          <w:tcPr>
            <w:tcW w:w="709" w:type="dxa"/>
            <w:tcBorders>
              <w:top w:val="single" w:sz="4" w:space="0" w:color="auto"/>
              <w:left w:val="single" w:sz="4" w:space="0" w:color="auto"/>
              <w:bottom w:val="single" w:sz="4" w:space="0" w:color="auto"/>
              <w:right w:val="single" w:sz="4" w:space="0" w:color="auto"/>
            </w:tcBorders>
          </w:tcPr>
          <w:p w:rsidR="00C0375D" w:rsidRPr="0016780E" w:rsidRDefault="002E04A3" w:rsidP="002E04A3">
            <w:pPr>
              <w:ind w:right="-328"/>
              <w:jc w:val="center"/>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0,00</w:t>
            </w:r>
          </w:p>
        </w:tc>
        <w:tc>
          <w:tcPr>
            <w:tcW w:w="708" w:type="dxa"/>
            <w:tcBorders>
              <w:top w:val="single" w:sz="4" w:space="0" w:color="auto"/>
              <w:left w:val="single" w:sz="4" w:space="0" w:color="auto"/>
              <w:bottom w:val="single" w:sz="4" w:space="0" w:color="auto"/>
              <w:right w:val="single" w:sz="4" w:space="0" w:color="auto"/>
            </w:tcBorders>
          </w:tcPr>
          <w:p w:rsidR="00C0375D" w:rsidRPr="00322078" w:rsidRDefault="002E04A3" w:rsidP="002E04A3">
            <w:pPr>
              <w:ind w:left="-105"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1,19</w:t>
            </w:r>
          </w:p>
        </w:tc>
        <w:tc>
          <w:tcPr>
            <w:tcW w:w="709" w:type="dxa"/>
            <w:tcBorders>
              <w:top w:val="single" w:sz="4" w:space="0" w:color="auto"/>
              <w:left w:val="single" w:sz="4" w:space="0" w:color="auto"/>
              <w:bottom w:val="single" w:sz="4" w:space="0" w:color="auto"/>
              <w:right w:val="single" w:sz="4" w:space="0" w:color="auto"/>
            </w:tcBorders>
          </w:tcPr>
          <w:p w:rsidR="00C0375D" w:rsidRPr="00322078" w:rsidRDefault="002E04A3"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2,61</w:t>
            </w:r>
          </w:p>
        </w:tc>
      </w:tr>
      <w:tr w:rsidR="008220D3" w:rsidTr="00791506">
        <w:trPr>
          <w:trHeight w:val="275"/>
        </w:trPr>
        <w:tc>
          <w:tcPr>
            <w:tcW w:w="4282" w:type="dxa"/>
            <w:tcBorders>
              <w:top w:val="single" w:sz="4" w:space="0" w:color="auto"/>
            </w:tcBorders>
          </w:tcPr>
          <w:p w:rsidR="008220D3" w:rsidRPr="008220D3" w:rsidRDefault="008220D3"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Итого</w:t>
            </w:r>
          </w:p>
        </w:tc>
        <w:tc>
          <w:tcPr>
            <w:tcW w:w="1701" w:type="dxa"/>
            <w:tcBorders>
              <w:top w:val="single" w:sz="4" w:space="0" w:color="auto"/>
            </w:tcBorders>
          </w:tcPr>
          <w:p w:rsidR="008220D3" w:rsidRPr="0050700C" w:rsidRDefault="00647136" w:rsidP="001A3780">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2 157 206 708,76</w:t>
            </w:r>
          </w:p>
        </w:tc>
        <w:tc>
          <w:tcPr>
            <w:tcW w:w="1560" w:type="dxa"/>
            <w:tcBorders>
              <w:top w:val="single" w:sz="4" w:space="0" w:color="auto"/>
            </w:tcBorders>
          </w:tcPr>
          <w:p w:rsidR="008220D3" w:rsidRPr="004B6667" w:rsidRDefault="00D55786" w:rsidP="001A3780">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1 947 932 427,83</w:t>
            </w:r>
          </w:p>
        </w:tc>
        <w:tc>
          <w:tcPr>
            <w:tcW w:w="1559" w:type="dxa"/>
            <w:tcBorders>
              <w:top w:val="single" w:sz="4" w:space="0" w:color="auto"/>
            </w:tcBorders>
          </w:tcPr>
          <w:p w:rsidR="004B6667" w:rsidRPr="004B6667" w:rsidRDefault="00D55786" w:rsidP="001A3780">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1 833 088 222,21</w:t>
            </w:r>
          </w:p>
        </w:tc>
        <w:tc>
          <w:tcPr>
            <w:tcW w:w="709" w:type="dxa"/>
            <w:tcBorders>
              <w:top w:val="single" w:sz="4" w:space="0" w:color="auto"/>
            </w:tcBorders>
          </w:tcPr>
          <w:p w:rsidR="008220D3" w:rsidRPr="008B0AD7" w:rsidRDefault="002E04A3"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100,00</w:t>
            </w:r>
          </w:p>
        </w:tc>
        <w:tc>
          <w:tcPr>
            <w:tcW w:w="708" w:type="dxa"/>
            <w:tcBorders>
              <w:top w:val="single" w:sz="4" w:space="0" w:color="auto"/>
            </w:tcBorders>
          </w:tcPr>
          <w:p w:rsidR="008220D3" w:rsidRPr="008B0AD7" w:rsidRDefault="002E04A3"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100,00</w:t>
            </w:r>
          </w:p>
        </w:tc>
        <w:tc>
          <w:tcPr>
            <w:tcW w:w="709" w:type="dxa"/>
            <w:tcBorders>
              <w:top w:val="single" w:sz="4" w:space="0" w:color="auto"/>
            </w:tcBorders>
          </w:tcPr>
          <w:p w:rsidR="008220D3" w:rsidRPr="008B0AD7" w:rsidRDefault="002E04A3" w:rsidP="001A3780">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100,00</w:t>
            </w:r>
          </w:p>
        </w:tc>
      </w:tr>
    </w:tbl>
    <w:p w:rsidR="001A47AF" w:rsidRDefault="001A47AF" w:rsidP="001A3780">
      <w:pPr>
        <w:spacing w:after="0" w:line="240" w:lineRule="auto"/>
        <w:ind w:right="-284" w:firstLine="567"/>
        <w:jc w:val="both"/>
        <w:rPr>
          <w:rFonts w:ascii="Times New Roman" w:eastAsia="Calibri" w:hAnsi="Times New Roman" w:cs="Times New Roman"/>
          <w:bCs/>
          <w:color w:val="000000" w:themeColor="text1"/>
          <w:sz w:val="28"/>
          <w:szCs w:val="28"/>
        </w:rPr>
      </w:pPr>
      <w:r w:rsidRPr="00322078">
        <w:rPr>
          <w:rFonts w:ascii="Times New Roman" w:eastAsia="Calibri" w:hAnsi="Times New Roman" w:cs="Times New Roman"/>
          <w:sz w:val="28"/>
          <w:szCs w:val="28"/>
        </w:rPr>
        <w:t>Наибольший объем рас</w:t>
      </w:r>
      <w:r w:rsidRPr="001A47AF">
        <w:rPr>
          <w:rFonts w:ascii="Times New Roman" w:eastAsia="Calibri" w:hAnsi="Times New Roman" w:cs="Times New Roman"/>
          <w:color w:val="000000" w:themeColor="text1"/>
          <w:sz w:val="28"/>
          <w:szCs w:val="28"/>
        </w:rPr>
        <w:t xml:space="preserve">ходов закреплен за </w:t>
      </w:r>
      <w:r w:rsidR="00E25E32">
        <w:rPr>
          <w:rFonts w:ascii="Times New Roman" w:hAnsi="Times New Roman" w:cs="Times New Roman"/>
          <w:color w:val="000000" w:themeColor="text1"/>
          <w:sz w:val="28"/>
          <w:szCs w:val="28"/>
        </w:rPr>
        <w:t>программой</w:t>
      </w:r>
      <w:r w:rsidRPr="001A47A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Благодарне</w:t>
      </w:r>
      <w:r w:rsidR="00322078">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 xml:space="preserve">ского </w:t>
      </w:r>
      <w:r w:rsidR="00E25E32">
        <w:rPr>
          <w:rFonts w:ascii="Times New Roman" w:hAnsi="Times New Roman" w:cs="Times New Roman"/>
          <w:color w:val="000000" w:themeColor="text1"/>
          <w:sz w:val="28"/>
          <w:szCs w:val="28"/>
        </w:rPr>
        <w:t>городского округа</w:t>
      </w:r>
      <w:r>
        <w:rPr>
          <w:rFonts w:ascii="Times New Roman" w:hAnsi="Times New Roman" w:cs="Times New Roman"/>
          <w:color w:val="000000" w:themeColor="text1"/>
          <w:sz w:val="28"/>
          <w:szCs w:val="28"/>
        </w:rPr>
        <w:t xml:space="preserve"> Ставропольского края «Развитие образования</w:t>
      </w:r>
      <w:r w:rsidR="00E25E32">
        <w:rPr>
          <w:rFonts w:ascii="Times New Roman" w:hAnsi="Times New Roman" w:cs="Times New Roman"/>
          <w:color w:val="000000" w:themeColor="text1"/>
          <w:sz w:val="28"/>
          <w:szCs w:val="28"/>
        </w:rPr>
        <w:t xml:space="preserve"> и молодежной политики</w:t>
      </w:r>
      <w:r>
        <w:rPr>
          <w:rFonts w:ascii="Times New Roman" w:hAnsi="Times New Roman" w:cs="Times New Roman"/>
          <w:color w:val="000000" w:themeColor="text1"/>
          <w:sz w:val="28"/>
          <w:szCs w:val="28"/>
        </w:rPr>
        <w:t xml:space="preserve">» </w:t>
      </w:r>
      <w:r w:rsidRPr="001A47AF">
        <w:rPr>
          <w:rFonts w:ascii="Times New Roman" w:eastAsia="Calibri" w:hAnsi="Times New Roman" w:cs="Times New Roman"/>
          <w:bCs/>
          <w:color w:val="000000" w:themeColor="text1"/>
          <w:sz w:val="28"/>
          <w:szCs w:val="28"/>
        </w:rPr>
        <w:t>(удельный вес в общей сумме расходов</w:t>
      </w:r>
      <w:r>
        <w:rPr>
          <w:rFonts w:ascii="Times New Roman" w:eastAsia="Calibri" w:hAnsi="Times New Roman" w:cs="Times New Roman"/>
          <w:bCs/>
          <w:color w:val="000000" w:themeColor="text1"/>
          <w:sz w:val="28"/>
          <w:szCs w:val="28"/>
        </w:rPr>
        <w:t xml:space="preserve"> </w:t>
      </w:r>
      <w:r w:rsidR="007C05CB">
        <w:rPr>
          <w:rFonts w:ascii="Times New Roman" w:eastAsia="Calibri" w:hAnsi="Times New Roman" w:cs="Times New Roman"/>
          <w:bCs/>
          <w:color w:val="000000" w:themeColor="text1"/>
          <w:sz w:val="28"/>
          <w:szCs w:val="28"/>
        </w:rPr>
        <w:t>более 40,00 процентов</w:t>
      </w:r>
      <w:r w:rsidR="00105F8E" w:rsidRPr="00365DA5">
        <w:rPr>
          <w:rFonts w:ascii="Times New Roman" w:eastAsia="Calibri" w:hAnsi="Times New Roman" w:cs="Times New Roman"/>
          <w:bCs/>
          <w:color w:val="000000" w:themeColor="text1"/>
          <w:sz w:val="28"/>
          <w:szCs w:val="28"/>
        </w:rPr>
        <w:t>)</w:t>
      </w:r>
      <w:r>
        <w:rPr>
          <w:rFonts w:ascii="Times New Roman" w:eastAsia="Calibri" w:hAnsi="Times New Roman" w:cs="Times New Roman"/>
          <w:bCs/>
          <w:color w:val="FF0000"/>
          <w:sz w:val="28"/>
          <w:szCs w:val="28"/>
        </w:rPr>
        <w:t xml:space="preserve"> </w:t>
      </w:r>
      <w:r w:rsidRPr="001A47AF">
        <w:rPr>
          <w:rFonts w:ascii="Times New Roman" w:eastAsia="Calibri" w:hAnsi="Times New Roman" w:cs="Times New Roman"/>
          <w:bCs/>
          <w:color w:val="000000" w:themeColor="text1"/>
          <w:sz w:val="28"/>
          <w:szCs w:val="28"/>
        </w:rPr>
        <w:t>и</w:t>
      </w:r>
      <w:r>
        <w:rPr>
          <w:rFonts w:ascii="Times New Roman" w:eastAsia="Calibri" w:hAnsi="Times New Roman" w:cs="Times New Roman"/>
          <w:bCs/>
          <w:color w:val="FF0000"/>
          <w:sz w:val="28"/>
          <w:szCs w:val="28"/>
        </w:rPr>
        <w:t xml:space="preserve"> </w:t>
      </w:r>
      <w:r w:rsidR="00E25E32">
        <w:rPr>
          <w:rFonts w:ascii="Times New Roman" w:hAnsi="Times New Roman" w:cs="Times New Roman"/>
          <w:color w:val="000000" w:themeColor="text1"/>
          <w:sz w:val="28"/>
          <w:szCs w:val="28"/>
        </w:rPr>
        <w:t>программой</w:t>
      </w:r>
      <w:r w:rsidRPr="001A47A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Благодарне</w:t>
      </w:r>
      <w:r w:rsidR="006E5BA2">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 xml:space="preserve">ского </w:t>
      </w:r>
      <w:r w:rsidR="00E25E32">
        <w:rPr>
          <w:rFonts w:ascii="Times New Roman" w:hAnsi="Times New Roman" w:cs="Times New Roman"/>
          <w:color w:val="000000" w:themeColor="text1"/>
          <w:sz w:val="28"/>
          <w:szCs w:val="28"/>
        </w:rPr>
        <w:t>городского округа</w:t>
      </w:r>
      <w:r>
        <w:rPr>
          <w:rFonts w:ascii="Times New Roman" w:hAnsi="Times New Roman" w:cs="Times New Roman"/>
          <w:color w:val="000000" w:themeColor="text1"/>
          <w:sz w:val="28"/>
          <w:szCs w:val="28"/>
        </w:rPr>
        <w:t xml:space="preserve"> Ставропольского края </w:t>
      </w:r>
      <w:r w:rsidRPr="001A47AF">
        <w:rPr>
          <w:rFonts w:ascii="Times New Roman" w:eastAsia="Calibri" w:hAnsi="Times New Roman" w:cs="Times New Roman"/>
          <w:bCs/>
          <w:color w:val="000000" w:themeColor="text1"/>
          <w:sz w:val="28"/>
          <w:szCs w:val="28"/>
        </w:rPr>
        <w:t>«Социальн</w:t>
      </w:r>
      <w:r w:rsidR="00BA44E4">
        <w:rPr>
          <w:rFonts w:ascii="Times New Roman" w:eastAsia="Calibri" w:hAnsi="Times New Roman" w:cs="Times New Roman"/>
          <w:bCs/>
          <w:color w:val="000000" w:themeColor="text1"/>
          <w:sz w:val="28"/>
          <w:szCs w:val="28"/>
        </w:rPr>
        <w:t>ая</w:t>
      </w:r>
      <w:r w:rsidRPr="001A47AF">
        <w:rPr>
          <w:rFonts w:ascii="Times New Roman" w:eastAsia="Calibri" w:hAnsi="Times New Roman" w:cs="Times New Roman"/>
          <w:bCs/>
          <w:color w:val="000000" w:themeColor="text1"/>
          <w:sz w:val="28"/>
          <w:szCs w:val="28"/>
        </w:rPr>
        <w:t xml:space="preserve"> </w:t>
      </w:r>
      <w:r w:rsidR="00BA44E4">
        <w:rPr>
          <w:rFonts w:ascii="Times New Roman" w:eastAsia="Calibri" w:hAnsi="Times New Roman" w:cs="Times New Roman"/>
          <w:bCs/>
          <w:color w:val="000000" w:themeColor="text1"/>
          <w:sz w:val="28"/>
          <w:szCs w:val="28"/>
        </w:rPr>
        <w:t>поддержка</w:t>
      </w:r>
      <w:r w:rsidRPr="001A47AF">
        <w:rPr>
          <w:rFonts w:ascii="Times New Roman" w:eastAsia="Calibri" w:hAnsi="Times New Roman" w:cs="Times New Roman"/>
          <w:bCs/>
          <w:color w:val="000000" w:themeColor="text1"/>
          <w:sz w:val="28"/>
          <w:szCs w:val="28"/>
        </w:rPr>
        <w:t xml:space="preserve"> граждан»</w:t>
      </w:r>
      <w:r w:rsidR="00105F8E">
        <w:rPr>
          <w:rFonts w:ascii="Times New Roman" w:eastAsia="Calibri" w:hAnsi="Times New Roman" w:cs="Times New Roman"/>
          <w:bCs/>
          <w:color w:val="000000" w:themeColor="text1"/>
          <w:sz w:val="28"/>
          <w:szCs w:val="28"/>
        </w:rPr>
        <w:t xml:space="preserve"> (</w:t>
      </w:r>
      <w:r w:rsidR="002F7A0B" w:rsidRPr="001A47AF">
        <w:rPr>
          <w:rFonts w:ascii="Times New Roman" w:eastAsia="Calibri" w:hAnsi="Times New Roman" w:cs="Times New Roman"/>
          <w:bCs/>
          <w:color w:val="000000" w:themeColor="text1"/>
          <w:sz w:val="28"/>
          <w:szCs w:val="28"/>
        </w:rPr>
        <w:t>удельный вес в общей сумме расходов</w:t>
      </w:r>
      <w:r w:rsidR="002F7A0B">
        <w:rPr>
          <w:rFonts w:ascii="Times New Roman" w:eastAsia="Calibri" w:hAnsi="Times New Roman" w:cs="Times New Roman"/>
          <w:bCs/>
          <w:color w:val="000000" w:themeColor="text1"/>
          <w:sz w:val="28"/>
          <w:szCs w:val="28"/>
        </w:rPr>
        <w:t xml:space="preserve"> </w:t>
      </w:r>
      <w:r w:rsidR="007C05CB">
        <w:rPr>
          <w:rFonts w:ascii="Times New Roman" w:eastAsia="Calibri" w:hAnsi="Times New Roman" w:cs="Times New Roman"/>
          <w:bCs/>
          <w:color w:val="000000" w:themeColor="text1"/>
          <w:sz w:val="28"/>
          <w:szCs w:val="28"/>
        </w:rPr>
        <w:t>более 20,00 процентов</w:t>
      </w:r>
      <w:r w:rsidR="00105F8E">
        <w:rPr>
          <w:rFonts w:ascii="Times New Roman" w:eastAsia="Calibri" w:hAnsi="Times New Roman" w:cs="Times New Roman"/>
          <w:bCs/>
          <w:color w:val="000000" w:themeColor="text1"/>
          <w:sz w:val="28"/>
          <w:szCs w:val="28"/>
        </w:rPr>
        <w:t>).</w:t>
      </w:r>
      <w:r w:rsidR="002F7A0B">
        <w:rPr>
          <w:rFonts w:ascii="Times New Roman" w:eastAsia="Calibri" w:hAnsi="Times New Roman" w:cs="Times New Roman"/>
          <w:bCs/>
          <w:color w:val="000000" w:themeColor="text1"/>
          <w:sz w:val="28"/>
          <w:szCs w:val="28"/>
        </w:rPr>
        <w:t xml:space="preserve"> </w:t>
      </w:r>
    </w:p>
    <w:p w:rsidR="00EC563B" w:rsidRDefault="00EC563B" w:rsidP="001A3780">
      <w:pPr>
        <w:spacing w:after="0" w:line="240" w:lineRule="auto"/>
        <w:ind w:right="-709" w:firstLine="562"/>
        <w:jc w:val="both"/>
        <w:rPr>
          <w:rFonts w:ascii="Times New Roman" w:eastAsia="Times New Roman" w:hAnsi="Times New Roman" w:cs="Times New Roman"/>
          <w:b/>
          <w:bCs/>
          <w:color w:val="000000" w:themeColor="text1"/>
          <w:sz w:val="28"/>
          <w:szCs w:val="28"/>
          <w:lang w:eastAsia="ru-RU"/>
        </w:rPr>
      </w:pPr>
    </w:p>
    <w:p w:rsidR="00F25BBF" w:rsidRPr="00F25BBF" w:rsidRDefault="00F25BBF" w:rsidP="001A3780">
      <w:pPr>
        <w:spacing w:after="0" w:line="240" w:lineRule="auto"/>
        <w:ind w:right="-709" w:firstLine="562"/>
        <w:jc w:val="both"/>
        <w:rPr>
          <w:rFonts w:ascii="Times New Roman" w:eastAsia="Times New Roman" w:hAnsi="Times New Roman" w:cs="Times New Roman"/>
          <w:color w:val="000000" w:themeColor="text1"/>
          <w:sz w:val="28"/>
          <w:szCs w:val="28"/>
          <w:lang w:eastAsia="ru-RU"/>
        </w:rPr>
      </w:pPr>
      <w:r w:rsidRPr="00F25BBF">
        <w:rPr>
          <w:rFonts w:ascii="Times New Roman" w:eastAsia="Times New Roman" w:hAnsi="Times New Roman" w:cs="Times New Roman"/>
          <w:b/>
          <w:bCs/>
          <w:color w:val="000000" w:themeColor="text1"/>
          <w:sz w:val="28"/>
          <w:szCs w:val="28"/>
          <w:lang w:eastAsia="ru-RU"/>
        </w:rPr>
        <w:t xml:space="preserve">Размеры дефицита (-) / профицита (+) </w:t>
      </w:r>
      <w:r w:rsidR="00DC471E">
        <w:rPr>
          <w:rFonts w:ascii="Times New Roman" w:eastAsia="Times New Roman" w:hAnsi="Times New Roman" w:cs="Times New Roman"/>
          <w:b/>
          <w:bCs/>
          <w:color w:val="000000" w:themeColor="text1"/>
          <w:sz w:val="28"/>
          <w:szCs w:val="28"/>
          <w:lang w:eastAsia="ru-RU"/>
        </w:rPr>
        <w:t>местного</w:t>
      </w:r>
      <w:r w:rsidRPr="00F25BBF">
        <w:rPr>
          <w:rFonts w:ascii="Times New Roman" w:eastAsia="Times New Roman" w:hAnsi="Times New Roman" w:cs="Times New Roman"/>
          <w:b/>
          <w:bCs/>
          <w:color w:val="000000" w:themeColor="text1"/>
          <w:sz w:val="28"/>
          <w:szCs w:val="28"/>
          <w:lang w:eastAsia="ru-RU"/>
        </w:rPr>
        <w:t xml:space="preserve"> бюджета</w:t>
      </w:r>
      <w:r w:rsidRPr="00F25BBF">
        <w:rPr>
          <w:rFonts w:ascii="Times New Roman" w:eastAsia="Times New Roman" w:hAnsi="Times New Roman" w:cs="Times New Roman"/>
          <w:color w:val="000000" w:themeColor="text1"/>
          <w:sz w:val="28"/>
          <w:szCs w:val="28"/>
          <w:lang w:eastAsia="ru-RU"/>
        </w:rPr>
        <w:t xml:space="preserve"> установлены:</w:t>
      </w:r>
    </w:p>
    <w:p w:rsidR="00F25BBF" w:rsidRPr="00F25BBF" w:rsidRDefault="009A0707" w:rsidP="001A3780">
      <w:pPr>
        <w:spacing w:after="0" w:line="240" w:lineRule="auto"/>
        <w:ind w:right="-709"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20</w:t>
      </w:r>
      <w:r w:rsidR="00C225B2">
        <w:rPr>
          <w:rFonts w:ascii="Times New Roman" w:eastAsia="Times New Roman" w:hAnsi="Times New Roman" w:cs="Times New Roman"/>
          <w:color w:val="000000" w:themeColor="text1"/>
          <w:sz w:val="28"/>
          <w:szCs w:val="28"/>
          <w:lang w:eastAsia="ru-RU"/>
        </w:rPr>
        <w:t>2</w:t>
      </w:r>
      <w:r w:rsidR="007C05CB">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 xml:space="preserve"> год</w:t>
      </w:r>
      <w:r w:rsidR="00F25BBF" w:rsidRPr="00F25BBF">
        <w:rPr>
          <w:rFonts w:ascii="Times New Roman" w:eastAsia="Times New Roman" w:hAnsi="Times New Roman" w:cs="Times New Roman"/>
          <w:color w:val="000000" w:themeColor="text1"/>
          <w:sz w:val="28"/>
          <w:szCs w:val="28"/>
          <w:lang w:eastAsia="ru-RU"/>
        </w:rPr>
        <w:t xml:space="preserve"> </w:t>
      </w:r>
      <w:r w:rsidR="00195A07">
        <w:rPr>
          <w:rFonts w:ascii="Times New Roman" w:eastAsia="Times New Roman" w:hAnsi="Times New Roman" w:cs="Times New Roman"/>
          <w:color w:val="000000" w:themeColor="text1"/>
          <w:sz w:val="28"/>
          <w:szCs w:val="28"/>
          <w:lang w:eastAsia="ru-RU"/>
        </w:rPr>
        <w:t>-</w:t>
      </w:r>
      <w:r w:rsidR="007C05CB">
        <w:rPr>
          <w:rFonts w:ascii="Times New Roman" w:eastAsia="Times New Roman" w:hAnsi="Times New Roman" w:cs="Times New Roman"/>
          <w:color w:val="000000" w:themeColor="text1"/>
          <w:sz w:val="28"/>
          <w:szCs w:val="28"/>
          <w:lang w:eastAsia="ru-RU"/>
        </w:rPr>
        <w:t>63 230 289,88</w:t>
      </w:r>
      <w:r w:rsidR="00F25BBF" w:rsidRPr="00F25BBF">
        <w:rPr>
          <w:rFonts w:ascii="Times New Roman" w:eastAsia="Times New Roman" w:hAnsi="Times New Roman" w:cs="Times New Roman"/>
          <w:color w:val="000000" w:themeColor="text1"/>
          <w:sz w:val="28"/>
          <w:szCs w:val="28"/>
          <w:lang w:eastAsia="ru-RU"/>
        </w:rPr>
        <w:t xml:space="preserve"> руб.;</w:t>
      </w:r>
    </w:p>
    <w:p w:rsidR="00F25BBF" w:rsidRPr="00F25BBF" w:rsidRDefault="009A0707" w:rsidP="001A3780">
      <w:pPr>
        <w:spacing w:after="0" w:line="240" w:lineRule="auto"/>
        <w:ind w:right="-709"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20</w:t>
      </w:r>
      <w:r w:rsidR="00E81977">
        <w:rPr>
          <w:rFonts w:ascii="Times New Roman" w:eastAsia="Times New Roman" w:hAnsi="Times New Roman" w:cs="Times New Roman"/>
          <w:color w:val="000000" w:themeColor="text1"/>
          <w:sz w:val="28"/>
          <w:szCs w:val="28"/>
          <w:lang w:eastAsia="ru-RU"/>
        </w:rPr>
        <w:t>2</w:t>
      </w:r>
      <w:r w:rsidR="007C05CB">
        <w:rPr>
          <w:rFonts w:ascii="Times New Roman" w:eastAsia="Times New Roman" w:hAnsi="Times New Roman" w:cs="Times New Roman"/>
          <w:color w:val="000000" w:themeColor="text1"/>
          <w:sz w:val="28"/>
          <w:szCs w:val="28"/>
          <w:lang w:eastAsia="ru-RU"/>
        </w:rPr>
        <w:t>4</w:t>
      </w:r>
      <w:r>
        <w:rPr>
          <w:rFonts w:ascii="Times New Roman" w:eastAsia="Times New Roman" w:hAnsi="Times New Roman" w:cs="Times New Roman"/>
          <w:color w:val="000000" w:themeColor="text1"/>
          <w:sz w:val="28"/>
          <w:szCs w:val="28"/>
          <w:lang w:eastAsia="ru-RU"/>
        </w:rPr>
        <w:t xml:space="preserve"> год</w:t>
      </w:r>
      <w:r w:rsidR="00F25BBF" w:rsidRPr="00F25BBF">
        <w:rPr>
          <w:rFonts w:ascii="Times New Roman" w:eastAsia="Times New Roman" w:hAnsi="Times New Roman" w:cs="Times New Roman"/>
          <w:color w:val="000000" w:themeColor="text1"/>
          <w:sz w:val="28"/>
          <w:szCs w:val="28"/>
          <w:lang w:eastAsia="ru-RU"/>
        </w:rPr>
        <w:t xml:space="preserve"> 0,00 руб.;</w:t>
      </w:r>
    </w:p>
    <w:p w:rsidR="00F25BBF" w:rsidRPr="00F25BBF" w:rsidRDefault="009A0707" w:rsidP="001A3780">
      <w:pPr>
        <w:spacing w:after="0" w:line="240" w:lineRule="auto"/>
        <w:ind w:right="-709"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202</w:t>
      </w:r>
      <w:r w:rsidR="007C05CB">
        <w:rPr>
          <w:rFonts w:ascii="Times New Roman" w:eastAsia="Times New Roman" w:hAnsi="Times New Roman" w:cs="Times New Roman"/>
          <w:color w:val="000000" w:themeColor="text1"/>
          <w:sz w:val="28"/>
          <w:szCs w:val="28"/>
          <w:lang w:eastAsia="ru-RU"/>
        </w:rPr>
        <w:t>5</w:t>
      </w:r>
      <w:r>
        <w:rPr>
          <w:rFonts w:ascii="Times New Roman" w:eastAsia="Times New Roman" w:hAnsi="Times New Roman" w:cs="Times New Roman"/>
          <w:color w:val="000000" w:themeColor="text1"/>
          <w:sz w:val="28"/>
          <w:szCs w:val="28"/>
          <w:lang w:eastAsia="ru-RU"/>
        </w:rPr>
        <w:t xml:space="preserve"> год</w:t>
      </w:r>
      <w:r w:rsidR="00F25BBF" w:rsidRPr="00F25BBF">
        <w:rPr>
          <w:rFonts w:ascii="Times New Roman" w:eastAsia="Times New Roman" w:hAnsi="Times New Roman" w:cs="Times New Roman"/>
          <w:color w:val="000000" w:themeColor="text1"/>
          <w:sz w:val="28"/>
          <w:szCs w:val="28"/>
          <w:lang w:eastAsia="ru-RU"/>
        </w:rPr>
        <w:t xml:space="preserve"> 0,00 руб.</w:t>
      </w:r>
    </w:p>
    <w:p w:rsidR="00F25BBF" w:rsidRPr="00FB1E7D" w:rsidRDefault="00F25BBF" w:rsidP="001A3780">
      <w:pPr>
        <w:spacing w:after="0" w:line="240" w:lineRule="auto"/>
        <w:ind w:right="-709" w:firstLine="562"/>
        <w:jc w:val="both"/>
        <w:rPr>
          <w:rFonts w:ascii="Times New Roman" w:eastAsia="Times New Roman" w:hAnsi="Times New Roman" w:cs="Times New Roman"/>
          <w:color w:val="FF0000"/>
          <w:sz w:val="28"/>
          <w:szCs w:val="28"/>
          <w:lang w:eastAsia="ru-RU"/>
        </w:rPr>
      </w:pPr>
    </w:p>
    <w:p w:rsidR="00D93C7B" w:rsidRPr="00365DA5" w:rsidRDefault="00D93C7B" w:rsidP="001A3780">
      <w:pPr>
        <w:spacing w:after="0" w:line="240" w:lineRule="auto"/>
        <w:ind w:right="-709" w:firstLine="562"/>
        <w:jc w:val="both"/>
        <w:rPr>
          <w:rFonts w:ascii="Times New Roman" w:eastAsia="Times New Roman" w:hAnsi="Times New Roman" w:cs="Times New Roman"/>
          <w:b/>
          <w:bCs/>
          <w:color w:val="000000" w:themeColor="text1"/>
          <w:sz w:val="28"/>
          <w:szCs w:val="28"/>
          <w:lang w:eastAsia="ru-RU"/>
        </w:rPr>
      </w:pPr>
      <w:r w:rsidRPr="00365DA5">
        <w:rPr>
          <w:rFonts w:ascii="Times New Roman" w:eastAsia="Times New Roman" w:hAnsi="Times New Roman" w:cs="Times New Roman"/>
          <w:b/>
          <w:bCs/>
          <w:color w:val="000000" w:themeColor="text1"/>
          <w:sz w:val="28"/>
          <w:szCs w:val="28"/>
          <w:lang w:eastAsia="ru-RU"/>
        </w:rPr>
        <w:lastRenderedPageBreak/>
        <w:t>В</w:t>
      </w:r>
      <w:r w:rsidR="004235BF" w:rsidRPr="00365DA5">
        <w:rPr>
          <w:rFonts w:ascii="Times New Roman" w:eastAsia="Times New Roman" w:hAnsi="Times New Roman" w:cs="Times New Roman"/>
          <w:b/>
          <w:bCs/>
          <w:color w:val="000000" w:themeColor="text1"/>
          <w:sz w:val="28"/>
          <w:szCs w:val="28"/>
          <w:lang w:eastAsia="ru-RU"/>
        </w:rPr>
        <w:t xml:space="preserve">ЫВОД: </w:t>
      </w:r>
    </w:p>
    <w:p w:rsidR="00D93C7B" w:rsidRPr="00365DA5" w:rsidRDefault="004235BF" w:rsidP="001A3780">
      <w:pPr>
        <w:spacing w:after="0" w:line="240" w:lineRule="auto"/>
        <w:ind w:right="-142" w:firstLine="562"/>
        <w:jc w:val="both"/>
        <w:rPr>
          <w:rFonts w:ascii="Times New Roman" w:eastAsia="Times New Roman" w:hAnsi="Times New Roman" w:cs="Times New Roman"/>
          <w:color w:val="000000" w:themeColor="text1"/>
          <w:sz w:val="28"/>
          <w:szCs w:val="28"/>
          <w:lang w:eastAsia="ru-RU"/>
        </w:rPr>
      </w:pPr>
      <w:r w:rsidRPr="00365DA5">
        <w:rPr>
          <w:rFonts w:ascii="Times New Roman" w:eastAsia="Times New Roman" w:hAnsi="Times New Roman" w:cs="Times New Roman"/>
          <w:color w:val="000000" w:themeColor="text1"/>
          <w:sz w:val="28"/>
          <w:szCs w:val="28"/>
          <w:lang w:eastAsia="ru-RU"/>
        </w:rPr>
        <w:t xml:space="preserve">Представленный </w:t>
      </w:r>
      <w:r w:rsidR="00D93C7B" w:rsidRPr="00365DA5">
        <w:rPr>
          <w:rFonts w:ascii="Times New Roman" w:eastAsia="Times New Roman" w:hAnsi="Times New Roman" w:cs="Times New Roman"/>
          <w:color w:val="000000" w:themeColor="text1"/>
          <w:sz w:val="28"/>
          <w:szCs w:val="28"/>
          <w:lang w:eastAsia="ru-RU"/>
        </w:rPr>
        <w:t xml:space="preserve">проект решения </w:t>
      </w:r>
      <w:r w:rsidR="00E029B0">
        <w:rPr>
          <w:rFonts w:ascii="Times New Roman" w:eastAsia="Times New Roman" w:hAnsi="Times New Roman" w:cs="Times New Roman"/>
          <w:color w:val="000000" w:themeColor="text1"/>
          <w:sz w:val="28"/>
          <w:szCs w:val="28"/>
          <w:lang w:eastAsia="ru-RU"/>
        </w:rPr>
        <w:t>С</w:t>
      </w:r>
      <w:r w:rsidR="00D93C7B" w:rsidRPr="00365DA5">
        <w:rPr>
          <w:rFonts w:ascii="Times New Roman" w:eastAsia="Times New Roman" w:hAnsi="Times New Roman" w:cs="Times New Roman"/>
          <w:color w:val="000000" w:themeColor="text1"/>
          <w:sz w:val="28"/>
          <w:szCs w:val="28"/>
          <w:lang w:eastAsia="ru-RU"/>
        </w:rPr>
        <w:t>овета</w:t>
      </w:r>
      <w:r w:rsidR="00E029B0">
        <w:rPr>
          <w:rFonts w:ascii="Times New Roman" w:eastAsia="Times New Roman" w:hAnsi="Times New Roman" w:cs="Times New Roman"/>
          <w:color w:val="000000" w:themeColor="text1"/>
          <w:sz w:val="28"/>
          <w:szCs w:val="28"/>
          <w:lang w:eastAsia="ru-RU"/>
        </w:rPr>
        <w:t xml:space="preserve"> депутатов</w:t>
      </w:r>
      <w:r w:rsidR="00D93C7B" w:rsidRPr="00365DA5">
        <w:rPr>
          <w:rFonts w:ascii="Times New Roman" w:eastAsia="Times New Roman" w:hAnsi="Times New Roman" w:cs="Times New Roman"/>
          <w:color w:val="000000" w:themeColor="text1"/>
          <w:sz w:val="28"/>
          <w:szCs w:val="28"/>
          <w:lang w:eastAsia="ru-RU"/>
        </w:rPr>
        <w:t xml:space="preserve"> Благодарненского </w:t>
      </w:r>
      <w:r w:rsidR="00E029B0">
        <w:rPr>
          <w:rFonts w:ascii="Times New Roman" w:eastAsia="Times New Roman" w:hAnsi="Times New Roman" w:cs="Times New Roman"/>
          <w:color w:val="000000" w:themeColor="text1"/>
          <w:sz w:val="28"/>
          <w:szCs w:val="28"/>
          <w:lang w:eastAsia="ru-RU"/>
        </w:rPr>
        <w:t>городского округа</w:t>
      </w:r>
      <w:r w:rsidR="00D93C7B" w:rsidRPr="00365DA5">
        <w:rPr>
          <w:rFonts w:ascii="Times New Roman" w:eastAsia="Times New Roman" w:hAnsi="Times New Roman" w:cs="Times New Roman"/>
          <w:color w:val="000000" w:themeColor="text1"/>
          <w:sz w:val="28"/>
          <w:szCs w:val="28"/>
          <w:lang w:eastAsia="ru-RU"/>
        </w:rPr>
        <w:t xml:space="preserve"> Ставропольского края «О бюджете Благодарненского </w:t>
      </w:r>
      <w:r w:rsidR="00E029B0">
        <w:rPr>
          <w:rFonts w:ascii="Times New Roman" w:eastAsia="Times New Roman" w:hAnsi="Times New Roman" w:cs="Times New Roman"/>
          <w:color w:val="000000" w:themeColor="text1"/>
          <w:sz w:val="28"/>
          <w:szCs w:val="28"/>
          <w:lang w:eastAsia="ru-RU"/>
        </w:rPr>
        <w:t>городского округа Ставропольского края на</w:t>
      </w:r>
      <w:r w:rsidR="00D93C7B" w:rsidRPr="00365DA5">
        <w:rPr>
          <w:rFonts w:ascii="Times New Roman" w:eastAsia="Times New Roman" w:hAnsi="Times New Roman" w:cs="Times New Roman"/>
          <w:color w:val="000000" w:themeColor="text1"/>
          <w:sz w:val="28"/>
          <w:szCs w:val="28"/>
          <w:lang w:eastAsia="ru-RU"/>
        </w:rPr>
        <w:t> 20</w:t>
      </w:r>
      <w:r w:rsidR="00C225B2">
        <w:rPr>
          <w:rFonts w:ascii="Times New Roman" w:eastAsia="Times New Roman" w:hAnsi="Times New Roman" w:cs="Times New Roman"/>
          <w:color w:val="000000" w:themeColor="text1"/>
          <w:sz w:val="28"/>
          <w:szCs w:val="28"/>
          <w:lang w:eastAsia="ru-RU"/>
        </w:rPr>
        <w:t>2</w:t>
      </w:r>
      <w:r w:rsidR="007C05CB">
        <w:rPr>
          <w:rFonts w:ascii="Times New Roman" w:eastAsia="Times New Roman" w:hAnsi="Times New Roman" w:cs="Times New Roman"/>
          <w:color w:val="000000" w:themeColor="text1"/>
          <w:sz w:val="28"/>
          <w:szCs w:val="28"/>
          <w:lang w:eastAsia="ru-RU"/>
        </w:rPr>
        <w:t>3</w:t>
      </w:r>
      <w:r w:rsidR="00E029B0">
        <w:rPr>
          <w:rFonts w:ascii="Times New Roman" w:eastAsia="Times New Roman" w:hAnsi="Times New Roman" w:cs="Times New Roman"/>
          <w:color w:val="000000" w:themeColor="text1"/>
          <w:sz w:val="28"/>
          <w:szCs w:val="28"/>
          <w:lang w:eastAsia="ru-RU"/>
        </w:rPr>
        <w:t xml:space="preserve"> год и</w:t>
      </w:r>
      <w:r w:rsidR="00D93C7B" w:rsidRPr="00365DA5">
        <w:rPr>
          <w:rFonts w:ascii="Times New Roman" w:eastAsia="Times New Roman" w:hAnsi="Times New Roman" w:cs="Times New Roman"/>
          <w:color w:val="000000" w:themeColor="text1"/>
          <w:sz w:val="28"/>
          <w:szCs w:val="28"/>
          <w:lang w:eastAsia="ru-RU"/>
        </w:rPr>
        <w:t xml:space="preserve"> плановый период 20</w:t>
      </w:r>
      <w:r w:rsidR="00E81977">
        <w:rPr>
          <w:rFonts w:ascii="Times New Roman" w:eastAsia="Times New Roman" w:hAnsi="Times New Roman" w:cs="Times New Roman"/>
          <w:color w:val="000000" w:themeColor="text1"/>
          <w:sz w:val="28"/>
          <w:szCs w:val="28"/>
          <w:lang w:eastAsia="ru-RU"/>
        </w:rPr>
        <w:t>2</w:t>
      </w:r>
      <w:r w:rsidR="007C05CB">
        <w:rPr>
          <w:rFonts w:ascii="Times New Roman" w:eastAsia="Times New Roman" w:hAnsi="Times New Roman" w:cs="Times New Roman"/>
          <w:color w:val="000000" w:themeColor="text1"/>
          <w:sz w:val="28"/>
          <w:szCs w:val="28"/>
          <w:lang w:eastAsia="ru-RU"/>
        </w:rPr>
        <w:t>4</w:t>
      </w:r>
      <w:r w:rsidR="00D93C7B" w:rsidRPr="00365DA5">
        <w:rPr>
          <w:rFonts w:ascii="Times New Roman" w:eastAsia="Times New Roman" w:hAnsi="Times New Roman" w:cs="Times New Roman"/>
          <w:color w:val="000000" w:themeColor="text1"/>
          <w:sz w:val="28"/>
          <w:szCs w:val="28"/>
          <w:lang w:eastAsia="ru-RU"/>
        </w:rPr>
        <w:t xml:space="preserve"> и 20</w:t>
      </w:r>
      <w:r w:rsidR="00E029B0">
        <w:rPr>
          <w:rFonts w:ascii="Times New Roman" w:eastAsia="Times New Roman" w:hAnsi="Times New Roman" w:cs="Times New Roman"/>
          <w:color w:val="000000" w:themeColor="text1"/>
          <w:sz w:val="28"/>
          <w:szCs w:val="28"/>
          <w:lang w:eastAsia="ru-RU"/>
        </w:rPr>
        <w:t>2</w:t>
      </w:r>
      <w:r w:rsidR="007C05CB">
        <w:rPr>
          <w:rFonts w:ascii="Times New Roman" w:eastAsia="Times New Roman" w:hAnsi="Times New Roman" w:cs="Times New Roman"/>
          <w:color w:val="000000" w:themeColor="text1"/>
          <w:sz w:val="28"/>
          <w:szCs w:val="28"/>
          <w:lang w:eastAsia="ru-RU"/>
        </w:rPr>
        <w:t>5</w:t>
      </w:r>
      <w:r w:rsidR="009A0707">
        <w:rPr>
          <w:rFonts w:ascii="Times New Roman" w:eastAsia="Times New Roman" w:hAnsi="Times New Roman" w:cs="Times New Roman"/>
          <w:color w:val="000000" w:themeColor="text1"/>
          <w:sz w:val="28"/>
          <w:szCs w:val="28"/>
          <w:lang w:eastAsia="ru-RU"/>
        </w:rPr>
        <w:t xml:space="preserve"> годов»</w:t>
      </w:r>
      <w:r w:rsidR="00056BEB">
        <w:rPr>
          <w:rFonts w:ascii="Times New Roman" w:eastAsia="Times New Roman" w:hAnsi="Times New Roman" w:cs="Times New Roman"/>
          <w:color w:val="000000" w:themeColor="text1"/>
          <w:sz w:val="28"/>
          <w:szCs w:val="28"/>
          <w:lang w:eastAsia="ru-RU"/>
        </w:rPr>
        <w:t xml:space="preserve"> </w:t>
      </w:r>
      <w:r w:rsidRPr="00365DA5">
        <w:rPr>
          <w:rFonts w:ascii="Times New Roman" w:eastAsia="Times New Roman" w:hAnsi="Times New Roman" w:cs="Times New Roman"/>
          <w:color w:val="000000" w:themeColor="text1"/>
          <w:sz w:val="28"/>
          <w:szCs w:val="28"/>
          <w:lang w:eastAsia="ru-RU"/>
        </w:rPr>
        <w:t xml:space="preserve">соответствует нормам действующего бюджетного законодательства. </w:t>
      </w:r>
    </w:p>
    <w:p w:rsidR="00007AE4" w:rsidRDefault="00365DA5" w:rsidP="001A3780">
      <w:pPr>
        <w:spacing w:after="0" w:line="240" w:lineRule="auto"/>
        <w:ind w:right="-142" w:firstLine="562"/>
        <w:jc w:val="both"/>
        <w:rPr>
          <w:rFonts w:ascii="Times New Roman" w:eastAsia="Times New Roman" w:hAnsi="Times New Roman" w:cs="Times New Roman"/>
          <w:color w:val="000000" w:themeColor="text1"/>
          <w:sz w:val="28"/>
          <w:szCs w:val="28"/>
          <w:lang w:eastAsia="ru-RU"/>
        </w:rPr>
      </w:pPr>
      <w:r w:rsidRPr="00365DA5">
        <w:rPr>
          <w:rFonts w:ascii="Times New Roman" w:hAnsi="Times New Roman" w:cs="Times New Roman"/>
          <w:color w:val="000000" w:themeColor="text1"/>
          <w:sz w:val="28"/>
          <w:szCs w:val="28"/>
        </w:rPr>
        <w:t>Контрольно-счетный орган</w:t>
      </w:r>
      <w:r w:rsidR="00D93C7B" w:rsidRPr="00365DA5">
        <w:rPr>
          <w:rFonts w:ascii="Times New Roman" w:hAnsi="Times New Roman" w:cs="Times New Roman"/>
          <w:color w:val="000000" w:themeColor="text1"/>
          <w:sz w:val="28"/>
          <w:szCs w:val="28"/>
        </w:rPr>
        <w:t xml:space="preserve"> Благодарненского </w:t>
      </w:r>
      <w:r w:rsidR="00E029B0">
        <w:rPr>
          <w:rFonts w:ascii="Times New Roman" w:hAnsi="Times New Roman" w:cs="Times New Roman"/>
          <w:color w:val="000000" w:themeColor="text1"/>
          <w:sz w:val="28"/>
          <w:szCs w:val="28"/>
        </w:rPr>
        <w:t>городского округа</w:t>
      </w:r>
      <w:r w:rsidR="00D93C7B" w:rsidRPr="00365DA5">
        <w:rPr>
          <w:rFonts w:ascii="Times New Roman" w:hAnsi="Times New Roman" w:cs="Times New Roman"/>
          <w:color w:val="000000" w:themeColor="text1"/>
          <w:sz w:val="28"/>
          <w:szCs w:val="28"/>
        </w:rPr>
        <w:t xml:space="preserve"> Ставропольского края рекомендует </w:t>
      </w:r>
      <w:r w:rsidR="00E029B0">
        <w:rPr>
          <w:rFonts w:ascii="Times New Roman" w:hAnsi="Times New Roman" w:cs="Times New Roman"/>
          <w:color w:val="000000" w:themeColor="text1"/>
          <w:sz w:val="28"/>
          <w:szCs w:val="28"/>
        </w:rPr>
        <w:t>С</w:t>
      </w:r>
      <w:r w:rsidR="00D93C7B" w:rsidRPr="00365DA5">
        <w:rPr>
          <w:rFonts w:ascii="Times New Roman" w:hAnsi="Times New Roman" w:cs="Times New Roman"/>
          <w:color w:val="000000" w:themeColor="text1"/>
          <w:sz w:val="28"/>
          <w:szCs w:val="28"/>
        </w:rPr>
        <w:t>овету</w:t>
      </w:r>
      <w:r w:rsidR="00E029B0">
        <w:rPr>
          <w:rFonts w:ascii="Times New Roman" w:hAnsi="Times New Roman" w:cs="Times New Roman"/>
          <w:color w:val="000000" w:themeColor="text1"/>
          <w:sz w:val="28"/>
          <w:szCs w:val="28"/>
        </w:rPr>
        <w:t xml:space="preserve"> депутатов</w:t>
      </w:r>
      <w:r w:rsidR="00D93C7B" w:rsidRPr="00365DA5">
        <w:rPr>
          <w:rFonts w:ascii="Times New Roman" w:hAnsi="Times New Roman" w:cs="Times New Roman"/>
          <w:color w:val="000000" w:themeColor="text1"/>
          <w:sz w:val="28"/>
          <w:szCs w:val="28"/>
        </w:rPr>
        <w:t xml:space="preserve"> Благодарненского </w:t>
      </w:r>
      <w:r w:rsidR="00E029B0">
        <w:rPr>
          <w:rFonts w:ascii="Times New Roman" w:hAnsi="Times New Roman" w:cs="Times New Roman"/>
          <w:color w:val="000000" w:themeColor="text1"/>
          <w:sz w:val="28"/>
          <w:szCs w:val="28"/>
        </w:rPr>
        <w:t>городского округа</w:t>
      </w:r>
      <w:r w:rsidR="00D93C7B" w:rsidRPr="00365DA5">
        <w:rPr>
          <w:rFonts w:ascii="Times New Roman" w:hAnsi="Times New Roman" w:cs="Times New Roman"/>
          <w:color w:val="000000" w:themeColor="text1"/>
          <w:sz w:val="28"/>
          <w:szCs w:val="28"/>
        </w:rPr>
        <w:t xml:space="preserve"> Ставропольского края принять </w:t>
      </w:r>
      <w:r w:rsidR="00D93C7B" w:rsidRPr="00365DA5">
        <w:rPr>
          <w:rFonts w:ascii="Times New Roman" w:eastAsia="Times New Roman" w:hAnsi="Times New Roman" w:cs="Times New Roman"/>
          <w:color w:val="000000" w:themeColor="text1"/>
          <w:sz w:val="28"/>
          <w:szCs w:val="28"/>
          <w:lang w:eastAsia="ru-RU"/>
        </w:rPr>
        <w:t xml:space="preserve">проект решения </w:t>
      </w:r>
      <w:r w:rsidR="00E029B0">
        <w:rPr>
          <w:rFonts w:ascii="Times New Roman" w:eastAsia="Times New Roman" w:hAnsi="Times New Roman" w:cs="Times New Roman"/>
          <w:color w:val="000000" w:themeColor="text1"/>
          <w:sz w:val="28"/>
          <w:szCs w:val="28"/>
          <w:lang w:eastAsia="ru-RU"/>
        </w:rPr>
        <w:t>С</w:t>
      </w:r>
      <w:r w:rsidR="00D93C7B" w:rsidRPr="00365DA5">
        <w:rPr>
          <w:rFonts w:ascii="Times New Roman" w:eastAsia="Times New Roman" w:hAnsi="Times New Roman" w:cs="Times New Roman"/>
          <w:color w:val="000000" w:themeColor="text1"/>
          <w:sz w:val="28"/>
          <w:szCs w:val="28"/>
          <w:lang w:eastAsia="ru-RU"/>
        </w:rPr>
        <w:t>овета</w:t>
      </w:r>
      <w:r w:rsidR="00E029B0">
        <w:rPr>
          <w:rFonts w:ascii="Times New Roman" w:eastAsia="Times New Roman" w:hAnsi="Times New Roman" w:cs="Times New Roman"/>
          <w:color w:val="000000" w:themeColor="text1"/>
          <w:sz w:val="28"/>
          <w:szCs w:val="28"/>
          <w:lang w:eastAsia="ru-RU"/>
        </w:rPr>
        <w:t xml:space="preserve"> депутатов</w:t>
      </w:r>
      <w:r w:rsidR="00D93C7B" w:rsidRPr="00365DA5">
        <w:rPr>
          <w:rFonts w:ascii="Times New Roman" w:eastAsia="Times New Roman" w:hAnsi="Times New Roman" w:cs="Times New Roman"/>
          <w:color w:val="000000" w:themeColor="text1"/>
          <w:sz w:val="28"/>
          <w:szCs w:val="28"/>
          <w:lang w:eastAsia="ru-RU"/>
        </w:rPr>
        <w:t xml:space="preserve"> Благодарненского </w:t>
      </w:r>
      <w:r w:rsidR="00E029B0">
        <w:rPr>
          <w:rFonts w:ascii="Times New Roman" w:eastAsia="Times New Roman" w:hAnsi="Times New Roman" w:cs="Times New Roman"/>
          <w:color w:val="000000" w:themeColor="text1"/>
          <w:sz w:val="28"/>
          <w:szCs w:val="28"/>
          <w:lang w:eastAsia="ru-RU"/>
        </w:rPr>
        <w:t>городского округа</w:t>
      </w:r>
      <w:r w:rsidR="00D93C7B" w:rsidRPr="00365DA5">
        <w:rPr>
          <w:rFonts w:ascii="Times New Roman" w:eastAsia="Times New Roman" w:hAnsi="Times New Roman" w:cs="Times New Roman"/>
          <w:color w:val="000000" w:themeColor="text1"/>
          <w:sz w:val="28"/>
          <w:szCs w:val="28"/>
          <w:lang w:eastAsia="ru-RU"/>
        </w:rPr>
        <w:t xml:space="preserve"> Ставропольского края «О бюджете Благодарненского </w:t>
      </w:r>
      <w:r w:rsidR="00E029B0">
        <w:rPr>
          <w:rFonts w:ascii="Times New Roman" w:eastAsia="Times New Roman" w:hAnsi="Times New Roman" w:cs="Times New Roman"/>
          <w:color w:val="000000" w:themeColor="text1"/>
          <w:sz w:val="28"/>
          <w:szCs w:val="28"/>
          <w:lang w:eastAsia="ru-RU"/>
        </w:rPr>
        <w:t>городского округа Ставропольского края на</w:t>
      </w:r>
      <w:r w:rsidR="00D93C7B" w:rsidRPr="00365DA5">
        <w:rPr>
          <w:rFonts w:ascii="Times New Roman" w:eastAsia="Times New Roman" w:hAnsi="Times New Roman" w:cs="Times New Roman"/>
          <w:color w:val="000000" w:themeColor="text1"/>
          <w:sz w:val="28"/>
          <w:szCs w:val="28"/>
          <w:lang w:eastAsia="ru-RU"/>
        </w:rPr>
        <w:t> </w:t>
      </w:r>
      <w:r w:rsidRPr="00365DA5">
        <w:rPr>
          <w:rFonts w:ascii="Times New Roman" w:eastAsia="Times New Roman" w:hAnsi="Times New Roman" w:cs="Times New Roman"/>
          <w:color w:val="000000" w:themeColor="text1"/>
          <w:sz w:val="28"/>
          <w:szCs w:val="28"/>
          <w:lang w:eastAsia="ru-RU"/>
        </w:rPr>
        <w:t>20</w:t>
      </w:r>
      <w:r w:rsidR="00C225B2">
        <w:rPr>
          <w:rFonts w:ascii="Times New Roman" w:eastAsia="Times New Roman" w:hAnsi="Times New Roman" w:cs="Times New Roman"/>
          <w:color w:val="000000" w:themeColor="text1"/>
          <w:sz w:val="28"/>
          <w:szCs w:val="28"/>
          <w:lang w:eastAsia="ru-RU"/>
        </w:rPr>
        <w:t>2</w:t>
      </w:r>
      <w:r w:rsidR="007C05CB">
        <w:rPr>
          <w:rFonts w:ascii="Times New Roman" w:eastAsia="Times New Roman" w:hAnsi="Times New Roman" w:cs="Times New Roman"/>
          <w:color w:val="000000" w:themeColor="text1"/>
          <w:sz w:val="28"/>
          <w:szCs w:val="28"/>
          <w:lang w:eastAsia="ru-RU"/>
        </w:rPr>
        <w:t>3</w:t>
      </w:r>
      <w:r w:rsidR="00D93C7B" w:rsidRPr="00365DA5">
        <w:rPr>
          <w:rFonts w:ascii="Times New Roman" w:eastAsia="Times New Roman" w:hAnsi="Times New Roman" w:cs="Times New Roman"/>
          <w:color w:val="000000" w:themeColor="text1"/>
          <w:sz w:val="28"/>
          <w:szCs w:val="28"/>
          <w:lang w:eastAsia="ru-RU"/>
        </w:rPr>
        <w:t xml:space="preserve"> год и плановый период 20</w:t>
      </w:r>
      <w:r w:rsidR="00E81977">
        <w:rPr>
          <w:rFonts w:ascii="Times New Roman" w:eastAsia="Times New Roman" w:hAnsi="Times New Roman" w:cs="Times New Roman"/>
          <w:color w:val="000000" w:themeColor="text1"/>
          <w:sz w:val="28"/>
          <w:szCs w:val="28"/>
          <w:lang w:eastAsia="ru-RU"/>
        </w:rPr>
        <w:t>2</w:t>
      </w:r>
      <w:r w:rsidR="007C05CB">
        <w:rPr>
          <w:rFonts w:ascii="Times New Roman" w:eastAsia="Times New Roman" w:hAnsi="Times New Roman" w:cs="Times New Roman"/>
          <w:color w:val="000000" w:themeColor="text1"/>
          <w:sz w:val="28"/>
          <w:szCs w:val="28"/>
          <w:lang w:eastAsia="ru-RU"/>
        </w:rPr>
        <w:t>4</w:t>
      </w:r>
      <w:r w:rsidR="00D93C7B" w:rsidRPr="00365DA5">
        <w:rPr>
          <w:rFonts w:ascii="Times New Roman" w:eastAsia="Times New Roman" w:hAnsi="Times New Roman" w:cs="Times New Roman"/>
          <w:color w:val="000000" w:themeColor="text1"/>
          <w:sz w:val="28"/>
          <w:szCs w:val="28"/>
          <w:lang w:eastAsia="ru-RU"/>
        </w:rPr>
        <w:t xml:space="preserve"> и 20</w:t>
      </w:r>
      <w:r w:rsidR="00E029B0">
        <w:rPr>
          <w:rFonts w:ascii="Times New Roman" w:eastAsia="Times New Roman" w:hAnsi="Times New Roman" w:cs="Times New Roman"/>
          <w:color w:val="000000" w:themeColor="text1"/>
          <w:sz w:val="28"/>
          <w:szCs w:val="28"/>
          <w:lang w:eastAsia="ru-RU"/>
        </w:rPr>
        <w:t>2</w:t>
      </w:r>
      <w:r w:rsidR="007C05CB">
        <w:rPr>
          <w:rFonts w:ascii="Times New Roman" w:eastAsia="Times New Roman" w:hAnsi="Times New Roman" w:cs="Times New Roman"/>
          <w:color w:val="000000" w:themeColor="text1"/>
          <w:sz w:val="28"/>
          <w:szCs w:val="28"/>
          <w:lang w:eastAsia="ru-RU"/>
        </w:rPr>
        <w:t>5</w:t>
      </w:r>
      <w:r w:rsidR="00D93C7B" w:rsidRPr="00365DA5">
        <w:rPr>
          <w:rFonts w:ascii="Times New Roman" w:eastAsia="Times New Roman" w:hAnsi="Times New Roman" w:cs="Times New Roman"/>
          <w:color w:val="000000" w:themeColor="text1"/>
          <w:sz w:val="28"/>
          <w:szCs w:val="28"/>
          <w:lang w:eastAsia="ru-RU"/>
        </w:rPr>
        <w:t xml:space="preserve"> годов»</w:t>
      </w:r>
      <w:r w:rsidR="00056BEB">
        <w:rPr>
          <w:rFonts w:ascii="Times New Roman" w:eastAsia="Times New Roman" w:hAnsi="Times New Roman" w:cs="Times New Roman"/>
          <w:color w:val="000000" w:themeColor="text1"/>
          <w:sz w:val="28"/>
          <w:szCs w:val="28"/>
          <w:lang w:eastAsia="ru-RU"/>
        </w:rPr>
        <w:t xml:space="preserve"> </w:t>
      </w:r>
      <w:r w:rsidR="00D93C7B" w:rsidRPr="00365DA5">
        <w:rPr>
          <w:rFonts w:ascii="Times New Roman" w:eastAsia="Times New Roman" w:hAnsi="Times New Roman" w:cs="Times New Roman"/>
          <w:color w:val="000000" w:themeColor="text1"/>
          <w:sz w:val="28"/>
          <w:szCs w:val="28"/>
          <w:lang w:eastAsia="ru-RU"/>
        </w:rPr>
        <w:t>к рассмотрению.</w:t>
      </w:r>
    </w:p>
    <w:tbl>
      <w:tblPr>
        <w:tblStyle w:val="a5"/>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8"/>
        <w:gridCol w:w="4728"/>
      </w:tblGrid>
      <w:tr w:rsidR="00007AE4" w:rsidRPr="00365DA5" w:rsidTr="00574EA1">
        <w:trPr>
          <w:trHeight w:val="64"/>
        </w:trPr>
        <w:tc>
          <w:tcPr>
            <w:tcW w:w="4628" w:type="dxa"/>
          </w:tcPr>
          <w:p w:rsidR="00574EA1" w:rsidRDefault="00574EA1" w:rsidP="00007AE4">
            <w:pPr>
              <w:spacing w:before="100" w:beforeAutospacing="1" w:line="240" w:lineRule="exact"/>
              <w:jc w:val="both"/>
              <w:rPr>
                <w:rFonts w:ascii="Times New Roman" w:eastAsia="Times New Roman" w:hAnsi="Times New Roman" w:cs="Times New Roman"/>
                <w:color w:val="000000" w:themeColor="text1"/>
                <w:sz w:val="28"/>
                <w:szCs w:val="28"/>
                <w:lang w:eastAsia="ru-RU"/>
              </w:rPr>
            </w:pPr>
          </w:p>
          <w:p w:rsidR="00574EA1" w:rsidRDefault="00574EA1" w:rsidP="00007AE4">
            <w:pPr>
              <w:spacing w:before="100" w:beforeAutospacing="1" w:line="240" w:lineRule="exact"/>
              <w:jc w:val="both"/>
              <w:rPr>
                <w:rFonts w:ascii="Times New Roman" w:eastAsia="Times New Roman" w:hAnsi="Times New Roman" w:cs="Times New Roman"/>
                <w:color w:val="000000" w:themeColor="text1"/>
                <w:sz w:val="28"/>
                <w:szCs w:val="28"/>
                <w:lang w:eastAsia="ru-RU"/>
              </w:rPr>
            </w:pPr>
          </w:p>
          <w:p w:rsidR="00007AE4" w:rsidRPr="00365DA5" w:rsidRDefault="00007AE4" w:rsidP="00007AE4">
            <w:pPr>
              <w:spacing w:before="100" w:beforeAutospacing="1" w:line="240" w:lineRule="exact"/>
              <w:jc w:val="both"/>
              <w:rPr>
                <w:rFonts w:ascii="Times New Roman" w:eastAsia="Times New Roman" w:hAnsi="Times New Roman" w:cs="Times New Roman"/>
                <w:color w:val="000000" w:themeColor="text1"/>
                <w:sz w:val="28"/>
                <w:szCs w:val="28"/>
                <w:lang w:eastAsia="ru-RU"/>
              </w:rPr>
            </w:pPr>
            <w:r w:rsidRPr="00365DA5">
              <w:rPr>
                <w:rFonts w:ascii="Times New Roman" w:eastAsia="Times New Roman" w:hAnsi="Times New Roman" w:cs="Times New Roman"/>
                <w:color w:val="000000" w:themeColor="text1"/>
                <w:sz w:val="28"/>
                <w:szCs w:val="28"/>
                <w:lang w:eastAsia="ru-RU"/>
              </w:rPr>
              <w:t xml:space="preserve">Председатель </w:t>
            </w:r>
            <w:r w:rsidR="00365DA5" w:rsidRPr="00365DA5">
              <w:rPr>
                <w:rFonts w:ascii="Times New Roman" w:hAnsi="Times New Roman" w:cs="Times New Roman"/>
                <w:color w:val="000000" w:themeColor="text1"/>
                <w:sz w:val="28"/>
                <w:szCs w:val="28"/>
              </w:rPr>
              <w:t>контрольно-счетного органа</w:t>
            </w:r>
            <w:r w:rsidRPr="00365DA5">
              <w:rPr>
                <w:rFonts w:ascii="Times New Roman" w:hAnsi="Times New Roman" w:cs="Times New Roman"/>
                <w:color w:val="000000" w:themeColor="text1"/>
                <w:sz w:val="28"/>
                <w:szCs w:val="28"/>
              </w:rPr>
              <w:t xml:space="preserve"> Благодарненского </w:t>
            </w:r>
            <w:r w:rsidR="00E029B0">
              <w:rPr>
                <w:rFonts w:ascii="Times New Roman" w:hAnsi="Times New Roman" w:cs="Times New Roman"/>
                <w:color w:val="000000" w:themeColor="text1"/>
                <w:sz w:val="28"/>
                <w:szCs w:val="28"/>
              </w:rPr>
              <w:t>городского округа</w:t>
            </w:r>
            <w:r w:rsidRPr="00365DA5">
              <w:rPr>
                <w:rFonts w:ascii="Times New Roman" w:hAnsi="Times New Roman" w:cs="Times New Roman"/>
                <w:color w:val="000000" w:themeColor="text1"/>
                <w:sz w:val="28"/>
                <w:szCs w:val="28"/>
              </w:rPr>
              <w:t xml:space="preserve"> Ставропольского </w:t>
            </w:r>
            <w:r w:rsidR="00365DA5" w:rsidRPr="00365DA5">
              <w:rPr>
                <w:rFonts w:ascii="Times New Roman" w:hAnsi="Times New Roman" w:cs="Times New Roman"/>
                <w:color w:val="000000" w:themeColor="text1"/>
                <w:sz w:val="28"/>
                <w:szCs w:val="28"/>
              </w:rPr>
              <w:t>края</w:t>
            </w:r>
          </w:p>
          <w:p w:rsidR="00007AE4" w:rsidRPr="00365DA5" w:rsidRDefault="00007AE4" w:rsidP="00D93C7B">
            <w:pPr>
              <w:spacing w:line="312" w:lineRule="auto"/>
              <w:jc w:val="both"/>
              <w:rPr>
                <w:rFonts w:ascii="Times New Roman" w:hAnsi="Times New Roman" w:cs="Times New Roman"/>
                <w:color w:val="000000" w:themeColor="text1"/>
                <w:sz w:val="28"/>
                <w:szCs w:val="28"/>
              </w:rPr>
            </w:pPr>
          </w:p>
        </w:tc>
        <w:tc>
          <w:tcPr>
            <w:tcW w:w="4728" w:type="dxa"/>
          </w:tcPr>
          <w:p w:rsidR="00574EA1" w:rsidRDefault="00365DA5" w:rsidP="007D4FF1">
            <w:pPr>
              <w:ind w:left="3186" w:hanging="142"/>
              <w:rPr>
                <w:rFonts w:ascii="Times New Roman" w:hAnsi="Times New Roman" w:cs="Times New Roman"/>
                <w:color w:val="000000" w:themeColor="text1"/>
                <w:sz w:val="28"/>
                <w:szCs w:val="28"/>
              </w:rPr>
            </w:pPr>
            <w:r w:rsidRPr="00365DA5">
              <w:rPr>
                <w:rFonts w:ascii="Times New Roman" w:hAnsi="Times New Roman" w:cs="Times New Roman"/>
                <w:color w:val="000000" w:themeColor="text1"/>
                <w:sz w:val="28"/>
                <w:szCs w:val="28"/>
              </w:rPr>
              <w:t xml:space="preserve">                    </w:t>
            </w:r>
            <w:r w:rsidR="00E029B0">
              <w:rPr>
                <w:rFonts w:ascii="Times New Roman" w:hAnsi="Times New Roman" w:cs="Times New Roman"/>
                <w:color w:val="000000" w:themeColor="text1"/>
                <w:sz w:val="28"/>
                <w:szCs w:val="28"/>
              </w:rPr>
              <w:t xml:space="preserve">                                        </w:t>
            </w:r>
            <w:r w:rsidRPr="00365DA5">
              <w:rPr>
                <w:rFonts w:ascii="Times New Roman" w:hAnsi="Times New Roman" w:cs="Times New Roman"/>
                <w:color w:val="000000" w:themeColor="text1"/>
                <w:sz w:val="28"/>
                <w:szCs w:val="28"/>
              </w:rPr>
              <w:t xml:space="preserve"> </w:t>
            </w:r>
            <w:r w:rsidR="00E029B0">
              <w:rPr>
                <w:rFonts w:ascii="Times New Roman" w:hAnsi="Times New Roman" w:cs="Times New Roman"/>
                <w:color w:val="000000" w:themeColor="text1"/>
                <w:sz w:val="28"/>
                <w:szCs w:val="28"/>
              </w:rPr>
              <w:t xml:space="preserve">          </w:t>
            </w:r>
            <w:r w:rsidR="000630E5">
              <w:rPr>
                <w:rFonts w:ascii="Times New Roman" w:hAnsi="Times New Roman" w:cs="Times New Roman"/>
                <w:color w:val="000000" w:themeColor="text1"/>
                <w:sz w:val="28"/>
                <w:szCs w:val="28"/>
              </w:rPr>
              <w:t xml:space="preserve">         </w:t>
            </w:r>
            <w:r w:rsidR="007D4FF1">
              <w:rPr>
                <w:rFonts w:ascii="Times New Roman" w:hAnsi="Times New Roman" w:cs="Times New Roman"/>
                <w:color w:val="000000" w:themeColor="text1"/>
                <w:sz w:val="28"/>
                <w:szCs w:val="28"/>
              </w:rPr>
              <w:t xml:space="preserve"> </w:t>
            </w:r>
          </w:p>
          <w:p w:rsidR="00574EA1" w:rsidRDefault="00574EA1" w:rsidP="007D4FF1">
            <w:pPr>
              <w:ind w:left="3186" w:hanging="142"/>
              <w:rPr>
                <w:rFonts w:ascii="Times New Roman" w:hAnsi="Times New Roman" w:cs="Times New Roman"/>
                <w:color w:val="000000" w:themeColor="text1"/>
                <w:sz w:val="28"/>
                <w:szCs w:val="28"/>
              </w:rPr>
            </w:pPr>
          </w:p>
          <w:p w:rsidR="00574EA1" w:rsidRDefault="00574EA1" w:rsidP="007D4FF1">
            <w:pPr>
              <w:ind w:left="3186" w:hanging="142"/>
              <w:rPr>
                <w:rFonts w:ascii="Times New Roman" w:hAnsi="Times New Roman" w:cs="Times New Roman"/>
                <w:color w:val="000000" w:themeColor="text1"/>
                <w:sz w:val="28"/>
                <w:szCs w:val="28"/>
              </w:rPr>
            </w:pPr>
          </w:p>
          <w:p w:rsidR="00574EA1" w:rsidRDefault="00574EA1" w:rsidP="007D4FF1">
            <w:pPr>
              <w:ind w:left="3186" w:hanging="142"/>
              <w:rPr>
                <w:rFonts w:ascii="Times New Roman" w:hAnsi="Times New Roman" w:cs="Times New Roman"/>
                <w:color w:val="000000" w:themeColor="text1"/>
                <w:sz w:val="28"/>
                <w:szCs w:val="28"/>
              </w:rPr>
            </w:pPr>
          </w:p>
          <w:p w:rsidR="00A2167B" w:rsidRPr="00365DA5" w:rsidRDefault="00365DA5" w:rsidP="007D4FF1">
            <w:pPr>
              <w:ind w:left="3186" w:hanging="142"/>
              <w:rPr>
                <w:rFonts w:ascii="Times New Roman" w:hAnsi="Times New Roman" w:cs="Times New Roman"/>
                <w:color w:val="000000" w:themeColor="text1"/>
                <w:sz w:val="28"/>
                <w:szCs w:val="28"/>
              </w:rPr>
            </w:pPr>
            <w:proofErr w:type="spellStart"/>
            <w:r w:rsidRPr="00365DA5">
              <w:rPr>
                <w:rFonts w:ascii="Times New Roman" w:hAnsi="Times New Roman" w:cs="Times New Roman"/>
                <w:color w:val="000000" w:themeColor="text1"/>
                <w:sz w:val="28"/>
                <w:szCs w:val="28"/>
              </w:rPr>
              <w:t>Е.Е.Чавгун</w:t>
            </w:r>
            <w:proofErr w:type="spellEnd"/>
          </w:p>
          <w:p w:rsidR="00574EA1" w:rsidRDefault="00574EA1" w:rsidP="00365DA5">
            <w:pPr>
              <w:jc w:val="right"/>
              <w:rPr>
                <w:rFonts w:ascii="Times New Roman" w:hAnsi="Times New Roman" w:cs="Times New Roman"/>
                <w:color w:val="000000" w:themeColor="text1"/>
                <w:sz w:val="28"/>
                <w:szCs w:val="28"/>
              </w:rPr>
            </w:pPr>
          </w:p>
          <w:p w:rsidR="00007AE4" w:rsidRPr="00365DA5" w:rsidRDefault="00A2167B" w:rsidP="00365DA5">
            <w:pPr>
              <w:jc w:val="right"/>
              <w:rPr>
                <w:rFonts w:ascii="Times New Roman" w:hAnsi="Times New Roman" w:cs="Times New Roman"/>
                <w:color w:val="000000" w:themeColor="text1"/>
                <w:sz w:val="28"/>
                <w:szCs w:val="28"/>
              </w:rPr>
            </w:pPr>
            <w:r w:rsidRPr="00365DA5">
              <w:rPr>
                <w:rFonts w:ascii="Times New Roman" w:hAnsi="Times New Roman" w:cs="Times New Roman"/>
                <w:color w:val="000000" w:themeColor="text1"/>
                <w:sz w:val="28"/>
                <w:szCs w:val="28"/>
              </w:rPr>
              <w:t xml:space="preserve">                                  </w:t>
            </w:r>
          </w:p>
        </w:tc>
      </w:tr>
    </w:tbl>
    <w:p w:rsidR="00365DA5" w:rsidRPr="009754D2" w:rsidRDefault="00365DA5" w:rsidP="007D4FF1">
      <w:pPr>
        <w:spacing w:after="0" w:line="240" w:lineRule="auto"/>
        <w:jc w:val="both"/>
        <w:rPr>
          <w:rFonts w:ascii="Times New Roman" w:hAnsi="Times New Roman" w:cs="Times New Roman"/>
          <w:color w:val="FF0000"/>
          <w:sz w:val="28"/>
          <w:szCs w:val="28"/>
        </w:rPr>
      </w:pPr>
    </w:p>
    <w:sectPr w:rsidR="00365DA5" w:rsidRPr="009754D2" w:rsidSect="00574EA1">
      <w:headerReference w:type="even" r:id="rId8"/>
      <w:headerReference w:type="default" r:id="rId9"/>
      <w:footerReference w:type="even" r:id="rId10"/>
      <w:footerReference w:type="default" r:id="rId11"/>
      <w:headerReference w:type="first" r:id="rId12"/>
      <w:footerReference w:type="first" r:id="rId13"/>
      <w:pgSz w:w="11906" w:h="16838"/>
      <w:pgMar w:top="0" w:right="850"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D5B" w:rsidRDefault="00BF3D5B" w:rsidP="00BA44E4">
      <w:pPr>
        <w:spacing w:after="0" w:line="240" w:lineRule="auto"/>
      </w:pPr>
      <w:r>
        <w:separator/>
      </w:r>
    </w:p>
  </w:endnote>
  <w:endnote w:type="continuationSeparator" w:id="0">
    <w:p w:rsidR="00BF3D5B" w:rsidRDefault="00BF3D5B" w:rsidP="00BA4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046" w:rsidRDefault="00E9404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046" w:rsidRDefault="00E94046">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046" w:rsidRDefault="00E9404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D5B" w:rsidRDefault="00BF3D5B" w:rsidP="00BA44E4">
      <w:pPr>
        <w:spacing w:after="0" w:line="240" w:lineRule="auto"/>
      </w:pPr>
      <w:r>
        <w:separator/>
      </w:r>
    </w:p>
  </w:footnote>
  <w:footnote w:type="continuationSeparator" w:id="0">
    <w:p w:rsidR="00BF3D5B" w:rsidRDefault="00BF3D5B" w:rsidP="00BA4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046" w:rsidRDefault="00E9404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805257"/>
      <w:docPartObj>
        <w:docPartGallery w:val="Page Numbers (Top of Page)"/>
        <w:docPartUnique/>
      </w:docPartObj>
    </w:sdtPr>
    <w:sdtContent>
      <w:p w:rsidR="00E94046" w:rsidRDefault="00E94046">
        <w:pPr>
          <w:pStyle w:val="a8"/>
          <w:jc w:val="right"/>
        </w:pPr>
        <w:r>
          <w:fldChar w:fldCharType="begin"/>
        </w:r>
        <w:r>
          <w:instrText xml:space="preserve"> PAGE   \* MERGEFORMAT </w:instrText>
        </w:r>
        <w:r>
          <w:fldChar w:fldCharType="separate"/>
        </w:r>
        <w:r w:rsidR="002A5CF2">
          <w:rPr>
            <w:noProof/>
          </w:rPr>
          <w:t>17</w:t>
        </w:r>
        <w:r>
          <w:rPr>
            <w:noProof/>
          </w:rPr>
          <w:fldChar w:fldCharType="end"/>
        </w:r>
      </w:p>
    </w:sdtContent>
  </w:sdt>
  <w:p w:rsidR="00E94046" w:rsidRDefault="00E9404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046" w:rsidRDefault="00E9404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44F31"/>
    <w:multiLevelType w:val="hybridMultilevel"/>
    <w:tmpl w:val="DDB2A836"/>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111"/>
    <w:rsid w:val="00000AE4"/>
    <w:rsid w:val="00006310"/>
    <w:rsid w:val="00007AE4"/>
    <w:rsid w:val="00023183"/>
    <w:rsid w:val="0002555A"/>
    <w:rsid w:val="00025AE9"/>
    <w:rsid w:val="00043108"/>
    <w:rsid w:val="000513EB"/>
    <w:rsid w:val="00054532"/>
    <w:rsid w:val="00054572"/>
    <w:rsid w:val="000561E8"/>
    <w:rsid w:val="00056BEB"/>
    <w:rsid w:val="00057F9D"/>
    <w:rsid w:val="00062CC8"/>
    <w:rsid w:val="000630E5"/>
    <w:rsid w:val="00065EF4"/>
    <w:rsid w:val="0006643B"/>
    <w:rsid w:val="00070494"/>
    <w:rsid w:val="000719E8"/>
    <w:rsid w:val="000845DC"/>
    <w:rsid w:val="00093EEB"/>
    <w:rsid w:val="00094BBB"/>
    <w:rsid w:val="0009656B"/>
    <w:rsid w:val="000A0144"/>
    <w:rsid w:val="000A247F"/>
    <w:rsid w:val="000A2B14"/>
    <w:rsid w:val="000B6806"/>
    <w:rsid w:val="000C60E2"/>
    <w:rsid w:val="000D3F0A"/>
    <w:rsid w:val="000D4E6A"/>
    <w:rsid w:val="000D5E74"/>
    <w:rsid w:val="00104503"/>
    <w:rsid w:val="00105903"/>
    <w:rsid w:val="00105F8E"/>
    <w:rsid w:val="00107818"/>
    <w:rsid w:val="00116F13"/>
    <w:rsid w:val="00130F8A"/>
    <w:rsid w:val="0013222F"/>
    <w:rsid w:val="00132FF6"/>
    <w:rsid w:val="00135D19"/>
    <w:rsid w:val="00140A46"/>
    <w:rsid w:val="00144872"/>
    <w:rsid w:val="0014628C"/>
    <w:rsid w:val="00163E10"/>
    <w:rsid w:val="0016780E"/>
    <w:rsid w:val="00167BE1"/>
    <w:rsid w:val="00170CEC"/>
    <w:rsid w:val="00173D12"/>
    <w:rsid w:val="00174AAF"/>
    <w:rsid w:val="00187D32"/>
    <w:rsid w:val="00190521"/>
    <w:rsid w:val="0019114C"/>
    <w:rsid w:val="00193871"/>
    <w:rsid w:val="00195A07"/>
    <w:rsid w:val="00197782"/>
    <w:rsid w:val="001A31FA"/>
    <w:rsid w:val="001A3780"/>
    <w:rsid w:val="001A47AF"/>
    <w:rsid w:val="001B0618"/>
    <w:rsid w:val="001B339D"/>
    <w:rsid w:val="001C0D63"/>
    <w:rsid w:val="001C397F"/>
    <w:rsid w:val="001C4EF0"/>
    <w:rsid w:val="001D14AC"/>
    <w:rsid w:val="001E1F0E"/>
    <w:rsid w:val="001E4317"/>
    <w:rsid w:val="001F4C44"/>
    <w:rsid w:val="001F57CE"/>
    <w:rsid w:val="001F748A"/>
    <w:rsid w:val="00204027"/>
    <w:rsid w:val="00206AC2"/>
    <w:rsid w:val="00214C00"/>
    <w:rsid w:val="00216BA0"/>
    <w:rsid w:val="0022246E"/>
    <w:rsid w:val="0022384D"/>
    <w:rsid w:val="00226B42"/>
    <w:rsid w:val="00241E53"/>
    <w:rsid w:val="002430D3"/>
    <w:rsid w:val="00243C1E"/>
    <w:rsid w:val="00253293"/>
    <w:rsid w:val="00254BD8"/>
    <w:rsid w:val="00260080"/>
    <w:rsid w:val="00263750"/>
    <w:rsid w:val="00263B33"/>
    <w:rsid w:val="00271272"/>
    <w:rsid w:val="00272F04"/>
    <w:rsid w:val="00273F3D"/>
    <w:rsid w:val="00280645"/>
    <w:rsid w:val="002808F8"/>
    <w:rsid w:val="00281F6E"/>
    <w:rsid w:val="00282D76"/>
    <w:rsid w:val="00283308"/>
    <w:rsid w:val="002858F2"/>
    <w:rsid w:val="00285F47"/>
    <w:rsid w:val="00286928"/>
    <w:rsid w:val="0029148A"/>
    <w:rsid w:val="002949D9"/>
    <w:rsid w:val="002A1092"/>
    <w:rsid w:val="002A21AD"/>
    <w:rsid w:val="002A584F"/>
    <w:rsid w:val="002A5CF2"/>
    <w:rsid w:val="002B22C3"/>
    <w:rsid w:val="002B2BF6"/>
    <w:rsid w:val="002B3A67"/>
    <w:rsid w:val="002B4EAB"/>
    <w:rsid w:val="002B4F8D"/>
    <w:rsid w:val="002C0C84"/>
    <w:rsid w:val="002C222C"/>
    <w:rsid w:val="002C2DC5"/>
    <w:rsid w:val="002C7FA9"/>
    <w:rsid w:val="002D1C19"/>
    <w:rsid w:val="002E04A3"/>
    <w:rsid w:val="002E3B20"/>
    <w:rsid w:val="002F21C2"/>
    <w:rsid w:val="002F486A"/>
    <w:rsid w:val="002F7A0B"/>
    <w:rsid w:val="003015BF"/>
    <w:rsid w:val="003066AA"/>
    <w:rsid w:val="00317279"/>
    <w:rsid w:val="003204A0"/>
    <w:rsid w:val="00322078"/>
    <w:rsid w:val="0032315F"/>
    <w:rsid w:val="00326955"/>
    <w:rsid w:val="003373D2"/>
    <w:rsid w:val="003426F7"/>
    <w:rsid w:val="00342AA0"/>
    <w:rsid w:val="003432BC"/>
    <w:rsid w:val="0034488B"/>
    <w:rsid w:val="00345CFA"/>
    <w:rsid w:val="00356230"/>
    <w:rsid w:val="0036566D"/>
    <w:rsid w:val="00365DA5"/>
    <w:rsid w:val="00366746"/>
    <w:rsid w:val="00375708"/>
    <w:rsid w:val="003760A3"/>
    <w:rsid w:val="00376FD5"/>
    <w:rsid w:val="00380A59"/>
    <w:rsid w:val="0038217F"/>
    <w:rsid w:val="00382873"/>
    <w:rsid w:val="00386E39"/>
    <w:rsid w:val="00393061"/>
    <w:rsid w:val="00393393"/>
    <w:rsid w:val="0039383A"/>
    <w:rsid w:val="003949CD"/>
    <w:rsid w:val="00394A6F"/>
    <w:rsid w:val="00396BB4"/>
    <w:rsid w:val="003A1C43"/>
    <w:rsid w:val="003A2D52"/>
    <w:rsid w:val="003A6500"/>
    <w:rsid w:val="003B0832"/>
    <w:rsid w:val="003B1E43"/>
    <w:rsid w:val="003B5EC7"/>
    <w:rsid w:val="003B717F"/>
    <w:rsid w:val="003D2258"/>
    <w:rsid w:val="003D2D27"/>
    <w:rsid w:val="003D3B29"/>
    <w:rsid w:val="003E43A3"/>
    <w:rsid w:val="00401EF2"/>
    <w:rsid w:val="00410265"/>
    <w:rsid w:val="004119AD"/>
    <w:rsid w:val="00415BBA"/>
    <w:rsid w:val="00420049"/>
    <w:rsid w:val="004235BF"/>
    <w:rsid w:val="00423E8A"/>
    <w:rsid w:val="00424F72"/>
    <w:rsid w:val="0042673E"/>
    <w:rsid w:val="00434E95"/>
    <w:rsid w:val="004369C2"/>
    <w:rsid w:val="004409B0"/>
    <w:rsid w:val="00440F53"/>
    <w:rsid w:val="004440A1"/>
    <w:rsid w:val="004530CD"/>
    <w:rsid w:val="00454D16"/>
    <w:rsid w:val="0046062D"/>
    <w:rsid w:val="004626C4"/>
    <w:rsid w:val="0047346F"/>
    <w:rsid w:val="004759C9"/>
    <w:rsid w:val="00480527"/>
    <w:rsid w:val="004829EC"/>
    <w:rsid w:val="00484054"/>
    <w:rsid w:val="00490E56"/>
    <w:rsid w:val="0049246E"/>
    <w:rsid w:val="00494782"/>
    <w:rsid w:val="0049736C"/>
    <w:rsid w:val="004A2CA0"/>
    <w:rsid w:val="004A799E"/>
    <w:rsid w:val="004B2262"/>
    <w:rsid w:val="004B3668"/>
    <w:rsid w:val="004B3B98"/>
    <w:rsid w:val="004B575F"/>
    <w:rsid w:val="004B6667"/>
    <w:rsid w:val="004C06AE"/>
    <w:rsid w:val="004C48B1"/>
    <w:rsid w:val="004C48E5"/>
    <w:rsid w:val="004C7A52"/>
    <w:rsid w:val="004D6D1C"/>
    <w:rsid w:val="004E01D5"/>
    <w:rsid w:val="004E4F46"/>
    <w:rsid w:val="004E4F60"/>
    <w:rsid w:val="004E5A60"/>
    <w:rsid w:val="004F00AB"/>
    <w:rsid w:val="004F22F2"/>
    <w:rsid w:val="004F66F8"/>
    <w:rsid w:val="00504C58"/>
    <w:rsid w:val="0050700C"/>
    <w:rsid w:val="00511675"/>
    <w:rsid w:val="00512FE4"/>
    <w:rsid w:val="00523BE6"/>
    <w:rsid w:val="00534450"/>
    <w:rsid w:val="00547E57"/>
    <w:rsid w:val="00547FAA"/>
    <w:rsid w:val="005506D2"/>
    <w:rsid w:val="00561B9F"/>
    <w:rsid w:val="00563788"/>
    <w:rsid w:val="005661EF"/>
    <w:rsid w:val="00574EA1"/>
    <w:rsid w:val="005760D4"/>
    <w:rsid w:val="00580CCF"/>
    <w:rsid w:val="005924D7"/>
    <w:rsid w:val="0059292D"/>
    <w:rsid w:val="005A0B36"/>
    <w:rsid w:val="005A3790"/>
    <w:rsid w:val="005A623D"/>
    <w:rsid w:val="005A6397"/>
    <w:rsid w:val="005A6766"/>
    <w:rsid w:val="005B17E1"/>
    <w:rsid w:val="005C0E0E"/>
    <w:rsid w:val="005C3883"/>
    <w:rsid w:val="005C5C7C"/>
    <w:rsid w:val="005D4042"/>
    <w:rsid w:val="005D4A79"/>
    <w:rsid w:val="005D74A7"/>
    <w:rsid w:val="005E0769"/>
    <w:rsid w:val="005E649A"/>
    <w:rsid w:val="005F2596"/>
    <w:rsid w:val="005F2D6D"/>
    <w:rsid w:val="0060525B"/>
    <w:rsid w:val="006067CA"/>
    <w:rsid w:val="00607A6D"/>
    <w:rsid w:val="0061030B"/>
    <w:rsid w:val="00610614"/>
    <w:rsid w:val="006110C8"/>
    <w:rsid w:val="00611C7A"/>
    <w:rsid w:val="00620F22"/>
    <w:rsid w:val="00626579"/>
    <w:rsid w:val="00627375"/>
    <w:rsid w:val="006314C2"/>
    <w:rsid w:val="00642B84"/>
    <w:rsid w:val="00647136"/>
    <w:rsid w:val="0065131C"/>
    <w:rsid w:val="00652E8A"/>
    <w:rsid w:val="006542D3"/>
    <w:rsid w:val="006677BB"/>
    <w:rsid w:val="00671CF5"/>
    <w:rsid w:val="00673D01"/>
    <w:rsid w:val="00674703"/>
    <w:rsid w:val="006810C0"/>
    <w:rsid w:val="00681A2B"/>
    <w:rsid w:val="00682D7F"/>
    <w:rsid w:val="00686186"/>
    <w:rsid w:val="00691329"/>
    <w:rsid w:val="0069530A"/>
    <w:rsid w:val="006A00CC"/>
    <w:rsid w:val="006A143B"/>
    <w:rsid w:val="006A3DFE"/>
    <w:rsid w:val="006A5D02"/>
    <w:rsid w:val="006A641B"/>
    <w:rsid w:val="006A677B"/>
    <w:rsid w:val="006B33C3"/>
    <w:rsid w:val="006B60AC"/>
    <w:rsid w:val="006C2C7A"/>
    <w:rsid w:val="006C3658"/>
    <w:rsid w:val="006C427A"/>
    <w:rsid w:val="006C79DA"/>
    <w:rsid w:val="006D08DE"/>
    <w:rsid w:val="006D16D1"/>
    <w:rsid w:val="006E0365"/>
    <w:rsid w:val="006E5BA2"/>
    <w:rsid w:val="00704E22"/>
    <w:rsid w:val="00705433"/>
    <w:rsid w:val="00707E8F"/>
    <w:rsid w:val="007119BE"/>
    <w:rsid w:val="00714B1A"/>
    <w:rsid w:val="00715373"/>
    <w:rsid w:val="00723867"/>
    <w:rsid w:val="00727728"/>
    <w:rsid w:val="00731028"/>
    <w:rsid w:val="007339C2"/>
    <w:rsid w:val="00733D29"/>
    <w:rsid w:val="007348A8"/>
    <w:rsid w:val="00736380"/>
    <w:rsid w:val="00745968"/>
    <w:rsid w:val="00746C1C"/>
    <w:rsid w:val="00747A04"/>
    <w:rsid w:val="00750990"/>
    <w:rsid w:val="00764065"/>
    <w:rsid w:val="00764FC8"/>
    <w:rsid w:val="007706AF"/>
    <w:rsid w:val="007732BD"/>
    <w:rsid w:val="00775040"/>
    <w:rsid w:val="00782383"/>
    <w:rsid w:val="0079079A"/>
    <w:rsid w:val="00791506"/>
    <w:rsid w:val="00791D33"/>
    <w:rsid w:val="007A2657"/>
    <w:rsid w:val="007A7855"/>
    <w:rsid w:val="007B339B"/>
    <w:rsid w:val="007C05CB"/>
    <w:rsid w:val="007C6D92"/>
    <w:rsid w:val="007D136B"/>
    <w:rsid w:val="007D2A29"/>
    <w:rsid w:val="007D4FF1"/>
    <w:rsid w:val="007E028E"/>
    <w:rsid w:val="007E10F9"/>
    <w:rsid w:val="007E12BE"/>
    <w:rsid w:val="007F4002"/>
    <w:rsid w:val="007F4911"/>
    <w:rsid w:val="00803BAE"/>
    <w:rsid w:val="00803FCA"/>
    <w:rsid w:val="00805FFD"/>
    <w:rsid w:val="00810553"/>
    <w:rsid w:val="008138C9"/>
    <w:rsid w:val="008220D3"/>
    <w:rsid w:val="00824533"/>
    <w:rsid w:val="00825400"/>
    <w:rsid w:val="0082690D"/>
    <w:rsid w:val="00826C25"/>
    <w:rsid w:val="008336CF"/>
    <w:rsid w:val="00833745"/>
    <w:rsid w:val="00836726"/>
    <w:rsid w:val="00842F67"/>
    <w:rsid w:val="00843ECF"/>
    <w:rsid w:val="00857D48"/>
    <w:rsid w:val="00867803"/>
    <w:rsid w:val="00870F3A"/>
    <w:rsid w:val="00871CBB"/>
    <w:rsid w:val="008778DC"/>
    <w:rsid w:val="00882111"/>
    <w:rsid w:val="008846F6"/>
    <w:rsid w:val="00885EBE"/>
    <w:rsid w:val="0089319B"/>
    <w:rsid w:val="00893553"/>
    <w:rsid w:val="0089358B"/>
    <w:rsid w:val="00893B7F"/>
    <w:rsid w:val="0089538B"/>
    <w:rsid w:val="008A0B45"/>
    <w:rsid w:val="008A1124"/>
    <w:rsid w:val="008A1CEE"/>
    <w:rsid w:val="008A2DEC"/>
    <w:rsid w:val="008A5967"/>
    <w:rsid w:val="008A63E1"/>
    <w:rsid w:val="008A7F88"/>
    <w:rsid w:val="008B0AD7"/>
    <w:rsid w:val="008B15AF"/>
    <w:rsid w:val="008B2A12"/>
    <w:rsid w:val="008B3C1D"/>
    <w:rsid w:val="008B6441"/>
    <w:rsid w:val="008B6B5C"/>
    <w:rsid w:val="008B7C0C"/>
    <w:rsid w:val="008D241B"/>
    <w:rsid w:val="008D2D72"/>
    <w:rsid w:val="008D33B0"/>
    <w:rsid w:val="008D58DA"/>
    <w:rsid w:val="008D62FA"/>
    <w:rsid w:val="008E1792"/>
    <w:rsid w:val="008E398B"/>
    <w:rsid w:val="008F45B2"/>
    <w:rsid w:val="008F4BF3"/>
    <w:rsid w:val="009000B8"/>
    <w:rsid w:val="00902A7D"/>
    <w:rsid w:val="00903170"/>
    <w:rsid w:val="00910C4F"/>
    <w:rsid w:val="00911AEC"/>
    <w:rsid w:val="00917D89"/>
    <w:rsid w:val="00920387"/>
    <w:rsid w:val="00923523"/>
    <w:rsid w:val="00923EC9"/>
    <w:rsid w:val="00926D15"/>
    <w:rsid w:val="00934742"/>
    <w:rsid w:val="009366C1"/>
    <w:rsid w:val="00942BE1"/>
    <w:rsid w:val="00945F21"/>
    <w:rsid w:val="00947EF4"/>
    <w:rsid w:val="00951BD6"/>
    <w:rsid w:val="00952E11"/>
    <w:rsid w:val="00956638"/>
    <w:rsid w:val="00965549"/>
    <w:rsid w:val="0097358F"/>
    <w:rsid w:val="00973671"/>
    <w:rsid w:val="00973686"/>
    <w:rsid w:val="009738C2"/>
    <w:rsid w:val="009754D2"/>
    <w:rsid w:val="00976248"/>
    <w:rsid w:val="00981287"/>
    <w:rsid w:val="0098295E"/>
    <w:rsid w:val="00992B3A"/>
    <w:rsid w:val="00993171"/>
    <w:rsid w:val="00993626"/>
    <w:rsid w:val="009952AE"/>
    <w:rsid w:val="009A0707"/>
    <w:rsid w:val="009B3A17"/>
    <w:rsid w:val="009B5D17"/>
    <w:rsid w:val="009C5201"/>
    <w:rsid w:val="009C7CCE"/>
    <w:rsid w:val="009D11CC"/>
    <w:rsid w:val="009D2104"/>
    <w:rsid w:val="009D259A"/>
    <w:rsid w:val="009E2445"/>
    <w:rsid w:val="009E554E"/>
    <w:rsid w:val="00A116B7"/>
    <w:rsid w:val="00A12AB8"/>
    <w:rsid w:val="00A13C10"/>
    <w:rsid w:val="00A13C7F"/>
    <w:rsid w:val="00A16835"/>
    <w:rsid w:val="00A2167B"/>
    <w:rsid w:val="00A24A51"/>
    <w:rsid w:val="00A27935"/>
    <w:rsid w:val="00A33958"/>
    <w:rsid w:val="00A36871"/>
    <w:rsid w:val="00A37A3B"/>
    <w:rsid w:val="00A428DA"/>
    <w:rsid w:val="00A42DE2"/>
    <w:rsid w:val="00A45B18"/>
    <w:rsid w:val="00A46A4F"/>
    <w:rsid w:val="00A55AEB"/>
    <w:rsid w:val="00A60D15"/>
    <w:rsid w:val="00A7497B"/>
    <w:rsid w:val="00A8689A"/>
    <w:rsid w:val="00A86EDD"/>
    <w:rsid w:val="00A87F98"/>
    <w:rsid w:val="00A93BEC"/>
    <w:rsid w:val="00A95CB3"/>
    <w:rsid w:val="00AA4C63"/>
    <w:rsid w:val="00AB0119"/>
    <w:rsid w:val="00AB2954"/>
    <w:rsid w:val="00AB48D4"/>
    <w:rsid w:val="00AB4F65"/>
    <w:rsid w:val="00AC1728"/>
    <w:rsid w:val="00AC31D4"/>
    <w:rsid w:val="00AC473A"/>
    <w:rsid w:val="00AC5050"/>
    <w:rsid w:val="00AC6F7E"/>
    <w:rsid w:val="00AC707F"/>
    <w:rsid w:val="00AD2379"/>
    <w:rsid w:val="00AD5964"/>
    <w:rsid w:val="00AE3CE4"/>
    <w:rsid w:val="00AE5329"/>
    <w:rsid w:val="00AF4A36"/>
    <w:rsid w:val="00B03B84"/>
    <w:rsid w:val="00B07948"/>
    <w:rsid w:val="00B10AE1"/>
    <w:rsid w:val="00B10D8B"/>
    <w:rsid w:val="00B12500"/>
    <w:rsid w:val="00B14BD7"/>
    <w:rsid w:val="00B16C19"/>
    <w:rsid w:val="00B204CA"/>
    <w:rsid w:val="00B31D72"/>
    <w:rsid w:val="00B32835"/>
    <w:rsid w:val="00B3549A"/>
    <w:rsid w:val="00B36B2C"/>
    <w:rsid w:val="00B377FD"/>
    <w:rsid w:val="00B45DBA"/>
    <w:rsid w:val="00B4769C"/>
    <w:rsid w:val="00B514CF"/>
    <w:rsid w:val="00B548BF"/>
    <w:rsid w:val="00B6299E"/>
    <w:rsid w:val="00B65D2D"/>
    <w:rsid w:val="00B706D0"/>
    <w:rsid w:val="00B72784"/>
    <w:rsid w:val="00B72DC1"/>
    <w:rsid w:val="00B75C72"/>
    <w:rsid w:val="00B778A2"/>
    <w:rsid w:val="00B8193F"/>
    <w:rsid w:val="00B836B2"/>
    <w:rsid w:val="00B87C66"/>
    <w:rsid w:val="00B91E28"/>
    <w:rsid w:val="00BA0232"/>
    <w:rsid w:val="00BA1193"/>
    <w:rsid w:val="00BA44E4"/>
    <w:rsid w:val="00BB4C25"/>
    <w:rsid w:val="00BC0657"/>
    <w:rsid w:val="00BC6A80"/>
    <w:rsid w:val="00BD33D5"/>
    <w:rsid w:val="00BD3EAC"/>
    <w:rsid w:val="00BD693A"/>
    <w:rsid w:val="00BE16A0"/>
    <w:rsid w:val="00BE1FDB"/>
    <w:rsid w:val="00BE3ED8"/>
    <w:rsid w:val="00BE7A57"/>
    <w:rsid w:val="00BF3D5B"/>
    <w:rsid w:val="00BF78C4"/>
    <w:rsid w:val="00C0375D"/>
    <w:rsid w:val="00C066BF"/>
    <w:rsid w:val="00C15D4C"/>
    <w:rsid w:val="00C1740D"/>
    <w:rsid w:val="00C214FC"/>
    <w:rsid w:val="00C225B2"/>
    <w:rsid w:val="00C227DA"/>
    <w:rsid w:val="00C27C25"/>
    <w:rsid w:val="00C346CB"/>
    <w:rsid w:val="00C35465"/>
    <w:rsid w:val="00C37817"/>
    <w:rsid w:val="00C41BF4"/>
    <w:rsid w:val="00C51146"/>
    <w:rsid w:val="00C64A63"/>
    <w:rsid w:val="00C705CE"/>
    <w:rsid w:val="00C71115"/>
    <w:rsid w:val="00C77A57"/>
    <w:rsid w:val="00C8181C"/>
    <w:rsid w:val="00CA10A8"/>
    <w:rsid w:val="00CA35C3"/>
    <w:rsid w:val="00CA3C5B"/>
    <w:rsid w:val="00CA6FC1"/>
    <w:rsid w:val="00CB1E2C"/>
    <w:rsid w:val="00CB6102"/>
    <w:rsid w:val="00CC080B"/>
    <w:rsid w:val="00CC7A64"/>
    <w:rsid w:val="00CD5098"/>
    <w:rsid w:val="00CD5E8B"/>
    <w:rsid w:val="00CE005E"/>
    <w:rsid w:val="00CE3539"/>
    <w:rsid w:val="00CE36A7"/>
    <w:rsid w:val="00CE42D9"/>
    <w:rsid w:val="00CE4FF7"/>
    <w:rsid w:val="00CE502C"/>
    <w:rsid w:val="00CF045C"/>
    <w:rsid w:val="00D0676F"/>
    <w:rsid w:val="00D14D63"/>
    <w:rsid w:val="00D20A0B"/>
    <w:rsid w:val="00D23C04"/>
    <w:rsid w:val="00D260BB"/>
    <w:rsid w:val="00D277C0"/>
    <w:rsid w:val="00D33346"/>
    <w:rsid w:val="00D444E7"/>
    <w:rsid w:val="00D45048"/>
    <w:rsid w:val="00D473AB"/>
    <w:rsid w:val="00D51190"/>
    <w:rsid w:val="00D55786"/>
    <w:rsid w:val="00D56B0B"/>
    <w:rsid w:val="00D62F78"/>
    <w:rsid w:val="00D65B42"/>
    <w:rsid w:val="00D75EF5"/>
    <w:rsid w:val="00D77EEA"/>
    <w:rsid w:val="00D805F4"/>
    <w:rsid w:val="00D83864"/>
    <w:rsid w:val="00D841A3"/>
    <w:rsid w:val="00D85AA2"/>
    <w:rsid w:val="00D86DED"/>
    <w:rsid w:val="00D90118"/>
    <w:rsid w:val="00D921B4"/>
    <w:rsid w:val="00D93C7B"/>
    <w:rsid w:val="00D940B8"/>
    <w:rsid w:val="00DA2F7D"/>
    <w:rsid w:val="00DA5B12"/>
    <w:rsid w:val="00DB3AFD"/>
    <w:rsid w:val="00DB733E"/>
    <w:rsid w:val="00DC0B9C"/>
    <w:rsid w:val="00DC1253"/>
    <w:rsid w:val="00DC2B07"/>
    <w:rsid w:val="00DC41B7"/>
    <w:rsid w:val="00DC471E"/>
    <w:rsid w:val="00DD3054"/>
    <w:rsid w:val="00DD3342"/>
    <w:rsid w:val="00DD4911"/>
    <w:rsid w:val="00DD61A5"/>
    <w:rsid w:val="00DD6CED"/>
    <w:rsid w:val="00DE05C9"/>
    <w:rsid w:val="00DE10F9"/>
    <w:rsid w:val="00DE7185"/>
    <w:rsid w:val="00DF4C6F"/>
    <w:rsid w:val="00E026F6"/>
    <w:rsid w:val="00E029B0"/>
    <w:rsid w:val="00E035DE"/>
    <w:rsid w:val="00E0719A"/>
    <w:rsid w:val="00E14E1F"/>
    <w:rsid w:val="00E154D6"/>
    <w:rsid w:val="00E24594"/>
    <w:rsid w:val="00E25815"/>
    <w:rsid w:val="00E25E32"/>
    <w:rsid w:val="00E264A8"/>
    <w:rsid w:val="00E33733"/>
    <w:rsid w:val="00E37E92"/>
    <w:rsid w:val="00E45AF9"/>
    <w:rsid w:val="00E55938"/>
    <w:rsid w:val="00E57C3E"/>
    <w:rsid w:val="00E76FC0"/>
    <w:rsid w:val="00E81977"/>
    <w:rsid w:val="00E821F1"/>
    <w:rsid w:val="00E84FA4"/>
    <w:rsid w:val="00E84FF0"/>
    <w:rsid w:val="00E91E8F"/>
    <w:rsid w:val="00E93336"/>
    <w:rsid w:val="00E94046"/>
    <w:rsid w:val="00EA1E27"/>
    <w:rsid w:val="00EA56A9"/>
    <w:rsid w:val="00EA601B"/>
    <w:rsid w:val="00EA77CE"/>
    <w:rsid w:val="00EB4D8C"/>
    <w:rsid w:val="00EB55FF"/>
    <w:rsid w:val="00EC097A"/>
    <w:rsid w:val="00EC2F32"/>
    <w:rsid w:val="00EC2F56"/>
    <w:rsid w:val="00EC311F"/>
    <w:rsid w:val="00EC563B"/>
    <w:rsid w:val="00EC7874"/>
    <w:rsid w:val="00ED2269"/>
    <w:rsid w:val="00ED34F5"/>
    <w:rsid w:val="00ED7F55"/>
    <w:rsid w:val="00EE31C9"/>
    <w:rsid w:val="00EF26A0"/>
    <w:rsid w:val="00EF3E1A"/>
    <w:rsid w:val="00EF583E"/>
    <w:rsid w:val="00EF6C5B"/>
    <w:rsid w:val="00F12366"/>
    <w:rsid w:val="00F209B9"/>
    <w:rsid w:val="00F24B70"/>
    <w:rsid w:val="00F25BBF"/>
    <w:rsid w:val="00F33F91"/>
    <w:rsid w:val="00F50A9F"/>
    <w:rsid w:val="00F642CD"/>
    <w:rsid w:val="00F674EA"/>
    <w:rsid w:val="00F7094C"/>
    <w:rsid w:val="00F70F15"/>
    <w:rsid w:val="00F74C68"/>
    <w:rsid w:val="00F820E1"/>
    <w:rsid w:val="00F867B3"/>
    <w:rsid w:val="00F9048B"/>
    <w:rsid w:val="00F92891"/>
    <w:rsid w:val="00FA6790"/>
    <w:rsid w:val="00FA67AF"/>
    <w:rsid w:val="00FB0EEF"/>
    <w:rsid w:val="00FB18B2"/>
    <w:rsid w:val="00FB1E7D"/>
    <w:rsid w:val="00FB38FD"/>
    <w:rsid w:val="00FC5B78"/>
    <w:rsid w:val="00FC66E8"/>
    <w:rsid w:val="00FD23BE"/>
    <w:rsid w:val="00FE2375"/>
    <w:rsid w:val="00FE300C"/>
    <w:rsid w:val="00FE32E8"/>
    <w:rsid w:val="00FE3786"/>
    <w:rsid w:val="00FE4DAA"/>
    <w:rsid w:val="00FE4FA9"/>
    <w:rsid w:val="00FE4FF9"/>
    <w:rsid w:val="00FE635E"/>
    <w:rsid w:val="00FF04B5"/>
    <w:rsid w:val="00FF1520"/>
    <w:rsid w:val="00FF52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A2A8"/>
  <w15:docId w15:val="{7B405476-FB3D-4AF6-9000-C6FE69E8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2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41BF4"/>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C41BF4"/>
    <w:rPr>
      <w:rFonts w:ascii="Times New Roman" w:eastAsia="Times New Roman" w:hAnsi="Times New Roman" w:cs="Times New Roman"/>
      <w:sz w:val="20"/>
      <w:szCs w:val="20"/>
      <w:lang w:eastAsia="ru-RU"/>
    </w:rPr>
  </w:style>
  <w:style w:type="table" w:styleId="a5">
    <w:name w:val="Table Grid"/>
    <w:basedOn w:val="a1"/>
    <w:uiPriority w:val="59"/>
    <w:rsid w:val="00007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530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30CD"/>
    <w:rPr>
      <w:rFonts w:ascii="Tahoma" w:hAnsi="Tahoma" w:cs="Tahoma"/>
      <w:sz w:val="16"/>
      <w:szCs w:val="16"/>
    </w:rPr>
  </w:style>
  <w:style w:type="paragraph" w:styleId="a8">
    <w:name w:val="header"/>
    <w:basedOn w:val="a"/>
    <w:link w:val="a9"/>
    <w:uiPriority w:val="99"/>
    <w:unhideWhenUsed/>
    <w:rsid w:val="00BA44E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A44E4"/>
  </w:style>
  <w:style w:type="paragraph" w:styleId="aa">
    <w:name w:val="footer"/>
    <w:basedOn w:val="a"/>
    <w:link w:val="ab"/>
    <w:uiPriority w:val="99"/>
    <w:semiHidden/>
    <w:unhideWhenUsed/>
    <w:rsid w:val="00BA44E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A44E4"/>
  </w:style>
  <w:style w:type="paragraph" w:customStyle="1" w:styleId="ConsPlusNormal">
    <w:name w:val="ConsPlusNormal"/>
    <w:rsid w:val="00512FE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3593">
      <w:bodyDiv w:val="1"/>
      <w:marLeft w:val="0"/>
      <w:marRight w:val="0"/>
      <w:marTop w:val="0"/>
      <w:marBottom w:val="0"/>
      <w:divBdr>
        <w:top w:val="none" w:sz="0" w:space="0" w:color="auto"/>
        <w:left w:val="none" w:sz="0" w:space="0" w:color="auto"/>
        <w:bottom w:val="none" w:sz="0" w:space="0" w:color="auto"/>
        <w:right w:val="none" w:sz="0" w:space="0" w:color="auto"/>
      </w:divBdr>
    </w:div>
    <w:div w:id="214775773">
      <w:bodyDiv w:val="1"/>
      <w:marLeft w:val="0"/>
      <w:marRight w:val="0"/>
      <w:marTop w:val="0"/>
      <w:marBottom w:val="0"/>
      <w:divBdr>
        <w:top w:val="none" w:sz="0" w:space="0" w:color="auto"/>
        <w:left w:val="none" w:sz="0" w:space="0" w:color="auto"/>
        <w:bottom w:val="none" w:sz="0" w:space="0" w:color="auto"/>
        <w:right w:val="none" w:sz="0" w:space="0" w:color="auto"/>
      </w:divBdr>
    </w:div>
    <w:div w:id="242183631">
      <w:bodyDiv w:val="1"/>
      <w:marLeft w:val="0"/>
      <w:marRight w:val="0"/>
      <w:marTop w:val="0"/>
      <w:marBottom w:val="0"/>
      <w:divBdr>
        <w:top w:val="none" w:sz="0" w:space="0" w:color="auto"/>
        <w:left w:val="none" w:sz="0" w:space="0" w:color="auto"/>
        <w:bottom w:val="none" w:sz="0" w:space="0" w:color="auto"/>
        <w:right w:val="none" w:sz="0" w:space="0" w:color="auto"/>
      </w:divBdr>
    </w:div>
    <w:div w:id="430441338">
      <w:bodyDiv w:val="1"/>
      <w:marLeft w:val="0"/>
      <w:marRight w:val="0"/>
      <w:marTop w:val="0"/>
      <w:marBottom w:val="0"/>
      <w:divBdr>
        <w:top w:val="none" w:sz="0" w:space="0" w:color="auto"/>
        <w:left w:val="none" w:sz="0" w:space="0" w:color="auto"/>
        <w:bottom w:val="none" w:sz="0" w:space="0" w:color="auto"/>
        <w:right w:val="none" w:sz="0" w:space="0" w:color="auto"/>
      </w:divBdr>
    </w:div>
    <w:div w:id="613710345">
      <w:bodyDiv w:val="1"/>
      <w:marLeft w:val="0"/>
      <w:marRight w:val="0"/>
      <w:marTop w:val="0"/>
      <w:marBottom w:val="0"/>
      <w:divBdr>
        <w:top w:val="none" w:sz="0" w:space="0" w:color="auto"/>
        <w:left w:val="none" w:sz="0" w:space="0" w:color="auto"/>
        <w:bottom w:val="none" w:sz="0" w:space="0" w:color="auto"/>
        <w:right w:val="none" w:sz="0" w:space="0" w:color="auto"/>
      </w:divBdr>
    </w:div>
    <w:div w:id="1016224887">
      <w:bodyDiv w:val="1"/>
      <w:marLeft w:val="0"/>
      <w:marRight w:val="0"/>
      <w:marTop w:val="0"/>
      <w:marBottom w:val="0"/>
      <w:divBdr>
        <w:top w:val="none" w:sz="0" w:space="0" w:color="auto"/>
        <w:left w:val="none" w:sz="0" w:space="0" w:color="auto"/>
        <w:bottom w:val="none" w:sz="0" w:space="0" w:color="auto"/>
        <w:right w:val="none" w:sz="0" w:space="0" w:color="auto"/>
      </w:divBdr>
    </w:div>
    <w:div w:id="1040712686">
      <w:bodyDiv w:val="1"/>
      <w:marLeft w:val="0"/>
      <w:marRight w:val="0"/>
      <w:marTop w:val="0"/>
      <w:marBottom w:val="0"/>
      <w:divBdr>
        <w:top w:val="none" w:sz="0" w:space="0" w:color="auto"/>
        <w:left w:val="none" w:sz="0" w:space="0" w:color="auto"/>
        <w:bottom w:val="none" w:sz="0" w:space="0" w:color="auto"/>
        <w:right w:val="none" w:sz="0" w:space="0" w:color="auto"/>
      </w:divBdr>
    </w:div>
    <w:div w:id="1110007013">
      <w:bodyDiv w:val="1"/>
      <w:marLeft w:val="0"/>
      <w:marRight w:val="0"/>
      <w:marTop w:val="0"/>
      <w:marBottom w:val="0"/>
      <w:divBdr>
        <w:top w:val="none" w:sz="0" w:space="0" w:color="auto"/>
        <w:left w:val="none" w:sz="0" w:space="0" w:color="auto"/>
        <w:bottom w:val="none" w:sz="0" w:space="0" w:color="auto"/>
        <w:right w:val="none" w:sz="0" w:space="0" w:color="auto"/>
      </w:divBdr>
    </w:div>
    <w:div w:id="1477723984">
      <w:bodyDiv w:val="1"/>
      <w:marLeft w:val="0"/>
      <w:marRight w:val="0"/>
      <w:marTop w:val="0"/>
      <w:marBottom w:val="0"/>
      <w:divBdr>
        <w:top w:val="none" w:sz="0" w:space="0" w:color="auto"/>
        <w:left w:val="none" w:sz="0" w:space="0" w:color="auto"/>
        <w:bottom w:val="none" w:sz="0" w:space="0" w:color="auto"/>
        <w:right w:val="none" w:sz="0" w:space="0" w:color="auto"/>
      </w:divBdr>
    </w:div>
    <w:div w:id="1581526153">
      <w:bodyDiv w:val="1"/>
      <w:marLeft w:val="0"/>
      <w:marRight w:val="0"/>
      <w:marTop w:val="0"/>
      <w:marBottom w:val="0"/>
      <w:divBdr>
        <w:top w:val="none" w:sz="0" w:space="0" w:color="auto"/>
        <w:left w:val="none" w:sz="0" w:space="0" w:color="auto"/>
        <w:bottom w:val="none" w:sz="0" w:space="0" w:color="auto"/>
        <w:right w:val="none" w:sz="0" w:space="0" w:color="auto"/>
      </w:divBdr>
    </w:div>
    <w:div w:id="1613591997">
      <w:bodyDiv w:val="1"/>
      <w:marLeft w:val="0"/>
      <w:marRight w:val="0"/>
      <w:marTop w:val="0"/>
      <w:marBottom w:val="0"/>
      <w:divBdr>
        <w:top w:val="none" w:sz="0" w:space="0" w:color="auto"/>
        <w:left w:val="none" w:sz="0" w:space="0" w:color="auto"/>
        <w:bottom w:val="none" w:sz="0" w:space="0" w:color="auto"/>
        <w:right w:val="none" w:sz="0" w:space="0" w:color="auto"/>
      </w:divBdr>
    </w:div>
    <w:div w:id="1677492077">
      <w:bodyDiv w:val="1"/>
      <w:marLeft w:val="0"/>
      <w:marRight w:val="0"/>
      <w:marTop w:val="0"/>
      <w:marBottom w:val="0"/>
      <w:divBdr>
        <w:top w:val="none" w:sz="0" w:space="0" w:color="auto"/>
        <w:left w:val="none" w:sz="0" w:space="0" w:color="auto"/>
        <w:bottom w:val="none" w:sz="0" w:space="0" w:color="auto"/>
        <w:right w:val="none" w:sz="0" w:space="0" w:color="auto"/>
      </w:divBdr>
    </w:div>
    <w:div w:id="1731145985">
      <w:bodyDiv w:val="1"/>
      <w:marLeft w:val="0"/>
      <w:marRight w:val="0"/>
      <w:marTop w:val="0"/>
      <w:marBottom w:val="0"/>
      <w:divBdr>
        <w:top w:val="none" w:sz="0" w:space="0" w:color="auto"/>
        <w:left w:val="none" w:sz="0" w:space="0" w:color="auto"/>
        <w:bottom w:val="none" w:sz="0" w:space="0" w:color="auto"/>
        <w:right w:val="none" w:sz="0" w:space="0" w:color="auto"/>
      </w:divBdr>
    </w:div>
    <w:div w:id="175397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2F584-8655-4EDA-B77E-5B786655E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3015</TotalTime>
  <Pages>17</Pages>
  <Words>5752</Words>
  <Characters>32793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72</cp:revision>
  <cp:lastPrinted>2021-12-06T10:14:00Z</cp:lastPrinted>
  <dcterms:created xsi:type="dcterms:W3CDTF">2019-12-10T12:11:00Z</dcterms:created>
  <dcterms:modified xsi:type="dcterms:W3CDTF">2022-11-16T11:22:00Z</dcterms:modified>
</cp:coreProperties>
</file>