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292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7963" w:rsidRPr="00757963" w:rsidRDefault="00757963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390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90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апреля</w:t>
      </w:r>
      <w:r w:rsidR="00F86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390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Благодарненского </w:t>
      </w:r>
      <w:r w:rsidR="008D5718"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6A2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292 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2020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решения) представлен в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3902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</w:t>
      </w:r>
      <w:r w:rsidR="00001DBB"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0437"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02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апреля</w:t>
      </w:r>
      <w:r w:rsidR="00101B65"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20</w:t>
      </w:r>
      <w:r w:rsidR="003902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20706A" w:rsidRPr="001A72E4" w:rsidRDefault="0020706A" w:rsidP="0020706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3 статьи 28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бюджетном процессе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утвержденного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октября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— Положение о бюджетном процессе)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проектом решения были представлены: пояснительная записка к проекту решения, отчет об исполнении консолидированного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924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01 </w:t>
      </w:r>
      <w:r w:rsidR="00924F78" w:rsidRPr="00924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апреля</w:t>
      </w:r>
      <w:r w:rsidRPr="00924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года.</w:t>
      </w:r>
    </w:p>
    <w:p w:rsidR="00C42489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 проектом решения предлагается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</w:t>
      </w:r>
      <w:bookmarkStart w:id="0" w:name="_GoBack"/>
      <w:bookmarkEnd w:id="0"/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518" w:rsidRPr="001A72E4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увеличить до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1 927 408 153,70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129 196 034,38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руб.);</w:t>
      </w:r>
    </w:p>
    <w:p w:rsidR="00C42489" w:rsidRPr="001A72E4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7E7518" w:rsidRPr="001A72E4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увеличить до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2 043 439 261,26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184 540 914,98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руб.);</w:t>
      </w:r>
    </w:p>
    <w:p w:rsidR="007E7518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F2E8E"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AE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51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751D" w:rsidRDefault="00A7713E" w:rsidP="00A7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116 031 107,56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39026C" w:rsidRDefault="0039026C" w:rsidP="0039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внесенных изменений:</w:t>
      </w:r>
    </w:p>
    <w:p w:rsidR="0039026C" w:rsidRDefault="0039026C" w:rsidP="0039026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межбюджетных трансфертов, получаемых из краевого бюджета на 2020 год увеличен до 1 550 690 298,58 руб. (на 133 028 874,58 руб.);</w:t>
      </w:r>
    </w:p>
    <w:p w:rsidR="00AE18FE" w:rsidRDefault="00AE18FE" w:rsidP="0039026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бюджетных ассигнований на исполнение публичных нормативных обязательств на 2020 год уменьшен до 350 346 376,78 руб. (на 79 993,22 руб.);</w:t>
      </w:r>
    </w:p>
    <w:p w:rsidR="00AE18FE" w:rsidRDefault="00AE18FE" w:rsidP="0039026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бюджетных ассигнований дорожного фонда Благодарненского городского округа Ставропольского края на 2020 год увеличен до 91 732 589,56 руб. (на 11 142 699,72 руб.);</w:t>
      </w:r>
    </w:p>
    <w:p w:rsidR="00AE18FE" w:rsidRDefault="00AE18FE" w:rsidP="0039026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резервного фонда администрации Благодарненского городского округа Ставропольского края на 2020 год увеличен до </w:t>
      </w:r>
      <w:r w:rsid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1 510 000,00 руб. (на 1 000 000,00 руб.).</w:t>
      </w:r>
    </w:p>
    <w:p w:rsidR="00EA6443" w:rsidRPr="001A72E4" w:rsidRDefault="00EA6443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параметры бюджета </w:t>
      </w:r>
      <w:r w:rsidR="0000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</w:t>
      </w:r>
      <w:r w:rsidR="006F2B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2022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D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остаются без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E8E" w:rsidRPr="001A72E4" w:rsidRDefault="002F2E8E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087B5D" w:rsidRDefault="00087B5D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5DA" w:rsidRDefault="00A355DA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1 927 408 153,70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129 196 034,38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C64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7,18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больше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C64B71" w:rsidRDefault="00C64B71" w:rsidP="00C64B7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7EF3" w:rsidRDefault="00C64B71" w:rsidP="00C64B7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7EF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величения объема поступлений налоговых и неналоговых доходов на 2 883 508,00 руб.,</w:t>
      </w:r>
    </w:p>
    <w:p w:rsidR="00247EF3" w:rsidRDefault="00247EF3" w:rsidP="00C64B7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-увеличения объема безвозмездных поступлений от других бюджетов Российской Федерации на сумму 133 028 874,58 руб.;</w:t>
      </w:r>
    </w:p>
    <w:p w:rsidR="00247EF3" w:rsidRDefault="00247EF3" w:rsidP="00C64B7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уменьшения плановых назначений по прочим безвозмездным поступлениям на 6 716 348,20 руб.</w:t>
      </w:r>
    </w:p>
    <w:p w:rsidR="00C64B71" w:rsidRDefault="00C64B71" w:rsidP="00C64B7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плановые назначения по налоговым и неналоговым доходам увеличены на 2 883 508,00 руб.,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C64B71" w:rsidRDefault="00C64B71" w:rsidP="00C64B7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налог на вмененный доход для отдельных видов деятельности увеличен на 3 367 517,00 руб.;</w:t>
      </w:r>
    </w:p>
    <w:p w:rsidR="00C64B71" w:rsidRDefault="00C64B71" w:rsidP="00C64B7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сельскохозяйственный налог уменьшен на 4 698 007,00 руб.;</w:t>
      </w:r>
    </w:p>
    <w:p w:rsidR="00C64B71" w:rsidRDefault="00C64B71" w:rsidP="00C64B7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имущество физических лиц уменьшен на 169 510,00 руб.;</w:t>
      </w:r>
    </w:p>
    <w:p w:rsidR="00C64B71" w:rsidRDefault="00C64B71" w:rsidP="00C64B7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налог уменьшен на 1 708 927,80 руб.;</w:t>
      </w:r>
    </w:p>
    <w:p w:rsidR="00C64B71" w:rsidRDefault="00C64B71" w:rsidP="00C64B7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использования имущества, находящегося в государственной и муниципальной собственности уменьшен на 1 500 000,00 руб.;</w:t>
      </w:r>
    </w:p>
    <w:p w:rsidR="00C64B71" w:rsidRDefault="00C64B71" w:rsidP="00C64B7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</w:t>
      </w:r>
      <w:r w:rsidR="0090343F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 от оказания платных услуг (работ) и компенсации затрат государства увеличены на 8 592 435,80 руб.;</w:t>
      </w:r>
    </w:p>
    <w:p w:rsidR="0090343F" w:rsidRDefault="0090343F" w:rsidP="00C64B7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доходы от продажи земельных участков, находящихся в государственной и муниципальной собственности уменьшены на 1 000 000,00 руб.;</w:t>
      </w:r>
    </w:p>
    <w:p w:rsidR="00C64B71" w:rsidRDefault="00247EF3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903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 от других бюджетов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</w:t>
      </w:r>
      <w:r w:rsidR="00903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133 028 874,58 руб., из них:</w:t>
      </w:r>
    </w:p>
    <w:p w:rsidR="0090343F" w:rsidRDefault="0090343F" w:rsidP="00C21C47">
      <w:pPr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субсидии</w:t>
      </w:r>
      <w:r w:rsidRPr="009034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бюджетам городских округов на </w:t>
      </w:r>
      <w:proofErr w:type="spellStart"/>
      <w:r w:rsidRPr="0090343F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софинансирование</w:t>
      </w:r>
      <w:proofErr w:type="spellEnd"/>
      <w:r w:rsidRPr="009034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увеличены </w:t>
      </w:r>
      <w:r w:rsidR="00C21C47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1 223 900,00 руб.</w:t>
      </w:r>
      <w:r w:rsidRPr="0090343F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C21C47" w:rsidRPr="00C21C47" w:rsidRDefault="00C21C47" w:rsidP="00C21C47">
      <w:pPr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субсидии</w:t>
      </w:r>
      <w:r w:rsidRPr="00C21C4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бюджетам городских округов на осуществление ежемесячных выплат на детей в возрасте от трех до семи лет включительно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увеличены </w:t>
      </w:r>
      <w:r w:rsidRPr="00C21C47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101 311 000,00 руб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90343F" w:rsidRDefault="00C21C47" w:rsidP="00A355DA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21C47">
        <w:rPr>
          <w:rFonts w:ascii="Times New Roman" w:hAnsi="Times New Roman" w:cs="Times New Roman"/>
          <w:color w:val="000000"/>
          <w:spacing w:val="-2"/>
          <w:sz w:val="28"/>
          <w:szCs w:val="28"/>
        </w:rPr>
        <w:t>субсид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ии</w:t>
      </w:r>
      <w:r w:rsidRPr="00C21C4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увеличены </w:t>
      </w:r>
      <w:r w:rsidRPr="00C21C47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14 180 305,92 руб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.;</w:t>
      </w:r>
    </w:p>
    <w:p w:rsidR="00C21C47" w:rsidRDefault="00C21C47" w:rsidP="00A355DA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субсидии</w:t>
      </w:r>
      <w:r w:rsidRPr="00C21C4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бюджетам городских округов на реализацию мероприятий по обеспечению жильем молодых семей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увеличены </w:t>
      </w:r>
      <w:r w:rsidRPr="00C21C47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2 253 280,00 руб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.;</w:t>
      </w:r>
    </w:p>
    <w:p w:rsidR="00C21C47" w:rsidRDefault="00C21C47" w:rsidP="00A355DA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субсидии</w:t>
      </w:r>
      <w:r w:rsidRPr="00C21C4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бюджетам городских округов на </w:t>
      </w:r>
      <w:proofErr w:type="spellStart"/>
      <w:r w:rsidRPr="00C21C47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софинансирование</w:t>
      </w:r>
      <w:proofErr w:type="spellEnd"/>
      <w:r w:rsidRPr="00C21C4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 </w:t>
      </w:r>
      <w:r w:rsidR="00247E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увеличены </w:t>
      </w:r>
      <w:r w:rsidRPr="00C21C47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22 180,00 руб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.;</w:t>
      </w:r>
    </w:p>
    <w:p w:rsidR="00C21C47" w:rsidRDefault="00C21C47" w:rsidP="00A355DA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прочие субсидии</w:t>
      </w:r>
      <w:r w:rsidRPr="00C21C4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бюджетам городских округов (реализация проектов развития территорий муниципальных образований, основанных на местных инициативах)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увеличены </w:t>
      </w:r>
      <w:r w:rsidRPr="00C21C47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2 000 000,00 руб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.;</w:t>
      </w:r>
    </w:p>
    <w:p w:rsidR="00C21C47" w:rsidRDefault="000B084C" w:rsidP="00A355DA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B084C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прочи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 субсидии</w:t>
      </w:r>
      <w:r w:rsidRPr="000B084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бюджетам городских округов (проведение работ по капитальному ремонту кровель в муниципальных общеобразовательных организациях)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уменьшены </w:t>
      </w:r>
      <w:r w:rsidRPr="000B084C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0,19</w:t>
      </w:r>
      <w:r w:rsidRPr="00F51DC5">
        <w:rPr>
          <w:color w:val="000000"/>
          <w:spacing w:val="-2"/>
          <w:sz w:val="28"/>
          <w:szCs w:val="28"/>
        </w:rPr>
        <w:t xml:space="preserve"> </w:t>
      </w:r>
      <w:r w:rsidRPr="000B084C">
        <w:rPr>
          <w:rFonts w:ascii="Times New Roman" w:hAnsi="Times New Roman" w:cs="Times New Roman"/>
          <w:color w:val="000000"/>
          <w:spacing w:val="-2"/>
          <w:sz w:val="28"/>
          <w:szCs w:val="28"/>
        </w:rPr>
        <w:t>руб.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0B084C" w:rsidRDefault="000B084C" w:rsidP="00A355DA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прочие субсидии</w:t>
      </w:r>
      <w:r w:rsidRPr="000B084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бюджетам городских округов (обеспечение жильем молодых семей)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увеличены </w:t>
      </w:r>
      <w:r w:rsidRPr="000B084C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1 826 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980,00 руб.;</w:t>
      </w:r>
    </w:p>
    <w:p w:rsidR="000B084C" w:rsidRDefault="000B084C" w:rsidP="00A355DA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прочие субсидии</w:t>
      </w:r>
      <w:r w:rsidRPr="000B084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бюджетам городских округов (благоустройство территорий муниципальных общеобразовательных организаций)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увеличены на 0,20 руб.;</w:t>
      </w:r>
    </w:p>
    <w:p w:rsidR="000B084C" w:rsidRDefault="00EE2785" w:rsidP="00A355DA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прочие субсидии</w:t>
      </w:r>
      <w:r w:rsidRPr="00EE278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бюджетам городских округов (обеспечение деятельности центров образования цифрового и гуманитарного профилей)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увеличены </w:t>
      </w:r>
      <w:r w:rsidRPr="00EE2785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471 408,40 руб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.;</w:t>
      </w:r>
    </w:p>
    <w:p w:rsidR="00EE2785" w:rsidRDefault="00EE2785" w:rsidP="00A355DA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прочие субсидии</w:t>
      </w:r>
      <w:r w:rsidRPr="00EE278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бюджетам городских округов (проведение антитеррористических мероприятий в муниципальных образовательных организациях)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увеличены </w:t>
      </w:r>
      <w:r w:rsidRPr="00EE2785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0,10 руб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.;</w:t>
      </w:r>
    </w:p>
    <w:p w:rsidR="00EE2785" w:rsidRDefault="00EE2785" w:rsidP="00A355DA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субвенции</w:t>
      </w:r>
      <w:r w:rsidRPr="00EE278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увеличены </w:t>
      </w:r>
      <w:r w:rsidRPr="00EE2785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4,69 руб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.;</w:t>
      </w:r>
    </w:p>
    <w:p w:rsidR="00EE2785" w:rsidRDefault="00EE2785" w:rsidP="00A355DA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субвенции</w:t>
      </w:r>
      <w:r w:rsidRPr="00EE278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</w:t>
      </w:r>
      <w:r w:rsidRPr="00EE2785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увеличены </w:t>
      </w:r>
      <w:r w:rsidRPr="00EE2785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2,16 руб.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EE2785" w:rsidRDefault="00EE2785" w:rsidP="00A355DA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субвенции</w:t>
      </w:r>
      <w:r w:rsidRPr="00EE278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увеличены </w:t>
      </w:r>
      <w:r w:rsidRPr="00EE2785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2,51 руб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.;</w:t>
      </w:r>
    </w:p>
    <w:p w:rsidR="00EE2785" w:rsidRDefault="00EE2785" w:rsidP="00A355DA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субвенции</w:t>
      </w:r>
      <w:r w:rsidRPr="00EE278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уменьшены на 3,80 руб.;</w:t>
      </w:r>
    </w:p>
    <w:p w:rsidR="00EE2785" w:rsidRDefault="00EE2785" w:rsidP="00A355DA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субвенции</w:t>
      </w:r>
      <w:r w:rsidRPr="00EE278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(выплата грантов личным подсобным хозяйствам на закладку сада </w:t>
      </w:r>
      <w:proofErr w:type="spellStart"/>
      <w:r w:rsidRPr="00EE2785">
        <w:rPr>
          <w:rFonts w:ascii="Times New Roman" w:hAnsi="Times New Roman" w:cs="Times New Roman"/>
          <w:color w:val="000000"/>
          <w:spacing w:val="-2"/>
          <w:sz w:val="28"/>
          <w:szCs w:val="28"/>
        </w:rPr>
        <w:t>суперинтенсивного</w:t>
      </w:r>
      <w:proofErr w:type="spellEnd"/>
      <w:r w:rsidRPr="00EE278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типа)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увеличены</w:t>
      </w:r>
      <w:r w:rsidRPr="00EE278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 8 000 000,00 руб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.;</w:t>
      </w:r>
    </w:p>
    <w:p w:rsidR="00EE2785" w:rsidRDefault="00EE2785" w:rsidP="00A355DA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субвенции</w:t>
      </w:r>
      <w:r w:rsidRPr="00EE278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фашизма)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увеличены </w:t>
      </w:r>
      <w:r w:rsidRPr="00EE2785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543 910,00 руб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.;</w:t>
      </w:r>
    </w:p>
    <w:p w:rsidR="00EE2785" w:rsidRDefault="00EE2785" w:rsidP="00A355DA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субвенции</w:t>
      </w:r>
      <w:r w:rsidRPr="00EE278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</w:r>
      <w:r w:rsidR="00931B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уменьшены</w:t>
      </w:r>
      <w:r w:rsidRPr="00EE278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 0,65 руб</w:t>
      </w:r>
      <w:r w:rsidR="00931B0D">
        <w:rPr>
          <w:rFonts w:ascii="Times New Roman" w:hAnsi="Times New Roman" w:cs="Times New Roman"/>
          <w:color w:val="000000"/>
          <w:spacing w:val="-2"/>
          <w:sz w:val="28"/>
          <w:szCs w:val="28"/>
        </w:rPr>
        <w:t>.;</w:t>
      </w:r>
    </w:p>
    <w:p w:rsidR="00931B0D" w:rsidRDefault="00931B0D" w:rsidP="00A355DA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субвенции</w:t>
      </w:r>
      <w:r w:rsidRPr="00931B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бюджетам городских округов на проведение Всероссийской переписи населения 2020 года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увеличены </w:t>
      </w:r>
      <w:r w:rsidRPr="00931B0D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794 770,00 руб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.;</w:t>
      </w:r>
    </w:p>
    <w:p w:rsidR="00931B0D" w:rsidRDefault="00931B0D" w:rsidP="00A355DA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единая субвенция</w:t>
      </w:r>
      <w:r w:rsidRPr="00931B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бюджетам городских округов (осуществление отдельных государственных полномочий по социальной поддержке семьи и детей)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увеличена на 4,24 руб.;</w:t>
      </w:r>
    </w:p>
    <w:p w:rsidR="00931B0D" w:rsidRDefault="00931B0D" w:rsidP="00A355DA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прочие</w:t>
      </w:r>
      <w:r w:rsidRPr="00931B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межбюджет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ные трансферты</w:t>
      </w:r>
      <w:r w:rsidRPr="00931B0D">
        <w:rPr>
          <w:rFonts w:ascii="Times New Roman" w:hAnsi="Times New Roman" w:cs="Times New Roman"/>
          <w:color w:val="000000"/>
          <w:spacing w:val="-2"/>
          <w:sz w:val="28"/>
          <w:szCs w:val="28"/>
        </w:rPr>
        <w:t>, передаваемы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931B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бюджетам городских округов (выплата социального пособия на погребение)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увеличены </w:t>
      </w:r>
      <w:r w:rsidRPr="00931B0D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401 131,00 руб</w:t>
      </w:r>
      <w:r w:rsidR="00247EF3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931B0D" w:rsidRDefault="00247EF3" w:rsidP="00A355DA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Плановые назначения</w:t>
      </w:r>
      <w:r w:rsidR="00931B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 прочим безвозмездным поступлениям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уменьшены</w:t>
      </w:r>
      <w:r w:rsidR="00931B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 6 716 348,20 руб., в том числе:</w:t>
      </w:r>
    </w:p>
    <w:p w:rsidR="0090343F" w:rsidRDefault="007405C5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поступления от денежных пожертвований, предоставляемых физическими лицами получателям средств бюджетов городских округов уменьшены на 387 908,28 руб.;</w:t>
      </w:r>
    </w:p>
    <w:p w:rsidR="007405C5" w:rsidRPr="00EE2785" w:rsidRDefault="007405C5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безвозмездные поступления в бюджеты городских округов уменьшены на 6 328 439,92 руб.</w:t>
      </w:r>
    </w:p>
    <w:p w:rsidR="0090343F" w:rsidRDefault="0090343F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686" w:rsidRDefault="00162686" w:rsidP="00162686">
      <w:pPr>
        <w:pStyle w:val="a5"/>
        <w:numPr>
          <w:ilvl w:val="0"/>
          <w:numId w:val="6"/>
        </w:numPr>
        <w:autoSpaceDN w:val="0"/>
        <w:spacing w:after="0" w:line="240" w:lineRule="exact"/>
        <w:ind w:left="91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Предлагаемые изменения расходной части бюджета Благодарненского городского округа Ставропольского края</w:t>
      </w:r>
    </w:p>
    <w:p w:rsidR="00087B5D" w:rsidRDefault="00087B5D" w:rsidP="00087B5D">
      <w:pPr>
        <w:pStyle w:val="a5"/>
        <w:autoSpaceDN w:val="0"/>
        <w:spacing w:after="0" w:line="240" w:lineRule="exact"/>
        <w:ind w:left="91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87B5D" w:rsidRDefault="00087B5D" w:rsidP="00087B5D">
      <w:pPr>
        <w:pStyle w:val="a5"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расходной части бюджета Благодарненского городского округа Ставропольского края (далее – местный бюджет) на 2020 год предусмотрен в сумме 2 043 439 261,26 руб., что на 184 540 914,98 руб. или на 9,93 процента больше установленных плановых назначений. </w:t>
      </w:r>
    </w:p>
    <w:p w:rsidR="00087B5D" w:rsidRPr="00474EEE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объемы расходной части местного бюджета остаются без изменений. </w:t>
      </w:r>
    </w:p>
    <w:p w:rsidR="00087B5D" w:rsidRDefault="00087B5D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При этом увеличение расходов на 2020 год будут осуществлено за счет:</w:t>
      </w:r>
    </w:p>
    <w:p w:rsidR="00087B5D" w:rsidRDefault="00087B5D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объемов безвозмездных поступлений от других бюджетов бюджетной системы Российской Федерации (за счет межбюджетных трансфертов из краевого бюджета), имеющих целевое направление использования в сумме 133 028 874,58 руб.;</w:t>
      </w:r>
    </w:p>
    <w:p w:rsidR="00087B5D" w:rsidRDefault="00087B5D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на расходы остатков межбюджетных трансфертов по состоянию на 01.01.2020 года в сумме 8 903 283,70 руб.;</w:t>
      </w:r>
    </w:p>
    <w:p w:rsidR="00087B5D" w:rsidRDefault="00087B5D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на расходы остатков средств от платных услуг по состоянию на 01.01.2020 года в сумме 6 210 012,28 руб.;</w:t>
      </w:r>
    </w:p>
    <w:p w:rsidR="00087B5D" w:rsidRDefault="00087B5D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на расходы остатков средств местного бюджета по состоянию на 01.01 2020 года в сумме 27 177 101,96 руб.;</w:t>
      </w:r>
    </w:p>
    <w:p w:rsidR="00087B5D" w:rsidRDefault="00087B5D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на расходы остатков средств от целевых (пожертвований) по состоянию на 01.01.2020 года в сумме 1 949 614,94 руб.;</w:t>
      </w:r>
    </w:p>
    <w:p w:rsidR="00087B5D" w:rsidRDefault="00087B5D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направления на расходы средств от платных услуг в сумме 8 592 435,80 руб. </w:t>
      </w:r>
    </w:p>
    <w:p w:rsidR="00087B5D" w:rsidRDefault="00087B5D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Уменьшение расходов произведено за счет уменьшения расходов по средствам от целевых (пожертвований) в сумме 1 320 408,28 руб.</w:t>
      </w:r>
    </w:p>
    <w:p w:rsidR="00087B5D" w:rsidRDefault="00087B5D" w:rsidP="00087B5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бюджетных средств от целевых поступлений (пожертвований).</w:t>
      </w:r>
    </w:p>
    <w:p w:rsidR="00087B5D" w:rsidRDefault="00087B5D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по расходам на 2020 год вносятся следующие изменения по муниципальным программам местного бюджета: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 По муниципальной программе Благодарненского городского округа Ставропольского края 01 «</w:t>
      </w:r>
      <w:r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расходы увеличиваются на 102 256 043,16 руб., в том числе за счет увеличения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объемов безвозмездных поступлений от других бюджетов бюджетной системы Российской Федерации, имеющих целевое направление использования (за счет межбюджетных трансфертов из краевого бюджета), на сумму 102 256 043,16 руб. 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на следующие цели: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ежемесячных выплат на детей в возрасте от 3 до 7 лет включительно в сумме 101 311 000,00 руб.; 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</w:t>
      </w:r>
      <w:r w:rsidRPr="00507E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государственной социальной помощи малоимущим семьям, малоимущим одиноко проживающим гражданам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1 164 315,07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выплата социального пособия на погребение в сумме 401 131,00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507E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2,16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507EE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омпенсация отдельным категориям граждан оплаты взноса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123 328,46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предоставления гражданам субсидий на оплату жилого помещения и коммунальных услуг в сумме 164 000,00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F047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543 910,00 руб.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уменьшаются по следующим направлениям: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F047E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мер социальной поддержки ветеранов труда и тружеников тыла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96 000,00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обеспечение мер социальной поддержки ветеранов труда Ставропольского края в сумме 68 000,00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F047EE">
        <w:rPr>
          <w:rFonts w:ascii="Times New Roman" w:hAnsi="Times New Roman" w:cs="Times New Roman"/>
          <w:sz w:val="28"/>
          <w:szCs w:val="28"/>
        </w:rPr>
        <w:t>омпенсация отдельным категориям граждан оплаты взноса на капитальный ремонт общего имущества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в сумме 123 328,46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F047EE">
        <w:rPr>
          <w:rFonts w:ascii="Times New Roman" w:hAnsi="Times New Roman" w:cs="Times New Roman"/>
          <w:sz w:val="28"/>
          <w:szCs w:val="28"/>
        </w:rPr>
        <w:t>еализация регионального проекта "Финансовая поддержка семей при рождении детей"</w:t>
      </w:r>
      <w:r>
        <w:rPr>
          <w:rFonts w:ascii="Times New Roman" w:hAnsi="Times New Roman" w:cs="Times New Roman"/>
          <w:sz w:val="28"/>
          <w:szCs w:val="28"/>
        </w:rPr>
        <w:t xml:space="preserve"> в сумме 1 164 315,07 руб.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«Социальная поддержка граждан» в 2020 году составят 558 692 495,36 руб.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По муниципальной программе Благодарненского городского округа Ставропольского края 02 «Развитие образования и молодежной политики»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увеличиваются на сумму 32 122 941,63 руб., в том числе за счет: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увеличения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объемов безвозмездных поступлений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краевые средства), имеющих целевое направление использования, в сумме 14 651 721,42 руб.; </w:t>
      </w:r>
    </w:p>
    <w:p w:rsidR="00087B5D" w:rsidRDefault="00087B5D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направления на расходы остатков средств от платных услуг по состоянию на 01.01.2020 года в сумме 4 404 475,08 руб.;</w:t>
      </w:r>
    </w:p>
    <w:p w:rsidR="00087B5D" w:rsidRDefault="00087B5D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направления на расходы остатков средств местного бюджета по состоянию на 01.01 2020 года в сумме 3 731 578,39 руб.;</w:t>
      </w:r>
    </w:p>
    <w:p w:rsidR="00087B5D" w:rsidRDefault="00087B5D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направления на расходы остатков средств от целевых (пожертвований) по состоянию на 01.01.2020 года в сумме 37 963,94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направления на расходы средств от платных услуг в сумме 8 592 435,80 руб.;</w:t>
      </w:r>
    </w:p>
    <w:p w:rsidR="00087B5D" w:rsidRDefault="00087B5D" w:rsidP="00087B5D">
      <w:pPr>
        <w:spacing w:after="0" w:line="240" w:lineRule="auto"/>
        <w:ind w:left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увеличения целевых средств (пожертвований) в сумме 4 767,00 руб.;</w:t>
      </w:r>
    </w:p>
    <w:p w:rsidR="00087B5D" w:rsidRDefault="00087B5D" w:rsidP="00087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-увеличения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перераспределения бюджетных ассигнований местного бюджета между главными распорядителями и направлениями расходов местного бюджета в сумме 700 000,00 руб.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на следующие цели: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E6C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2,51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обеспечение деятельности (оказание услуг) муниципальных учреждений основного мероприятия «Присмотр и уход» в сумме 1 981 855,96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содержание и обслуживание информационно-аналитических систем основного мероприятия «Присмотр и уход» в сумме 103 500,00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7E6C4C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700 000,00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обеспечение деятельности (оказание услуг) муниципальных учреждений основного мероприятия «</w:t>
      </w:r>
      <w:r w:rsidRPr="007E6C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предоставления бесплатного общего и дополнительного образования детей"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11 577 223,90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содержание и обслуживание информационно-аналитических систем основного мероприятия «</w:t>
      </w:r>
      <w:r w:rsidRPr="007E6C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предоставления бесплатного общего и дополнительного образования детей"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364 000,00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0257B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деятельности центров образования цифрового и гуманитарного профилей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 «</w:t>
      </w:r>
      <w:r w:rsidRPr="007E6C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предоставления бесплатного общего и дополнительного образования детей"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929 828,60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6856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деятельности центров образования цифрового и гуманитарного профилей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 «</w:t>
      </w:r>
      <w:r w:rsidRPr="007E6C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предоставления бесплатного общего и дополнительного образования детей"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496 219,37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0257B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 «</w:t>
      </w:r>
      <w:r w:rsidRPr="007E6C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предоставления бесплатного общего и дополнительного образования детей"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14 926 637,81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</w:t>
      </w:r>
      <w:r w:rsidRPr="000257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антитеррористических мероприятий в муниципальных 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 «</w:t>
      </w:r>
      <w:r w:rsidRPr="007E6C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предоставления бесплатного общего и дополнительного образования детей"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0,10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83619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организацию и осуществление деятельности по опеке и попечительству в области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 «</w:t>
      </w:r>
      <w:r w:rsidRPr="00836191">
        <w:rPr>
          <w:rFonts w:ascii="Times New Roman" w:eastAsia="Times New Roman" w:hAnsi="Times New Roman" w:cs="Times New Roman"/>
          <w:sz w:val="28"/>
          <w:szCs w:val="28"/>
          <w:lang w:eastAsia="ru-RU"/>
        </w:rPr>
        <w:t>"Защита прав и законных интересов детей-сирот и детей, оставшихся без попечения родителей"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4,69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836191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 «</w:t>
      </w:r>
      <w:r w:rsidRPr="00836191">
        <w:rPr>
          <w:rFonts w:ascii="Times New Roman" w:eastAsia="Times New Roman" w:hAnsi="Times New Roman" w:cs="Times New Roman"/>
          <w:sz w:val="28"/>
          <w:szCs w:val="28"/>
          <w:lang w:eastAsia="ru-RU"/>
        </w:rPr>
        <w:t>"Защита прав и законных интересов детей-сирот и детей, оставшихся без попечения родителей"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4,24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на содержание и обслуживание информационно-аналитических систем основного мероприятия </w:t>
      </w:r>
      <w:r w:rsidRPr="00836191">
        <w:rPr>
          <w:rFonts w:ascii="Times New Roman" w:eastAsia="Times New Roman" w:hAnsi="Times New Roman" w:cs="Times New Roman"/>
          <w:sz w:val="28"/>
          <w:szCs w:val="28"/>
          <w:lang w:eastAsia="ru-RU"/>
        </w:rPr>
        <w:t>"Организация досуга детей и подростков в летний период"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20 000,00руб.;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83619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строительный контроль и инженерные изыскания по укреплению материально-технической базы муниципальных организа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ций дополнительного образования</w:t>
      </w:r>
      <w:r w:rsidRPr="0083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 </w:t>
      </w:r>
      <w:r w:rsidRPr="00836191">
        <w:rPr>
          <w:rFonts w:ascii="Times New Roman" w:eastAsia="Times New Roman" w:hAnsi="Times New Roman" w:cs="Times New Roman"/>
          <w:sz w:val="28"/>
          <w:szCs w:val="28"/>
          <w:lang w:eastAsia="ru-RU"/>
        </w:rPr>
        <w:t>"Организация досуга детей и подростков в летний период"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1 093 281,13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обеспечение деятельности (оказание услуг) муниципальных учреждений основного мероприятия "Обеспечение выполнения программы" в сумме 471,30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содержание и обслуживание информационно-аналитических систем основного мероприятия «Обеспечение выполнения программы" в сумме 130 200,00 руб.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программе уменьшаются по следующим направлениям: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DA03D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основного мероприятия «Присмотр и уход» в сумме 0,65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DA03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работ по замене оконных блоков в муниципальных 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 «Присмотр и уход» в сумме 67 610,00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BC288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 </w:t>
      </w:r>
      <w:r w:rsidRPr="00BC2884">
        <w:rPr>
          <w:rFonts w:ascii="Times New Roman" w:eastAsia="Times New Roman" w:hAnsi="Times New Roman" w:cs="Times New Roman"/>
          <w:sz w:val="28"/>
          <w:szCs w:val="28"/>
          <w:lang w:eastAsia="ru-RU"/>
        </w:rPr>
        <w:t>"Обеспечение предоставления бесплатного общего и дополнительного образования детей"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3,80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проведение работ по замене оконных блоков в муниципальных образовательных </w:t>
      </w:r>
      <w:r w:rsidRPr="00BC28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 </w:t>
      </w:r>
      <w:r w:rsidRPr="00BC2884">
        <w:rPr>
          <w:rFonts w:ascii="Times New Roman" w:eastAsia="Times New Roman" w:hAnsi="Times New Roman" w:cs="Times New Roman"/>
          <w:sz w:val="28"/>
          <w:szCs w:val="28"/>
          <w:lang w:eastAsia="ru-RU"/>
        </w:rPr>
        <w:t>"Обеспечение предоставления бесплатного общего и дополнительного образования детей"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61 578,00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BC28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работ по капитальному ремонту кровель в муниципальных общеобразовательных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 </w:t>
      </w:r>
      <w:r w:rsidRPr="00BC2884">
        <w:rPr>
          <w:rFonts w:ascii="Times New Roman" w:eastAsia="Times New Roman" w:hAnsi="Times New Roman" w:cs="Times New Roman"/>
          <w:sz w:val="28"/>
          <w:szCs w:val="28"/>
          <w:lang w:eastAsia="ru-RU"/>
        </w:rPr>
        <w:t>"Обеспечение предоставления бесплатного общего и дополнительного образования детей"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63 161,86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</w:t>
      </w:r>
      <w:r w:rsidRPr="00BC288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лагоустройство территорий муниципальных общеобразовательных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 </w:t>
      </w:r>
      <w:r w:rsidRPr="00BC2884">
        <w:rPr>
          <w:rFonts w:ascii="Times New Roman" w:eastAsia="Times New Roman" w:hAnsi="Times New Roman" w:cs="Times New Roman"/>
          <w:sz w:val="28"/>
          <w:szCs w:val="28"/>
          <w:lang w:eastAsia="ru-RU"/>
        </w:rPr>
        <w:t>"Обеспечение предоставления бесплатного общего и дополнительного образования детей"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7 933,67 руб.</w:t>
      </w:r>
    </w:p>
    <w:p w:rsidR="00087B5D" w:rsidRDefault="00087B5D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«Развитие образования и молодежной политики» в 2020 году составят 763 474 558,46 руб.</w:t>
      </w:r>
    </w:p>
    <w:p w:rsidR="00087B5D" w:rsidRDefault="00087B5D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 муниципальной программе Благодарненского городского округа Ставропольского края 03 «Развитие сельского хозяйства» расходы увеличиваются на сумму 8 000 000,00 руб. за счет средств краевого бюджета на предоставление грантов в форме субсидий гражданам, ведущим личные подсобные хозяйства, на закладку сада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суперинтенсивного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в сумме 8 000 000,00 руб.</w:t>
      </w:r>
    </w:p>
    <w:p w:rsidR="00087B5D" w:rsidRDefault="00087B5D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«Развитие сельского хозяйства» в 2020 году составят 15 204 120,99 руб.</w:t>
      </w:r>
    </w:p>
    <w:p w:rsidR="00087B5D" w:rsidRDefault="00087B5D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 муниципальной программе Благодарненского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 Ставропольского края 04 «Осуществление местного самоуправления в Благодарненском городском округе Ставропольского края» расходы увеличены на 13 016 520,52 руб., в том числе:</w:t>
      </w:r>
    </w:p>
    <w:p w:rsidR="00087B5D" w:rsidRDefault="00087B5D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направления на расходы остатков межбюджетных трансфертов по состоянию на 01.01.2020 года в сумме 6 342 953,11 руб.;</w:t>
      </w:r>
    </w:p>
    <w:p w:rsidR="00087B5D" w:rsidRDefault="00087B5D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на расходы остатков средств от платных услуг по состоянию на 01.01.2020 года в сумме 66 284,20 руб.;</w:t>
      </w:r>
    </w:p>
    <w:p w:rsidR="00087B5D" w:rsidRDefault="00087B5D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на расходы остатков средств местного бюджета по состоянию на 01.01 2020 года в сумме 3 056 253,21 руб.;</w:t>
      </w:r>
    </w:p>
    <w:p w:rsidR="00087B5D" w:rsidRDefault="00087B5D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перераспределения бюджетных ассигнований местного бюджета между главными распорядителями и направлениями расходов местного бюджета в сумме 3 551 030,00 руб.</w:t>
      </w:r>
    </w:p>
    <w:p w:rsidR="00087B5D" w:rsidRDefault="00087B5D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18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 увеличиваются по следующим направлениям: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обеспечение деятельности (оказание услуг) муниципальных учреждений основного мероприятия "Повышение доступности</w:t>
      </w:r>
      <w:r w:rsidRPr="007B7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ипальных услуг, предоставляемых</w:t>
      </w:r>
      <w:r w:rsidRPr="007B7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принципу "одного окна" в многофункциональных центрах"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66 284,20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мероприятия в области культуры в сумме 273 000,00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582F85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мероприятий по благоустройству территорий в городских округах Ставропольского края, за исключением городских округов Ставропольского края, имеющих статус городов-курортов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сумме 6 342 953,13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582F85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сумме 5 939 400,00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582F8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разработку, согласование, экспертизу, проверку проектно-сметной документации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2 650 000,00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CE5D60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сумме 1 400 000,00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CE5D60">
        <w:rPr>
          <w:rFonts w:ascii="Times New Roman" w:eastAsia="Times New Roman" w:hAnsi="Times New Roman" w:cs="Times New Roman"/>
          <w:sz w:val="28"/>
          <w:szCs w:val="28"/>
          <w:lang w:eastAsia="ru-RU"/>
        </w:rPr>
        <w:t>тбор, подготовка и обеспечение участия спортивных команд в спортивных мероприятиях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1 036 931,50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7D459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выплаты по оплате труда работников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181 253,19 руб.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уменьшаются по следующим направлениям: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CE5D6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 </w:t>
      </w:r>
      <w:r w:rsidRPr="00CE5D60">
        <w:rPr>
          <w:rFonts w:ascii="Times New Roman" w:eastAsia="Times New Roman" w:hAnsi="Times New Roman" w:cs="Times New Roman"/>
          <w:sz w:val="28"/>
          <w:szCs w:val="28"/>
          <w:lang w:eastAsia="ru-RU"/>
        </w:rPr>
        <w:t>"Организация и проведение культурно-массовых мероприятий"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1 495 008,08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38285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по благоустройству, уборке и содержанию земельных участков, находящихся в собственности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сумме 100 000,00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38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 на обеспечение деятельности (оказание услуг) муниципальных учреждений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2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8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8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"Организация и проведение официальных физкультурных (физкультурно-оздоровительных) мероприятий"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2 106 931,50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обеспечение функций органов местного самоуправления основного мероприятия «Обеспечение реализации Программы» в сумме 48000,00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обеспечение деятельности (оказание услуг) муниципальных учреждений основного мероприятия «Обеспечение реализации Программы» в сумме 1 123 361,92 руб.</w:t>
      </w:r>
    </w:p>
    <w:p w:rsidR="00087B5D" w:rsidRDefault="00087B5D" w:rsidP="0008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Осуществление местного самоуправления в Благодарненском городском округе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2020 году составят 211 779 863,14 руб.</w:t>
      </w:r>
    </w:p>
    <w:p w:rsidR="00087B5D" w:rsidRDefault="00087B5D" w:rsidP="00087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E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C7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 муниципальной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программе Благодарненского городского округа Ставропольского края 05 «Формирование современной городской среды на 2018-2024 годы»» расходы уменьшены на сумму 1 006 247,00 руб.</w:t>
      </w:r>
    </w:p>
    <w:p w:rsidR="00087B5D" w:rsidRDefault="00087B5D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программе уменьшаются по следующему направлению: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программ формирования современной городской среды в сумме 1 006 247,00 руб.</w:t>
      </w:r>
    </w:p>
    <w:p w:rsidR="00087B5D" w:rsidRDefault="00087B5D" w:rsidP="0008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современной городской среды на 2018-2024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2020 году составят 53 211 283,00 руб.</w:t>
      </w:r>
    </w:p>
    <w:p w:rsidR="00087B5D" w:rsidRDefault="00087B5D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 По муниципальной программе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Благодарненского городского округа Ставропольского края 06 «Развитие жилищно-коммунального хозяйства и дорожной инфраструктуры» расходы увеличены на сумму 14 509 365,17 руб., в том числе: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объемов безвозмездных поступлений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имеющих целевое направление использования, в сумме 5 326 340,00 руб.; </w:t>
      </w:r>
    </w:p>
    <w:p w:rsidR="00087B5D" w:rsidRDefault="00087B5D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направления на расходы остатков межбюджетных трансфертов по состоянию на 01.01.2020 года в сумме 1 690 794,03 руб.;</w:t>
      </w:r>
    </w:p>
    <w:p w:rsidR="00087B5D" w:rsidRDefault="00087B5D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перераспределения бюджетных ассигнований местного бюджета между главными распорядителями и направлениями расходов местного бюджета в сумме 2 718 370,00 руб.;</w:t>
      </w:r>
    </w:p>
    <w:p w:rsidR="00087B5D" w:rsidRDefault="00087B5D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направления на расходы остатков средств местного бюджета по состоянию на 01.01 2020 года в сумме 4 773 861,14 руб.</w:t>
      </w:r>
    </w:p>
    <w:p w:rsidR="00087B5D" w:rsidRDefault="00087B5D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по следующим направлениям:</w:t>
      </w:r>
    </w:p>
    <w:p w:rsidR="00087B5D" w:rsidRDefault="00087B5D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капитальный ремонт и ремонт автомобильных дорог общего пользования местного значения за счет средств местного бюджета в сумме 47 431 839,52 руб.;</w:t>
      </w:r>
    </w:p>
    <w:p w:rsidR="00087B5D" w:rsidRDefault="00087B5D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Pr="00DB4E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576 941,40 руб.;</w:t>
      </w:r>
    </w:p>
    <w:p w:rsidR="00087B5D" w:rsidRDefault="00087B5D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Pr="00C70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редоставление молодым семьям, имеющим трех и более детей, социальных выплат на приобретение (строительство) жилья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1 923 136,84 руб.;</w:t>
      </w:r>
    </w:p>
    <w:p w:rsidR="00087B5D" w:rsidRDefault="00087B5D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предоставление молодым семьям социальных выплат на приобретение (строительство) жилья в сумме 2 371 873,68 руб.;</w:t>
      </w:r>
    </w:p>
    <w:p w:rsidR="00087B5D" w:rsidRDefault="00087B5D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комплексного развития сельских территорий в сумме 22 180,00 руб.;</w:t>
      </w:r>
    </w:p>
    <w:p w:rsidR="00087B5D" w:rsidRDefault="00087B5D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р</w:t>
      </w:r>
      <w:r w:rsidRPr="00124E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асходы по благоустройству, уборке и содержанию земельных участков, находящихся в собственности муниципального 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сумме 100 000,00 руб.;</w:t>
      </w:r>
    </w:p>
    <w:p w:rsidR="00087B5D" w:rsidRDefault="00087B5D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ремонт и содержание уличного освещения в сумме 37 267,20 руб.;</w:t>
      </w:r>
    </w:p>
    <w:p w:rsidR="00087B5D" w:rsidRDefault="00087B5D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озеленение в сумме 81 950,00 руб.;</w:t>
      </w:r>
    </w:p>
    <w:p w:rsidR="00087B5D" w:rsidRDefault="00087B5D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прочие расходы на благоустройство в сумме 462 732,80 руб.;</w:t>
      </w:r>
    </w:p>
    <w:p w:rsidR="00087B5D" w:rsidRDefault="00087B5D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ремонт и благоустройство памятников в сумме 175 000,00 руб.;</w:t>
      </w:r>
    </w:p>
    <w:p w:rsidR="00087B5D" w:rsidRDefault="00087B5D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</w:t>
      </w:r>
      <w:r w:rsidRPr="00124E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еализация мероприятий федеральной целевой программы "Увековечение памяти погибших при защите Отечества на 2019-2024 годы"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1 330 892,13 руб.;</w:t>
      </w:r>
    </w:p>
    <w:p w:rsidR="00087B5D" w:rsidRDefault="00087B5D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расходы на обеспечение деятельности (оказание услуг) муниципальных учреждений основного мероприятия «Обеспечение реализации программы» в сумме 6 284 691,40 руб.</w:t>
      </w:r>
    </w:p>
    <w:p w:rsidR="00087B5D" w:rsidRDefault="00087B5D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уменьшаются по следующему направлению:</w:t>
      </w:r>
    </w:p>
    <w:p w:rsidR="00087B5D" w:rsidRDefault="00087B5D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капитальный ремонт и ремонт автомобильных дорог общего пользования местного значения в городских округах и городских поселениях в сумме 46 289 139,80 руб.</w:t>
      </w:r>
    </w:p>
    <w:p w:rsidR="00087B5D" w:rsidRDefault="00087B5D" w:rsidP="0008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жилищно-коммунального хозяйства и дорожной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2020 году составят 230 588 676,88 руб.</w:t>
      </w:r>
    </w:p>
    <w:p w:rsidR="00087B5D" w:rsidRDefault="00087B5D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7. По муниципальной программе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Благодарненского городского округа Ставропольского края 07 «Безопасный район» расходы увеличены на сумму 3 863 275,72 руб., в том числе:</w:t>
      </w:r>
    </w:p>
    <w:p w:rsidR="00087B5D" w:rsidRDefault="00087B5D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направления на расходы остатков межбюджетных трансфертов по состоянию на 01.01.2020 года в сумме 79 500,00 руб.;</w:t>
      </w:r>
    </w:p>
    <w:p w:rsidR="00087B5D" w:rsidRDefault="00087B5D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направления на расходы остатков средств местного бюджета по состоянию на 01.01 2020 года в сумме 1 934 247,00 руб.;</w:t>
      </w:r>
    </w:p>
    <w:p w:rsidR="00087B5D" w:rsidRDefault="00087B5D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направления на расходы целевых средств (пожертвований) в сумме 275,72 руб.;</w:t>
      </w:r>
    </w:p>
    <w:p w:rsidR="00087B5D" w:rsidRDefault="00087B5D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увеличения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перераспределения бюджетных ассигнований местного бюджета между главными распорядителями и направлениями расходов местного бюджета в сумме 110 000,00 руб.;</w:t>
      </w:r>
    </w:p>
    <w:p w:rsidR="00087B5D" w:rsidRDefault="00087B5D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направления на расходы средств от платных услуг в сумме 1 739 253,00 руб. </w:t>
      </w:r>
    </w:p>
    <w:p w:rsidR="00087B5D" w:rsidRDefault="00087B5D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по следующим направлениям:</w:t>
      </w:r>
    </w:p>
    <w:p w:rsidR="00087B5D" w:rsidRDefault="00087B5D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753E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информационно-пропагандистских мероприятий, направленных на профилактику идеологии терроризма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79 500,00 руб.;</w:t>
      </w:r>
    </w:p>
    <w:p w:rsidR="00087B5D" w:rsidRDefault="00087B5D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6B39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мероприятий по предупреждению и ликвидации чрезвычайных ситуаций и стихийных бедствий природного и техногенного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300 000,00 руб.;</w:t>
      </w:r>
    </w:p>
    <w:p w:rsidR="00087B5D" w:rsidRDefault="00087B5D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мероприятия по повышению уровня пожарной безопасности в сумме 4 315 500,00 руб.</w:t>
      </w:r>
    </w:p>
    <w:p w:rsidR="00087B5D" w:rsidRDefault="00087B5D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Расходы по программе уменьшаются по следующим направлениям:</w:t>
      </w:r>
    </w:p>
    <w:p w:rsidR="00087B5D" w:rsidRDefault="00087B5D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антитеррористической защиты и охраны объектов муниципальной собственности в сумме 831 724,28 руб.</w:t>
      </w:r>
    </w:p>
    <w:p w:rsidR="00087B5D" w:rsidRDefault="00087B5D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Безопасный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2020 году составят 29 200 323,89 руб.</w:t>
      </w:r>
    </w:p>
    <w:p w:rsidR="00087B5D" w:rsidRDefault="00087B5D" w:rsidP="00087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непрограммным расходам местного бюджета: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целевой статье расходов 61 0 00 00000 «Обеспечение деятельности администрации Благодарненского городского округа Ставропольского края»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расходы уменьшены на сумму 10 000,00 руб. 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перераспределения бюджетных ассигнований местного бюджета между главными распорядителями и направлениями расходов местного бюджета.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по целевой статье расходов 61 0 00 00000 «Обеспечение деятельности администрации Благодарненского городского округа Ставропольского края» составят 48 282 433,31 руб.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целевой статье расходов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00 00000 «Реализация иных функций» расходы увеличены на сумму 11 789 015,78 руб., в том числе за счет:</w:t>
      </w:r>
    </w:p>
    <w:p w:rsidR="00087B5D" w:rsidRDefault="00087B5D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изменения объемов безвозмездных поступлений от других бюджетов бюджетной системы Российской Федерации (за счет межбюджетных трансфертов из краевого бюджета), имеющих целевое направление использования в сумме 2 794 770,00 руб.;</w:t>
      </w:r>
    </w:p>
    <w:p w:rsidR="00087B5D" w:rsidRDefault="00087B5D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направления на расходы остатков межбюджетных трансфертов по состоянию на 01.01.2020 года в сумме 790 036,56 руб.;</w:t>
      </w:r>
    </w:p>
    <w:p w:rsidR="00087B5D" w:rsidRDefault="00087B5D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направления на расходы остатков средств местного бюджета по состоянию на 01.01 2020 года в сумме 14 687 409,22 руб.;</w:t>
      </w:r>
    </w:p>
    <w:p w:rsidR="00087B5D" w:rsidRDefault="00087B5D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направления на расходы остатков средств от целевых (пожертвований) по состоянию на 01.01.2020 года в сумме 1 911 651,00 руб.;</w:t>
      </w:r>
    </w:p>
    <w:p w:rsidR="00087B5D" w:rsidRDefault="00087B5D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уменьшение расходов за счет уменьшения по целевым средствам (пожертвованиям) в сумме 1 325 451,00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уменьшение расходов 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перераспределения бюджетных ассигнований местного бюджета между главными распорядителями и направлениями расходов местного бюджета</w:t>
      </w:r>
      <w:r w:rsidRPr="000063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сумму 7 069 400,00 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увеличены на следующие цели: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00636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разработку, согласование, экспертизу, проверку проектно-сметной документации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2 543 198,87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резервный фонд администрации Благодарненского городского округа Ставропольского края в сумме 1 000 000,00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расходы на выполнение других обязательств органов местного самоуправления в сумме 10 000,00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градостроительной документации в сумме 8 300 000,00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Всероссийской переписи населения в сумме 794 770,00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</w:t>
      </w:r>
      <w:r w:rsidRPr="00223BA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знос Благодарненского городского округа Ставропольского края в уставный фонд муниципального унитарного предприятия "Коммунальное хозяйство" Благодарненского городского округа Ставропольского края (погашение задолженности по заработной плате работников)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1 033 406,00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проектов развития территорий муниципальных образований, основанных на местных инициативах в сумме 6 147 040,91 руб.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уменьшены на следующие цели: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средств краевого бюджета в сумме 7 637 430,00 руб.;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средств местного бюджета в сумме 401 970,00 руб.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по целевой статье расходов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00 00000 «Реализация иных функций» в 2020 году составят 90 559 625,39 руб.</w:t>
      </w:r>
    </w:p>
    <w:p w:rsidR="00087B5D" w:rsidRDefault="00087B5D" w:rsidP="00087B5D">
      <w:pPr>
        <w:keepNext/>
        <w:spacing w:before="100" w:beforeAutospacing="1" w:after="119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Источники финансирования дефицита бюджета Благодарненского городского округа Ставропольского края</w:t>
      </w:r>
    </w:p>
    <w:p w:rsidR="00087B5D" w:rsidRDefault="00087B5D" w:rsidP="00087B5D">
      <w:pPr>
        <w:spacing w:line="200" w:lineRule="atLeast"/>
        <w:ind w:firstLine="5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дефицита бюджета Благодарненского городского округа Ставропольского края, предусмотренный проектом решения, на 2020 год составит </w:t>
      </w:r>
      <w:r w:rsidRPr="00E52981">
        <w:rPr>
          <w:rFonts w:ascii="Times New Roman" w:hAnsi="Times New Roman" w:cs="Times New Roman"/>
          <w:sz w:val="28"/>
          <w:szCs w:val="28"/>
        </w:rPr>
        <w:t xml:space="preserve">116 031 107,56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городского округа Ставропольского края определено изменение остатков средств на счетах по учету средств бюджета в сумме </w:t>
      </w:r>
      <w:r>
        <w:rPr>
          <w:rFonts w:ascii="Times New Roman" w:hAnsi="Times New Roman" w:cs="Times New Roman"/>
          <w:sz w:val="28"/>
          <w:szCs w:val="28"/>
        </w:rPr>
        <w:t>116 031 107,56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 что не противоречит пункту 3 статьи 92.1 БК РФ. </w:t>
      </w:r>
    </w:p>
    <w:p w:rsidR="002F2E8E" w:rsidRPr="005C7041" w:rsidRDefault="002F2E8E" w:rsidP="005C7041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615005" w:rsidRDefault="00F5020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доходной части бюджета Благодарненского </w:t>
      </w:r>
      <w:r w:rsidR="00CD28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1B8F" w:rsidRPr="001A72E4" w:rsidRDefault="0061500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2020 год в сумме </w:t>
      </w:r>
      <w:r w:rsidR="009647D2">
        <w:rPr>
          <w:rFonts w:ascii="Times New Roman" w:eastAsia="Times New Roman" w:hAnsi="Times New Roman" w:cs="Times New Roman"/>
          <w:sz w:val="28"/>
          <w:szCs w:val="28"/>
          <w:lang w:eastAsia="ru-RU"/>
        </w:rPr>
        <w:t>1 927 408 153,70</w:t>
      </w:r>
      <w:r w:rsidR="00A355DA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что на </w:t>
      </w:r>
      <w:r w:rsidR="009647D2">
        <w:rPr>
          <w:rFonts w:ascii="Times New Roman" w:eastAsia="Times New Roman" w:hAnsi="Times New Roman" w:cs="Times New Roman"/>
          <w:sz w:val="28"/>
          <w:szCs w:val="28"/>
          <w:lang w:eastAsia="ru-RU"/>
        </w:rPr>
        <w:t>129 196 034,34</w:t>
      </w:r>
      <w:r w:rsidR="00645DD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или на </w:t>
      </w:r>
      <w:r w:rsidR="009647D2">
        <w:rPr>
          <w:rFonts w:ascii="Times New Roman" w:eastAsia="Times New Roman" w:hAnsi="Times New Roman" w:cs="Times New Roman"/>
          <w:sz w:val="28"/>
          <w:szCs w:val="28"/>
          <w:lang w:eastAsia="ru-RU"/>
        </w:rPr>
        <w:t>7,18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больше установленных плановых назначений. </w:t>
      </w:r>
    </w:p>
    <w:p w:rsidR="00615005" w:rsidRDefault="00F50205" w:rsidP="0061500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расходной части бюджета Благодарненского </w:t>
      </w:r>
      <w:r w:rsidR="00CD28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03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005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5005" w:rsidRDefault="00615005" w:rsidP="0061500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9647D2">
        <w:rPr>
          <w:rFonts w:ascii="Times New Roman" w:eastAsia="Times New Roman" w:hAnsi="Times New Roman" w:cs="Times New Roman"/>
          <w:sz w:val="28"/>
          <w:szCs w:val="28"/>
          <w:lang w:eastAsia="ru-RU"/>
        </w:rPr>
        <w:t>2 043 439 261,26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9647D2">
        <w:rPr>
          <w:rFonts w:ascii="Times New Roman" w:eastAsia="Times New Roman" w:hAnsi="Times New Roman" w:cs="Times New Roman"/>
          <w:sz w:val="28"/>
          <w:szCs w:val="28"/>
          <w:lang w:eastAsia="ru-RU"/>
        </w:rPr>
        <w:t>184 540 914,98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9647D2">
        <w:rPr>
          <w:rFonts w:ascii="Times New Roman" w:eastAsia="Times New Roman" w:hAnsi="Times New Roman" w:cs="Times New Roman"/>
          <w:sz w:val="28"/>
          <w:szCs w:val="28"/>
          <w:lang w:eastAsia="ru-RU"/>
        </w:rPr>
        <w:t>9,93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плановых назначений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4A26" w:rsidRDefault="00F50205" w:rsidP="00E64A26">
      <w:pPr>
        <w:spacing w:after="0" w:line="200" w:lineRule="atLeast"/>
        <w:ind w:firstLine="55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C7041" w:rsidRPr="00F27D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</w:t>
      </w:r>
      <w:r w:rsidR="00A10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городского окру</w:t>
      </w:r>
      <w:r w:rsidR="00593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Ставрополь</w:t>
      </w:r>
      <w:r w:rsidR="00830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ского края </w:t>
      </w:r>
      <w:r w:rsidR="00615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20</w:t>
      </w:r>
      <w:r w:rsidR="004E2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615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</w:t>
      </w:r>
      <w:r w:rsidR="00830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определено изменение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остатков средств на счетах по учету средств бюджета в сумме </w:t>
      </w:r>
      <w:r w:rsidR="00801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116 031 107,56</w:t>
      </w:r>
      <w:r w:rsidR="009B4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</w:t>
      </w:r>
      <w:r w:rsidR="008B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не противоречит</w:t>
      </w:r>
      <w:r w:rsidR="001F4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пункту 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ст</w:t>
      </w:r>
      <w:r w:rsidR="001F4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92.1 БК РФ.</w:t>
      </w:r>
    </w:p>
    <w:p w:rsidR="002F2E8E" w:rsidRDefault="00F50205" w:rsidP="00E64A26">
      <w:pPr>
        <w:spacing w:after="0" w:line="200" w:lineRule="atLeast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рассмотрев проект решения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от </w:t>
      </w:r>
      <w:r w:rsidR="004E25B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E25B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E25BC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4E25B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25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25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37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считает, что данный проект решения может быть вынесен на рассмотрение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оветом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очередном заседании представительного органа. </w:t>
      </w:r>
    </w:p>
    <w:p w:rsidR="00E71D0B" w:rsidRDefault="00E71D0B" w:rsidP="005C7041">
      <w:pPr>
        <w:spacing w:before="100" w:beforeAutospacing="1" w:after="119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2F2E8E" w:rsidRPr="001A72E4" w:rsidTr="00087B5D">
        <w:trPr>
          <w:trHeight w:val="36"/>
          <w:tblCellSpacing w:w="0" w:type="dxa"/>
        </w:trPr>
        <w:tc>
          <w:tcPr>
            <w:tcW w:w="2500" w:type="pct"/>
            <w:hideMark/>
          </w:tcPr>
          <w:p w:rsidR="002F2E8E" w:rsidRPr="001A72E4" w:rsidRDefault="002F2E8E" w:rsidP="008B66BF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2500" w:type="pct"/>
            <w:hideMark/>
          </w:tcPr>
          <w:p w:rsidR="002F2E8E" w:rsidRPr="001A72E4" w:rsidRDefault="002F2E8E" w:rsidP="00E71D0B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685296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.Е. </w:t>
            </w:r>
            <w:proofErr w:type="spellStart"/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Чавгун</w:t>
            </w:r>
            <w:proofErr w:type="spellEnd"/>
          </w:p>
        </w:tc>
      </w:tr>
    </w:tbl>
    <w:p w:rsidR="001B40EA" w:rsidRPr="001A72E4" w:rsidRDefault="001B40EA" w:rsidP="00087B5D">
      <w:pPr>
        <w:rPr>
          <w:sz w:val="28"/>
          <w:szCs w:val="28"/>
        </w:rPr>
      </w:pPr>
    </w:p>
    <w:sectPr w:rsidR="001B40EA" w:rsidRPr="001A72E4" w:rsidSect="00087B5D">
      <w:headerReference w:type="default" r:id="rId8"/>
      <w:pgSz w:w="11906" w:h="16838" w:code="9"/>
      <w:pgMar w:top="0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A4B" w:rsidRDefault="003E4A4B" w:rsidP="00D278E4">
      <w:pPr>
        <w:spacing w:after="0" w:line="240" w:lineRule="auto"/>
      </w:pPr>
      <w:r>
        <w:separator/>
      </w:r>
    </w:p>
  </w:endnote>
  <w:endnote w:type="continuationSeparator" w:id="0">
    <w:p w:rsidR="003E4A4B" w:rsidRDefault="003E4A4B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A4B" w:rsidRDefault="003E4A4B" w:rsidP="00D278E4">
      <w:pPr>
        <w:spacing w:after="0" w:line="240" w:lineRule="auto"/>
      </w:pPr>
      <w:r>
        <w:separator/>
      </w:r>
    </w:p>
  </w:footnote>
  <w:footnote w:type="continuationSeparator" w:id="0">
    <w:p w:rsidR="003E4A4B" w:rsidRDefault="003E4A4B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9E5CE0">
      <w:trPr>
        <w:trHeight w:val="720"/>
      </w:trPr>
      <w:tc>
        <w:tcPr>
          <w:tcW w:w="1667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924F78">
            <w:rPr>
              <w:noProof/>
              <w:color w:val="4F81BD" w:themeColor="accent1"/>
              <w:sz w:val="24"/>
              <w:szCs w:val="24"/>
            </w:rPr>
            <w:t>15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9E5CE0" w:rsidRDefault="009E5C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E8E"/>
    <w:rsid w:val="00001DBB"/>
    <w:rsid w:val="0001769B"/>
    <w:rsid w:val="000201FC"/>
    <w:rsid w:val="00020E0A"/>
    <w:rsid w:val="00034DB2"/>
    <w:rsid w:val="00037FB5"/>
    <w:rsid w:val="0007089E"/>
    <w:rsid w:val="0008134C"/>
    <w:rsid w:val="00085D98"/>
    <w:rsid w:val="00087B5D"/>
    <w:rsid w:val="000A2688"/>
    <w:rsid w:val="000A290D"/>
    <w:rsid w:val="000B084C"/>
    <w:rsid w:val="000C2D13"/>
    <w:rsid w:val="000D5B13"/>
    <w:rsid w:val="000F45AC"/>
    <w:rsid w:val="00101B65"/>
    <w:rsid w:val="001072B1"/>
    <w:rsid w:val="0011304C"/>
    <w:rsid w:val="00121496"/>
    <w:rsid w:val="00127496"/>
    <w:rsid w:val="001341CE"/>
    <w:rsid w:val="001348A6"/>
    <w:rsid w:val="00135F42"/>
    <w:rsid w:val="00144B77"/>
    <w:rsid w:val="00150A8B"/>
    <w:rsid w:val="00152708"/>
    <w:rsid w:val="001529B6"/>
    <w:rsid w:val="00153688"/>
    <w:rsid w:val="00154613"/>
    <w:rsid w:val="001625AB"/>
    <w:rsid w:val="00162686"/>
    <w:rsid w:val="00162EDF"/>
    <w:rsid w:val="001650FD"/>
    <w:rsid w:val="001706C6"/>
    <w:rsid w:val="001754FC"/>
    <w:rsid w:val="00177032"/>
    <w:rsid w:val="001A72E4"/>
    <w:rsid w:val="001B09FF"/>
    <w:rsid w:val="001B40EA"/>
    <w:rsid w:val="001B7F5E"/>
    <w:rsid w:val="001C0630"/>
    <w:rsid w:val="001D5398"/>
    <w:rsid w:val="001D75FA"/>
    <w:rsid w:val="001E2512"/>
    <w:rsid w:val="001E5AF8"/>
    <w:rsid w:val="001F0B4A"/>
    <w:rsid w:val="001F4732"/>
    <w:rsid w:val="00207002"/>
    <w:rsid w:val="0020706A"/>
    <w:rsid w:val="0023168B"/>
    <w:rsid w:val="002405EA"/>
    <w:rsid w:val="00241EBA"/>
    <w:rsid w:val="00243AEB"/>
    <w:rsid w:val="00244912"/>
    <w:rsid w:val="002454FC"/>
    <w:rsid w:val="00247BE5"/>
    <w:rsid w:val="00247EF3"/>
    <w:rsid w:val="00254424"/>
    <w:rsid w:val="00256899"/>
    <w:rsid w:val="00257019"/>
    <w:rsid w:val="0027212A"/>
    <w:rsid w:val="00274E5A"/>
    <w:rsid w:val="00277C5E"/>
    <w:rsid w:val="002800CE"/>
    <w:rsid w:val="002821EF"/>
    <w:rsid w:val="002823AB"/>
    <w:rsid w:val="0028412A"/>
    <w:rsid w:val="002901CE"/>
    <w:rsid w:val="002A7EBC"/>
    <w:rsid w:val="002B2B03"/>
    <w:rsid w:val="002C42CE"/>
    <w:rsid w:val="002C6A86"/>
    <w:rsid w:val="002C6BBE"/>
    <w:rsid w:val="002C7D63"/>
    <w:rsid w:val="002D399B"/>
    <w:rsid w:val="002E3938"/>
    <w:rsid w:val="002E404A"/>
    <w:rsid w:val="002E4A57"/>
    <w:rsid w:val="002E7EE9"/>
    <w:rsid w:val="002F1CC4"/>
    <w:rsid w:val="002F2E8E"/>
    <w:rsid w:val="0030079C"/>
    <w:rsid w:val="00303F1F"/>
    <w:rsid w:val="0030445C"/>
    <w:rsid w:val="00307536"/>
    <w:rsid w:val="003148E4"/>
    <w:rsid w:val="00316C26"/>
    <w:rsid w:val="00323506"/>
    <w:rsid w:val="00325162"/>
    <w:rsid w:val="00325E06"/>
    <w:rsid w:val="00326B57"/>
    <w:rsid w:val="00355C71"/>
    <w:rsid w:val="0035650A"/>
    <w:rsid w:val="00363F16"/>
    <w:rsid w:val="00363FDD"/>
    <w:rsid w:val="00366918"/>
    <w:rsid w:val="00371D0C"/>
    <w:rsid w:val="003743E4"/>
    <w:rsid w:val="00374C0A"/>
    <w:rsid w:val="003806A6"/>
    <w:rsid w:val="003818B1"/>
    <w:rsid w:val="00382DC2"/>
    <w:rsid w:val="00387EC1"/>
    <w:rsid w:val="0039026C"/>
    <w:rsid w:val="00391B8F"/>
    <w:rsid w:val="0039310C"/>
    <w:rsid w:val="003A13DC"/>
    <w:rsid w:val="003A2ACA"/>
    <w:rsid w:val="003A3E7A"/>
    <w:rsid w:val="003A53AD"/>
    <w:rsid w:val="003B094E"/>
    <w:rsid w:val="003B50CF"/>
    <w:rsid w:val="003C7415"/>
    <w:rsid w:val="003E4A4B"/>
    <w:rsid w:val="003F65A1"/>
    <w:rsid w:val="003F6D37"/>
    <w:rsid w:val="003F7234"/>
    <w:rsid w:val="004139AF"/>
    <w:rsid w:val="00414B38"/>
    <w:rsid w:val="00421C96"/>
    <w:rsid w:val="004238BD"/>
    <w:rsid w:val="004355D0"/>
    <w:rsid w:val="00437FB6"/>
    <w:rsid w:val="00445FB5"/>
    <w:rsid w:val="004521BF"/>
    <w:rsid w:val="00452D42"/>
    <w:rsid w:val="00454360"/>
    <w:rsid w:val="00463C10"/>
    <w:rsid w:val="0046518E"/>
    <w:rsid w:val="00471E6C"/>
    <w:rsid w:val="004739BF"/>
    <w:rsid w:val="00474EEE"/>
    <w:rsid w:val="00476168"/>
    <w:rsid w:val="00485D3E"/>
    <w:rsid w:val="004A0E14"/>
    <w:rsid w:val="004B13C6"/>
    <w:rsid w:val="004C18C6"/>
    <w:rsid w:val="004D0040"/>
    <w:rsid w:val="004D6968"/>
    <w:rsid w:val="004D6DDC"/>
    <w:rsid w:val="004D6E75"/>
    <w:rsid w:val="004E0E23"/>
    <w:rsid w:val="004E25BC"/>
    <w:rsid w:val="004E311B"/>
    <w:rsid w:val="004E7AB9"/>
    <w:rsid w:val="004F38DD"/>
    <w:rsid w:val="004F4A59"/>
    <w:rsid w:val="004F621C"/>
    <w:rsid w:val="00503266"/>
    <w:rsid w:val="00512453"/>
    <w:rsid w:val="00517E35"/>
    <w:rsid w:val="0052108B"/>
    <w:rsid w:val="0052233F"/>
    <w:rsid w:val="00532F30"/>
    <w:rsid w:val="005353C7"/>
    <w:rsid w:val="00542D36"/>
    <w:rsid w:val="005448D1"/>
    <w:rsid w:val="00546E9A"/>
    <w:rsid w:val="00550F8F"/>
    <w:rsid w:val="005552B8"/>
    <w:rsid w:val="00577A3A"/>
    <w:rsid w:val="005840C2"/>
    <w:rsid w:val="0058501B"/>
    <w:rsid w:val="005901DB"/>
    <w:rsid w:val="0059360C"/>
    <w:rsid w:val="005939EE"/>
    <w:rsid w:val="00597E5C"/>
    <w:rsid w:val="005A059D"/>
    <w:rsid w:val="005A535C"/>
    <w:rsid w:val="005B5FD2"/>
    <w:rsid w:val="005B6487"/>
    <w:rsid w:val="005B6C66"/>
    <w:rsid w:val="005C7041"/>
    <w:rsid w:val="005D6FAB"/>
    <w:rsid w:val="005D7647"/>
    <w:rsid w:val="005E0577"/>
    <w:rsid w:val="005F1A37"/>
    <w:rsid w:val="00612CE4"/>
    <w:rsid w:val="00615005"/>
    <w:rsid w:val="0061694A"/>
    <w:rsid w:val="00621C55"/>
    <w:rsid w:val="0063021E"/>
    <w:rsid w:val="006325D8"/>
    <w:rsid w:val="00633DAF"/>
    <w:rsid w:val="006458C4"/>
    <w:rsid w:val="00645DD2"/>
    <w:rsid w:val="00652B49"/>
    <w:rsid w:val="00655C02"/>
    <w:rsid w:val="00664B0A"/>
    <w:rsid w:val="00665FBC"/>
    <w:rsid w:val="00671859"/>
    <w:rsid w:val="00685296"/>
    <w:rsid w:val="00685A22"/>
    <w:rsid w:val="00692A67"/>
    <w:rsid w:val="006A2E07"/>
    <w:rsid w:val="006A3A5B"/>
    <w:rsid w:val="006B0162"/>
    <w:rsid w:val="006B4D47"/>
    <w:rsid w:val="006C0DF3"/>
    <w:rsid w:val="006C1E09"/>
    <w:rsid w:val="006D10EA"/>
    <w:rsid w:val="006D2493"/>
    <w:rsid w:val="006D39B8"/>
    <w:rsid w:val="006E646B"/>
    <w:rsid w:val="006F2B3F"/>
    <w:rsid w:val="006F3A17"/>
    <w:rsid w:val="00704AA6"/>
    <w:rsid w:val="0071098F"/>
    <w:rsid w:val="007122A0"/>
    <w:rsid w:val="00721AED"/>
    <w:rsid w:val="007278B3"/>
    <w:rsid w:val="00733231"/>
    <w:rsid w:val="00733D3A"/>
    <w:rsid w:val="00734AC8"/>
    <w:rsid w:val="007405C5"/>
    <w:rsid w:val="007412A8"/>
    <w:rsid w:val="00743DA9"/>
    <w:rsid w:val="007446EA"/>
    <w:rsid w:val="00744C24"/>
    <w:rsid w:val="00745F8F"/>
    <w:rsid w:val="00757963"/>
    <w:rsid w:val="00763D54"/>
    <w:rsid w:val="0077634C"/>
    <w:rsid w:val="00780DED"/>
    <w:rsid w:val="00782FF0"/>
    <w:rsid w:val="00784819"/>
    <w:rsid w:val="007969B3"/>
    <w:rsid w:val="0079751D"/>
    <w:rsid w:val="007A2B68"/>
    <w:rsid w:val="007C201F"/>
    <w:rsid w:val="007E353C"/>
    <w:rsid w:val="007E4044"/>
    <w:rsid w:val="007E7518"/>
    <w:rsid w:val="007F7234"/>
    <w:rsid w:val="00800CA9"/>
    <w:rsid w:val="008015BC"/>
    <w:rsid w:val="00805F7A"/>
    <w:rsid w:val="00806632"/>
    <w:rsid w:val="00806D75"/>
    <w:rsid w:val="00814909"/>
    <w:rsid w:val="00816628"/>
    <w:rsid w:val="00823747"/>
    <w:rsid w:val="008243BC"/>
    <w:rsid w:val="008306D4"/>
    <w:rsid w:val="00844359"/>
    <w:rsid w:val="00867B4F"/>
    <w:rsid w:val="008723D0"/>
    <w:rsid w:val="00873960"/>
    <w:rsid w:val="0088263A"/>
    <w:rsid w:val="008853B1"/>
    <w:rsid w:val="008B66BF"/>
    <w:rsid w:val="008B7899"/>
    <w:rsid w:val="008C169A"/>
    <w:rsid w:val="008C2F40"/>
    <w:rsid w:val="008D1C40"/>
    <w:rsid w:val="008D2503"/>
    <w:rsid w:val="008D3F0E"/>
    <w:rsid w:val="008D4CF2"/>
    <w:rsid w:val="008D5718"/>
    <w:rsid w:val="008D7FAD"/>
    <w:rsid w:val="008E678C"/>
    <w:rsid w:val="008F2775"/>
    <w:rsid w:val="008F4685"/>
    <w:rsid w:val="008F4FC4"/>
    <w:rsid w:val="008F6619"/>
    <w:rsid w:val="0090343F"/>
    <w:rsid w:val="00913168"/>
    <w:rsid w:val="009170F5"/>
    <w:rsid w:val="009206BA"/>
    <w:rsid w:val="009218E0"/>
    <w:rsid w:val="00923B63"/>
    <w:rsid w:val="00924032"/>
    <w:rsid w:val="00924F78"/>
    <w:rsid w:val="00925BCE"/>
    <w:rsid w:val="00930437"/>
    <w:rsid w:val="00931B0D"/>
    <w:rsid w:val="009332BF"/>
    <w:rsid w:val="00934C93"/>
    <w:rsid w:val="00941004"/>
    <w:rsid w:val="00941237"/>
    <w:rsid w:val="00950744"/>
    <w:rsid w:val="00954519"/>
    <w:rsid w:val="00955E21"/>
    <w:rsid w:val="0096062B"/>
    <w:rsid w:val="009647D2"/>
    <w:rsid w:val="009668C2"/>
    <w:rsid w:val="00973E8D"/>
    <w:rsid w:val="00974A2A"/>
    <w:rsid w:val="00990538"/>
    <w:rsid w:val="009A6B77"/>
    <w:rsid w:val="009A7066"/>
    <w:rsid w:val="009B26D9"/>
    <w:rsid w:val="009B2A78"/>
    <w:rsid w:val="009B4253"/>
    <w:rsid w:val="009C3348"/>
    <w:rsid w:val="009C6367"/>
    <w:rsid w:val="009E4C7B"/>
    <w:rsid w:val="009E5CE0"/>
    <w:rsid w:val="009E6151"/>
    <w:rsid w:val="009F30CA"/>
    <w:rsid w:val="00A06677"/>
    <w:rsid w:val="00A10122"/>
    <w:rsid w:val="00A13C01"/>
    <w:rsid w:val="00A1574A"/>
    <w:rsid w:val="00A309AD"/>
    <w:rsid w:val="00A30F3D"/>
    <w:rsid w:val="00A355DA"/>
    <w:rsid w:val="00A365E8"/>
    <w:rsid w:val="00A36834"/>
    <w:rsid w:val="00A4059F"/>
    <w:rsid w:val="00A438AE"/>
    <w:rsid w:val="00A51CAA"/>
    <w:rsid w:val="00A64447"/>
    <w:rsid w:val="00A6671F"/>
    <w:rsid w:val="00A7713E"/>
    <w:rsid w:val="00A84612"/>
    <w:rsid w:val="00A87597"/>
    <w:rsid w:val="00A87A46"/>
    <w:rsid w:val="00A950FD"/>
    <w:rsid w:val="00A97B96"/>
    <w:rsid w:val="00AA3C90"/>
    <w:rsid w:val="00AA5023"/>
    <w:rsid w:val="00AC0C9A"/>
    <w:rsid w:val="00AD0368"/>
    <w:rsid w:val="00AD1433"/>
    <w:rsid w:val="00AE18FE"/>
    <w:rsid w:val="00AE6347"/>
    <w:rsid w:val="00AF3F47"/>
    <w:rsid w:val="00B02084"/>
    <w:rsid w:val="00B30614"/>
    <w:rsid w:val="00B34102"/>
    <w:rsid w:val="00B34DF2"/>
    <w:rsid w:val="00B3545E"/>
    <w:rsid w:val="00B420B7"/>
    <w:rsid w:val="00B657B7"/>
    <w:rsid w:val="00B963C4"/>
    <w:rsid w:val="00B96C78"/>
    <w:rsid w:val="00BA1A4F"/>
    <w:rsid w:val="00BB6E97"/>
    <w:rsid w:val="00BC1015"/>
    <w:rsid w:val="00BC593D"/>
    <w:rsid w:val="00BD1570"/>
    <w:rsid w:val="00BF0345"/>
    <w:rsid w:val="00BF108A"/>
    <w:rsid w:val="00BF51B9"/>
    <w:rsid w:val="00BF6AAD"/>
    <w:rsid w:val="00C024BD"/>
    <w:rsid w:val="00C02964"/>
    <w:rsid w:val="00C0422B"/>
    <w:rsid w:val="00C05323"/>
    <w:rsid w:val="00C07DDE"/>
    <w:rsid w:val="00C135D5"/>
    <w:rsid w:val="00C14611"/>
    <w:rsid w:val="00C21C47"/>
    <w:rsid w:val="00C31AEA"/>
    <w:rsid w:val="00C32190"/>
    <w:rsid w:val="00C323B6"/>
    <w:rsid w:val="00C41877"/>
    <w:rsid w:val="00C42489"/>
    <w:rsid w:val="00C440A3"/>
    <w:rsid w:val="00C44BDB"/>
    <w:rsid w:val="00C50812"/>
    <w:rsid w:val="00C51335"/>
    <w:rsid w:val="00C630E8"/>
    <w:rsid w:val="00C64B71"/>
    <w:rsid w:val="00C65A59"/>
    <w:rsid w:val="00C91E29"/>
    <w:rsid w:val="00CA082B"/>
    <w:rsid w:val="00CA1384"/>
    <w:rsid w:val="00CA41FB"/>
    <w:rsid w:val="00CA4533"/>
    <w:rsid w:val="00CB7154"/>
    <w:rsid w:val="00CC3559"/>
    <w:rsid w:val="00CC4DA7"/>
    <w:rsid w:val="00CD285B"/>
    <w:rsid w:val="00CD4425"/>
    <w:rsid w:val="00CD6CD9"/>
    <w:rsid w:val="00CE1F6D"/>
    <w:rsid w:val="00CE5A6C"/>
    <w:rsid w:val="00CE7CA2"/>
    <w:rsid w:val="00CF0AB1"/>
    <w:rsid w:val="00CF47A2"/>
    <w:rsid w:val="00D07048"/>
    <w:rsid w:val="00D13341"/>
    <w:rsid w:val="00D13DED"/>
    <w:rsid w:val="00D1629F"/>
    <w:rsid w:val="00D163A5"/>
    <w:rsid w:val="00D16F1E"/>
    <w:rsid w:val="00D20188"/>
    <w:rsid w:val="00D278E4"/>
    <w:rsid w:val="00D31B20"/>
    <w:rsid w:val="00D43113"/>
    <w:rsid w:val="00D46AD9"/>
    <w:rsid w:val="00D46FD1"/>
    <w:rsid w:val="00D53911"/>
    <w:rsid w:val="00D64E21"/>
    <w:rsid w:val="00D669DE"/>
    <w:rsid w:val="00D7380D"/>
    <w:rsid w:val="00D7633A"/>
    <w:rsid w:val="00D82133"/>
    <w:rsid w:val="00D904FA"/>
    <w:rsid w:val="00DB2828"/>
    <w:rsid w:val="00DC00EA"/>
    <w:rsid w:val="00DC092F"/>
    <w:rsid w:val="00DC558C"/>
    <w:rsid w:val="00DD3B7D"/>
    <w:rsid w:val="00DD4738"/>
    <w:rsid w:val="00DD6E68"/>
    <w:rsid w:val="00DF45C5"/>
    <w:rsid w:val="00E030C3"/>
    <w:rsid w:val="00E03384"/>
    <w:rsid w:val="00E161E2"/>
    <w:rsid w:val="00E26618"/>
    <w:rsid w:val="00E324F5"/>
    <w:rsid w:val="00E471AB"/>
    <w:rsid w:val="00E546D9"/>
    <w:rsid w:val="00E578DE"/>
    <w:rsid w:val="00E64A26"/>
    <w:rsid w:val="00E666D9"/>
    <w:rsid w:val="00E71D0B"/>
    <w:rsid w:val="00E73E7E"/>
    <w:rsid w:val="00E75A78"/>
    <w:rsid w:val="00E77C85"/>
    <w:rsid w:val="00E801C6"/>
    <w:rsid w:val="00E82508"/>
    <w:rsid w:val="00E85522"/>
    <w:rsid w:val="00E91F26"/>
    <w:rsid w:val="00EA0B0F"/>
    <w:rsid w:val="00EA6217"/>
    <w:rsid w:val="00EA6443"/>
    <w:rsid w:val="00EC0224"/>
    <w:rsid w:val="00EC785F"/>
    <w:rsid w:val="00ED6277"/>
    <w:rsid w:val="00ED64D1"/>
    <w:rsid w:val="00ED7AB8"/>
    <w:rsid w:val="00EE065E"/>
    <w:rsid w:val="00EE147E"/>
    <w:rsid w:val="00EE2785"/>
    <w:rsid w:val="00EE2E17"/>
    <w:rsid w:val="00EE752D"/>
    <w:rsid w:val="00EF74EF"/>
    <w:rsid w:val="00EF7EDE"/>
    <w:rsid w:val="00EF7F48"/>
    <w:rsid w:val="00F0060A"/>
    <w:rsid w:val="00F14594"/>
    <w:rsid w:val="00F20EAF"/>
    <w:rsid w:val="00F27DC0"/>
    <w:rsid w:val="00F400B8"/>
    <w:rsid w:val="00F41537"/>
    <w:rsid w:val="00F42B9E"/>
    <w:rsid w:val="00F50205"/>
    <w:rsid w:val="00F50FC5"/>
    <w:rsid w:val="00F51577"/>
    <w:rsid w:val="00F55A87"/>
    <w:rsid w:val="00F62BD3"/>
    <w:rsid w:val="00F636C4"/>
    <w:rsid w:val="00F74915"/>
    <w:rsid w:val="00F77414"/>
    <w:rsid w:val="00F80F34"/>
    <w:rsid w:val="00F85550"/>
    <w:rsid w:val="00F8622A"/>
    <w:rsid w:val="00F86736"/>
    <w:rsid w:val="00F87B4A"/>
    <w:rsid w:val="00F91BDF"/>
    <w:rsid w:val="00FA3B43"/>
    <w:rsid w:val="00FB1DB3"/>
    <w:rsid w:val="00FB5778"/>
    <w:rsid w:val="00FB6FED"/>
    <w:rsid w:val="00FC0537"/>
    <w:rsid w:val="00FD3269"/>
    <w:rsid w:val="00FD361C"/>
    <w:rsid w:val="00FE23E8"/>
    <w:rsid w:val="00FF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  <w:style w:type="table" w:styleId="ac">
    <w:name w:val="Table Grid"/>
    <w:basedOn w:val="a1"/>
    <w:uiPriority w:val="59"/>
    <w:rsid w:val="00A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CADE1-0FBA-43D0-846F-EF95569A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5110</TotalTime>
  <Pages>15</Pages>
  <Words>5492</Words>
  <Characters>31308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User</cp:lastModifiedBy>
  <cp:revision>149</cp:revision>
  <cp:lastPrinted>2020-04-10T08:33:00Z</cp:lastPrinted>
  <dcterms:created xsi:type="dcterms:W3CDTF">2013-09-17T05:23:00Z</dcterms:created>
  <dcterms:modified xsi:type="dcterms:W3CDTF">2020-04-10T08:35:00Z</dcterms:modified>
</cp:coreProperties>
</file>