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F54896" w:rsidRDefault="002F2E8E" w:rsidP="00964780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56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Совет депутатов Благодарненского городского округа Ставропольского края </w:t>
      </w:r>
      <w:bookmarkStart w:id="0" w:name="_GoBack"/>
      <w:r w:rsidR="00F56936" w:rsidRPr="00D26C7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End w:id="0"/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необходимостью уточнения кодов бюджетной классификации (далее – КБК) </w:t>
      </w:r>
      <w:r w:rsidR="0074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оговоренные представленным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 проект решения)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6B3C" w:rsidRDefault="00406B3C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A8" w:rsidRPr="001A72E4" w:rsidRDefault="005E4A2B" w:rsidP="007A60B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EA8"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4F6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="004F6EA8"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4F6EA8" w:rsidRPr="001A72E4" w:rsidRDefault="004F6EA8" w:rsidP="004F6EA8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AEE" w:rsidRPr="002B303C" w:rsidRDefault="004F6EA8" w:rsidP="00AD0AE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06066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066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63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="00AD0AE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26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30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1 927 408 153,70 </w:t>
      </w:r>
      <w:r w:rsidR="00263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AD0AE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6B3C" w:rsidRDefault="00406B3C" w:rsidP="008B4B5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C41" w:rsidRDefault="009B3C41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Предлагаемые изменения расходной части бюджета Благодарненского городского округа Ставропольского края</w:t>
      </w:r>
    </w:p>
    <w:p w:rsidR="00511A2C" w:rsidRPr="00806632" w:rsidRDefault="00511A2C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1A2C" w:rsidRPr="002B303C" w:rsidRDefault="00511A2C" w:rsidP="00511A2C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302B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8B5B12">
        <w:rPr>
          <w:rFonts w:ascii="Times New Roman" w:eastAsia="Times New Roman" w:hAnsi="Times New Roman" w:cs="Times New Roman"/>
          <w:sz w:val="28"/>
          <w:szCs w:val="28"/>
          <w:lang w:eastAsia="ru-RU"/>
        </w:rPr>
        <w:t>2 043 439 261,26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7AFE" w:rsidRDefault="00AD0AEE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поправок </w:t>
      </w:r>
      <w:r w:rsidR="00742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расходам 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обусловлено </w:t>
      </w:r>
      <w:r w:rsidR="008B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изменением </w:t>
      </w:r>
      <w:r w:rsidR="00742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B5B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следующим направлениям:</w:t>
      </w:r>
    </w:p>
    <w:p w:rsidR="00511A2C" w:rsidRPr="00565CA8" w:rsidRDefault="00511A2C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 уменьшаются </w:t>
      </w:r>
      <w:r w:rsidR="00FF7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1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FF72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723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вопросы в области жилищно-коммунального хозяйства»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0</w:t>
      </w:r>
      <w:r w:rsidR="00FF72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B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</w:t>
      </w:r>
      <w:r w:rsidR="00FF72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="006C1DD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непрограммным мероприятиям целевой статьи 97 0 00 00000 «Реализация иных функций»</w:t>
      </w:r>
      <w:r w:rsidR="00943D7B" w:rsidRPr="00FF72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43D7B" w:rsidRPr="00565C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 бюджетных средств администрации Благодарненского городского округа Ставропольского края</w:t>
      </w:r>
      <w:r w:rsidRPr="0056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F7235" w:rsidRPr="00565CA8">
        <w:rPr>
          <w:rFonts w:ascii="Times New Roman" w:eastAsia="Times New Roman" w:hAnsi="Times New Roman" w:cs="Times New Roman"/>
          <w:sz w:val="28"/>
          <w:szCs w:val="28"/>
          <w:lang w:eastAsia="ru-RU"/>
        </w:rPr>
        <w:t>1 000 000,00</w:t>
      </w:r>
      <w:r w:rsidRPr="0056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3163EA" w:rsidRDefault="003163EA" w:rsidP="0031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у</w:t>
      </w:r>
      <w:r w:rsidR="00FF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FF72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235">
        <w:rPr>
          <w:rFonts w:ascii="Times New Roman" w:eastAsia="Times New Roman" w:hAnsi="Times New Roman" w:cs="Times New Roman"/>
          <w:sz w:val="28"/>
          <w:szCs w:val="28"/>
          <w:lang w:eastAsia="ru-RU"/>
        </w:rPr>
        <w:t>07 03 «Дополнительное образование детей» раздела 07 «Образование» по муниципальной программе Благодарненского городского округа Ставропольского края «Развитие образования и молодежной политики» главного распорядителя бюджетных средств управления образования и молодежной политики администрации Благодарненского городского округа Ставропольского края в сумме 600 000,00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6257" w:rsidRDefault="00C26257" w:rsidP="00C26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уменьшаются по подраздела 05 05 «Другие вопросы в области жилищно-коммунального хозяйства» раздела 05 «Жилищно-коммунальное хозяйство» по муниципальной программе Благодарненского городского округа Ставропольского края «Развитие жилищно-коммунального хозяйства и дорожной инфраструктуры» главного распорядителя бюджетных средств управления по делам территорий  администрации Благодарненского городского округа Ставропольского края в сумме 1 029 801,91 руб.;</w:t>
      </w:r>
    </w:p>
    <w:p w:rsidR="00C26257" w:rsidRDefault="00C26257" w:rsidP="00C26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увеличиваются по подраздела 05 03</w:t>
      </w:r>
      <w:r w:rsidR="0056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Благоустройство» раздела 05 «Жилищно-коммунальное хозяйство» по муниципальной программе Благодарненского городского округа Ставропольского края «Развитие жилищно-коммунального хозяйства и дорожной инфраструктуры» главного распорядителя бюджетных средств управления по делам территорий  администрации Благодарненского городского округа Ставропольского края в сумме 106 969,32 руб.;</w:t>
      </w:r>
    </w:p>
    <w:p w:rsidR="00C26257" w:rsidRDefault="00C26257" w:rsidP="00C26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по подразделу 08 01 «Культура» раздела «Культура, кинематография» на сумму 69 801,91 руб. </w:t>
      </w:r>
      <w:r w:rsidR="006C1DD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сумма является разницей в суммах в</w:t>
      </w:r>
      <w:r w:rsidR="00EB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6C1D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по указанному подразделу </w:t>
      </w:r>
      <w:r w:rsidR="00EB4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муниципальной программе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 в сумме 1 029 801,91 руб. и уменьшения </w:t>
      </w:r>
      <w:r w:rsidR="006C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указанному подразделу по непрограммным мероприятиям целевой статьи 97 0 00 00000 «Реализация иных функций» в сумме 960 000,00 руб. </w:t>
      </w:r>
      <w:r w:rsidR="00EB4A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 бюджетных средств управления культуры Благодарненского городского округа Ставропольского края;</w:t>
      </w:r>
    </w:p>
    <w:p w:rsidR="003163EA" w:rsidRPr="00C26257" w:rsidRDefault="006C1DD0" w:rsidP="00316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63EA" w:rsidRPr="006C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по целевой статье «Резервный фонд администрации Благодарненского городского округа Ставропольского края» подраздела 01 11 «Резервные фонды» раздела 01 «Общегосударственные вопросы» по непрограммным мероприятиям статьи 97 0 00 00000 «Реализация иных функций» </w:t>
      </w:r>
      <w:r w:rsidR="00943D7B" w:rsidRPr="006C1D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 бюджетных средств финансового управления администрации Благодарненского городского округа Ставропольского края</w:t>
      </w:r>
      <w:r w:rsidR="005B2247" w:rsidRPr="006C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6C1DD0">
        <w:rPr>
          <w:rFonts w:ascii="Times New Roman" w:eastAsia="Times New Roman" w:hAnsi="Times New Roman" w:cs="Times New Roman"/>
          <w:sz w:val="28"/>
          <w:szCs w:val="28"/>
          <w:lang w:eastAsia="ru-RU"/>
        </w:rPr>
        <w:t>2 453 030,68</w:t>
      </w:r>
      <w:r w:rsidR="005B2247" w:rsidRPr="006C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6C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резервного фонда связано с профилактикой и устранением последствий распространения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короновирусной инфекции.</w:t>
      </w:r>
    </w:p>
    <w:p w:rsidR="003163EA" w:rsidRDefault="003163EA" w:rsidP="0031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51C4" w:rsidRDefault="00B66024" w:rsidP="006C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1D0B" w:rsidRDefault="00065C98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9B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C98" w:rsidRP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P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.Е. Чавгун</w:t>
            </w:r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BB" w:rsidRDefault="000A65BB" w:rsidP="00D278E4">
      <w:pPr>
        <w:spacing w:after="0" w:line="240" w:lineRule="auto"/>
      </w:pPr>
      <w:r>
        <w:separator/>
      </w:r>
    </w:p>
  </w:endnote>
  <w:endnote w:type="continuationSeparator" w:id="0">
    <w:p w:rsidR="000A65BB" w:rsidRDefault="000A65BB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BB" w:rsidRDefault="000A65BB" w:rsidP="00D278E4">
      <w:pPr>
        <w:spacing w:after="0" w:line="240" w:lineRule="auto"/>
      </w:pPr>
      <w:r>
        <w:separator/>
      </w:r>
    </w:p>
  </w:footnote>
  <w:footnote w:type="continuationSeparator" w:id="0">
    <w:p w:rsidR="000A65BB" w:rsidRDefault="000A65BB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D26C74">
            <w:rPr>
              <w:noProof/>
              <w:color w:val="4F81BD" w:themeColor="accent1"/>
              <w:sz w:val="24"/>
              <w:szCs w:val="24"/>
            </w:rPr>
            <w:t>1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1769B"/>
    <w:rsid w:val="000201FC"/>
    <w:rsid w:val="000260FC"/>
    <w:rsid w:val="00032284"/>
    <w:rsid w:val="00034DB2"/>
    <w:rsid w:val="00037FB5"/>
    <w:rsid w:val="0006066A"/>
    <w:rsid w:val="00065C98"/>
    <w:rsid w:val="0008134C"/>
    <w:rsid w:val="000A65BB"/>
    <w:rsid w:val="000C40DD"/>
    <w:rsid w:val="00101B65"/>
    <w:rsid w:val="001072B1"/>
    <w:rsid w:val="00113DA7"/>
    <w:rsid w:val="001172A6"/>
    <w:rsid w:val="001341CE"/>
    <w:rsid w:val="001348A6"/>
    <w:rsid w:val="00142F11"/>
    <w:rsid w:val="00144B77"/>
    <w:rsid w:val="00150A8B"/>
    <w:rsid w:val="00153688"/>
    <w:rsid w:val="00154613"/>
    <w:rsid w:val="00162EDF"/>
    <w:rsid w:val="001650FD"/>
    <w:rsid w:val="00165BE0"/>
    <w:rsid w:val="001706C6"/>
    <w:rsid w:val="001754FC"/>
    <w:rsid w:val="001A72E4"/>
    <w:rsid w:val="001B09FF"/>
    <w:rsid w:val="001B40EA"/>
    <w:rsid w:val="001B7F5E"/>
    <w:rsid w:val="001F0B4A"/>
    <w:rsid w:val="001F4732"/>
    <w:rsid w:val="002151F7"/>
    <w:rsid w:val="002405EA"/>
    <w:rsid w:val="00243AEB"/>
    <w:rsid w:val="00244912"/>
    <w:rsid w:val="00256899"/>
    <w:rsid w:val="0026365B"/>
    <w:rsid w:val="00274E5A"/>
    <w:rsid w:val="002800CE"/>
    <w:rsid w:val="0028270A"/>
    <w:rsid w:val="0028412A"/>
    <w:rsid w:val="002901CE"/>
    <w:rsid w:val="002A7EBC"/>
    <w:rsid w:val="002B15C3"/>
    <w:rsid w:val="002B2B03"/>
    <w:rsid w:val="002C1808"/>
    <w:rsid w:val="002C7D63"/>
    <w:rsid w:val="002D399B"/>
    <w:rsid w:val="002D5194"/>
    <w:rsid w:val="002E3938"/>
    <w:rsid w:val="002E404A"/>
    <w:rsid w:val="002E4A57"/>
    <w:rsid w:val="002F2E8E"/>
    <w:rsid w:val="00302B7D"/>
    <w:rsid w:val="003163EA"/>
    <w:rsid w:val="00316C26"/>
    <w:rsid w:val="00325E06"/>
    <w:rsid w:val="00355C71"/>
    <w:rsid w:val="003743E4"/>
    <w:rsid w:val="003818B1"/>
    <w:rsid w:val="00387EC1"/>
    <w:rsid w:val="00391B8F"/>
    <w:rsid w:val="0039310C"/>
    <w:rsid w:val="003A13DC"/>
    <w:rsid w:val="003A14A2"/>
    <w:rsid w:val="003A3E7A"/>
    <w:rsid w:val="003C7415"/>
    <w:rsid w:val="003E080B"/>
    <w:rsid w:val="003E7AFE"/>
    <w:rsid w:val="003F216E"/>
    <w:rsid w:val="003F6D37"/>
    <w:rsid w:val="003F7234"/>
    <w:rsid w:val="00406B3C"/>
    <w:rsid w:val="004139AF"/>
    <w:rsid w:val="00413E91"/>
    <w:rsid w:val="004238BD"/>
    <w:rsid w:val="00452D42"/>
    <w:rsid w:val="00454360"/>
    <w:rsid w:val="0046518E"/>
    <w:rsid w:val="00471E6C"/>
    <w:rsid w:val="00485D3E"/>
    <w:rsid w:val="004A0E14"/>
    <w:rsid w:val="004B13C6"/>
    <w:rsid w:val="004C6CE7"/>
    <w:rsid w:val="004D0040"/>
    <w:rsid w:val="004D0F35"/>
    <w:rsid w:val="004D6968"/>
    <w:rsid w:val="004D6E75"/>
    <w:rsid w:val="004E0E23"/>
    <w:rsid w:val="004E7AB9"/>
    <w:rsid w:val="004F6EA8"/>
    <w:rsid w:val="00511A2C"/>
    <w:rsid w:val="00512453"/>
    <w:rsid w:val="00517E35"/>
    <w:rsid w:val="0052108B"/>
    <w:rsid w:val="0052233F"/>
    <w:rsid w:val="005353C7"/>
    <w:rsid w:val="00546E9A"/>
    <w:rsid w:val="00565CA8"/>
    <w:rsid w:val="005756AC"/>
    <w:rsid w:val="005840C2"/>
    <w:rsid w:val="0058501B"/>
    <w:rsid w:val="005901DB"/>
    <w:rsid w:val="005939EE"/>
    <w:rsid w:val="00597E5C"/>
    <w:rsid w:val="005A059D"/>
    <w:rsid w:val="005A535C"/>
    <w:rsid w:val="005B2247"/>
    <w:rsid w:val="005B6487"/>
    <w:rsid w:val="005C7041"/>
    <w:rsid w:val="005D6FAB"/>
    <w:rsid w:val="005D7647"/>
    <w:rsid w:val="005E4A2B"/>
    <w:rsid w:val="00612CE4"/>
    <w:rsid w:val="0061694A"/>
    <w:rsid w:val="00621C55"/>
    <w:rsid w:val="006325D8"/>
    <w:rsid w:val="00636DC7"/>
    <w:rsid w:val="006458C4"/>
    <w:rsid w:val="00652B49"/>
    <w:rsid w:val="00655C02"/>
    <w:rsid w:val="00664B0A"/>
    <w:rsid w:val="00665FBC"/>
    <w:rsid w:val="00671859"/>
    <w:rsid w:val="00685296"/>
    <w:rsid w:val="006C0DF3"/>
    <w:rsid w:val="006C1DD0"/>
    <w:rsid w:val="006D39B8"/>
    <w:rsid w:val="006E646B"/>
    <w:rsid w:val="006F2B3F"/>
    <w:rsid w:val="007014EA"/>
    <w:rsid w:val="00721AED"/>
    <w:rsid w:val="00733231"/>
    <w:rsid w:val="00742053"/>
    <w:rsid w:val="00743DA9"/>
    <w:rsid w:val="007446EA"/>
    <w:rsid w:val="00744C24"/>
    <w:rsid w:val="007451C4"/>
    <w:rsid w:val="00745F8F"/>
    <w:rsid w:val="00752713"/>
    <w:rsid w:val="00755B30"/>
    <w:rsid w:val="0077634C"/>
    <w:rsid w:val="00780DED"/>
    <w:rsid w:val="00784819"/>
    <w:rsid w:val="007969B3"/>
    <w:rsid w:val="0079751D"/>
    <w:rsid w:val="007A2B68"/>
    <w:rsid w:val="007A60BD"/>
    <w:rsid w:val="007C201F"/>
    <w:rsid w:val="007E353C"/>
    <w:rsid w:val="007E4044"/>
    <w:rsid w:val="007E79FE"/>
    <w:rsid w:val="007F258F"/>
    <w:rsid w:val="00800CA9"/>
    <w:rsid w:val="00806632"/>
    <w:rsid w:val="00806D75"/>
    <w:rsid w:val="00814909"/>
    <w:rsid w:val="008306D4"/>
    <w:rsid w:val="00844359"/>
    <w:rsid w:val="0086603E"/>
    <w:rsid w:val="00867B4F"/>
    <w:rsid w:val="0088263A"/>
    <w:rsid w:val="008853B1"/>
    <w:rsid w:val="008B4B5C"/>
    <w:rsid w:val="008B5B12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05B9"/>
    <w:rsid w:val="008F4685"/>
    <w:rsid w:val="008F4FC4"/>
    <w:rsid w:val="009170F5"/>
    <w:rsid w:val="00924032"/>
    <w:rsid w:val="00925BCE"/>
    <w:rsid w:val="00930437"/>
    <w:rsid w:val="009332BF"/>
    <w:rsid w:val="00941004"/>
    <w:rsid w:val="00943D7B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E4C7B"/>
    <w:rsid w:val="009E6151"/>
    <w:rsid w:val="009F30CA"/>
    <w:rsid w:val="00A13C01"/>
    <w:rsid w:val="00A30F3D"/>
    <w:rsid w:val="00A365E8"/>
    <w:rsid w:val="00A438AE"/>
    <w:rsid w:val="00A64447"/>
    <w:rsid w:val="00A8096A"/>
    <w:rsid w:val="00A87A46"/>
    <w:rsid w:val="00AA3C90"/>
    <w:rsid w:val="00AA5023"/>
    <w:rsid w:val="00AD0368"/>
    <w:rsid w:val="00AD0AEE"/>
    <w:rsid w:val="00B068F6"/>
    <w:rsid w:val="00B30614"/>
    <w:rsid w:val="00B34DF2"/>
    <w:rsid w:val="00B420B7"/>
    <w:rsid w:val="00B657B7"/>
    <w:rsid w:val="00B66024"/>
    <w:rsid w:val="00B80731"/>
    <w:rsid w:val="00B96C78"/>
    <w:rsid w:val="00BA1A4F"/>
    <w:rsid w:val="00BB6E97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26257"/>
    <w:rsid w:val="00C42489"/>
    <w:rsid w:val="00C432C6"/>
    <w:rsid w:val="00C440A3"/>
    <w:rsid w:val="00C630E8"/>
    <w:rsid w:val="00CA41FB"/>
    <w:rsid w:val="00CC234F"/>
    <w:rsid w:val="00CD285B"/>
    <w:rsid w:val="00CD6CD9"/>
    <w:rsid w:val="00CE2E5B"/>
    <w:rsid w:val="00CE7CA2"/>
    <w:rsid w:val="00CF0AB1"/>
    <w:rsid w:val="00CF47A2"/>
    <w:rsid w:val="00D07048"/>
    <w:rsid w:val="00D13341"/>
    <w:rsid w:val="00D1629F"/>
    <w:rsid w:val="00D26C74"/>
    <w:rsid w:val="00D278E4"/>
    <w:rsid w:val="00D43113"/>
    <w:rsid w:val="00D669DE"/>
    <w:rsid w:val="00D85A69"/>
    <w:rsid w:val="00DB2828"/>
    <w:rsid w:val="00DC092F"/>
    <w:rsid w:val="00DC7046"/>
    <w:rsid w:val="00DD3B7D"/>
    <w:rsid w:val="00DD6E68"/>
    <w:rsid w:val="00DF45C5"/>
    <w:rsid w:val="00DF5E35"/>
    <w:rsid w:val="00E030C3"/>
    <w:rsid w:val="00E1225A"/>
    <w:rsid w:val="00E161E2"/>
    <w:rsid w:val="00E26618"/>
    <w:rsid w:val="00E578DE"/>
    <w:rsid w:val="00E71D0B"/>
    <w:rsid w:val="00E77C85"/>
    <w:rsid w:val="00E801C6"/>
    <w:rsid w:val="00E85522"/>
    <w:rsid w:val="00E91F26"/>
    <w:rsid w:val="00EA0B0F"/>
    <w:rsid w:val="00EA6443"/>
    <w:rsid w:val="00EB4A0C"/>
    <w:rsid w:val="00EC0224"/>
    <w:rsid w:val="00EC785F"/>
    <w:rsid w:val="00ED64D1"/>
    <w:rsid w:val="00ED7AB8"/>
    <w:rsid w:val="00EE065E"/>
    <w:rsid w:val="00EF74EF"/>
    <w:rsid w:val="00EF7EDE"/>
    <w:rsid w:val="00EF7F48"/>
    <w:rsid w:val="00F14594"/>
    <w:rsid w:val="00F27DC0"/>
    <w:rsid w:val="00F400B8"/>
    <w:rsid w:val="00F41537"/>
    <w:rsid w:val="00F50205"/>
    <w:rsid w:val="00F50837"/>
    <w:rsid w:val="00F50FC5"/>
    <w:rsid w:val="00F51577"/>
    <w:rsid w:val="00F54896"/>
    <w:rsid w:val="00F56936"/>
    <w:rsid w:val="00F75AD1"/>
    <w:rsid w:val="00F8183D"/>
    <w:rsid w:val="00F84429"/>
    <w:rsid w:val="00F85550"/>
    <w:rsid w:val="00F86736"/>
    <w:rsid w:val="00F87B4A"/>
    <w:rsid w:val="00FB6FED"/>
    <w:rsid w:val="00FD361C"/>
    <w:rsid w:val="00FF277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AE0E0-5E22-4067-A971-AD5582AF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101</cp:revision>
  <cp:lastPrinted>2020-04-10T08:44:00Z</cp:lastPrinted>
  <dcterms:created xsi:type="dcterms:W3CDTF">2013-09-17T05:23:00Z</dcterms:created>
  <dcterms:modified xsi:type="dcterms:W3CDTF">2020-04-13T12:13:00Z</dcterms:modified>
</cp:coreProperties>
</file>