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7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90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 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2020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90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9759F4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001DBB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59F4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101B65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="0039026C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759F4">
        <w:rPr>
          <w:rFonts w:ascii="Times New Roman" w:eastAsia="Times New Roman" w:hAnsi="Times New Roman" w:cs="Times New Roman"/>
          <w:sz w:val="28"/>
          <w:szCs w:val="28"/>
          <w:lang w:eastAsia="ru-RU"/>
        </w:rPr>
        <w:t>1 917 616 343,65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759F4">
        <w:rPr>
          <w:rFonts w:ascii="Times New Roman" w:eastAsia="Times New Roman" w:hAnsi="Times New Roman" w:cs="Times New Roman"/>
          <w:sz w:val="28"/>
          <w:szCs w:val="28"/>
          <w:lang w:eastAsia="ru-RU"/>
        </w:rPr>
        <w:t>9 791 810,05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759F4">
        <w:rPr>
          <w:rFonts w:ascii="Times New Roman" w:eastAsia="Times New Roman" w:hAnsi="Times New Roman" w:cs="Times New Roman"/>
          <w:sz w:val="28"/>
          <w:szCs w:val="28"/>
          <w:lang w:eastAsia="ru-RU"/>
        </w:rPr>
        <w:t>2 031 567 306,74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9759F4">
        <w:rPr>
          <w:rFonts w:ascii="Times New Roman" w:eastAsia="Times New Roman" w:hAnsi="Times New Roman" w:cs="Times New Roman"/>
          <w:sz w:val="28"/>
          <w:szCs w:val="28"/>
          <w:lang w:eastAsia="ru-RU"/>
        </w:rPr>
        <w:t>11 871 954,52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F2E8E"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A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759F4">
        <w:rPr>
          <w:rFonts w:ascii="Times New Roman" w:eastAsia="Times New Roman" w:hAnsi="Times New Roman" w:cs="Times New Roman"/>
          <w:sz w:val="28"/>
          <w:szCs w:val="28"/>
          <w:lang w:eastAsia="ru-RU"/>
        </w:rPr>
        <w:t>113 950 963,09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9026C" w:rsidRDefault="0039026C" w:rsidP="00390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внесенных изменений:</w:t>
      </w:r>
    </w:p>
    <w:p w:rsidR="0039026C" w:rsidRDefault="0039026C" w:rsidP="003902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получаемых из краевого бюджета на 2020 год </w:t>
      </w:r>
      <w:r w:rsidR="00975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1 550</w:t>
      </w:r>
      <w:r w:rsidR="009759F4">
        <w:rPr>
          <w:rFonts w:ascii="Times New Roman" w:eastAsia="Times New Roman" w:hAnsi="Times New Roman" w:cs="Times New Roman"/>
          <w:sz w:val="28"/>
          <w:szCs w:val="28"/>
          <w:lang w:eastAsia="ru-RU"/>
        </w:rPr>
        <w:t> 266 396,03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075F34">
        <w:rPr>
          <w:rFonts w:ascii="Times New Roman" w:eastAsia="Times New Roman" w:hAnsi="Times New Roman" w:cs="Times New Roman"/>
          <w:sz w:val="28"/>
          <w:szCs w:val="28"/>
          <w:lang w:eastAsia="ru-RU"/>
        </w:rPr>
        <w:t>423 902,55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AE18FE" w:rsidRDefault="00AE18FE" w:rsidP="0039026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общий объем бюджетных ассигнований на исполнение публичных нормативных обязательств на 2020 год уменьшен до </w:t>
      </w:r>
      <w:r w:rsidR="00075F34">
        <w:rPr>
          <w:rFonts w:ascii="Times New Roman" w:eastAsia="Times New Roman" w:hAnsi="Times New Roman" w:cs="Times New Roman"/>
          <w:sz w:val="28"/>
          <w:szCs w:val="28"/>
          <w:lang w:eastAsia="ru-RU"/>
        </w:rPr>
        <w:t>349 436 274,88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075F34">
        <w:rPr>
          <w:rFonts w:ascii="Times New Roman" w:eastAsia="Times New Roman" w:hAnsi="Times New Roman" w:cs="Times New Roman"/>
          <w:sz w:val="28"/>
          <w:szCs w:val="28"/>
          <w:lang w:eastAsia="ru-RU"/>
        </w:rPr>
        <w:t>910 101,90 руб.).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2022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A7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087B5D" w:rsidRDefault="00087B5D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5DA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75F34">
        <w:rPr>
          <w:rFonts w:ascii="Times New Roman" w:eastAsia="Times New Roman" w:hAnsi="Times New Roman" w:cs="Times New Roman"/>
          <w:sz w:val="28"/>
          <w:szCs w:val="28"/>
          <w:lang w:eastAsia="ru-RU"/>
        </w:rPr>
        <w:t>1 917 616 343,65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075F34">
        <w:rPr>
          <w:rFonts w:ascii="Times New Roman" w:eastAsia="Times New Roman" w:hAnsi="Times New Roman" w:cs="Times New Roman"/>
          <w:sz w:val="28"/>
          <w:szCs w:val="28"/>
          <w:lang w:eastAsia="ru-RU"/>
        </w:rPr>
        <w:t>9 791 810,05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75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0,51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7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C64B71" w:rsidRDefault="00C64B71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EF3" w:rsidRDefault="00DB376D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поступлений налоговых и неналоговых доходов на </w:t>
      </w:r>
      <w:r w:rsidR="00075F34">
        <w:rPr>
          <w:rFonts w:ascii="Times New Roman" w:eastAsia="Times New Roman" w:hAnsi="Times New Roman" w:cs="Times New Roman"/>
          <w:sz w:val="28"/>
          <w:szCs w:val="28"/>
          <w:lang w:eastAsia="ru-RU"/>
        </w:rPr>
        <w:t>9 367 907,50</w:t>
      </w:r>
      <w:r w:rsidR="00C6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="0007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07194D" w:rsidRDefault="00075F34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1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оказания платных услуг (работ) и компенса</w:t>
      </w:r>
      <w:r w:rsidR="00DB376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</w:t>
      </w:r>
      <w:r w:rsidR="00DB37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 государства</w:t>
      </w:r>
      <w:r w:rsidR="00DB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уменьшены </w:t>
      </w:r>
      <w:r w:rsidR="00DB3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9 367 907,50 руб.</w:t>
      </w:r>
      <w:r w:rsidR="000719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B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F34" w:rsidRDefault="0007194D" w:rsidP="00C64B7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безвозмездных поступлений от других бюджетов бюджетной системы Российской Федерации на 423 902,55 руб., </w:t>
      </w:r>
      <w:r w:rsidR="00DB3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DB376D" w:rsidRDefault="00DB376D" w:rsidP="00C64B7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-субсидии</w:t>
      </w:r>
      <w:r w:rsidRPr="00DB376D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уменьшены</w:t>
      </w:r>
      <w:r w:rsidRPr="00DB376D">
        <w:rPr>
          <w:rFonts w:ascii="Times New Roman" w:hAnsi="Times New Roman" w:cs="Times New Roman"/>
          <w:spacing w:val="-2"/>
          <w:sz w:val="28"/>
          <w:szCs w:val="28"/>
        </w:rPr>
        <w:t xml:space="preserve"> на 101 311 000,00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127B3B" w:rsidRDefault="00DB376D" w:rsidP="00127B3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27B3B" w:rsidRPr="00127B3B">
        <w:rPr>
          <w:spacing w:val="-2"/>
          <w:sz w:val="28"/>
          <w:szCs w:val="28"/>
        </w:rPr>
        <w:t xml:space="preserve"> </w:t>
      </w:r>
      <w:r w:rsidR="00127B3B">
        <w:rPr>
          <w:rFonts w:ascii="Times New Roman" w:hAnsi="Times New Roman" w:cs="Times New Roman"/>
          <w:spacing w:val="-2"/>
          <w:sz w:val="28"/>
          <w:szCs w:val="28"/>
        </w:rPr>
        <w:t>прочие субсидии</w:t>
      </w:r>
      <w:r w:rsidR="00127B3B" w:rsidRPr="00127B3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(реализация проектов развития территорий муниципальных образований, основанных на местных инициативах) </w:t>
      </w:r>
      <w:r w:rsidR="00127B3B">
        <w:rPr>
          <w:rFonts w:ascii="Times New Roman" w:hAnsi="Times New Roman" w:cs="Times New Roman"/>
          <w:spacing w:val="-2"/>
          <w:sz w:val="28"/>
          <w:szCs w:val="28"/>
        </w:rPr>
        <w:t>уменьшены на 3 209 322,31 руб.</w:t>
      </w:r>
      <w:r w:rsidR="00127B3B" w:rsidRPr="00127B3B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27B3B" w:rsidRDefault="00127B3B" w:rsidP="00127B3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-прочие субсидии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>на 1 366 945,50 руб</w:t>
      </w:r>
      <w:r>
        <w:rPr>
          <w:rFonts w:ascii="Times New Roman" w:hAnsi="Times New Roman" w:cs="Times New Roman"/>
          <w:spacing w:val="-2"/>
          <w:sz w:val="28"/>
          <w:szCs w:val="28"/>
        </w:rPr>
        <w:t>.;</w:t>
      </w:r>
    </w:p>
    <w:p w:rsidR="00127B3B" w:rsidRDefault="00127B3B" w:rsidP="00127B3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 xml:space="preserve">прочих субсидий бюджетам городских округов (проведение работ по замене оконных блоков в муниципальных образовательных организациях)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уменьшены 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>на 3 186 015,80 руб</w:t>
      </w:r>
      <w:r>
        <w:rPr>
          <w:rFonts w:ascii="Times New Roman" w:hAnsi="Times New Roman" w:cs="Times New Roman"/>
          <w:spacing w:val="-2"/>
          <w:sz w:val="28"/>
          <w:szCs w:val="28"/>
        </w:rPr>
        <w:t>.4</w:t>
      </w:r>
    </w:p>
    <w:p w:rsidR="00127B3B" w:rsidRDefault="00127B3B" w:rsidP="00127B3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127B3B"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прочие субсидии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(проведение работ по капитальному ремонту кровель в муниципальных общеобразовательных организациях) </w:t>
      </w:r>
      <w:r>
        <w:rPr>
          <w:rFonts w:ascii="Times New Roman" w:hAnsi="Times New Roman" w:cs="Times New Roman"/>
          <w:spacing w:val="-2"/>
          <w:sz w:val="28"/>
          <w:szCs w:val="28"/>
        </w:rPr>
        <w:t>уменьшены на 1 259 725,67 руб.;</w:t>
      </w:r>
    </w:p>
    <w:p w:rsidR="00127B3B" w:rsidRDefault="00127B3B" w:rsidP="00127B3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прочие субсидии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(проведение антитеррористических мероприятий в муниципальных образовательных организациях) </w:t>
      </w:r>
      <w:r>
        <w:rPr>
          <w:rFonts w:ascii="Times New Roman" w:hAnsi="Times New Roman" w:cs="Times New Roman"/>
          <w:spacing w:val="-2"/>
          <w:sz w:val="28"/>
          <w:szCs w:val="28"/>
        </w:rPr>
        <w:t>уменьшены на 2 133 157,60 руб.;</w:t>
      </w:r>
    </w:p>
    <w:p w:rsidR="00127B3B" w:rsidRDefault="00127B3B" w:rsidP="00127B3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 xml:space="preserve"> прочи</w:t>
      </w:r>
      <w:r>
        <w:rPr>
          <w:rFonts w:ascii="Times New Roman" w:hAnsi="Times New Roman" w:cs="Times New Roman"/>
          <w:spacing w:val="-2"/>
          <w:sz w:val="28"/>
          <w:szCs w:val="28"/>
        </w:rPr>
        <w:t>е субсидии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(выполнение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lastRenderedPageBreak/>
        <w:t>инженерной инфраструктуры собственности муниципальных образований Ставропольского края, расположенных в сельской местности)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увеличены на 6 715 000,00 руб.;</w:t>
      </w:r>
    </w:p>
    <w:p w:rsidR="00127B3B" w:rsidRPr="00127B3B" w:rsidRDefault="00127B3B" w:rsidP="00127B3B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 xml:space="preserve"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 </w:t>
      </w:r>
      <w:r>
        <w:rPr>
          <w:rFonts w:ascii="Times New Roman" w:hAnsi="Times New Roman" w:cs="Times New Roman"/>
          <w:spacing w:val="-2"/>
          <w:sz w:val="28"/>
          <w:szCs w:val="28"/>
        </w:rPr>
        <w:t>увеличены на 549 995,07 руб.;</w:t>
      </w:r>
    </w:p>
    <w:p w:rsidR="00127B3B" w:rsidRPr="002B7B70" w:rsidRDefault="00127B3B" w:rsidP="002B7B70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-субвенции</w:t>
      </w:r>
      <w:r w:rsidRPr="00127B3B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</w:t>
      </w:r>
      <w:r w:rsidRPr="002B7B70">
        <w:rPr>
          <w:rFonts w:ascii="Times New Roman" w:hAnsi="Times New Roman" w:cs="Times New Roman"/>
          <w:spacing w:val="-2"/>
          <w:sz w:val="28"/>
          <w:szCs w:val="28"/>
        </w:rPr>
        <w:t xml:space="preserve">территории Ставропольского края) </w:t>
      </w:r>
      <w:r w:rsidR="002B7B70" w:rsidRPr="002B7B70">
        <w:rPr>
          <w:rFonts w:ascii="Times New Roman" w:hAnsi="Times New Roman" w:cs="Times New Roman"/>
          <w:spacing w:val="-2"/>
          <w:sz w:val="28"/>
          <w:szCs w:val="28"/>
        </w:rPr>
        <w:t>увеличены на 204 610,00 руб.</w:t>
      </w:r>
      <w:r w:rsidRPr="002B7B70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B7B70" w:rsidRPr="002B7B70" w:rsidRDefault="002B7B70" w:rsidP="002B7B70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B7B70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субвенции</w:t>
      </w:r>
      <w:r w:rsidRPr="002B7B70">
        <w:rPr>
          <w:rFonts w:ascii="Times New Roman" w:hAnsi="Times New Roman" w:cs="Times New Roman"/>
          <w:spacing w:val="-2"/>
          <w:sz w:val="28"/>
          <w:szCs w:val="28"/>
        </w:rPr>
        <w:t xml:space="preserve"> бюджетам городских округов на осуществление ежемесячных выплат на детей в возрасте от трех до семи лет включительно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увеличены </w:t>
      </w:r>
      <w:r w:rsidRPr="002B7B70">
        <w:rPr>
          <w:rFonts w:ascii="Times New Roman" w:hAnsi="Times New Roman" w:cs="Times New Roman"/>
          <w:spacing w:val="-2"/>
          <w:sz w:val="28"/>
          <w:szCs w:val="28"/>
        </w:rPr>
        <w:t>на 101 324 120,00 руб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0343F" w:rsidRDefault="0090343F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4504B8" w:rsidRDefault="004504B8" w:rsidP="004504B8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04B8" w:rsidRDefault="004504B8" w:rsidP="004504B8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2020 год предусмотрен в сумме 2 031 567 306,74 руб., что на 11 871 954,52 руб. или на 0,58 процента меньше установленных плановых назначений. 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2021 и 2022 годов объемы расходной части местного бюджета остаются без изменений. 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уменьшение расходов на 2020 год будут осуществлено за счет: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уменьшения объемов безвозмездных поступлений от других бюджетов бюджетной системы Российской Федерации (за счет межбюджетных трансфертов из краевого бюджета), имеющих целевое направление использования, в сумме 2 559 949,55руб.;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уменьшения расходов от платных услуг в сумме 9 367 907,50 руб.;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уменьшения за счет перераспределения средств между главными распорядителями бюджетных средств и направлениями расходов местного бюджета в сумме 67 997,50 руб.;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расходов за счет направления на расходы остатков средств местного бюджета по состоянию на 01.01.2020 года в сумме 123 900,03 руб.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вносятся следующие изменения по муниципальным программам местного бюджета на 2020 год: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 муниципальной программе Благодарненского городского округа Ставропольского края «Социальная поддержка граждан» расходы увеличены на сумму 856 993,55 руб., в том числе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межбюджетных трансфертов из краевого бюджета в сумме 856 993,55 руб.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2020 году составят 559 549 488,91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04B8" w:rsidRDefault="004504B8" w:rsidP="00450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02 «Развитие образования» расходы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уменьшены  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сумму 16 085 940,83 руб., в том числе: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за счет уменьшения межбюджетных трансфертов из краевого бюджета на сумму 6 718 033,33 руб.;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уменьшения расходов от платных услуг в сумме 9 367 907,50 руб.</w:t>
      </w:r>
    </w:p>
    <w:p w:rsidR="004504B8" w:rsidRDefault="004504B8" w:rsidP="0045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2020 году составят 746 788 617,63 руб.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«Развитие сельского хозяйства» расходы увеличены на сумму 40 313,37 руб., в том числе </w:t>
      </w:r>
      <w:r w:rsidRPr="00AD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увеличения межбюджетных трансфертов из краевого бюджета в сумме 40 313,37 руб. 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сельского хозяйства» в 2020 году составят 15 244 434,36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04B8" w:rsidRPr="00AD1355" w:rsidRDefault="004504B8" w:rsidP="00450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AD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AD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расходы увеличены на сумму 5 100 000,00 руб., в том числе </w:t>
      </w:r>
      <w:r w:rsidRPr="00AD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межбюджетных трансфертов из краевого бюджета в сумме 5 100 000,00 руб.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в 2020 году составят 211 566 711,94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«Формирование современной городской среды на 2018-2024 годы» расходы уменьшены на сумму 28 847,09 руб., в том числе уменьшение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средств между главными распорядителями бюджетных средств и направлениями расходов местного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28 847,09 руб. 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«Формирование современной городской среды на 2018-2024 годы» в 2020 году составят 53 182 435,91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расходы увеличены на сумму 1 467 734,11 руб., в том числе: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средств между главными распорядителями бюджетных средств и направлениями расходов местного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28 847,09 руб.;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</w:t>
      </w:r>
      <w:r w:rsidRPr="00AD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межбюджетных трансфертов из краевого бюджета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1 366 942,52</w:t>
      </w:r>
      <w:r w:rsidRPr="00AD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расходов за счет направления на расходы остатков средств местного бюджета по состоянию на 01.01.2020 года в сумме 71 944,50 руб.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в 2020 году составят 237 476 531,51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«Безопасный район» расходы уменьшены на сумму 67 994,68 руб., в том числе уменьшение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средств между главными распорядителями бюджетных средств и направлениями расходов местного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67 997 ,50 руб. 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«Безопасный район» в 2020 году составят 28 048 769,21 руб.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4504B8" w:rsidRDefault="004504B8" w:rsidP="004504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увеличены на сумму 130 150,63 руб., в 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 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счет:</w:t>
      </w:r>
    </w:p>
    <w:p w:rsidR="004504B8" w:rsidRDefault="004504B8" w:rsidP="00450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Pr="00AD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межбюджетных трансфертов из краевого бюджета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3 170,63</w:t>
      </w:r>
      <w:r w:rsidRPr="00AD1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расходов за счет направления на расходы остатков средств местного бюджета по состоянию на 01.01.2020 года в сумме 126 980,00 руб.</w:t>
      </w:r>
    </w:p>
    <w:p w:rsidR="004504B8" w:rsidRDefault="004504B8" w:rsidP="004504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61 0 00 00000 «Обеспечение деятельности администрации Благодарненского городского округа Ставропольского края» составят 48 412 583,94 руб.;</w:t>
      </w:r>
    </w:p>
    <w:p w:rsidR="004504B8" w:rsidRDefault="004504B8" w:rsidP="004504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63 0 00 00000 «Обеспечение деятельности финансового управления администрации Благодарненского городского округа Ставропольского края» расходы уменьшены на 3079,97 руб.,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расходов за счет направления на расходы остатков средств местного бюджета по состоянию на 01.01.2020 года в сумме 3 079,97 руб.</w:t>
      </w:r>
    </w:p>
    <w:p w:rsidR="004504B8" w:rsidRDefault="004504B8" w:rsidP="004504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целевой статье расходов 63 0 00 00000 «Обеспечение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финансового управления администрации Благодарненского городского округа Ставропольского края» составят 33 291 356,60 руб.;</w:t>
      </w:r>
    </w:p>
    <w:p w:rsidR="004504B8" w:rsidRDefault="004504B8" w:rsidP="004504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расходы уменьшены на сумму 3 281 283,61 руб., в том числе за счет: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уменьшения объемов безвозмездных поступлений от других бюджетов бюджетной системы Российской Федерации (за счет межбюджетных трансфертов из краевого бюджета), имеющих целевое направление использования, в сумме 3 209 339,11 руб.;</w:t>
      </w:r>
    </w:p>
    <w:p w:rsidR="004504B8" w:rsidRDefault="004504B8" w:rsidP="004504B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уменьшение на расходы за счет остатков межбюджетных трансфертов по состоянию на 01.01.2020 года в сумме 71 944,50 руб.</w:t>
      </w:r>
    </w:p>
    <w:p w:rsidR="004504B8" w:rsidRDefault="004504B8" w:rsidP="004504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2020 году составят 88 854 932,46 руб.</w:t>
      </w:r>
    </w:p>
    <w:p w:rsidR="004504B8" w:rsidRDefault="004504B8" w:rsidP="004504B8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7B5D" w:rsidRDefault="00087B5D" w:rsidP="00087B5D">
      <w:pPr>
        <w:pStyle w:val="a5"/>
        <w:autoSpaceDN w:val="0"/>
        <w:spacing w:after="0" w:line="240" w:lineRule="exact"/>
        <w:ind w:left="91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7B5D" w:rsidRDefault="00087B5D" w:rsidP="00087B5D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Источники финансирования дефицита бюджета Благодарненского городского округа Ставропольского края</w:t>
      </w:r>
    </w:p>
    <w:p w:rsidR="00087B5D" w:rsidRDefault="00087B5D" w:rsidP="00087B5D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городского округа Ставропольского края, предусмотренный проектом решения, на 2020 год составит </w:t>
      </w:r>
      <w:r w:rsidR="002B7B70">
        <w:rPr>
          <w:rFonts w:ascii="Times New Roman" w:hAnsi="Times New Roman" w:cs="Times New Roman"/>
          <w:sz w:val="28"/>
          <w:szCs w:val="28"/>
        </w:rPr>
        <w:t>113 950 963,09</w:t>
      </w:r>
      <w:r w:rsidRPr="00E5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2B7B70">
        <w:rPr>
          <w:rFonts w:ascii="Times New Roman" w:hAnsi="Times New Roman" w:cs="Times New Roman"/>
          <w:sz w:val="28"/>
          <w:szCs w:val="28"/>
        </w:rPr>
        <w:t>113 950 963,09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 РФ. 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615005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1B8F" w:rsidRPr="001A72E4" w:rsidRDefault="006150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в сумме </w:t>
      </w:r>
      <w:r w:rsidR="002B7B70">
        <w:rPr>
          <w:rFonts w:ascii="Times New Roman" w:eastAsia="Times New Roman" w:hAnsi="Times New Roman" w:cs="Times New Roman"/>
          <w:sz w:val="28"/>
          <w:szCs w:val="28"/>
          <w:lang w:eastAsia="ru-RU"/>
        </w:rPr>
        <w:t>1 917 616 343,65</w:t>
      </w:r>
      <w:r w:rsidR="00A355D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2B7B70">
        <w:rPr>
          <w:rFonts w:ascii="Times New Roman" w:eastAsia="Times New Roman" w:hAnsi="Times New Roman" w:cs="Times New Roman"/>
          <w:sz w:val="28"/>
          <w:szCs w:val="28"/>
          <w:lang w:eastAsia="ru-RU"/>
        </w:rPr>
        <w:t>9 791 810,05</w:t>
      </w:r>
      <w:r w:rsidR="00645DD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2B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2B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назначений.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B7B70">
        <w:rPr>
          <w:rFonts w:ascii="Times New Roman" w:eastAsia="Times New Roman" w:hAnsi="Times New Roman" w:cs="Times New Roman"/>
          <w:sz w:val="28"/>
          <w:szCs w:val="28"/>
          <w:lang w:eastAsia="ru-RU"/>
        </w:rPr>
        <w:t>2 031 567 306,74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B7B70">
        <w:rPr>
          <w:rFonts w:ascii="Times New Roman" w:eastAsia="Times New Roman" w:hAnsi="Times New Roman" w:cs="Times New Roman"/>
          <w:sz w:val="28"/>
          <w:szCs w:val="28"/>
          <w:lang w:eastAsia="ru-RU"/>
        </w:rPr>
        <w:t>11 871 954,52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2B7B70">
        <w:rPr>
          <w:rFonts w:ascii="Times New Roman" w:eastAsia="Times New Roman" w:hAnsi="Times New Roman" w:cs="Times New Roman"/>
          <w:sz w:val="28"/>
          <w:szCs w:val="28"/>
          <w:lang w:eastAsia="ru-RU"/>
        </w:rPr>
        <w:t>0,58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2B7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A26" w:rsidRDefault="00F50205" w:rsidP="00E64A26">
      <w:pPr>
        <w:spacing w:after="0"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</w:t>
      </w:r>
      <w:r w:rsidR="004E2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2B7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113 950 963,09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E64A26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25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087B5D">
        <w:trPr>
          <w:trHeight w:val="36"/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087B5D">
      <w:pPr>
        <w:rPr>
          <w:sz w:val="28"/>
          <w:szCs w:val="28"/>
        </w:rPr>
      </w:pPr>
    </w:p>
    <w:sectPr w:rsidR="001B40EA" w:rsidRPr="001A72E4" w:rsidSect="00087B5D">
      <w:headerReference w:type="default" r:id="rId8"/>
      <w:pgSz w:w="11906" w:h="16838" w:code="9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6A" w:rsidRDefault="00AA766A" w:rsidP="00D278E4">
      <w:pPr>
        <w:spacing w:after="0" w:line="240" w:lineRule="auto"/>
      </w:pPr>
      <w:r>
        <w:separator/>
      </w:r>
    </w:p>
  </w:endnote>
  <w:endnote w:type="continuationSeparator" w:id="0">
    <w:p w:rsidR="00AA766A" w:rsidRDefault="00AA766A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6A" w:rsidRDefault="00AA766A" w:rsidP="00D278E4">
      <w:pPr>
        <w:spacing w:after="0" w:line="240" w:lineRule="auto"/>
      </w:pPr>
      <w:r>
        <w:separator/>
      </w:r>
    </w:p>
  </w:footnote>
  <w:footnote w:type="continuationSeparator" w:id="0">
    <w:p w:rsidR="00AA766A" w:rsidRDefault="00AA766A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4504B8">
            <w:rPr>
              <w:noProof/>
              <w:color w:val="4F81BD" w:themeColor="accent1"/>
              <w:sz w:val="24"/>
              <w:szCs w:val="24"/>
            </w:rPr>
            <w:t>7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7194D"/>
    <w:rsid w:val="00075F34"/>
    <w:rsid w:val="0008134C"/>
    <w:rsid w:val="00085D98"/>
    <w:rsid w:val="00087B5D"/>
    <w:rsid w:val="000A2688"/>
    <w:rsid w:val="000A290D"/>
    <w:rsid w:val="000B084C"/>
    <w:rsid w:val="000C2D13"/>
    <w:rsid w:val="000D5B13"/>
    <w:rsid w:val="000F45AC"/>
    <w:rsid w:val="00101B65"/>
    <w:rsid w:val="001072B1"/>
    <w:rsid w:val="0011304C"/>
    <w:rsid w:val="00121496"/>
    <w:rsid w:val="00127496"/>
    <w:rsid w:val="00127B3B"/>
    <w:rsid w:val="001341CE"/>
    <w:rsid w:val="001348A6"/>
    <w:rsid w:val="00135F42"/>
    <w:rsid w:val="00144B77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D5398"/>
    <w:rsid w:val="001D75FA"/>
    <w:rsid w:val="001E2512"/>
    <w:rsid w:val="001E5AF8"/>
    <w:rsid w:val="001F0B4A"/>
    <w:rsid w:val="001F4732"/>
    <w:rsid w:val="00207002"/>
    <w:rsid w:val="0020706A"/>
    <w:rsid w:val="0023168B"/>
    <w:rsid w:val="002405EA"/>
    <w:rsid w:val="00241EBA"/>
    <w:rsid w:val="00243AEB"/>
    <w:rsid w:val="00244912"/>
    <w:rsid w:val="002454FC"/>
    <w:rsid w:val="00247BE5"/>
    <w:rsid w:val="00247EF3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901CE"/>
    <w:rsid w:val="002A7EBC"/>
    <w:rsid w:val="002B2B03"/>
    <w:rsid w:val="002B7B70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1CC4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026C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E4A4B"/>
    <w:rsid w:val="003F65A1"/>
    <w:rsid w:val="003F6D37"/>
    <w:rsid w:val="003F7234"/>
    <w:rsid w:val="004139AF"/>
    <w:rsid w:val="00414B38"/>
    <w:rsid w:val="00421C96"/>
    <w:rsid w:val="004238BD"/>
    <w:rsid w:val="004355D0"/>
    <w:rsid w:val="00437FB6"/>
    <w:rsid w:val="00445FB5"/>
    <w:rsid w:val="004504B8"/>
    <w:rsid w:val="004521BF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25BC"/>
    <w:rsid w:val="004E311B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32F30"/>
    <w:rsid w:val="005353C7"/>
    <w:rsid w:val="00542D36"/>
    <w:rsid w:val="005448D1"/>
    <w:rsid w:val="00546E9A"/>
    <w:rsid w:val="00550F8F"/>
    <w:rsid w:val="005552B8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704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5296"/>
    <w:rsid w:val="00685A22"/>
    <w:rsid w:val="00692A67"/>
    <w:rsid w:val="006A2E07"/>
    <w:rsid w:val="006A3A5B"/>
    <w:rsid w:val="006B0162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4AA6"/>
    <w:rsid w:val="0071098F"/>
    <w:rsid w:val="007122A0"/>
    <w:rsid w:val="00721AED"/>
    <w:rsid w:val="007278B3"/>
    <w:rsid w:val="00733231"/>
    <w:rsid w:val="00733D3A"/>
    <w:rsid w:val="00734AC8"/>
    <w:rsid w:val="007405C5"/>
    <w:rsid w:val="007412A8"/>
    <w:rsid w:val="00743DA9"/>
    <w:rsid w:val="007446EA"/>
    <w:rsid w:val="00744C24"/>
    <w:rsid w:val="00745F8F"/>
    <w:rsid w:val="00757963"/>
    <w:rsid w:val="00763D54"/>
    <w:rsid w:val="0077634C"/>
    <w:rsid w:val="00780DED"/>
    <w:rsid w:val="00782FF0"/>
    <w:rsid w:val="00784819"/>
    <w:rsid w:val="007969B3"/>
    <w:rsid w:val="0079751D"/>
    <w:rsid w:val="007A2B68"/>
    <w:rsid w:val="007C201F"/>
    <w:rsid w:val="007E353C"/>
    <w:rsid w:val="007E4044"/>
    <w:rsid w:val="007E7518"/>
    <w:rsid w:val="007F7234"/>
    <w:rsid w:val="00800CA9"/>
    <w:rsid w:val="008015BC"/>
    <w:rsid w:val="00805F7A"/>
    <w:rsid w:val="00806632"/>
    <w:rsid w:val="00806D75"/>
    <w:rsid w:val="00814909"/>
    <w:rsid w:val="00816628"/>
    <w:rsid w:val="00823747"/>
    <w:rsid w:val="008243BC"/>
    <w:rsid w:val="008306D4"/>
    <w:rsid w:val="00844359"/>
    <w:rsid w:val="00867B4F"/>
    <w:rsid w:val="008723D0"/>
    <w:rsid w:val="00873960"/>
    <w:rsid w:val="0088263A"/>
    <w:rsid w:val="008853B1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8F6619"/>
    <w:rsid w:val="0090343F"/>
    <w:rsid w:val="00913168"/>
    <w:rsid w:val="009170F5"/>
    <w:rsid w:val="009206BA"/>
    <w:rsid w:val="009218E0"/>
    <w:rsid w:val="00923B63"/>
    <w:rsid w:val="00924032"/>
    <w:rsid w:val="00924F78"/>
    <w:rsid w:val="00925BCE"/>
    <w:rsid w:val="00930437"/>
    <w:rsid w:val="00931B0D"/>
    <w:rsid w:val="009332BF"/>
    <w:rsid w:val="00934C93"/>
    <w:rsid w:val="00941004"/>
    <w:rsid w:val="00941237"/>
    <w:rsid w:val="00950744"/>
    <w:rsid w:val="00954519"/>
    <w:rsid w:val="00955E21"/>
    <w:rsid w:val="0096062B"/>
    <w:rsid w:val="009647D2"/>
    <w:rsid w:val="009668C2"/>
    <w:rsid w:val="00973E8D"/>
    <w:rsid w:val="00974A2A"/>
    <w:rsid w:val="009759F4"/>
    <w:rsid w:val="00990538"/>
    <w:rsid w:val="009A6B77"/>
    <w:rsid w:val="009A7066"/>
    <w:rsid w:val="009B26D9"/>
    <w:rsid w:val="009B2A78"/>
    <w:rsid w:val="009B4253"/>
    <w:rsid w:val="009C3348"/>
    <w:rsid w:val="009C6367"/>
    <w:rsid w:val="009E4C7B"/>
    <w:rsid w:val="009E5CE0"/>
    <w:rsid w:val="009E6151"/>
    <w:rsid w:val="009F30CA"/>
    <w:rsid w:val="00A06677"/>
    <w:rsid w:val="00A10122"/>
    <w:rsid w:val="00A13C01"/>
    <w:rsid w:val="00A1574A"/>
    <w:rsid w:val="00A309AD"/>
    <w:rsid w:val="00A30F3D"/>
    <w:rsid w:val="00A355DA"/>
    <w:rsid w:val="00A365E8"/>
    <w:rsid w:val="00A36834"/>
    <w:rsid w:val="00A4059F"/>
    <w:rsid w:val="00A438AE"/>
    <w:rsid w:val="00A51CAA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A766A"/>
    <w:rsid w:val="00AC0C9A"/>
    <w:rsid w:val="00AD0368"/>
    <w:rsid w:val="00AD1433"/>
    <w:rsid w:val="00AE18FE"/>
    <w:rsid w:val="00AE6347"/>
    <w:rsid w:val="00AF3F47"/>
    <w:rsid w:val="00B02084"/>
    <w:rsid w:val="00B30614"/>
    <w:rsid w:val="00B34102"/>
    <w:rsid w:val="00B34DF2"/>
    <w:rsid w:val="00B3545E"/>
    <w:rsid w:val="00B420B7"/>
    <w:rsid w:val="00B657B7"/>
    <w:rsid w:val="00B963C4"/>
    <w:rsid w:val="00B96C78"/>
    <w:rsid w:val="00BA1A4F"/>
    <w:rsid w:val="00BB6E97"/>
    <w:rsid w:val="00BC1015"/>
    <w:rsid w:val="00BC593D"/>
    <w:rsid w:val="00BD157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21C47"/>
    <w:rsid w:val="00C31AEA"/>
    <w:rsid w:val="00C32190"/>
    <w:rsid w:val="00C323B6"/>
    <w:rsid w:val="00C41877"/>
    <w:rsid w:val="00C42489"/>
    <w:rsid w:val="00C440A3"/>
    <w:rsid w:val="00C44BDB"/>
    <w:rsid w:val="00C50812"/>
    <w:rsid w:val="00C51335"/>
    <w:rsid w:val="00C630E8"/>
    <w:rsid w:val="00C64B71"/>
    <w:rsid w:val="00C65A59"/>
    <w:rsid w:val="00C91E29"/>
    <w:rsid w:val="00CA082B"/>
    <w:rsid w:val="00CA1384"/>
    <w:rsid w:val="00CA41FB"/>
    <w:rsid w:val="00CA4533"/>
    <w:rsid w:val="00CB7154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629F"/>
    <w:rsid w:val="00D163A5"/>
    <w:rsid w:val="00D16F1E"/>
    <w:rsid w:val="00D20188"/>
    <w:rsid w:val="00D278E4"/>
    <w:rsid w:val="00D31B20"/>
    <w:rsid w:val="00D43113"/>
    <w:rsid w:val="00D46AD9"/>
    <w:rsid w:val="00D46FD1"/>
    <w:rsid w:val="00D53911"/>
    <w:rsid w:val="00D64E21"/>
    <w:rsid w:val="00D669DE"/>
    <w:rsid w:val="00D7380D"/>
    <w:rsid w:val="00D7633A"/>
    <w:rsid w:val="00D82133"/>
    <w:rsid w:val="00D904FA"/>
    <w:rsid w:val="00DB2828"/>
    <w:rsid w:val="00DB376D"/>
    <w:rsid w:val="00DC00EA"/>
    <w:rsid w:val="00DC092F"/>
    <w:rsid w:val="00DC558C"/>
    <w:rsid w:val="00DD3B7D"/>
    <w:rsid w:val="00DD4738"/>
    <w:rsid w:val="00DD6E68"/>
    <w:rsid w:val="00DF45C5"/>
    <w:rsid w:val="00E030C3"/>
    <w:rsid w:val="00E03384"/>
    <w:rsid w:val="00E161E2"/>
    <w:rsid w:val="00E26618"/>
    <w:rsid w:val="00E324F5"/>
    <w:rsid w:val="00E471AB"/>
    <w:rsid w:val="00E546D9"/>
    <w:rsid w:val="00E578DE"/>
    <w:rsid w:val="00E64A26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217"/>
    <w:rsid w:val="00EA6443"/>
    <w:rsid w:val="00EC0224"/>
    <w:rsid w:val="00EC785F"/>
    <w:rsid w:val="00ED6277"/>
    <w:rsid w:val="00ED64D1"/>
    <w:rsid w:val="00ED7AB8"/>
    <w:rsid w:val="00EE065E"/>
    <w:rsid w:val="00EE147E"/>
    <w:rsid w:val="00EE2785"/>
    <w:rsid w:val="00EE2E17"/>
    <w:rsid w:val="00EE752D"/>
    <w:rsid w:val="00EF74EF"/>
    <w:rsid w:val="00EF7EDE"/>
    <w:rsid w:val="00EF7F48"/>
    <w:rsid w:val="00F0060A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B1DB3"/>
    <w:rsid w:val="00FB5778"/>
    <w:rsid w:val="00FB6FED"/>
    <w:rsid w:val="00FC0537"/>
    <w:rsid w:val="00FD3269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782A0-06BD-455F-AF5E-DDB6E412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5175</TotalTime>
  <Pages>7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150</cp:revision>
  <cp:lastPrinted>2020-05-29T06:36:00Z</cp:lastPrinted>
  <dcterms:created xsi:type="dcterms:W3CDTF">2013-09-17T05:23:00Z</dcterms:created>
  <dcterms:modified xsi:type="dcterms:W3CDTF">2020-05-29T06:38:00Z</dcterms:modified>
</cp:coreProperties>
</file>