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2D" w:rsidRPr="00893E2D" w:rsidRDefault="00893E2D" w:rsidP="00893E2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93E2D">
        <w:rPr>
          <w:rFonts w:ascii="Times New Roman" w:hAnsi="Times New Roman" w:cs="Times New Roman"/>
          <w:sz w:val="28"/>
          <w:szCs w:val="28"/>
        </w:rPr>
        <w:t>Утвержден</w:t>
      </w:r>
    </w:p>
    <w:p w:rsidR="00893E2D" w:rsidRPr="00893E2D" w:rsidRDefault="00893E2D" w:rsidP="00893E2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93E2D">
        <w:rPr>
          <w:rFonts w:ascii="Times New Roman" w:hAnsi="Times New Roman" w:cs="Times New Roman"/>
          <w:sz w:val="28"/>
          <w:szCs w:val="28"/>
        </w:rPr>
        <w:t>распоряжением контрольно-счетного органа Благодарненского городского округа Ставропольского края</w:t>
      </w:r>
    </w:p>
    <w:p w:rsidR="009C2179" w:rsidRDefault="00893E2D" w:rsidP="00893E2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893E2D">
        <w:rPr>
          <w:rFonts w:ascii="Times New Roman" w:hAnsi="Times New Roman" w:cs="Times New Roman"/>
          <w:sz w:val="28"/>
          <w:szCs w:val="28"/>
        </w:rPr>
        <w:t xml:space="preserve">от </w:t>
      </w:r>
      <w:r w:rsidR="006223CE"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Pr="00893E2D">
        <w:rPr>
          <w:rFonts w:ascii="Times New Roman" w:hAnsi="Times New Roman" w:cs="Times New Roman"/>
          <w:sz w:val="28"/>
          <w:szCs w:val="28"/>
        </w:rPr>
        <w:t xml:space="preserve"> ноября 2017 года № </w:t>
      </w:r>
      <w:r w:rsidR="002A3AC7">
        <w:rPr>
          <w:rFonts w:ascii="Times New Roman" w:hAnsi="Times New Roman" w:cs="Times New Roman"/>
          <w:sz w:val="28"/>
          <w:szCs w:val="28"/>
        </w:rPr>
        <w:t>7</w:t>
      </w:r>
    </w:p>
    <w:p w:rsidR="00893E2D" w:rsidRDefault="00893E2D" w:rsidP="00893E2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93E2D" w:rsidRDefault="00893E2D" w:rsidP="00893E2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93E2D" w:rsidRDefault="00893E2D" w:rsidP="00893E2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93E2D" w:rsidRDefault="00893E2D" w:rsidP="00893E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72D" w:rsidRDefault="00A3772D" w:rsidP="00893E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72D" w:rsidRDefault="00A3772D" w:rsidP="00893E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3772D" w:rsidRDefault="00A3772D" w:rsidP="00893E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3E2D" w:rsidRDefault="00893E2D" w:rsidP="00893E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3E2D" w:rsidRPr="00893E2D" w:rsidRDefault="00893E2D" w:rsidP="00893E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СТАНДАРТ ВНЕШНЕГО МУНИЦИПАЛЬНОГО ФИНАНСОВОГО КОНТРОЛЯ (СФК 00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893E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</w:p>
    <w:p w:rsidR="00893E2D" w:rsidRPr="00893E2D" w:rsidRDefault="00893E2D" w:rsidP="00893E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2D" w:rsidRPr="00893E2D" w:rsidRDefault="00893E2D" w:rsidP="00893E2D">
      <w:pPr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«АУДИТ В СФЕРЕ ЗАКУПОК ТОВАРОВ, РАБОТ, УСЛУГ, ОСУЩЕСТВЛЯЕМЫХ ОБЪЕКТАМИ АУДИТА (КОНТРОЛЯ)»</w:t>
      </w:r>
    </w:p>
    <w:p w:rsidR="00893E2D" w:rsidRPr="00893E2D" w:rsidRDefault="00893E2D" w:rsidP="00893E2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D5B60" w:rsidRPr="00893E2D" w:rsidRDefault="006D5B60" w:rsidP="00893E2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D5B60" w:rsidRDefault="006D5B60" w:rsidP="009C2179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5B60" w:rsidRDefault="006D5B60" w:rsidP="009C2179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5B60" w:rsidRDefault="006D5B60" w:rsidP="009C2179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5B60" w:rsidRDefault="006D5B60" w:rsidP="009C2179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5B60" w:rsidRDefault="006D5B60" w:rsidP="009C2179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5B60" w:rsidRDefault="006D5B60" w:rsidP="009C2179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5B60" w:rsidRDefault="006D5B60" w:rsidP="009C2179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5B60" w:rsidRDefault="006D5B60" w:rsidP="009C2179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5B60" w:rsidRDefault="006D5B60" w:rsidP="009C2179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79" w:rsidRDefault="009C2179" w:rsidP="009C2179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79" w:rsidRDefault="009C2179" w:rsidP="009C21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79" w:rsidRDefault="009C2179" w:rsidP="009C21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79" w:rsidRDefault="009C2179" w:rsidP="009C21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79" w:rsidRDefault="009C2179" w:rsidP="009C21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79" w:rsidRDefault="009C2179" w:rsidP="009C21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79" w:rsidRDefault="009C2179" w:rsidP="009C21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79" w:rsidRDefault="009C2179" w:rsidP="009C21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79" w:rsidRDefault="009C2179" w:rsidP="009C217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C2179" w:rsidRDefault="009C2179" w:rsidP="009C21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9C2179" w:rsidRDefault="009C2179" w:rsidP="009C21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9C2179" w:rsidRDefault="009C2179" w:rsidP="009C21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9C2179" w:rsidRDefault="009C2179" w:rsidP="009C21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9C2179" w:rsidRDefault="009C2179" w:rsidP="009C21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3B5A35" w:rsidRPr="003B5A35" w:rsidRDefault="003B5A35" w:rsidP="003B5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A35">
        <w:rPr>
          <w:rFonts w:ascii="Times New Roman" w:hAnsi="Times New Roman" w:cs="Times New Roman"/>
          <w:sz w:val="28"/>
          <w:szCs w:val="28"/>
        </w:rPr>
        <w:t>СОДЕРЖАНИЕ</w:t>
      </w:r>
    </w:p>
    <w:p w:rsidR="003B5A35" w:rsidRP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A35">
        <w:rPr>
          <w:rFonts w:ascii="Times New Roman" w:hAnsi="Times New Roman" w:cs="Times New Roman"/>
          <w:sz w:val="28"/>
          <w:szCs w:val="28"/>
        </w:rPr>
        <w:t>1. Общие положения ………………………………………………….……….....</w:t>
      </w:r>
      <w:r w:rsidR="00555A1A">
        <w:rPr>
          <w:rFonts w:ascii="Times New Roman" w:hAnsi="Times New Roman" w:cs="Times New Roman"/>
          <w:sz w:val="28"/>
          <w:szCs w:val="28"/>
        </w:rPr>
        <w:t>3</w:t>
      </w:r>
      <w:r w:rsidRPr="003B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A35" w:rsidRP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A35">
        <w:rPr>
          <w:rFonts w:ascii="Times New Roman" w:hAnsi="Times New Roman" w:cs="Times New Roman"/>
          <w:sz w:val="28"/>
          <w:szCs w:val="28"/>
        </w:rPr>
        <w:t>2. Содержание аудита в сфере закупок ……..…..............................................</w:t>
      </w:r>
      <w:r w:rsidR="00555A1A">
        <w:rPr>
          <w:rFonts w:ascii="Times New Roman" w:hAnsi="Times New Roman" w:cs="Times New Roman"/>
          <w:sz w:val="28"/>
          <w:szCs w:val="28"/>
        </w:rPr>
        <w:t>.</w:t>
      </w:r>
      <w:r w:rsidR="00A57AE2">
        <w:rPr>
          <w:rFonts w:ascii="Times New Roman" w:hAnsi="Times New Roman" w:cs="Times New Roman"/>
          <w:sz w:val="28"/>
          <w:szCs w:val="28"/>
        </w:rPr>
        <w:t>...</w:t>
      </w:r>
      <w:r w:rsidR="00555A1A">
        <w:rPr>
          <w:rFonts w:ascii="Times New Roman" w:hAnsi="Times New Roman" w:cs="Times New Roman"/>
          <w:sz w:val="28"/>
          <w:szCs w:val="28"/>
        </w:rPr>
        <w:t>4</w:t>
      </w:r>
    </w:p>
    <w:p w:rsidR="003B5A35" w:rsidRPr="003B5A35" w:rsidRDefault="00FB5B04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57AE2">
        <w:rPr>
          <w:rFonts w:ascii="Times New Roman" w:hAnsi="Times New Roman" w:cs="Times New Roman"/>
          <w:sz w:val="28"/>
          <w:szCs w:val="28"/>
        </w:rPr>
        <w:t xml:space="preserve"> </w:t>
      </w:r>
      <w:r w:rsidR="00DD5B8C">
        <w:rPr>
          <w:rFonts w:ascii="Times New Roman" w:hAnsi="Times New Roman" w:cs="Times New Roman"/>
          <w:sz w:val="28"/>
          <w:szCs w:val="28"/>
        </w:rPr>
        <w:t>Источники информации для проведения аудита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………...</w:t>
      </w:r>
      <w:r w:rsidR="00555A1A">
        <w:rPr>
          <w:rFonts w:ascii="Times New Roman" w:hAnsi="Times New Roman" w:cs="Times New Roman"/>
          <w:sz w:val="28"/>
          <w:szCs w:val="28"/>
        </w:rPr>
        <w:t>.</w:t>
      </w:r>
      <w:r w:rsidR="00A57AE2">
        <w:rPr>
          <w:rFonts w:ascii="Times New Roman" w:hAnsi="Times New Roman" w:cs="Times New Roman"/>
          <w:sz w:val="28"/>
          <w:szCs w:val="28"/>
        </w:rPr>
        <w:t>5</w:t>
      </w:r>
      <w:r w:rsidR="003B5A35" w:rsidRPr="003B5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A35" w:rsidRPr="003B5A35" w:rsidRDefault="00FB5B04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57AE2">
        <w:rPr>
          <w:rFonts w:ascii="Times New Roman" w:hAnsi="Times New Roman" w:cs="Times New Roman"/>
          <w:sz w:val="28"/>
          <w:szCs w:val="28"/>
        </w:rPr>
        <w:t xml:space="preserve"> </w:t>
      </w:r>
      <w:r w:rsidR="00DD5B8C">
        <w:rPr>
          <w:rFonts w:ascii="Times New Roman" w:hAnsi="Times New Roman" w:cs="Times New Roman"/>
          <w:sz w:val="28"/>
          <w:szCs w:val="28"/>
        </w:rPr>
        <w:t xml:space="preserve">Этапы проведения </w:t>
      </w:r>
      <w:r w:rsidR="00555A1A" w:rsidRPr="00DE5EBA">
        <w:rPr>
          <w:rFonts w:ascii="Times New Roman" w:hAnsi="Times New Roman" w:cs="Times New Roman"/>
          <w:sz w:val="28"/>
          <w:szCs w:val="28"/>
        </w:rPr>
        <w:t>аудита в сфере закупок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DD5B8C">
        <w:rPr>
          <w:rFonts w:ascii="Times New Roman" w:hAnsi="Times New Roman" w:cs="Times New Roman"/>
          <w:sz w:val="28"/>
          <w:szCs w:val="28"/>
        </w:rPr>
        <w:t>………..</w:t>
      </w:r>
      <w:r w:rsidR="00555A1A">
        <w:rPr>
          <w:rFonts w:ascii="Times New Roman" w:hAnsi="Times New Roman" w:cs="Times New Roman"/>
          <w:sz w:val="28"/>
          <w:szCs w:val="28"/>
        </w:rPr>
        <w:t>…</w:t>
      </w:r>
      <w:r w:rsidR="00A57AE2">
        <w:rPr>
          <w:rFonts w:ascii="Times New Roman" w:hAnsi="Times New Roman" w:cs="Times New Roman"/>
          <w:sz w:val="28"/>
          <w:szCs w:val="28"/>
        </w:rPr>
        <w:t>…...</w:t>
      </w:r>
      <w:r w:rsidR="00555A1A">
        <w:rPr>
          <w:rFonts w:ascii="Times New Roman" w:hAnsi="Times New Roman" w:cs="Times New Roman"/>
          <w:sz w:val="28"/>
          <w:szCs w:val="28"/>
        </w:rPr>
        <w:t xml:space="preserve"> </w:t>
      </w:r>
      <w:r w:rsidR="00144C1B">
        <w:rPr>
          <w:rFonts w:ascii="Times New Roman" w:hAnsi="Times New Roman" w:cs="Times New Roman"/>
          <w:sz w:val="28"/>
          <w:szCs w:val="28"/>
        </w:rPr>
        <w:t>8</w:t>
      </w:r>
    </w:p>
    <w:p w:rsidR="00BD755F" w:rsidRDefault="003B5A35" w:rsidP="00BD7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A35">
        <w:rPr>
          <w:rFonts w:ascii="Times New Roman" w:hAnsi="Times New Roman" w:cs="Times New Roman"/>
          <w:sz w:val="28"/>
          <w:szCs w:val="28"/>
        </w:rPr>
        <w:t xml:space="preserve">5. </w:t>
      </w:r>
      <w:r w:rsidR="00BD755F" w:rsidRPr="003A2F83">
        <w:rPr>
          <w:rFonts w:ascii="Times New Roman" w:hAnsi="Times New Roman" w:cs="Times New Roman"/>
          <w:sz w:val="28"/>
          <w:szCs w:val="28"/>
        </w:rPr>
        <w:t>Формирование и размещение обобщённой информации</w:t>
      </w:r>
      <w:r w:rsidR="00BD755F">
        <w:rPr>
          <w:rFonts w:ascii="Times New Roman" w:hAnsi="Times New Roman" w:cs="Times New Roman"/>
          <w:sz w:val="28"/>
          <w:szCs w:val="28"/>
        </w:rPr>
        <w:t xml:space="preserve"> </w:t>
      </w:r>
      <w:r w:rsidR="00BD755F" w:rsidRPr="003A2F83">
        <w:rPr>
          <w:rFonts w:ascii="Times New Roman" w:hAnsi="Times New Roman" w:cs="Times New Roman"/>
          <w:sz w:val="28"/>
          <w:szCs w:val="28"/>
        </w:rPr>
        <w:t>о результатах аудита в сфере закупок в единой информационной системе в сфере закупо</w:t>
      </w:r>
      <w:r w:rsidR="00555A1A">
        <w:rPr>
          <w:rFonts w:ascii="Times New Roman" w:hAnsi="Times New Roman" w:cs="Times New Roman"/>
          <w:sz w:val="28"/>
          <w:szCs w:val="28"/>
        </w:rPr>
        <w:t xml:space="preserve">к </w:t>
      </w:r>
      <w:r w:rsidR="005160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  <w:r w:rsidR="00555A1A">
        <w:rPr>
          <w:rFonts w:ascii="Times New Roman" w:hAnsi="Times New Roman" w:cs="Times New Roman"/>
          <w:sz w:val="28"/>
          <w:szCs w:val="28"/>
        </w:rPr>
        <w:t>1</w:t>
      </w:r>
      <w:r w:rsidR="006A509C">
        <w:rPr>
          <w:rFonts w:ascii="Times New Roman" w:hAnsi="Times New Roman" w:cs="Times New Roman"/>
          <w:sz w:val="28"/>
          <w:szCs w:val="28"/>
        </w:rPr>
        <w:t>4</w:t>
      </w:r>
    </w:p>
    <w:p w:rsidR="003B5A35" w:rsidRPr="003B5A35" w:rsidRDefault="003B5A35" w:rsidP="00BD7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B8C" w:rsidRPr="00E77FB5" w:rsidRDefault="00DD5B8C" w:rsidP="00DD5B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Приложение:</w:t>
      </w:r>
    </w:p>
    <w:p w:rsidR="00DD5B8C" w:rsidRPr="00E77FB5" w:rsidRDefault="00DD5B8C" w:rsidP="00DD5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B8C" w:rsidRPr="00E77FB5" w:rsidRDefault="00DD5B8C" w:rsidP="00DD5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структура представления данных о результатах аудита в сфере закупок  для подготовки обобщенной </w:t>
      </w:r>
      <w:r w:rsidR="00144C1B"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E77FB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="00144C1B">
        <w:rPr>
          <w:rFonts w:ascii="Times New Roman" w:eastAsia="Times New Roman" w:hAnsi="Times New Roman" w:cs="Times New Roman"/>
          <w:sz w:val="28"/>
          <w:szCs w:val="28"/>
          <w:lang w:eastAsia="ru-RU"/>
        </w:rPr>
        <w:t>..1</w:t>
      </w:r>
      <w:r w:rsidR="007A4D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A35" w:rsidRDefault="003B5A35" w:rsidP="009C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A1A" w:rsidRDefault="00555A1A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55A1A" w:rsidRDefault="00555A1A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55A1A" w:rsidRDefault="00555A1A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55A1A" w:rsidRDefault="00555A1A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55A1A" w:rsidRDefault="00555A1A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55A1A" w:rsidRDefault="00555A1A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D5B60" w:rsidRDefault="006D5B60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55A1A" w:rsidRDefault="00555A1A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17E12" w:rsidRDefault="00017E12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2175B" w:rsidRDefault="00B2175B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17E12" w:rsidRDefault="00017E12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17E12" w:rsidRDefault="00017E12" w:rsidP="00555A1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3772D" w:rsidRDefault="00A377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5A35" w:rsidRPr="00B2175B" w:rsidRDefault="003B5A35" w:rsidP="00555A1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5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3B5A35" w:rsidRPr="00B2175B" w:rsidRDefault="003B5A35" w:rsidP="000908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852" w:rsidRDefault="00045189" w:rsidP="008373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852">
        <w:rPr>
          <w:rFonts w:ascii="Times New Roman" w:hAnsi="Times New Roman" w:cs="Times New Roman"/>
          <w:sz w:val="28"/>
          <w:szCs w:val="28"/>
        </w:rPr>
        <w:t>Стандарт внешнего муниципального финансового контроля контрольно-счетно</w:t>
      </w:r>
      <w:r w:rsidR="0083735D">
        <w:rPr>
          <w:rFonts w:ascii="Times New Roman" w:hAnsi="Times New Roman" w:cs="Times New Roman"/>
          <w:sz w:val="28"/>
          <w:szCs w:val="28"/>
        </w:rPr>
        <w:t>го</w:t>
      </w:r>
      <w:r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83735D">
        <w:rPr>
          <w:rFonts w:ascii="Times New Roman" w:hAnsi="Times New Roman" w:cs="Times New Roman"/>
          <w:sz w:val="28"/>
          <w:szCs w:val="28"/>
        </w:rPr>
        <w:t>органа</w:t>
      </w:r>
      <w:r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83735D">
        <w:rPr>
          <w:rFonts w:ascii="Times New Roman" w:hAnsi="Times New Roman" w:cs="Times New Roman"/>
          <w:sz w:val="28"/>
          <w:szCs w:val="28"/>
        </w:rPr>
        <w:t>Благодарненского</w:t>
      </w:r>
      <w:r w:rsidRPr="0009085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«</w:t>
      </w:r>
      <w:bookmarkStart w:id="1" w:name="_Hlk1546867"/>
      <w:r w:rsidRPr="00090852">
        <w:rPr>
          <w:rFonts w:ascii="Times New Roman" w:hAnsi="Times New Roman" w:cs="Times New Roman"/>
          <w:sz w:val="28"/>
          <w:szCs w:val="28"/>
        </w:rPr>
        <w:t>Аудит в сфере закупок товаров, работ, услуг, осуществляемых объектами аудита (контроля)</w:t>
      </w:r>
      <w:bookmarkEnd w:id="1"/>
      <w:r w:rsidRPr="00090852">
        <w:rPr>
          <w:rFonts w:ascii="Times New Roman" w:hAnsi="Times New Roman" w:cs="Times New Roman"/>
          <w:sz w:val="28"/>
          <w:szCs w:val="28"/>
        </w:rPr>
        <w:t>» (далее – Стандарт) разработан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44-ФЗ), статьей 11 Федерального закона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 г. № 47К (993)</w:t>
      </w:r>
      <w:r w:rsidR="00090852" w:rsidRPr="00090852">
        <w:rPr>
          <w:rFonts w:ascii="Times New Roman" w:hAnsi="Times New Roman" w:cs="Times New Roman"/>
          <w:sz w:val="28"/>
          <w:szCs w:val="28"/>
        </w:rPr>
        <w:t xml:space="preserve">, с учётом методических рекомендаций </w:t>
      </w:r>
      <w:r w:rsidR="00090852" w:rsidRPr="00090852">
        <w:rPr>
          <w:rFonts w:ascii="Times New Roman" w:hAnsi="Times New Roman" w:cs="Times New Roman"/>
          <w:color w:val="000000"/>
          <w:sz w:val="28"/>
          <w:szCs w:val="28"/>
        </w:rPr>
        <w:t>по проведению аудита в сфере закупок, утверждённых Коллегией Счётной палаты Российской Федерации (протокол от 21.03.2014 года № 15К (961)</w:t>
      </w:r>
      <w:r w:rsidR="009D4B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063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D4B88">
        <w:rPr>
          <w:rFonts w:ascii="Times New Roman" w:hAnsi="Times New Roman" w:cs="Times New Roman"/>
          <w:color w:val="000000"/>
          <w:sz w:val="28"/>
          <w:szCs w:val="28"/>
        </w:rPr>
        <w:t xml:space="preserve">ипового стандарта </w:t>
      </w:r>
      <w:r w:rsidR="00AA0634">
        <w:rPr>
          <w:rFonts w:ascii="Times New Roman" w:hAnsi="Times New Roman" w:cs="Times New Roman"/>
          <w:color w:val="000000"/>
          <w:sz w:val="28"/>
          <w:szCs w:val="28"/>
        </w:rPr>
        <w:t>финансового контроля «Проведение аудита в сфере закупок», утверждённого решением Президиума Союза МКСО, протокол заседания Президиума Союза МКСО от 18.12.2014 г., п.12.1.</w:t>
      </w:r>
      <w:r w:rsidR="0083735D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83735D" w:rsidRPr="0083735D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="0083735D">
        <w:rPr>
          <w:rFonts w:ascii="Times New Roman" w:hAnsi="Times New Roman" w:cs="Times New Roman"/>
          <w:color w:val="000000"/>
          <w:sz w:val="28"/>
          <w:szCs w:val="28"/>
        </w:rPr>
        <w:t>ком</w:t>
      </w:r>
      <w:r w:rsidR="0083735D" w:rsidRPr="0083735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методологического обеспечения деятельности контрольно-счетного органа </w:t>
      </w:r>
      <w:r w:rsidR="0083735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83735D" w:rsidRPr="0083735D">
        <w:rPr>
          <w:rFonts w:ascii="Times New Roman" w:hAnsi="Times New Roman" w:cs="Times New Roman"/>
          <w:color w:val="000000"/>
          <w:sz w:val="28"/>
          <w:szCs w:val="28"/>
        </w:rPr>
        <w:t xml:space="preserve">лагодарненского городского округа </w:t>
      </w:r>
      <w:r w:rsidR="0083735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3735D" w:rsidRPr="0083735D">
        <w:rPr>
          <w:rFonts w:ascii="Times New Roman" w:hAnsi="Times New Roman" w:cs="Times New Roman"/>
          <w:color w:val="000000"/>
          <w:sz w:val="28"/>
          <w:szCs w:val="28"/>
        </w:rPr>
        <w:t>тавропольского края</w:t>
      </w:r>
      <w:r w:rsidR="0083735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</w:t>
      </w:r>
      <w:r w:rsidR="0083735D" w:rsidRPr="0083735D">
        <w:rPr>
          <w:rFonts w:ascii="Times New Roman" w:hAnsi="Times New Roman" w:cs="Times New Roman"/>
          <w:color w:val="000000"/>
          <w:sz w:val="28"/>
          <w:szCs w:val="28"/>
        </w:rPr>
        <w:t>распоряжением контрольно-счетного органа Благодарненского городского округа Ставропольского края</w:t>
      </w:r>
      <w:r w:rsidR="00837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35D" w:rsidRPr="0083735D">
        <w:rPr>
          <w:rFonts w:ascii="Times New Roman" w:hAnsi="Times New Roman" w:cs="Times New Roman"/>
          <w:color w:val="000000"/>
          <w:sz w:val="28"/>
          <w:szCs w:val="28"/>
        </w:rPr>
        <w:t>от 01 ноября 2017 года № 2</w:t>
      </w:r>
      <w:r w:rsidR="008373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1575" w:rsidRPr="00A71575" w:rsidRDefault="00A71575" w:rsidP="00A7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Стандарта является установление методов (способов), процедур, применяемых в процессе осуществления должностными лицами </w:t>
      </w:r>
      <w:r w:rsidR="0083735D" w:rsidRPr="0009085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3735D">
        <w:rPr>
          <w:rFonts w:ascii="Times New Roman" w:hAnsi="Times New Roman" w:cs="Times New Roman"/>
          <w:sz w:val="28"/>
          <w:szCs w:val="28"/>
        </w:rPr>
        <w:t>го</w:t>
      </w:r>
      <w:r w:rsidR="0083735D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83735D">
        <w:rPr>
          <w:rFonts w:ascii="Times New Roman" w:hAnsi="Times New Roman" w:cs="Times New Roman"/>
          <w:sz w:val="28"/>
          <w:szCs w:val="28"/>
        </w:rPr>
        <w:t>органа</w:t>
      </w:r>
      <w:r w:rsidR="0083735D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83735D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83735D" w:rsidRPr="0009085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2F4D0F"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3735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КСО</w:t>
      </w:r>
      <w:r w:rsidR="002F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</w:t>
      </w:r>
      <w:r w:rsidR="00EA117A" w:rsidRPr="00EA117A">
        <w:rPr>
          <w:rFonts w:ascii="Times New Roman" w:hAnsi="Times New Roman" w:cs="Times New Roman"/>
          <w:sz w:val="28"/>
          <w:szCs w:val="28"/>
        </w:rPr>
        <w:t xml:space="preserve"> </w:t>
      </w:r>
      <w:r w:rsidR="00EA117A" w:rsidRPr="00045189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="00EA117A">
        <w:rPr>
          <w:rFonts w:ascii="Times New Roman" w:hAnsi="Times New Roman" w:cs="Times New Roman"/>
          <w:sz w:val="28"/>
          <w:szCs w:val="28"/>
        </w:rPr>
        <w:t xml:space="preserve">, </w:t>
      </w: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при проведении </w:t>
      </w:r>
      <w:r w:rsid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комплексных </w:t>
      </w: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и</w:t>
      </w:r>
      <w:r w:rsidR="002F4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мероприятий по аудиту формирования и контролю исполнения бюджета </w:t>
      </w:r>
      <w:r w:rsidR="008373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 w:rsidR="0012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</w:t>
      </w: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проведении </w:t>
      </w:r>
      <w:r w:rsid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</w:t>
      </w: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 в которых деятельность в сфере закупок проверяется как одна из составляющих деятельности объектов аудита (контроля).</w:t>
      </w:r>
    </w:p>
    <w:p w:rsidR="00045189" w:rsidRPr="00090852" w:rsidRDefault="00045189" w:rsidP="0009085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852">
        <w:rPr>
          <w:rFonts w:ascii="Times New Roman" w:hAnsi="Times New Roman" w:cs="Times New Roman"/>
          <w:sz w:val="28"/>
          <w:szCs w:val="28"/>
        </w:rPr>
        <w:t>Задачами Стандарта являются</w:t>
      </w:r>
      <w:r w:rsidR="001F22F8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0908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22F8" w:rsidRPr="00A71575" w:rsidRDefault="00045189" w:rsidP="001F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5">
        <w:rPr>
          <w:rFonts w:ascii="Times New Roman" w:hAnsi="Times New Roman" w:cs="Times New Roman"/>
          <w:sz w:val="28"/>
          <w:szCs w:val="28"/>
        </w:rPr>
        <w:t>−</w:t>
      </w:r>
      <w:r w:rsidR="001F22F8" w:rsidRPr="00A71575">
        <w:rPr>
          <w:rFonts w:ascii="Times New Roman" w:hAnsi="Times New Roman" w:cs="Times New Roman"/>
          <w:sz w:val="28"/>
          <w:szCs w:val="28"/>
        </w:rPr>
        <w:t xml:space="preserve"> </w:t>
      </w:r>
      <w:r w:rsidR="001F22F8"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и объектов аудита в сфере закупок;</w:t>
      </w:r>
    </w:p>
    <w:p w:rsidR="001F22F8" w:rsidRPr="00A71575" w:rsidRDefault="00A71575" w:rsidP="001F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22F8"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основных источников информации для проведения аудита в сфере закупок;</w:t>
      </w:r>
    </w:p>
    <w:p w:rsidR="001F22F8" w:rsidRPr="00A71575" w:rsidRDefault="00A71575" w:rsidP="001F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22F8"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этапов проведения аудита в сфере закупок и их содержания;</w:t>
      </w:r>
    </w:p>
    <w:p w:rsidR="001F22F8" w:rsidRPr="00A71575" w:rsidRDefault="00A71575" w:rsidP="001F2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22F8"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 подготовки и размещения обобщенной информации о результатах аудита в сфере закупок в единой информационной системе.</w:t>
      </w:r>
    </w:p>
    <w:p w:rsidR="003058AB" w:rsidRPr="003058AB" w:rsidRDefault="003058AB" w:rsidP="00A715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 определяет нормативные положения для осуществления аудита в сфере закупок товаров, работ и услуг, который заключается в проверке, анализе и оценке информации о законности, целесообразности, об</w:t>
      </w:r>
      <w:r w:rsid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5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 Стандарт используется во всех случаях, когда предметом внешнего финансового контроля является использование средств на закупки товаров (работ, услуг).</w:t>
      </w:r>
    </w:p>
    <w:p w:rsidR="00322BDB" w:rsidRPr="00322BDB" w:rsidRDefault="00322BDB" w:rsidP="00322B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понятия, используемые в настоящем Стандарте, соответствуют понятиям, установленным ст</w:t>
      </w:r>
      <w:r w:rsidR="00F0252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атьёй</w:t>
      </w:r>
      <w:r w:rsidRPr="0032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Закон</w:t>
      </w:r>
      <w:r w:rsidR="006A5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44-ФЗ.</w:t>
      </w:r>
    </w:p>
    <w:p w:rsidR="00982C48" w:rsidRDefault="00982C48" w:rsidP="003F1D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2C48" w:rsidRPr="00B2175B" w:rsidRDefault="00045189" w:rsidP="00555A1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5B">
        <w:rPr>
          <w:rFonts w:ascii="Times New Roman" w:hAnsi="Times New Roman" w:cs="Times New Roman"/>
          <w:b/>
          <w:sz w:val="28"/>
          <w:szCs w:val="28"/>
        </w:rPr>
        <w:t>Содержание аудита в сфере закупок</w:t>
      </w:r>
    </w:p>
    <w:p w:rsidR="00EA117A" w:rsidRDefault="00EA117A" w:rsidP="00EA117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17A" w:rsidRPr="00EA117A" w:rsidRDefault="00EA117A" w:rsidP="00EA117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Аудит в сфере закупок </w:t>
      </w: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</w:t>
      </w:r>
      <w:r w:rsidRPr="00EA11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 внешнего муниципального </w:t>
      </w:r>
      <w:r w:rsidR="00F025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финансового </w:t>
      </w:r>
      <w:r w:rsidRPr="00EA11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контроля, осуществляемого контрольно-счетным органом в соответствии с полномочиями, установленными </w:t>
      </w: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98 Закона № 44</w:t>
      </w:r>
      <w:bookmarkStart w:id="2" w:name="Par160"/>
      <w:bookmarkStart w:id="3" w:name="Par161"/>
      <w:bookmarkEnd w:id="2"/>
      <w:bookmarkEnd w:id="3"/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EA1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17A" w:rsidRPr="00EA117A" w:rsidRDefault="00EA117A" w:rsidP="00EA11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Итогом аудита в сфере закупок должна</w:t>
      </w:r>
      <w:r w:rsidRPr="00EA11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EA11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стать оценка уровня обеспечения муниципальных нужд с учетом затрат бюджетных средств,</w:t>
      </w: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1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обоснованности планирования закупок, включая обоснованность цены закупки, результативности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EA117A" w:rsidRPr="00EA117A" w:rsidRDefault="00EA117A" w:rsidP="00EA117A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Задачи аудита в сфере закупок:</w:t>
      </w:r>
    </w:p>
    <w:p w:rsidR="00EA117A" w:rsidRPr="00EA117A" w:rsidRDefault="00EA117A" w:rsidP="00EA1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A">
        <w:rPr>
          <w:rFonts w:ascii="Times New Roman" w:eastAsia="Calibri" w:hAnsi="Times New Roman" w:cs="Times New Roman"/>
          <w:sz w:val="28"/>
          <w:szCs w:val="28"/>
        </w:rPr>
        <w:t>- проверка,</w:t>
      </w: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</w:t>
      </w:r>
    </w:p>
    <w:p w:rsidR="00EA117A" w:rsidRPr="00EA117A" w:rsidRDefault="00EA117A" w:rsidP="00EA1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 w:rsidRPr="00EA11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117A" w:rsidRPr="00EA117A" w:rsidRDefault="00EA117A" w:rsidP="00EA11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Аудит в сфере закупок должен охватывать все этапы деятельности заказчика в сфере закупок, в том числе: этап планирования закупок товаров (работ, услуг), этап определения поставщика, этап заключения и исполнения контракта.</w:t>
      </w:r>
    </w:p>
    <w:p w:rsidR="00EA117A" w:rsidRDefault="00EA117A" w:rsidP="00FA4F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аудита в сфере закупок является </w:t>
      </w:r>
      <w:r w:rsidR="00FA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оценка результатов закупок, достижение целей осуществления закупок, </w:t>
      </w:r>
      <w:r w:rsidR="00FA4F78" w:rsidRPr="00FA4F78">
        <w:rPr>
          <w:rFonts w:ascii="Times New Roman" w:hAnsi="Times New Roman" w:cs="Times New Roman"/>
          <w:sz w:val="28"/>
          <w:szCs w:val="28"/>
        </w:rPr>
        <w:t xml:space="preserve">определенных в соответствии со </w:t>
      </w:r>
      <w:r w:rsidR="00FA4F78">
        <w:rPr>
          <w:rFonts w:ascii="Times New Roman" w:hAnsi="Times New Roman" w:cs="Times New Roman"/>
          <w:sz w:val="28"/>
          <w:szCs w:val="28"/>
        </w:rPr>
        <w:t xml:space="preserve">статьёй 13 Закона </w:t>
      </w:r>
      <w:r w:rsidR="00436DB0" w:rsidRPr="00FA4F78">
        <w:rPr>
          <w:rFonts w:ascii="Times New Roman" w:hAnsi="Times New Roman" w:cs="Times New Roman"/>
          <w:sz w:val="28"/>
          <w:szCs w:val="28"/>
        </w:rPr>
        <w:t>№ 44-ФЗ.</w:t>
      </w:r>
      <w:r w:rsidRPr="00DD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17A" w:rsidRPr="00EA117A" w:rsidRDefault="00EA117A" w:rsidP="00EA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4F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процессе проведения аудита в сфере закупок проверяются, анализируются и оцениваются:</w:t>
      </w:r>
    </w:p>
    <w:p w:rsidR="00EA117A" w:rsidRPr="00EA117A" w:rsidRDefault="00EA117A" w:rsidP="00EA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процесс планирования закупок;</w:t>
      </w:r>
    </w:p>
    <w:p w:rsidR="00EA117A" w:rsidRPr="00EA117A" w:rsidRDefault="00EA117A" w:rsidP="00EA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законность, своевременность, обоснованность, целесообразность расходов на закупки, эффективность и результаты использования средств;</w:t>
      </w:r>
    </w:p>
    <w:p w:rsidR="00EA117A" w:rsidRPr="00EA117A" w:rsidRDefault="00EA117A" w:rsidP="00EA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ведомственного контроля в сфере закупок;</w:t>
      </w:r>
    </w:p>
    <w:p w:rsidR="00EA117A" w:rsidRPr="00EA117A" w:rsidRDefault="00EA117A" w:rsidP="00EA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в сфере закупок, осуществляемого заказчиком.</w:t>
      </w:r>
    </w:p>
    <w:p w:rsidR="00EA117A" w:rsidRPr="00EA117A" w:rsidRDefault="00EA117A" w:rsidP="00EA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4F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Объектами аудита (контроля) в сфере закупок являются заказчики, на которых распространяются контрольные полномочия </w:t>
      </w:r>
      <w:r w:rsidR="00436DB0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8373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17A" w:rsidRPr="00EA117A" w:rsidRDefault="00EA117A" w:rsidP="00EA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1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 оцениваются как деятельность заказчиков, так и деятельность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организаций, а также работа системы ведомственного контроля в сфере закупок, системы контроля в сфере закупок, осуществляемого заказчиком.</w:t>
      </w:r>
    </w:p>
    <w:p w:rsidR="001D5DB7" w:rsidRDefault="00EA117A" w:rsidP="00EA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36D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4F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5DB7">
        <w:rPr>
          <w:rFonts w:ascii="Times New Roman" w:eastAsia="Times New Roman" w:hAnsi="Times New Roman" w:cs="Times New Roman"/>
          <w:sz w:val="28"/>
          <w:szCs w:val="28"/>
          <w:lang w:eastAsia="ru-RU"/>
        </w:rPr>
        <w:t>. Аудит в сфере закупок может быть осуществлен путем проведения контрольного или экспертно-аналитического мероприятия, а также отдельным вопросом мероприятия</w:t>
      </w:r>
      <w:r w:rsidR="001D5DB7" w:rsidRPr="001D5DB7">
        <w:rPr>
          <w:rFonts w:ascii="Times New Roman" w:hAnsi="Times New Roman" w:cs="Times New Roman"/>
          <w:sz w:val="28"/>
          <w:szCs w:val="28"/>
        </w:rPr>
        <w:t xml:space="preserve"> с использованием методов, предусмотренных Бюджетным кодексом Российской Федерации в соответствии с установленными стандартами КС</w:t>
      </w:r>
      <w:r w:rsidR="0083735D">
        <w:rPr>
          <w:rFonts w:ascii="Times New Roman" w:hAnsi="Times New Roman" w:cs="Times New Roman"/>
          <w:sz w:val="28"/>
          <w:szCs w:val="28"/>
        </w:rPr>
        <w:t>О</w:t>
      </w:r>
      <w:r w:rsidR="001D5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DB7" w:rsidRPr="001D5DB7" w:rsidRDefault="001D5DB7" w:rsidP="001D5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5DB7">
        <w:rPr>
          <w:rFonts w:ascii="Times New Roman" w:hAnsi="Times New Roman" w:cs="Times New Roman"/>
          <w:sz w:val="28"/>
          <w:szCs w:val="28"/>
        </w:rPr>
        <w:t xml:space="preserve">В случае,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(экспертно-аналитическое) мероприятие может содержать в наименовании слова «аудит в сфере закупок» с конкретизацией метода контроля и (или) категории товаров (работ, услуг). В случае,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(экспертно-аналитического) мероприятия, информация о результатах аудита в сфере закупок может приводится как в отдельном разделе акта и отчёта, </w:t>
      </w:r>
      <w:r w:rsidRPr="006A509C">
        <w:rPr>
          <w:rFonts w:ascii="Times New Roman" w:hAnsi="Times New Roman" w:cs="Times New Roman"/>
          <w:color w:val="000000" w:themeColor="text1"/>
          <w:sz w:val="28"/>
          <w:szCs w:val="28"/>
        </w:rPr>
        <w:t>так и в тексте акта или отчёта.</w:t>
      </w:r>
      <w:r w:rsidRPr="001D5DB7">
        <w:rPr>
          <w:rFonts w:ascii="Times New Roman" w:hAnsi="Times New Roman" w:cs="Times New Roman"/>
          <w:sz w:val="28"/>
          <w:szCs w:val="28"/>
        </w:rPr>
        <w:t xml:space="preserve"> Наименование данного раздела должно содержать указание на цель и (или) предмет аудита в сфере закупок. </w:t>
      </w:r>
    </w:p>
    <w:p w:rsidR="001D5DB7" w:rsidRPr="001D5DB7" w:rsidRDefault="001D5DB7" w:rsidP="001D5D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1BA3">
        <w:rPr>
          <w:rFonts w:ascii="Times New Roman" w:hAnsi="Times New Roman" w:cs="Times New Roman"/>
          <w:sz w:val="28"/>
          <w:szCs w:val="28"/>
        </w:rPr>
        <w:t xml:space="preserve">Проведение контрольного и экспертно-аналитического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контрольного, экспертно-аналитического мероприятия. </w:t>
      </w:r>
    </w:p>
    <w:p w:rsidR="001D5DB7" w:rsidRPr="00EA117A" w:rsidRDefault="001D5DB7" w:rsidP="00EA11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CE8" w:rsidRPr="00A95CE8" w:rsidRDefault="00A95CE8" w:rsidP="00A9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Источники информации для проведения аудита в сфере закупок</w:t>
      </w:r>
    </w:p>
    <w:p w:rsidR="00A95CE8" w:rsidRPr="00A95CE8" w:rsidRDefault="00A95CE8" w:rsidP="00A95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проведении аудита в сфере закупок могут использоваться следующие источники информации: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1) законодательство о контрактной системе, включая Закон № 44-ФЗ </w:t>
      </w:r>
      <w:r w:rsidRPr="00A95CE8">
        <w:rPr>
          <w:rFonts w:ascii="Times New Roman" w:eastAsia="Calibri" w:hAnsi="Times New Roman" w:cs="Times New Roman"/>
          <w:sz w:val="28"/>
          <w:szCs w:val="28"/>
        </w:rPr>
        <w:t>и иные нормативные правовые акты о контрактной системе в сфере закупок</w:t>
      </w: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 нормативные документы, содержащие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3) внутренние документы заказчика: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 (документы по назначению контрактного управляющего при отсутствии контрактной службы);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документ о создании и регламентации работы комиссии (комиссий) по осуществлению закупок; 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документ, регламентирующий процедуры планирования, обоснования и осуществления закупок;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утвержденные план и план-график закупок;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документ, регламентирующий проведение контроля в сфере закупок, осуществляемый заказчиком;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иные документы и информация в соответствии с целями проведения аудита в сфере закупок;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4) 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закупок, а именно</w:t>
      </w:r>
      <w:bookmarkStart w:id="4" w:name="Par84"/>
      <w:bookmarkEnd w:id="4"/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планы закупок;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планы-графики закупок;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5" w:name="Par86"/>
      <w:bookmarkEnd w:id="5"/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информация о реализации планов и планов-графиков закупок;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реестр контрактов, включая копии заключенных контрактов;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реестр недобросовестных поставщиков (подрядчиков, исполнителей);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библиотека типовых контрактов, типовых условий контрактов;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каталоги товаров, работ, услуг для обеспечения государственных и муниципальных нужд;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реестр плановых и внеплановых проверок, включая реестр жалоб, их результатов и выданных предписаний;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отчеты заказчиков, предусмотренные Законом №  44-ФЗ;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6" w:name="Par98"/>
      <w:bookmarkEnd w:id="6"/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извещения об осуществлении закупок, документации о закупках, проекты контрактов, размещаемые при объявлении о закупке, в том числе изменения и разъяснения к ним;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информация, содержащаяся в протоколах определения поставщиков (подрядчиков, исполнителей);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результаты мониторинга закупок, аудита в сфере закупок, а также контроля в сфере закупок;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электронные площадки и информация, размещаемая на них, включая </w:t>
      </w:r>
      <w:r w:rsidRPr="00A95CE8">
        <w:rPr>
          <w:rFonts w:ascii="Times New Roman" w:eastAsia="Calibri" w:hAnsi="Times New Roman" w:cs="Times New Roman"/>
          <w:sz w:val="28"/>
          <w:szCs w:val="28"/>
        </w:rPr>
        <w:t>реестры участников электронного аукциона, получивших аккредитацию на электронной площадке;</w:t>
      </w:r>
    </w:p>
    <w:p w:rsidR="00A95CE8" w:rsidRPr="00A95CE8" w:rsidRDefault="00A95CE8" w:rsidP="00A95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CE8">
        <w:rPr>
          <w:rFonts w:ascii="Times New Roman" w:eastAsia="Calibri" w:hAnsi="Times New Roman" w:cs="Times New Roman"/>
          <w:sz w:val="28"/>
          <w:szCs w:val="28"/>
        </w:rPr>
        <w:t xml:space="preserve">официальные сайты заказчиков и информация, размещаемая на них, в том числе о планируемых закупках; 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Calibri" w:hAnsi="Times New Roman" w:cs="Times New Roman"/>
          <w:sz w:val="28"/>
          <w:szCs w:val="28"/>
        </w:rPr>
        <w:t>печатные издания, в которых публикуется информация о планируемых закупках;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данные статистического наблюдения; 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документы, подтверждающие поставку товаров, выполнение работ, оказание услуг,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результаты предыдущих проверок соответствующих контрольных и надзорных органов</w:t>
      </w:r>
      <w:r w:rsidRPr="00A95CE8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</w:t>
      </w:r>
    </w:p>
    <w:p w:rsidR="00A95CE8" w:rsidRP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интернет-сайты компаний-производителей товаров, работ, услуг;</w:t>
      </w:r>
    </w:p>
    <w:p w:rsidR="00B71BA3" w:rsidRPr="00A95CE8" w:rsidRDefault="00A95CE8" w:rsidP="00B71B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иная информация (документы, сведения),</w:t>
      </w:r>
      <w:r w:rsidR="00B71B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том числе</w:t>
      </w:r>
      <w:r w:rsidRPr="00A9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информация о складывающихся на товарных рынках ценах товаров, работ, услуг, закупаемых для обеспечения государственных и муниципальных нужд.</w:t>
      </w:r>
    </w:p>
    <w:p w:rsidR="00A95CE8" w:rsidRDefault="00A95CE8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5C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ходе проведения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</w:t>
      </w:r>
    </w:p>
    <w:p w:rsidR="001D5DB7" w:rsidRPr="00A95CE8" w:rsidRDefault="001D5DB7" w:rsidP="00A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01C0E" w:rsidRPr="00C347BC" w:rsidRDefault="00601C0E" w:rsidP="00C347BC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проведения аудита в сфере закупок</w:t>
      </w:r>
    </w:p>
    <w:p w:rsidR="00601C0E" w:rsidRPr="00E77FB5" w:rsidRDefault="00601C0E" w:rsidP="00601C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в сфере закупок включает в себя три этапа: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основной этап, </w:t>
      </w: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этап.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u w:val="single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4.1. Подготовительный этап аудита в сфере закупок</w:t>
      </w:r>
    </w:p>
    <w:p w:rsidR="00B71BA3" w:rsidRDefault="00601C0E" w:rsidP="0060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 </w:t>
      </w:r>
      <w:r w:rsidRPr="00601C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подготовительном этапе аудита в сфере закупок осуществляется предварительное изучение предмета и объектов аудита (контроля), анализ их специфики, сбор необходимых данных и информации</w:t>
      </w:r>
      <w:r w:rsidR="00B71B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601C0E" w:rsidRPr="00601C0E" w:rsidRDefault="00601C0E" w:rsidP="0060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анализа предмета и объекта аудита могут быть </w:t>
      </w:r>
      <w:r w:rsidRPr="00601C0E">
        <w:rPr>
          <w:rFonts w:ascii="Times New Roman" w:eastAsia="Calibri" w:hAnsi="Times New Roman" w:cs="Times New Roman"/>
          <w:sz w:val="28"/>
          <w:szCs w:val="28"/>
        </w:rPr>
        <w:t>выявлены и проанализированы существующие риски неэффективного использования средств.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данных и информации на подготовительном этапе </w:t>
      </w:r>
      <w:r w:rsidRPr="00601C0E">
        <w:rPr>
          <w:rFonts w:ascii="Times New Roman" w:eastAsia="Calibri" w:hAnsi="Times New Roman" w:cs="Times New Roman"/>
          <w:sz w:val="28"/>
          <w:szCs w:val="28"/>
        </w:rPr>
        <w:t>осуществля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ется </w:t>
      </w:r>
      <w:r w:rsidRPr="00601C0E">
        <w:rPr>
          <w:rFonts w:ascii="Times New Roman" w:eastAsia="Calibri" w:hAnsi="Times New Roman" w:cs="Times New Roman"/>
          <w:sz w:val="28"/>
          <w:szCs w:val="28"/>
        </w:rPr>
        <w:t xml:space="preserve">путем анализа и оценки информации о закупках объектов аудита (контроля) в </w:t>
      </w:r>
      <w:r w:rsidRPr="00601C0E">
        <w:rPr>
          <w:rFonts w:ascii="Times New Roman" w:eastAsia="Calibri" w:hAnsi="Times New Roman" w:cs="Times New Roman"/>
          <w:sz w:val="28"/>
          <w:szCs w:val="28"/>
        </w:rPr>
        <w:lastRenderedPageBreak/>
        <w:t>открытых информационных системах, а также изучения документов и материалов, имеющих отношение к предмету аудита в сфере закупок, из других открытых источников (в том числе единая информационная система в сфере закупок,</w:t>
      </w:r>
      <w:r w:rsidR="00A57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C0E">
        <w:rPr>
          <w:rFonts w:ascii="Times New Roman" w:eastAsia="Calibri" w:hAnsi="Times New Roman" w:cs="Times New Roman"/>
          <w:sz w:val="28"/>
          <w:szCs w:val="28"/>
        </w:rPr>
        <w:t>электронные торговые площадки, официальные сайты контрольных органов в сфере закупок, официальные сайты объектов аудита (контроля), данные государственной статистики).</w:t>
      </w:r>
    </w:p>
    <w:p w:rsidR="007421E9" w:rsidRPr="007421E9" w:rsidRDefault="00601C0E" w:rsidP="00FA4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программы мероприятия</w:t>
      </w:r>
      <w:r w:rsidRPr="0074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учётом стандартов </w:t>
      </w:r>
      <w:r w:rsidR="00FA4F78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муниципального финансового контроля 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A4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F78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4F78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A4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4F78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A4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2A2" w:rsidRPr="0009085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412A2">
        <w:rPr>
          <w:rFonts w:ascii="Times New Roman" w:hAnsi="Times New Roman" w:cs="Times New Roman"/>
          <w:sz w:val="28"/>
          <w:szCs w:val="28"/>
        </w:rPr>
        <w:t>го</w:t>
      </w:r>
      <w:r w:rsidR="00A412A2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A412A2">
        <w:rPr>
          <w:rFonts w:ascii="Times New Roman" w:hAnsi="Times New Roman" w:cs="Times New Roman"/>
          <w:sz w:val="28"/>
          <w:szCs w:val="28"/>
        </w:rPr>
        <w:t>органа</w:t>
      </w:r>
      <w:r w:rsidR="00A412A2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A412A2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A412A2" w:rsidRPr="0009085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FA4F78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«Проведение экспертно-аналитического мероприятия</w:t>
      </w:r>
      <w:r w:rsidR="00A4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2A2" w:rsidRPr="0009085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A412A2">
        <w:rPr>
          <w:rFonts w:ascii="Times New Roman" w:hAnsi="Times New Roman" w:cs="Times New Roman"/>
          <w:sz w:val="28"/>
          <w:szCs w:val="28"/>
        </w:rPr>
        <w:t>го</w:t>
      </w:r>
      <w:r w:rsidR="00A412A2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A412A2">
        <w:rPr>
          <w:rFonts w:ascii="Times New Roman" w:hAnsi="Times New Roman" w:cs="Times New Roman"/>
          <w:sz w:val="28"/>
          <w:szCs w:val="28"/>
        </w:rPr>
        <w:t>органа</w:t>
      </w:r>
      <w:r w:rsidR="00A412A2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A412A2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A412A2" w:rsidRPr="0009085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4.2. Основной этап аудита в сфере закупок</w:t>
      </w:r>
    </w:p>
    <w:p w:rsidR="00BF53D9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C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основном этапе аудита</w:t>
      </w:r>
      <w:r w:rsidRPr="00601C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сфере закупок проводятся проверка, анализ и оценка информации </w:t>
      </w:r>
      <w:r w:rsidRPr="00601C0E">
        <w:rPr>
          <w:rFonts w:ascii="Times New Roman" w:eastAsia="Calibri" w:hAnsi="Times New Roman" w:cs="Times New Roman"/>
          <w:sz w:val="28"/>
          <w:szCs w:val="28"/>
        </w:rPr>
        <w:t>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</w:t>
      </w:r>
      <w:r w:rsidR="00BF53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C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Порядок оформления рабочей и промежуточной документации </w:t>
      </w:r>
      <w:r w:rsidR="0083735D" w:rsidRPr="00601C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предусмотрен стандартами</w:t>
      </w:r>
      <w:r w:rsidR="0083735D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8373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«Проведение экспертно-аналитического мероприятия</w:t>
      </w:r>
      <w:r w:rsidR="0083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35D" w:rsidRPr="00090852">
        <w:rPr>
          <w:rFonts w:ascii="Times New Roman" w:hAnsi="Times New Roman" w:cs="Times New Roman"/>
          <w:sz w:val="28"/>
          <w:szCs w:val="28"/>
        </w:rPr>
        <w:t>контрольно-счетн</w:t>
      </w:r>
      <w:r w:rsidR="0083735D">
        <w:rPr>
          <w:rFonts w:ascii="Times New Roman" w:hAnsi="Times New Roman" w:cs="Times New Roman"/>
          <w:sz w:val="28"/>
          <w:szCs w:val="28"/>
        </w:rPr>
        <w:t>ым</w:t>
      </w:r>
      <w:r w:rsidR="0083735D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83735D">
        <w:rPr>
          <w:rFonts w:ascii="Times New Roman" w:hAnsi="Times New Roman" w:cs="Times New Roman"/>
          <w:sz w:val="28"/>
          <w:szCs w:val="28"/>
        </w:rPr>
        <w:t>органом</w:t>
      </w:r>
      <w:r w:rsidR="0083735D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83735D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83735D" w:rsidRPr="0009085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73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8373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837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35D" w:rsidRPr="0009085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83735D">
        <w:rPr>
          <w:rFonts w:ascii="Times New Roman" w:hAnsi="Times New Roman" w:cs="Times New Roman"/>
          <w:sz w:val="28"/>
          <w:szCs w:val="28"/>
        </w:rPr>
        <w:t>го</w:t>
      </w:r>
      <w:r w:rsidR="0083735D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83735D">
        <w:rPr>
          <w:rFonts w:ascii="Times New Roman" w:hAnsi="Times New Roman" w:cs="Times New Roman"/>
          <w:sz w:val="28"/>
          <w:szCs w:val="28"/>
        </w:rPr>
        <w:t>органа</w:t>
      </w:r>
      <w:r w:rsidR="0083735D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83735D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83735D" w:rsidRPr="0009085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ходе проведения мероприятия подлежат рассмотрению следующие основные вопросы:</w:t>
      </w:r>
    </w:p>
    <w:p w:rsid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наличие, порядок формирования и организация деятельности контрактной службы (назначения контрактного управляющего);</w:t>
      </w:r>
    </w:p>
    <w:p w:rsidR="004B7C76" w:rsidRPr="00B71BA3" w:rsidRDefault="004B7C76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A3">
        <w:rPr>
          <w:rFonts w:ascii="Times New Roman" w:hAnsi="Times New Roman" w:cs="Times New Roman"/>
          <w:sz w:val="28"/>
          <w:szCs w:val="28"/>
        </w:rPr>
        <w:t>- наличие документов, закрепляющих за работниками объекта контроля обязанностей по исполнению полномочий</w:t>
      </w:r>
      <w:r w:rsidR="00B71BA3" w:rsidRPr="00B71BA3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B71BA3">
        <w:rPr>
          <w:rFonts w:ascii="Times New Roman" w:hAnsi="Times New Roman" w:cs="Times New Roman"/>
          <w:sz w:val="28"/>
          <w:szCs w:val="28"/>
        </w:rPr>
        <w:t xml:space="preserve"> контрактной службы либо контрактного управляющего;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наличие, порядок формирования, организация работы комиссии (комиссий) по осуществлению закупок;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выбора и функционал специализированной организации</w:t>
      </w:r>
      <w:r w:rsidR="00A5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осуществлении такого выбора)</w:t>
      </w: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 организации централизованных закупок и совместных конкурсов и аукционов</w:t>
      </w:r>
      <w:r w:rsidR="00A52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осуществлении таких закупок)</w:t>
      </w: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утвержденных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организация и порядок проведения ведомственного контроля в сфере закупок в отношении подведомственных заказчиков;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обязательного общественного обсуждения закупок в случаях</w:t>
      </w:r>
      <w:r w:rsidR="00590E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действующим законодательством;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порядок формирования, утверждения и ведения плана закупок и плана-графика, а также порядок его размещения в открытом доступе;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обоснование закупки;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обоснованность и законность выбора конкурентного способа определения поставщика (подрядчика, исполнителя);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обоснование начальной (максимальной) цены контракта, цены контракта, заключаемого с единственным поставщиком;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проверка документации (извещения) о закупке на предмет соответствия требованиям действующего законодательства;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проверка наличия в контракте обязательных условий;</w:t>
      </w:r>
    </w:p>
    <w:p w:rsidR="00601C0E" w:rsidRPr="00601C0E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установление преимуществ отдельным участникам закупок: субъекты малого предпринимательства; социально ориентированные некоммерческие организации; учреждения и предприятия уголовно</w:t>
      </w:r>
      <w:r w:rsidR="00BF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системы; организации инвалидов;</w:t>
      </w:r>
    </w:p>
    <w:p w:rsidR="00601C0E" w:rsidRPr="00601C0E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наличие и соответствие законодательству обеспечения исполнения контракта;</w:t>
      </w:r>
    </w:p>
    <w:p w:rsidR="00601C0E" w:rsidRPr="00B71BA3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проверка соблюдения требований законодательства при </w:t>
      </w:r>
      <w:r w:rsidR="00BF53D9" w:rsidRPr="00B71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проведении </w:t>
      </w:r>
      <w:r w:rsidRPr="00B71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заявок;</w:t>
      </w:r>
    </w:p>
    <w:p w:rsidR="00601C0E" w:rsidRPr="00B71BA3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проверка протоколов, составленных в ходе определения поставщика, включая их наличие, требования к содержанию и размещению;</w:t>
      </w:r>
    </w:p>
    <w:p w:rsidR="00601C0E" w:rsidRPr="00B71BA3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B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применение антидемпинговых мер при проведении конкурса и аукциона;</w:t>
      </w:r>
    </w:p>
    <w:p w:rsidR="00601C0E" w:rsidRPr="00601C0E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соблюдение сроков и порядка заключения контрактов;</w:t>
      </w:r>
    </w:p>
    <w:p w:rsidR="00601C0E" w:rsidRPr="00601C0E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законности внесения изменений в контракт, его расторжение (при их наличии);</w:t>
      </w:r>
    </w:p>
    <w:p w:rsidR="00601C0E" w:rsidRPr="00601C0E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проверка наличия экспертизы результатов, предусмотренных контрактом</w:t>
      </w:r>
      <w:r w:rsidR="002F71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C0E" w:rsidRPr="00601C0E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своевременности действий заказчика по реализации условий контракта, включая своевременность расчетов по контракту;</w:t>
      </w:r>
    </w:p>
    <w:p w:rsidR="00601C0E" w:rsidRPr="00601C0E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соответствия поставленных товаров, выполненных работ, оказанных услуг требованиям, установленным в контрактах;</w:t>
      </w:r>
    </w:p>
    <w:p w:rsidR="00601C0E" w:rsidRPr="00601C0E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целевого характера использования поставленных товаров, результатов выполненных работ и оказанных услуг;</w:t>
      </w:r>
    </w:p>
    <w:p w:rsidR="00601C0E" w:rsidRPr="00601C0E" w:rsidRDefault="00601C0E" w:rsidP="00601C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C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применение обеспечительных мер и мер ответственности по контракту.</w:t>
      </w:r>
    </w:p>
    <w:p w:rsidR="00601C0E" w:rsidRPr="00601C0E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60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рамках проверки также </w:t>
      </w:r>
      <w:r w:rsidR="00A52D48" w:rsidRPr="001960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может </w:t>
      </w:r>
      <w:r w:rsidRPr="001960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анализир</w:t>
      </w:r>
      <w:r w:rsidR="00A52D48" w:rsidRPr="001960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оваться </w:t>
      </w:r>
      <w:r w:rsidRPr="001960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информация о закупках заказчика за проверяемый и (или) отчетный период в разрезе закупок с учетом количественных и стоимостных показателей, а также с указанием поданных и отклоненных заявок участников.</w:t>
      </w:r>
      <w:r w:rsidR="00A52D48" w:rsidRPr="001960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При этом, целесообразнее структурировать </w:t>
      </w:r>
      <w:r w:rsidRPr="001960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данную информацию по способам осуществления закупки – в разрезе конкурентных способов и с указанием закупок у единственного поставщика (подрядчика, исполнителя).</w:t>
      </w:r>
    </w:p>
    <w:p w:rsidR="00601C0E" w:rsidRPr="007066A1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Информация о закупках у единственного поставщика (подрядчика, исполнителя) должна анализироваться в разрезе закупок до </w:t>
      </w:r>
      <w:r w:rsidR="00A412A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суммы, установленной п. 4 ч. 1 ст. 93 Закона 44-ФЗ, и свыше указанной суммы.</w:t>
      </w:r>
      <w:r w:rsidRPr="00706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A52D48" w:rsidRPr="007066A1" w:rsidRDefault="00601C0E" w:rsidP="0060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6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Обобщение данной информации </w:t>
      </w:r>
      <w:r w:rsidR="00A52D48" w:rsidRPr="00706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производиться в произвольной форме.</w:t>
      </w:r>
    </w:p>
    <w:p w:rsidR="00BF53D9" w:rsidRPr="00BF53D9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 Проверка, анализ и оценка целесообразности и обоснованности расходов на закупки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данном этапе осуществляется проверка обоснования закупки заказчиком на этапе планирования закупок товаров, работ, услуг</w:t>
      </w:r>
      <w:r w:rsidRPr="00BF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формировании плана закупок, плана-графика закупок, анализ и оценка</w:t>
      </w:r>
      <w:r w:rsidRPr="00BF53D9">
        <w:rPr>
          <w:rFonts w:ascii="Times New Roman" w:eastAsia="Calibri" w:hAnsi="Times New Roman" w:cs="Times New Roman"/>
          <w:sz w:val="28"/>
          <w:szCs w:val="28"/>
        </w:rPr>
        <w:t xml:space="preserve">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</w:t>
      </w:r>
    </w:p>
    <w:p w:rsidR="00BF53D9" w:rsidRPr="00BF53D9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целесообразностью расходов на закупки понимается наличие обоснованных муниципальных нужд, необходимых для достижения целей и реализации мероприятий </w:t>
      </w:r>
      <w:r w:rsidRPr="00BF5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программ, выполнения установленных функций и полномочий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объектов контроля</w:t>
      </w:r>
      <w:r w:rsidRPr="00BF5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обоснованностью расходов на закупки понимается наличие обоснования, в том числе с использованием правил нормирования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 необходимости.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0BD">
        <w:rPr>
          <w:rFonts w:ascii="Times New Roman" w:eastAsia="Calibri" w:hAnsi="Times New Roman" w:cs="Times New Roman"/>
          <w:sz w:val="28"/>
          <w:szCs w:val="28"/>
        </w:rPr>
        <w:t>В рамках мероприятия также возможно проведение оценки качества планирования закупок заказчиком, в том числе путем анализа количества и объема вносимых изменений в первоначально утвержденные план и план-график закупок, а также ритмичность (равномерное распределение закупок) закупок в течение года.</w:t>
      </w:r>
    </w:p>
    <w:p w:rsidR="00BF53D9" w:rsidRPr="00BF53D9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 Проверка, анализ и оценка своевременности расходов на закупки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данном этапе осуществляется проверка своевременности расходов на закупки заказчиком с учетом этапов планирования закупок товаров, работ, услуг,</w:t>
      </w:r>
      <w:r w:rsidRPr="00BF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закупок,</w:t>
      </w: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заключения и исполнения контрактов, анализ и оценка обоснованности сроков закупки, достаточных для исполнения условий контракта с минимальными расходами бюджетных средств и обеспечивающих своевременное достижение целей.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своевременностью расходов на закупки понимается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издержками.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60BD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мероприятия целесообразно </w:t>
      </w:r>
      <w:r w:rsidRPr="001960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поставщику, подрядчику, исполнителю устранить недостатки.</w:t>
      </w:r>
    </w:p>
    <w:p w:rsidR="00BF53D9" w:rsidRPr="00BF53D9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 Проверка, анализ и оценка эффективности расходов на закупки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3D9">
        <w:rPr>
          <w:rFonts w:ascii="Times New Roman" w:eastAsia="Calibri" w:hAnsi="Times New Roman" w:cs="Times New Roman"/>
          <w:sz w:val="28"/>
          <w:szCs w:val="28"/>
        </w:rPr>
        <w:t>На данном этапе осуществляется проверка и анализ эффективности расходов на закупки в процессе планирования закупок товаров (работ, услуг), определения поставщиков (исполнителей, подрядчиков), заключения и исполнения контрактов.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Под эффективностью расходов на закупки понимается эффективное </w:t>
      </w:r>
      <w:r w:rsidRPr="00BF5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имеющихся ресурсов, </w:t>
      </w: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также обеспечение с учетом соблюдения принципов контрактной системы в сфере закупок лучших условий исполнения контракта (по сравнению с другими участниками закупок) на основе критериев, указанных в документации о закупке, при одновременном </w:t>
      </w:r>
      <w:r w:rsidRPr="00BF5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запланированных целей осуществления закупок.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 оценке эффективности расходов на закупки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возможно </w:t>
      </w: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примен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ение </w:t>
      </w: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следующи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</w:t>
      </w: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ей</w:t>
      </w: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(как в целом по объекту аудита (контроля) за отчетный период, так и по конкретной закупке):</w:t>
      </w:r>
    </w:p>
    <w:p w:rsidR="001960BD" w:rsidRDefault="001960BD" w:rsidP="00196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BA">
        <w:rPr>
          <w:rFonts w:ascii="Times New Roman" w:hAnsi="Times New Roman" w:cs="Times New Roman"/>
          <w:sz w:val="28"/>
          <w:szCs w:val="28"/>
        </w:rPr>
        <w:t>− 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товары, работы, услуги, соответствующими, по оценке должностных лиц КС</w:t>
      </w:r>
      <w:r w:rsidR="00EB5B31">
        <w:rPr>
          <w:rFonts w:ascii="Times New Roman" w:hAnsi="Times New Roman" w:cs="Times New Roman"/>
          <w:sz w:val="28"/>
          <w:szCs w:val="28"/>
        </w:rPr>
        <w:t>О</w:t>
      </w:r>
      <w:r w:rsidRPr="00DE5EBA">
        <w:rPr>
          <w:rFonts w:ascii="Times New Roman" w:hAnsi="Times New Roman" w:cs="Times New Roman"/>
          <w:sz w:val="28"/>
          <w:szCs w:val="28"/>
        </w:rPr>
        <w:t xml:space="preserve">, требованиям статьи 22 Закона № 44-ФЗ; </w:t>
      </w:r>
    </w:p>
    <w:p w:rsidR="001960BD" w:rsidRDefault="001960BD" w:rsidP="00196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BA">
        <w:rPr>
          <w:rFonts w:ascii="Times New Roman" w:hAnsi="Times New Roman" w:cs="Times New Roman"/>
          <w:sz w:val="28"/>
          <w:szCs w:val="28"/>
        </w:rPr>
        <w:t xml:space="preserve">− 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1960BD" w:rsidRDefault="001960BD" w:rsidP="00196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EBA">
        <w:rPr>
          <w:rFonts w:ascii="Times New Roman" w:hAnsi="Times New Roman" w:cs="Times New Roman"/>
          <w:sz w:val="28"/>
          <w:szCs w:val="28"/>
        </w:rPr>
        <w:t>− 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оценки эффективности расходов на закупки рекомендуется рассчитать общую экономию бюджетных средств на всех этапах закупки, начиная с планирования и заканчивая исполнением контрактов путем суммирования указанных показателей</w:t>
      </w: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Расчет экономии в целом по объекту аудита (контроля), отдельным процедурам закупок может осуществляться также на основе данных формы федерального статистического наблюдения.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рамках анализа и оценки эффективности расходов на закупки целесообразно оценивать соблюдение заказчиком принципа обеспечения конкуренции, непосредственно влияющего на эффективность осуществления закупок.</w:t>
      </w:r>
    </w:p>
    <w:p w:rsidR="00BF53D9" w:rsidRPr="00BF53D9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анализе конкуренции при осуществлении закупок за отчетный период рекомендуется применять следующие показатели:</w:t>
      </w:r>
    </w:p>
    <w:p w:rsidR="00BF53D9" w:rsidRPr="00BF53D9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среднее количество поданных заявок на одну закупку – это отношение общего количества заявок, поданных участниками, к общему количеству процедур закупок; </w:t>
      </w:r>
    </w:p>
    <w:p w:rsidR="00BF53D9" w:rsidRPr="00BF53D9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среднее количество допущенных заявок на одну закупку – это отношение общего количества заявок участников, допущенных комиссией заказчика к процедурам закупок, к общему количеству процедур закупок; </w:t>
      </w:r>
    </w:p>
    <w:p w:rsidR="00BF53D9" w:rsidRPr="00BF53D9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53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доля закупок у единственного поставщика (подрядчика, исполнителя) – это отношение закупок, осуществленных в соответствии со статьей 93 Федерального закона № 44-ФЗ, к общему объему закупок (в стоимостном выражении).</w:t>
      </w:r>
    </w:p>
    <w:p w:rsidR="00BF53D9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</w:t>
      </w: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исключать из расчетов изначально неконкурентные закупки (наличие ограниченного числа производителей и продавцов, отсутствие на рынке поставщиков, подрядчиков, исполнителей, способных выполнить контрактные обязательства, например, по крупным централизованным закупкам).</w:t>
      </w:r>
    </w:p>
    <w:p w:rsidR="0050501B" w:rsidRPr="001960BD" w:rsidRDefault="0050501B" w:rsidP="001960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0BD">
        <w:rPr>
          <w:rFonts w:ascii="Times New Roman" w:hAnsi="Times New Roman" w:cs="Times New Roman"/>
          <w:sz w:val="28"/>
          <w:szCs w:val="28"/>
        </w:rPr>
        <w:t>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того,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</w:t>
      </w:r>
    </w:p>
    <w:p w:rsidR="00BF53D9" w:rsidRPr="000747CB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 Проверка, анализ и оценка результативности расходов на закупки</w:t>
      </w:r>
    </w:p>
    <w:p w:rsidR="00BF53D9" w:rsidRPr="000747CB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47CB">
        <w:rPr>
          <w:rFonts w:ascii="Times New Roman" w:eastAsia="Calibri" w:hAnsi="Times New Roman" w:cs="Times New Roman"/>
          <w:sz w:val="28"/>
          <w:szCs w:val="28"/>
        </w:rPr>
        <w:t>На данном этапе осуществляются проверка и анализ результативности расходов на закупки в рамках исполнения контрактов.</w:t>
      </w:r>
    </w:p>
    <w:p w:rsidR="00BF53D9" w:rsidRPr="000747CB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7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результативностью расходов на закупки понимается </w:t>
      </w: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Pr="000747CB">
        <w:rPr>
          <w:rFonts w:ascii="Times New Roman" w:eastAsia="Calibri" w:hAnsi="Times New Roman" w:cs="Times New Roman"/>
          <w:sz w:val="28"/>
          <w:szCs w:val="28"/>
        </w:rPr>
        <w:t xml:space="preserve"> достижения заданных результатов обеспечения муниципальных нужд (</w:t>
      </w:r>
      <w:r w:rsidRPr="000747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товаров, работ и услуг в запланированном количестве (объеме) и качестве)</w:t>
      </w:r>
      <w:r w:rsidRPr="000747CB">
        <w:rPr>
          <w:rFonts w:ascii="Times New Roman" w:eastAsia="Calibri" w:hAnsi="Times New Roman" w:cs="Times New Roman"/>
          <w:sz w:val="28"/>
          <w:szCs w:val="28"/>
        </w:rPr>
        <w:t xml:space="preserve"> и целей осуществления закупок.</w:t>
      </w:r>
    </w:p>
    <w:p w:rsidR="00BF53D9" w:rsidRPr="000747CB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результативности</w:t>
      </w: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 включает в себя как определение экономической результативности, так и достигнутого социально-экономического эффекта.</w:t>
      </w:r>
    </w:p>
    <w:p w:rsidR="00BF53D9" w:rsidRPr="000747CB" w:rsidRDefault="00BF53D9" w:rsidP="00BF53D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</w:t>
      </w:r>
      <w:r w:rsidRPr="0007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результативность</w:t>
      </w: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путем сравнения достигнутых и запланированных </w:t>
      </w:r>
      <w:r w:rsidRPr="00074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экономических результатов</w:t>
      </w: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бюджетных средств, которые выступают в виде конкретных товаров, работ, услуг.</w:t>
      </w:r>
    </w:p>
    <w:p w:rsidR="00BF53D9" w:rsidRPr="000747CB" w:rsidRDefault="00BF53D9" w:rsidP="00074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Социально-экономический эффект использования средств </w:t>
      </w:r>
      <w:r w:rsid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</w:t>
      </w:r>
      <w:r w:rsid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74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анализа степени удовлетворения муниципальных нужд и достижения установленных целей осуществления закупок, на которые были использованы средства.</w:t>
      </w:r>
    </w:p>
    <w:p w:rsidR="00BF53D9" w:rsidRPr="007B27E5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E5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 Проверка законности расходов на закупки</w:t>
      </w:r>
    </w:p>
    <w:p w:rsidR="00BF53D9" w:rsidRPr="007B27E5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B2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данном этапе </w:t>
      </w:r>
      <w:r w:rsidRPr="007B27E5">
        <w:rPr>
          <w:rFonts w:ascii="Times New Roman" w:eastAsia="Calibri" w:hAnsi="Times New Roman" w:cs="Times New Roman"/>
          <w:sz w:val="28"/>
          <w:szCs w:val="28"/>
        </w:rPr>
        <w:t xml:space="preserve">осуществляются проверка и анализ </w:t>
      </w:r>
      <w:r w:rsidRPr="007B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объектом аудита (контроля) </w:t>
      </w:r>
      <w:r w:rsidRPr="007B27E5">
        <w:rPr>
          <w:rFonts w:ascii="Times New Roman" w:eastAsia="Calibri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закупок.</w:t>
      </w:r>
    </w:p>
    <w:p w:rsidR="00BF53D9" w:rsidRPr="007B27E5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7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 законностью расходов на закупки</w:t>
      </w:r>
      <w:r w:rsidRPr="007B27E5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eastAsia="ru-RU"/>
        </w:rPr>
        <w:t xml:space="preserve"> </w:t>
      </w:r>
      <w:r w:rsidRPr="007B27E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понимается</w:t>
      </w:r>
      <w:r w:rsidRPr="007B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участниками </w:t>
      </w:r>
      <w:r w:rsidRPr="007B27E5">
        <w:rPr>
          <w:rFonts w:ascii="Times New Roman" w:eastAsia="Calibri" w:hAnsi="Times New Roman" w:cs="Times New Roman"/>
          <w:sz w:val="28"/>
          <w:szCs w:val="28"/>
        </w:rPr>
        <w:t>контрактной системы в сфере закупок законодательства Российской Федерации и иных нормативных правовых актов о контрактной системе в сфере закупок.</w:t>
      </w:r>
    </w:p>
    <w:p w:rsidR="00BF53D9" w:rsidRPr="007B27E5" w:rsidRDefault="00BF53D9" w:rsidP="00BF5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проводимой работы рекомендуется оценить как деятельность заказчика и уполномоченного органа (при наличии), уполномоченного учреждения (при наличии), так и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 и экспертных организаций, а также работу системы ведомственного контроля в сфере закупок и систему контроля в сфере закупок, осуществляемого заказчиком.</w:t>
      </w:r>
    </w:p>
    <w:p w:rsidR="00BF53D9" w:rsidRPr="00A256A2" w:rsidRDefault="0050501B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</w:t>
      </w:r>
      <w:r w:rsidR="00BF53D9" w:rsidRPr="00A25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аключительный этап аудита в сфере закупок</w:t>
      </w:r>
    </w:p>
    <w:p w:rsidR="007421E9" w:rsidRDefault="00BF53D9" w:rsidP="00BF5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аудита закупок </w:t>
      </w:r>
      <w:r w:rsidR="0050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обобщаются и 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в соответствии с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стандартом внешнего муниципального финансового контроля 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B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«Проведение экспертно-аналитического мероприятия</w:t>
      </w:r>
      <w:r w:rsidR="00EB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B31" w:rsidRPr="0009085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EB5B31">
        <w:rPr>
          <w:rFonts w:ascii="Times New Roman" w:hAnsi="Times New Roman" w:cs="Times New Roman"/>
          <w:sz w:val="28"/>
          <w:szCs w:val="28"/>
        </w:rPr>
        <w:t>го</w:t>
      </w:r>
      <w:r w:rsidR="00EB5B31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EB5B31">
        <w:rPr>
          <w:rFonts w:ascii="Times New Roman" w:hAnsi="Times New Roman" w:cs="Times New Roman"/>
          <w:sz w:val="28"/>
          <w:szCs w:val="28"/>
        </w:rPr>
        <w:t>органа</w:t>
      </w:r>
      <w:r w:rsidR="00EB5B31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EB5B31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EB5B31" w:rsidRPr="0009085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стандартом внешнего муниципального финансового контроля 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="00EB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EB5B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</w:t>
      </w:r>
      <w:r w:rsidR="00EB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B31" w:rsidRPr="00090852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EB5B31">
        <w:rPr>
          <w:rFonts w:ascii="Times New Roman" w:hAnsi="Times New Roman" w:cs="Times New Roman"/>
          <w:sz w:val="28"/>
          <w:szCs w:val="28"/>
        </w:rPr>
        <w:t>го</w:t>
      </w:r>
      <w:r w:rsidR="00EB5B31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EB5B31">
        <w:rPr>
          <w:rFonts w:ascii="Times New Roman" w:hAnsi="Times New Roman" w:cs="Times New Roman"/>
          <w:sz w:val="28"/>
          <w:szCs w:val="28"/>
        </w:rPr>
        <w:t>органа</w:t>
      </w:r>
      <w:r w:rsidR="00EB5B31" w:rsidRPr="00090852">
        <w:rPr>
          <w:rFonts w:ascii="Times New Roman" w:hAnsi="Times New Roman" w:cs="Times New Roman"/>
          <w:sz w:val="28"/>
          <w:szCs w:val="28"/>
        </w:rPr>
        <w:t xml:space="preserve"> </w:t>
      </w:r>
      <w:r w:rsidR="00EB5B31">
        <w:rPr>
          <w:rFonts w:ascii="Times New Roman" w:hAnsi="Times New Roman" w:cs="Times New Roman"/>
          <w:sz w:val="28"/>
          <w:szCs w:val="28"/>
        </w:rPr>
        <w:t>Благодарненского</w:t>
      </w:r>
      <w:r w:rsidR="00EB5B31" w:rsidRPr="00090852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21E9" w:rsidRPr="00742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B5D" w:rsidRPr="009001BA" w:rsidRDefault="00333068" w:rsidP="00185B5D">
      <w:pPr>
        <w:pStyle w:val="a8"/>
        <w:spacing w:before="0" w:after="0"/>
        <w:ind w:firstLine="709"/>
        <w:rPr>
          <w:sz w:val="28"/>
          <w:szCs w:val="28"/>
        </w:rPr>
      </w:pPr>
      <w:r w:rsidRPr="00266D57">
        <w:rPr>
          <w:sz w:val="28"/>
          <w:szCs w:val="28"/>
        </w:rPr>
        <w:t>При подведении итогов контрольного мероприятия обобщаются результаты проведения аудита, подготавливается акт по результатам контрольного мероприятия.</w:t>
      </w:r>
      <w:r>
        <w:rPr>
          <w:sz w:val="28"/>
          <w:szCs w:val="28"/>
        </w:rPr>
        <w:t xml:space="preserve"> </w:t>
      </w:r>
      <w:r w:rsidR="00185B5D">
        <w:rPr>
          <w:sz w:val="28"/>
          <w:szCs w:val="28"/>
        </w:rPr>
        <w:t xml:space="preserve">В ходе заключительного </w:t>
      </w:r>
      <w:r w:rsidR="00185B5D" w:rsidRPr="009001BA">
        <w:rPr>
          <w:sz w:val="28"/>
          <w:szCs w:val="28"/>
        </w:rPr>
        <w:t>этап</w:t>
      </w:r>
      <w:r w:rsidR="00185B5D">
        <w:rPr>
          <w:sz w:val="28"/>
          <w:szCs w:val="28"/>
        </w:rPr>
        <w:t>а</w:t>
      </w:r>
      <w:r w:rsidR="00185B5D" w:rsidRPr="009001BA">
        <w:rPr>
          <w:sz w:val="28"/>
          <w:szCs w:val="28"/>
        </w:rPr>
        <w:t xml:space="preserve"> контрольного мероприятия </w:t>
      </w:r>
      <w:r w:rsidR="00185B5D">
        <w:rPr>
          <w:sz w:val="28"/>
          <w:szCs w:val="28"/>
        </w:rPr>
        <w:t>н</w:t>
      </w:r>
      <w:r w:rsidRPr="00266D57">
        <w:rPr>
          <w:sz w:val="28"/>
          <w:szCs w:val="28"/>
        </w:rPr>
        <w:t>а основании акта, по результатам рассмотрения пояснений и замечаний, представленных руководителем объекта проверки, составляется отч</w:t>
      </w:r>
      <w:r>
        <w:rPr>
          <w:sz w:val="28"/>
          <w:szCs w:val="28"/>
        </w:rPr>
        <w:t>ё</w:t>
      </w:r>
      <w:r w:rsidRPr="00266D57">
        <w:rPr>
          <w:sz w:val="28"/>
          <w:szCs w:val="28"/>
        </w:rPr>
        <w:t>т о провед</w:t>
      </w:r>
      <w:r>
        <w:rPr>
          <w:sz w:val="28"/>
          <w:szCs w:val="28"/>
        </w:rPr>
        <w:t>ё</w:t>
      </w:r>
      <w:r w:rsidRPr="00266D57">
        <w:rPr>
          <w:sz w:val="28"/>
          <w:szCs w:val="28"/>
        </w:rPr>
        <w:t>нном аудите,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</w:t>
      </w:r>
      <w:r w:rsidR="00185B5D">
        <w:rPr>
          <w:sz w:val="28"/>
          <w:szCs w:val="28"/>
        </w:rPr>
        <w:t xml:space="preserve">, </w:t>
      </w:r>
      <w:r w:rsidR="00185B5D" w:rsidRPr="009001BA">
        <w:rPr>
          <w:sz w:val="28"/>
          <w:szCs w:val="28"/>
        </w:rPr>
        <w:t>краткая информация об основных итогах контрольного мероприятия, информационные письма, а также при необходимости</w:t>
      </w:r>
      <w:r w:rsidR="00185B5D">
        <w:rPr>
          <w:sz w:val="28"/>
          <w:szCs w:val="28"/>
        </w:rPr>
        <w:t xml:space="preserve"> – </w:t>
      </w:r>
      <w:r w:rsidR="00185B5D" w:rsidRPr="009001BA">
        <w:rPr>
          <w:sz w:val="28"/>
          <w:szCs w:val="28"/>
        </w:rPr>
        <w:t>предписания, представления и обращения в правоохранительные органы</w:t>
      </w:r>
      <w:r w:rsidR="00185B5D">
        <w:rPr>
          <w:sz w:val="28"/>
          <w:szCs w:val="28"/>
        </w:rPr>
        <w:t>.</w:t>
      </w:r>
      <w:r w:rsidR="00185B5D" w:rsidRPr="009001BA">
        <w:rPr>
          <w:sz w:val="28"/>
          <w:szCs w:val="28"/>
        </w:rPr>
        <w:t xml:space="preserve">  </w:t>
      </w:r>
    </w:p>
    <w:p w:rsidR="00333068" w:rsidRPr="00563C1B" w:rsidRDefault="00333068" w:rsidP="001B64F6">
      <w:pPr>
        <w:pStyle w:val="a8"/>
        <w:spacing w:before="0" w:after="0"/>
        <w:ind w:firstLine="709"/>
        <w:rPr>
          <w:color w:val="000000" w:themeColor="text1"/>
          <w:sz w:val="28"/>
          <w:szCs w:val="28"/>
        </w:rPr>
      </w:pPr>
      <w:r w:rsidRPr="00266D57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266D57">
        <w:rPr>
          <w:sz w:val="28"/>
          <w:szCs w:val="28"/>
        </w:rPr>
        <w:t>т о результатах аудита в сфере закупок товаров, работ, услуг должен содержать подробную информацию о выявленных нарушениях законодательства Российской Федерации и Ставропольского края с уч</w:t>
      </w:r>
      <w:r>
        <w:rPr>
          <w:sz w:val="28"/>
          <w:szCs w:val="28"/>
        </w:rPr>
        <w:t>ё</w:t>
      </w:r>
      <w:r w:rsidRPr="00266D57">
        <w:rPr>
          <w:sz w:val="28"/>
          <w:szCs w:val="28"/>
        </w:rPr>
        <w:t xml:space="preserve">том представленных пояснений и возражений, целесообразности, обоснованности, своевременности, об эффективности и о результативности расходов на закупки товаров, работ, услуг. В случае,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предложения, направленные на их устранение и на совершенствование деятельности объекта </w:t>
      </w:r>
      <w:r w:rsidRPr="00266D57">
        <w:rPr>
          <w:sz w:val="28"/>
          <w:szCs w:val="28"/>
        </w:rPr>
        <w:lastRenderedPageBreak/>
        <w:t>аудита (контроля) в сфере закупок, которые включаются в отч</w:t>
      </w:r>
      <w:r>
        <w:rPr>
          <w:sz w:val="28"/>
          <w:szCs w:val="28"/>
        </w:rPr>
        <w:t>ё</w:t>
      </w:r>
      <w:r w:rsidRPr="00266D57">
        <w:rPr>
          <w:sz w:val="28"/>
          <w:szCs w:val="28"/>
        </w:rPr>
        <w:t>т о результатах аудита в сфере закупок</w:t>
      </w:r>
      <w:r w:rsidRPr="00545FC5">
        <w:rPr>
          <w:sz w:val="28"/>
          <w:szCs w:val="28"/>
        </w:rPr>
        <w:t>. Предложения (рекомендации) направляются объекту аудита (при необходимости – в органы местного самоуправления, их структурные подразделения и другие организации, курирующие деятельность объекта аудита) в виде информационного письма.</w:t>
      </w:r>
    </w:p>
    <w:p w:rsidR="00333068" w:rsidRDefault="00333068" w:rsidP="001B6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аудита в сфере закупок в рамках экспертно-аналитического мероприятия, по итогам его проведения оформляется заключение</w:t>
      </w:r>
      <w:r w:rsidR="004645A3">
        <w:rPr>
          <w:rFonts w:ascii="Times New Roman" w:hAnsi="Times New Roman" w:cs="Times New Roman"/>
          <w:sz w:val="28"/>
          <w:szCs w:val="28"/>
        </w:rPr>
        <w:t>.</w:t>
      </w:r>
    </w:p>
    <w:p w:rsidR="004645A3" w:rsidRDefault="00333068" w:rsidP="0046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аудита в сфере закупок по заданию правоохранительных органов, должностные лица КС</w:t>
      </w:r>
      <w:r w:rsidR="00EB5B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проводят данное мероприятие в виде экспертно-аналитического</w:t>
      </w:r>
      <w:r w:rsidR="00EE31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итогам которого составляется </w:t>
      </w:r>
      <w:r w:rsidR="001B64F6">
        <w:rPr>
          <w:rFonts w:ascii="Times New Roman" w:hAnsi="Times New Roman" w:cs="Times New Roman"/>
          <w:sz w:val="28"/>
          <w:szCs w:val="28"/>
        </w:rPr>
        <w:t>заключение</w:t>
      </w:r>
      <w:r w:rsidR="004645A3">
        <w:rPr>
          <w:rFonts w:ascii="Times New Roman" w:hAnsi="Times New Roman" w:cs="Times New Roman"/>
          <w:sz w:val="28"/>
          <w:szCs w:val="28"/>
        </w:rPr>
        <w:t xml:space="preserve"> </w:t>
      </w:r>
      <w:r w:rsidR="001B64F6">
        <w:rPr>
          <w:rFonts w:ascii="Times New Roman" w:hAnsi="Times New Roman" w:cs="Times New Roman"/>
          <w:sz w:val="28"/>
          <w:szCs w:val="28"/>
        </w:rPr>
        <w:t>по поставленным целям (вопросам) без выводов.</w:t>
      </w:r>
    </w:p>
    <w:p w:rsidR="001B64F6" w:rsidRDefault="001B64F6" w:rsidP="0046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законодательства </w:t>
      </w:r>
      <w:r w:rsidRPr="00023485">
        <w:rPr>
          <w:rFonts w:ascii="Times New Roman" w:hAnsi="Times New Roman" w:cs="Times New Roman"/>
          <w:sz w:val="28"/>
          <w:szCs w:val="28"/>
        </w:rPr>
        <w:t>Российской Федерации  и иных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23485">
        <w:rPr>
          <w:rFonts w:ascii="Times New Roman" w:hAnsi="Times New Roman" w:cs="Times New Roman"/>
          <w:sz w:val="28"/>
          <w:szCs w:val="28"/>
        </w:rPr>
        <w:t xml:space="preserve"> о контрактной системе в сфере закупок товаров, работ,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 признаки 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6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Кодексом Российской Федерации об административных правонарушениях, </w:t>
      </w: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контрольны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в сфере закупок </w:t>
      </w:r>
      <w:r w:rsidR="00EB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 </w:t>
      </w: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мер</w:t>
      </w:r>
      <w:r w:rsidRPr="001A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реагирования (после утверждения отч</w:t>
      </w:r>
      <w:r w:rsidRPr="001A0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 результатах контрольного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мероприятия).</w:t>
      </w:r>
      <w:r w:rsidR="00EB5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материалы аудиты с выявленными нарушениями в сфере закупок направляются в антимонопольный орган.</w:t>
      </w:r>
    </w:p>
    <w:p w:rsidR="00EE31B6" w:rsidRPr="007B27E5" w:rsidRDefault="00EE31B6" w:rsidP="00EE31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в незаконных действиях (бездействиях) со стороны участников контрактной системы в сфере закупок, имеющих признаки состава преступления, влекущих за собой уголов</w:t>
      </w:r>
      <w:r w:rsidR="00EB5B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ответственность, соответству</w:t>
      </w:r>
      <w:r w:rsidR="00EB5B31" w:rsidRPr="007B27E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материалы</w:t>
      </w:r>
      <w:r w:rsidRPr="007B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правоохранительные органы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Pr="007B2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E1B" w:rsidRPr="006A26B3" w:rsidRDefault="001B64F6" w:rsidP="00380E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6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результаты </w:t>
      </w:r>
      <w:r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аудита доводятся </w:t>
      </w:r>
      <w:r w:rsidR="001A0F6E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сведения </w:t>
      </w:r>
      <w:r w:rsidR="00EB5B31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Благодарненского</w:t>
      </w:r>
      <w:r w:rsid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  <w:r w:rsidR="00FF3DB1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Главы </w:t>
      </w:r>
      <w:r w:rsidR="00EB5B31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Благодарненского</w:t>
      </w:r>
      <w:r w:rsid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</w:t>
      </w:r>
      <w:r w:rsidR="00FF3DB1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>в виде</w:t>
      </w:r>
      <w:r w:rsidR="00163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F6E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380E1B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379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основных итогах </w:t>
      </w:r>
      <w:r w:rsidR="00F775CC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аудита в сфере закупок </w:t>
      </w:r>
      <w:r w:rsidR="003C0379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составляться </w:t>
      </w:r>
      <w:r w:rsidR="000521C6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380E1B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521C6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лассификатора нарушений, выявляемых в ходе внешнего </w:t>
      </w:r>
      <w:r w:rsidR="00380E1B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0521C6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аудита (контроля)</w:t>
      </w:r>
      <w:r w:rsidR="00380E1B" w:rsidRPr="006A26B3">
        <w:rPr>
          <w:rFonts w:ascii="Times New Roman" w:hAnsi="Times New Roman" w:cs="Times New Roman"/>
          <w:color w:val="000000" w:themeColor="text1"/>
          <w:sz w:val="28"/>
          <w:szCs w:val="28"/>
        </w:rPr>
        <w:t>, одобренного Советом контрольно-счётных органов при Счётной палате РФ.</w:t>
      </w:r>
    </w:p>
    <w:p w:rsidR="00380E1B" w:rsidRPr="006A26B3" w:rsidRDefault="00380E1B" w:rsidP="002007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E1B" w:rsidRPr="00380E1B" w:rsidRDefault="001A6430" w:rsidP="00380E1B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1B">
        <w:rPr>
          <w:rFonts w:ascii="Times New Roman" w:hAnsi="Times New Roman" w:cs="Times New Roman"/>
          <w:b/>
          <w:sz w:val="28"/>
          <w:szCs w:val="28"/>
        </w:rPr>
        <w:t>Формирование и размещение обобщённой информации</w:t>
      </w:r>
    </w:p>
    <w:p w:rsidR="003A2F83" w:rsidRPr="00380E1B" w:rsidRDefault="002007B7" w:rsidP="00380E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1B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="00380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430" w:rsidRPr="00380E1B">
        <w:rPr>
          <w:rFonts w:ascii="Times New Roman" w:hAnsi="Times New Roman" w:cs="Times New Roman"/>
          <w:b/>
          <w:sz w:val="28"/>
          <w:szCs w:val="28"/>
        </w:rPr>
        <w:t>аудита в сфере закупок в единой информационной системе в сфере</w:t>
      </w:r>
      <w:r w:rsidR="00380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430" w:rsidRPr="00380E1B">
        <w:rPr>
          <w:rFonts w:ascii="Times New Roman" w:hAnsi="Times New Roman" w:cs="Times New Roman"/>
          <w:b/>
          <w:sz w:val="28"/>
          <w:szCs w:val="28"/>
        </w:rPr>
        <w:t>закупок</w:t>
      </w:r>
    </w:p>
    <w:p w:rsidR="003A2F83" w:rsidRPr="003A2F83" w:rsidRDefault="003A2F83" w:rsidP="0038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B7" w:rsidRDefault="003A2F83" w:rsidP="00200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83">
        <w:rPr>
          <w:rFonts w:ascii="Times New Roman" w:hAnsi="Times New Roman" w:cs="Times New Roman"/>
          <w:sz w:val="28"/>
          <w:szCs w:val="28"/>
        </w:rPr>
        <w:t>В соответствии со статьей 98 Закона № 44-</w:t>
      </w:r>
      <w:r w:rsidR="007A4D84">
        <w:rPr>
          <w:rFonts w:ascii="Times New Roman" w:hAnsi="Times New Roman" w:cs="Times New Roman"/>
          <w:sz w:val="28"/>
          <w:szCs w:val="28"/>
        </w:rPr>
        <w:t xml:space="preserve">ФЗ </w:t>
      </w:r>
      <w:r w:rsidR="002007B7">
        <w:rPr>
          <w:rFonts w:ascii="Times New Roman" w:hAnsi="Times New Roman" w:cs="Times New Roman"/>
          <w:sz w:val="28"/>
          <w:szCs w:val="28"/>
        </w:rPr>
        <w:t>КСП</w:t>
      </w:r>
      <w:r w:rsidR="002007B7" w:rsidRPr="002007B7">
        <w:rPr>
          <w:rFonts w:ascii="Times New Roman" w:hAnsi="Times New Roman" w:cs="Times New Roman"/>
          <w:sz w:val="28"/>
          <w:szCs w:val="28"/>
        </w:rPr>
        <w:t xml:space="preserve"> </w:t>
      </w:r>
      <w:r w:rsidR="002007B7">
        <w:rPr>
          <w:rFonts w:ascii="Times New Roman" w:hAnsi="Times New Roman" w:cs="Times New Roman"/>
          <w:sz w:val="28"/>
          <w:szCs w:val="28"/>
        </w:rPr>
        <w:t xml:space="preserve">обобщает </w:t>
      </w:r>
      <w:r w:rsidR="002007B7" w:rsidRPr="00200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</w:t>
      </w:r>
      <w:r w:rsidR="00200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7B7" w:rsidRDefault="002007B7" w:rsidP="006622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F83">
        <w:rPr>
          <w:rFonts w:ascii="Times New Roman" w:hAnsi="Times New Roman" w:cs="Times New Roman"/>
          <w:sz w:val="28"/>
          <w:szCs w:val="28"/>
        </w:rPr>
        <w:lastRenderedPageBreak/>
        <w:t xml:space="preserve">Обобщённая информация о результатах аудита в сфере закупок </w:t>
      </w:r>
      <w:r>
        <w:rPr>
          <w:rFonts w:ascii="Times New Roman" w:hAnsi="Times New Roman" w:cs="Times New Roman"/>
          <w:sz w:val="28"/>
          <w:szCs w:val="28"/>
        </w:rPr>
        <w:t>КС</w:t>
      </w:r>
      <w:r w:rsidR="00EB5B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F83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 </w:t>
      </w:r>
      <w:r w:rsidRPr="003A2F83">
        <w:rPr>
          <w:rFonts w:ascii="Times New Roman" w:hAnsi="Times New Roman" w:cs="Times New Roman"/>
          <w:sz w:val="28"/>
          <w:szCs w:val="28"/>
        </w:rPr>
        <w:t>размещается в единой информационной системе в сфере закупок.</w:t>
      </w:r>
      <w:r w:rsidRPr="00200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15C" w:rsidRDefault="0066227B" w:rsidP="007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обобщенной информации осуществляется по установленной в</w:t>
      </w:r>
      <w:r w:rsidRPr="0066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Pr="0066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22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EB5B31" w:rsidRDefault="00EB5B31" w:rsidP="007A4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B31" w:rsidRPr="007A4D84" w:rsidRDefault="00EB5B31" w:rsidP="00EB5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AF615C" w:rsidRDefault="00AF615C" w:rsidP="00AD4394">
      <w:pPr>
        <w:autoSpaceDE w:val="0"/>
        <w:autoSpaceDN w:val="0"/>
        <w:adjustRightInd w:val="0"/>
        <w:spacing w:after="0" w:line="240" w:lineRule="auto"/>
        <w:ind w:firstLine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5C" w:rsidRDefault="00AF615C" w:rsidP="00AD4394">
      <w:pPr>
        <w:autoSpaceDE w:val="0"/>
        <w:autoSpaceDN w:val="0"/>
        <w:adjustRightInd w:val="0"/>
        <w:spacing w:after="0" w:line="240" w:lineRule="auto"/>
        <w:ind w:firstLine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B31" w:rsidRDefault="00EB5B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227B" w:rsidRPr="00E77FB5" w:rsidRDefault="007A4D84" w:rsidP="00AD4394">
      <w:pPr>
        <w:autoSpaceDE w:val="0"/>
        <w:autoSpaceDN w:val="0"/>
        <w:adjustRightInd w:val="0"/>
        <w:spacing w:after="0" w:line="240" w:lineRule="auto"/>
        <w:ind w:firstLine="793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66227B" w:rsidRPr="00E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</w:t>
      </w:r>
    </w:p>
    <w:p w:rsidR="0066227B" w:rsidRPr="00E77FB5" w:rsidRDefault="0066227B" w:rsidP="00662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B31" w:rsidRDefault="00EB5B31" w:rsidP="0066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27B" w:rsidRPr="00E77FB5" w:rsidRDefault="0066227B" w:rsidP="0066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структура</w:t>
      </w:r>
    </w:p>
    <w:p w:rsidR="0066227B" w:rsidRPr="00E77FB5" w:rsidRDefault="0066227B" w:rsidP="0066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представления данных о результатах аудита в сфере закупок </w:t>
      </w:r>
    </w:p>
    <w:p w:rsidR="0066227B" w:rsidRPr="00E77FB5" w:rsidRDefault="0066227B" w:rsidP="0066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подготовки обобщенной информации </w:t>
      </w:r>
    </w:p>
    <w:p w:rsidR="0066227B" w:rsidRPr="00E77FB5" w:rsidRDefault="0066227B" w:rsidP="0066227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7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отчетный период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0"/>
        <w:gridCol w:w="3600"/>
      </w:tblGrid>
      <w:tr w:rsidR="0066227B" w:rsidRPr="00E77FB5" w:rsidTr="0066227B">
        <w:tc>
          <w:tcPr>
            <w:tcW w:w="828" w:type="dxa"/>
            <w:shd w:val="clear" w:color="auto" w:fill="auto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аудита в сфере закупок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</w:tr>
      <w:tr w:rsidR="0066227B" w:rsidRPr="00E77FB5" w:rsidTr="0066227B">
        <w:tc>
          <w:tcPr>
            <w:tcW w:w="9828" w:type="dxa"/>
            <w:gridSpan w:val="3"/>
            <w:shd w:val="clear" w:color="auto" w:fill="D9D9D9"/>
          </w:tcPr>
          <w:p w:rsidR="0066227B" w:rsidRPr="00E77FB5" w:rsidRDefault="0066227B" w:rsidP="00662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проведенных мероприятий</w:t>
            </w:r>
          </w:p>
        </w:tc>
      </w:tr>
      <w:tr w:rsidR="0066227B" w:rsidRPr="00E77FB5" w:rsidTr="0066227B">
        <w:trPr>
          <w:trHeight w:val="651"/>
        </w:trPr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E77FB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17"/>
                <w:lang w:eastAsia="ru-RU"/>
              </w:rPr>
              <w:t xml:space="preserve">объектов, </w:t>
            </w: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которых проводился аудит в сфере закупок,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проверенных объектов</w:t>
            </w:r>
          </w:p>
        </w:tc>
      </w:tr>
      <w:tr w:rsidR="0066227B" w:rsidRPr="00E77FB5" w:rsidTr="0066227B">
        <w:trPr>
          <w:trHeight w:val="598"/>
        </w:trPr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7FB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17"/>
                <w:lang w:eastAsia="ru-RU"/>
              </w:rPr>
              <w:t>Общее количество и сумма контрактов</w:t>
            </w: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закупку</w:t>
            </w:r>
            <w:r w:rsidRPr="00E77FB5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17"/>
                <w:lang w:eastAsia="ru-RU"/>
              </w:rPr>
              <w:t xml:space="preserve">, проверенных </w:t>
            </w: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аудита в сфере закупок 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контрактов и сумма (тыс. рублей)</w:t>
            </w:r>
          </w:p>
        </w:tc>
      </w:tr>
      <w:tr w:rsidR="0066227B" w:rsidRPr="00E77FB5" w:rsidTr="0066227B">
        <w:tc>
          <w:tcPr>
            <w:tcW w:w="9828" w:type="dxa"/>
            <w:gridSpan w:val="3"/>
            <w:shd w:val="clear" w:color="auto" w:fill="D9D9D9"/>
          </w:tcPr>
          <w:p w:rsidR="0066227B" w:rsidRPr="00E77FB5" w:rsidRDefault="0066227B" w:rsidP="00662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66227B" w:rsidRPr="00E77FB5" w:rsidTr="0066227B">
        <w:trPr>
          <w:trHeight w:val="273"/>
        </w:trPr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и сумма нарушений (тыс. рублей)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организации закупок</w:t>
            </w:r>
          </w:p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</w:t>
            </w:r>
          </w:p>
        </w:tc>
      </w:tr>
      <w:tr w:rsidR="0066227B" w:rsidRPr="00E77FB5" w:rsidTr="0066227B">
        <w:trPr>
          <w:trHeight w:val="558"/>
        </w:trPr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66227B" w:rsidRPr="00E77FB5" w:rsidTr="0066227B">
        <w:trPr>
          <w:trHeight w:val="727"/>
        </w:trPr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документации (извещения) о закупках</w:t>
            </w:r>
          </w:p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заключенных контрактов</w:t>
            </w:r>
          </w:p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 закупок</w:t>
            </w:r>
          </w:p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контракта</w:t>
            </w:r>
          </w:p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нарушений и сумма нарушений (тыс. рублей)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количество нарушений и сумма нарушений (тыс. рублей) 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закупок и сумма (тыс. рублей)</w:t>
            </w:r>
          </w:p>
        </w:tc>
      </w:tr>
      <w:tr w:rsidR="0066227B" w:rsidRPr="00E77FB5" w:rsidTr="0066227B">
        <w:tc>
          <w:tcPr>
            <w:tcW w:w="9828" w:type="dxa"/>
            <w:gridSpan w:val="3"/>
            <w:shd w:val="clear" w:color="auto" w:fill="D9D9D9"/>
          </w:tcPr>
          <w:p w:rsidR="0066227B" w:rsidRPr="00E77FB5" w:rsidRDefault="0066227B" w:rsidP="00662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Общее количество представлений (предписаний), направленных по результатам </w:t>
            </w:r>
            <w:r w:rsidRPr="00E77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направленных представлений (предписаний)</w:t>
            </w:r>
          </w:p>
        </w:tc>
      </w:tr>
      <w:tr w:rsidR="0066227B" w:rsidRPr="00E77FB5" w:rsidTr="0066227B">
        <w:trPr>
          <w:trHeight w:val="754"/>
        </w:trPr>
        <w:tc>
          <w:tcPr>
            <w:tcW w:w="828" w:type="dxa"/>
          </w:tcPr>
          <w:p w:rsidR="0066227B" w:rsidRPr="00E77FB5" w:rsidRDefault="0066227B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66227B" w:rsidRPr="00E77FB5" w:rsidRDefault="0066227B" w:rsidP="009C0C1F">
            <w:pP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Общее количество информационных писем, направленных в муниципальный контрольный орган </w:t>
            </w:r>
            <w:r w:rsidRPr="0066227B"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 </w:t>
            </w:r>
            <w:r w:rsidR="009C0C1F" w:rsidRPr="00E77FB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по результатам </w:t>
            </w:r>
            <w:r w:rsidR="009C0C1F" w:rsidRPr="00E77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контрольных </w:t>
            </w:r>
            <w:r w:rsidR="009C0C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эскпертно-аналитических </w:t>
            </w:r>
            <w:r w:rsidR="009C0C1F" w:rsidRPr="00E77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мероприятий по итогам аудита в сфере закупок</w:t>
            </w:r>
            <w:r w:rsidR="009C0C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66227B" w:rsidRPr="00E77FB5" w:rsidRDefault="009C0C1F" w:rsidP="009C0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количество направленных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информационных писем</w:t>
            </w:r>
          </w:p>
        </w:tc>
      </w:tr>
      <w:tr w:rsidR="0066227B" w:rsidRPr="00E77FB5" w:rsidTr="0066227B">
        <w:trPr>
          <w:trHeight w:val="754"/>
        </w:trPr>
        <w:tc>
          <w:tcPr>
            <w:tcW w:w="828" w:type="dxa"/>
          </w:tcPr>
          <w:p w:rsidR="0066227B" w:rsidRPr="00E77FB5" w:rsidRDefault="009C0C1F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</w:t>
            </w:r>
            <w:r w:rsidRPr="00E77FB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 результатам </w:t>
            </w:r>
            <w:r w:rsidRPr="00E77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количество направленных обращений</w:t>
            </w:r>
          </w:p>
        </w:tc>
      </w:tr>
      <w:tr w:rsidR="0066227B" w:rsidRPr="00E77FB5" w:rsidTr="0066227B">
        <w:trPr>
          <w:trHeight w:val="327"/>
        </w:trPr>
        <w:tc>
          <w:tcPr>
            <w:tcW w:w="9828" w:type="dxa"/>
            <w:gridSpan w:val="3"/>
            <w:shd w:val="clear" w:color="auto" w:fill="D9D9D9"/>
          </w:tcPr>
          <w:p w:rsidR="0066227B" w:rsidRPr="00E77FB5" w:rsidRDefault="0066227B" w:rsidP="00662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eastAsia="ru-RU"/>
              </w:rPr>
              <w:t>Установление п</w:t>
            </w: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ричин 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9C0C1F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Указываются установленные причины</w:t>
            </w:r>
          </w:p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(действия должностных лиц, недостаток методического обеспечения, правовые «пробелы» и т. д.)</w:t>
            </w:r>
          </w:p>
        </w:tc>
      </w:tr>
      <w:tr w:rsidR="0066227B" w:rsidRPr="00E77FB5" w:rsidTr="0066227B">
        <w:tc>
          <w:tcPr>
            <w:tcW w:w="9828" w:type="dxa"/>
            <w:gridSpan w:val="3"/>
            <w:shd w:val="clear" w:color="auto" w:fill="D9D9D9"/>
            <w:vAlign w:val="center"/>
          </w:tcPr>
          <w:p w:rsidR="0066227B" w:rsidRPr="00E77FB5" w:rsidRDefault="0066227B" w:rsidP="00662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66227B" w:rsidRPr="00E77FB5" w:rsidTr="0066227B">
        <w:tc>
          <w:tcPr>
            <w:tcW w:w="828" w:type="dxa"/>
          </w:tcPr>
          <w:p w:rsidR="0066227B" w:rsidRPr="00E77FB5" w:rsidRDefault="009C0C1F" w:rsidP="00662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3600" w:type="dxa"/>
            <w:vAlign w:val="center"/>
          </w:tcPr>
          <w:p w:rsidR="0066227B" w:rsidRPr="00E77FB5" w:rsidRDefault="0066227B" w:rsidP="00662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77F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Указываются предложения </w:t>
            </w:r>
          </w:p>
        </w:tc>
      </w:tr>
    </w:tbl>
    <w:p w:rsidR="003A2F83" w:rsidRDefault="003A2F83" w:rsidP="00B2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2F83" w:rsidSect="0064016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BA" w:rsidRDefault="007F0FBA" w:rsidP="0064016F">
      <w:pPr>
        <w:spacing w:after="0" w:line="240" w:lineRule="auto"/>
      </w:pPr>
      <w:r>
        <w:separator/>
      </w:r>
    </w:p>
  </w:endnote>
  <w:endnote w:type="continuationSeparator" w:id="0">
    <w:p w:rsidR="007F0FBA" w:rsidRDefault="007F0FBA" w:rsidP="0064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BA" w:rsidRDefault="007F0FBA" w:rsidP="0064016F">
      <w:pPr>
        <w:spacing w:after="0" w:line="240" w:lineRule="auto"/>
      </w:pPr>
      <w:r>
        <w:separator/>
      </w:r>
    </w:p>
  </w:footnote>
  <w:footnote w:type="continuationSeparator" w:id="0">
    <w:p w:rsidR="007F0FBA" w:rsidRDefault="007F0FBA" w:rsidP="0064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997187"/>
      <w:docPartObj>
        <w:docPartGallery w:val="Page Numbers (Top of Page)"/>
        <w:docPartUnique/>
      </w:docPartObj>
    </w:sdtPr>
    <w:sdtEndPr/>
    <w:sdtContent>
      <w:p w:rsidR="00380E1B" w:rsidRDefault="001960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C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80E1B" w:rsidRDefault="00380E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71E"/>
    <w:multiLevelType w:val="hybridMultilevel"/>
    <w:tmpl w:val="BF3C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972"/>
    <w:multiLevelType w:val="multilevel"/>
    <w:tmpl w:val="58704E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D22FC"/>
    <w:multiLevelType w:val="multilevel"/>
    <w:tmpl w:val="101C6C0E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70" w:hanging="2160"/>
      </w:pPr>
      <w:rPr>
        <w:rFonts w:hint="default"/>
      </w:rPr>
    </w:lvl>
  </w:abstractNum>
  <w:abstractNum w:abstractNumId="4" w15:restartNumberingAfterBreak="0">
    <w:nsid w:val="4ECE7567"/>
    <w:multiLevelType w:val="multilevel"/>
    <w:tmpl w:val="2F122C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77EF4E00"/>
    <w:multiLevelType w:val="multilevel"/>
    <w:tmpl w:val="65F4C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07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8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0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DA"/>
    <w:rsid w:val="00017E12"/>
    <w:rsid w:val="00023485"/>
    <w:rsid w:val="00045189"/>
    <w:rsid w:val="000521C6"/>
    <w:rsid w:val="000747CB"/>
    <w:rsid w:val="00087CE3"/>
    <w:rsid w:val="00090852"/>
    <w:rsid w:val="000E4694"/>
    <w:rsid w:val="001232C7"/>
    <w:rsid w:val="00144C1B"/>
    <w:rsid w:val="00163EED"/>
    <w:rsid w:val="00185B5D"/>
    <w:rsid w:val="001960BD"/>
    <w:rsid w:val="001A0E68"/>
    <w:rsid w:val="001A0F6E"/>
    <w:rsid w:val="001A6430"/>
    <w:rsid w:val="001B64F6"/>
    <w:rsid w:val="001D5DB7"/>
    <w:rsid w:val="001E4BFF"/>
    <w:rsid w:val="001F22F8"/>
    <w:rsid w:val="002007B7"/>
    <w:rsid w:val="002424B5"/>
    <w:rsid w:val="00266D57"/>
    <w:rsid w:val="00266FEC"/>
    <w:rsid w:val="00267D60"/>
    <w:rsid w:val="002A3AC7"/>
    <w:rsid w:val="002F4D0F"/>
    <w:rsid w:val="002F71C7"/>
    <w:rsid w:val="003058AB"/>
    <w:rsid w:val="00322BDB"/>
    <w:rsid w:val="00333068"/>
    <w:rsid w:val="00370A57"/>
    <w:rsid w:val="00380E1B"/>
    <w:rsid w:val="003A2641"/>
    <w:rsid w:val="003A2F83"/>
    <w:rsid w:val="003B5A35"/>
    <w:rsid w:val="003C0379"/>
    <w:rsid w:val="003F1D37"/>
    <w:rsid w:val="004067D3"/>
    <w:rsid w:val="00436DB0"/>
    <w:rsid w:val="004645A3"/>
    <w:rsid w:val="004B7C76"/>
    <w:rsid w:val="004D44C9"/>
    <w:rsid w:val="0050501B"/>
    <w:rsid w:val="005160CD"/>
    <w:rsid w:val="00525F21"/>
    <w:rsid w:val="00545FC5"/>
    <w:rsid w:val="00555A1A"/>
    <w:rsid w:val="00590EF1"/>
    <w:rsid w:val="005C2B96"/>
    <w:rsid w:val="005C390A"/>
    <w:rsid w:val="005F11D7"/>
    <w:rsid w:val="00601C0E"/>
    <w:rsid w:val="006223CE"/>
    <w:rsid w:val="0063128E"/>
    <w:rsid w:val="0064016F"/>
    <w:rsid w:val="0066227B"/>
    <w:rsid w:val="00670D36"/>
    <w:rsid w:val="006A26B3"/>
    <w:rsid w:val="006A509C"/>
    <w:rsid w:val="006B10B2"/>
    <w:rsid w:val="006B1CFD"/>
    <w:rsid w:val="006D5B60"/>
    <w:rsid w:val="007014FA"/>
    <w:rsid w:val="007066A1"/>
    <w:rsid w:val="00720D5A"/>
    <w:rsid w:val="007421E9"/>
    <w:rsid w:val="007932FC"/>
    <w:rsid w:val="007A1C90"/>
    <w:rsid w:val="007A4D84"/>
    <w:rsid w:val="007B27E5"/>
    <w:rsid w:val="007F0FBA"/>
    <w:rsid w:val="0083735D"/>
    <w:rsid w:val="00893E2D"/>
    <w:rsid w:val="008E4603"/>
    <w:rsid w:val="00982C48"/>
    <w:rsid w:val="0099610C"/>
    <w:rsid w:val="009C0C1F"/>
    <w:rsid w:val="009C2179"/>
    <w:rsid w:val="009C7E94"/>
    <w:rsid w:val="009D4B88"/>
    <w:rsid w:val="00A256A2"/>
    <w:rsid w:val="00A3772D"/>
    <w:rsid w:val="00A412A2"/>
    <w:rsid w:val="00A52D48"/>
    <w:rsid w:val="00A57AE2"/>
    <w:rsid w:val="00A655B0"/>
    <w:rsid w:val="00A71575"/>
    <w:rsid w:val="00A95CE8"/>
    <w:rsid w:val="00A96E0E"/>
    <w:rsid w:val="00AA0634"/>
    <w:rsid w:val="00AD4394"/>
    <w:rsid w:val="00AF2ADA"/>
    <w:rsid w:val="00AF615C"/>
    <w:rsid w:val="00B071A3"/>
    <w:rsid w:val="00B2175B"/>
    <w:rsid w:val="00B71BA3"/>
    <w:rsid w:val="00BD755F"/>
    <w:rsid w:val="00BF2452"/>
    <w:rsid w:val="00BF53D9"/>
    <w:rsid w:val="00C07019"/>
    <w:rsid w:val="00C347BC"/>
    <w:rsid w:val="00C71071"/>
    <w:rsid w:val="00C7474C"/>
    <w:rsid w:val="00C7632A"/>
    <w:rsid w:val="00D40139"/>
    <w:rsid w:val="00D4595D"/>
    <w:rsid w:val="00D803EE"/>
    <w:rsid w:val="00DD5B8C"/>
    <w:rsid w:val="00DE3302"/>
    <w:rsid w:val="00DE5EBA"/>
    <w:rsid w:val="00E13399"/>
    <w:rsid w:val="00E40DDE"/>
    <w:rsid w:val="00E95CAE"/>
    <w:rsid w:val="00EA117A"/>
    <w:rsid w:val="00EB5B31"/>
    <w:rsid w:val="00EC6872"/>
    <w:rsid w:val="00EE31B6"/>
    <w:rsid w:val="00F02522"/>
    <w:rsid w:val="00F64CC9"/>
    <w:rsid w:val="00F775CC"/>
    <w:rsid w:val="00F97A9B"/>
    <w:rsid w:val="00FA4F78"/>
    <w:rsid w:val="00FB5B04"/>
    <w:rsid w:val="00FE5709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2F0D3-045F-46A6-AE97-E6188C0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E3"/>
  </w:style>
  <w:style w:type="paragraph" w:styleId="1">
    <w:name w:val="heading 1"/>
    <w:basedOn w:val="a"/>
    <w:next w:val="a"/>
    <w:link w:val="10"/>
    <w:uiPriority w:val="99"/>
    <w:qFormat/>
    <w:rsid w:val="00380E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1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16F"/>
  </w:style>
  <w:style w:type="paragraph" w:styleId="a6">
    <w:name w:val="footer"/>
    <w:basedOn w:val="a"/>
    <w:link w:val="a7"/>
    <w:uiPriority w:val="99"/>
    <w:unhideWhenUsed/>
    <w:rsid w:val="0064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16F"/>
  </w:style>
  <w:style w:type="paragraph" w:styleId="a8">
    <w:name w:val="Normal (Web)"/>
    <w:basedOn w:val="a"/>
    <w:uiPriority w:val="99"/>
    <w:unhideWhenUsed/>
    <w:rsid w:val="00F64C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 статьи"/>
    <w:basedOn w:val="a"/>
    <w:next w:val="a"/>
    <w:uiPriority w:val="99"/>
    <w:rsid w:val="00D4595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AA06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a">
    <w:name w:val="Гипертекстовая ссылка"/>
    <w:basedOn w:val="a0"/>
    <w:uiPriority w:val="99"/>
    <w:rsid w:val="00FA4F7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80E1B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2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3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7AA1-84C9-4CEF-BF75-792B3140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2019-09-02T07:30:00Z</cp:lastPrinted>
  <dcterms:created xsi:type="dcterms:W3CDTF">2019-09-02T07:01:00Z</dcterms:created>
  <dcterms:modified xsi:type="dcterms:W3CDTF">2019-09-02T07:34:00Z</dcterms:modified>
</cp:coreProperties>
</file>