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67" w:rsidRPr="000B5B67" w:rsidRDefault="00295FDD" w:rsidP="000B5B6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sz w:val="28"/>
        </w:rPr>
        <w:t xml:space="preserve">    </w:t>
      </w:r>
      <w:r w:rsidR="000B5B67" w:rsidRPr="000B5B67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</w:t>
      </w:r>
    </w:p>
    <w:p w:rsidR="000B5B67" w:rsidRPr="000B5B67" w:rsidRDefault="000B5B67" w:rsidP="000B5B6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5B67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распоряжением контрольно-счетного органа Благодарненского городского округа Ставропольского края</w:t>
      </w:r>
    </w:p>
    <w:p w:rsidR="000B5B67" w:rsidRPr="000B5B67" w:rsidRDefault="000B5B67" w:rsidP="000B5B6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5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  <w:r w:rsidRPr="000B5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января</w:t>
      </w:r>
      <w:r w:rsidRPr="000B5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0B5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01</w:t>
      </w:r>
    </w:p>
    <w:p w:rsidR="000B5B67" w:rsidRPr="000B5B67" w:rsidRDefault="000B5B67" w:rsidP="000B5B6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5B67" w:rsidRPr="000B5B67" w:rsidRDefault="000B5B67" w:rsidP="000B5B6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5B67" w:rsidRPr="000B5B67" w:rsidRDefault="000B5B67" w:rsidP="000B5B6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5B67" w:rsidRPr="000B5B67" w:rsidRDefault="000B5B67" w:rsidP="000B5B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B5B67" w:rsidRPr="000B5B67" w:rsidRDefault="000B5B67" w:rsidP="000B5B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B5B67" w:rsidRPr="000B5B67" w:rsidRDefault="000B5B67" w:rsidP="000B5B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B5B67" w:rsidRPr="000B5B67" w:rsidRDefault="000B5B67" w:rsidP="000B5B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B5B67" w:rsidRPr="000B5B67" w:rsidRDefault="000B5B67" w:rsidP="000B5B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B5B67" w:rsidRPr="000B5B67" w:rsidRDefault="000B5B67" w:rsidP="000B5B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B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СТАНДАРТ ВНЕШНЕГО МУНИЦИПАЛЬНОГО ФИНАНСОВОГО КОНТРОЛЯ (СФК 01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</w:t>
      </w:r>
      <w:r w:rsidRPr="000B5B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</w:p>
    <w:p w:rsidR="000B5B67" w:rsidRPr="000B5B67" w:rsidRDefault="000B5B67" w:rsidP="000B5B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5B67" w:rsidRPr="000B5B67" w:rsidRDefault="000B5B67" w:rsidP="000B5B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FDD" w:rsidRPr="009B6026" w:rsidRDefault="000B5B67" w:rsidP="000B5B6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 w:rsidRPr="000B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ФИНАНСОВО-ЭКОНОМИЧЕСКАЯ ЭКСПЕРТИЗА ПРОЕКТОВ МУНИЦИПАЛЬНЫХ ПРОГРАММ</w:t>
      </w:r>
      <w:r w:rsidRPr="000B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295FDD" w:rsidRDefault="00295FDD" w:rsidP="00295F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295FDD" w:rsidRDefault="00295FDD" w:rsidP="00295F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295FDD" w:rsidRDefault="00295FDD" w:rsidP="00295F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295FDD" w:rsidRDefault="00295FDD" w:rsidP="00295F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295FDD" w:rsidRDefault="00295FDD" w:rsidP="00295F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295FDD" w:rsidRDefault="00295FDD" w:rsidP="00295F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0B5B67" w:rsidRDefault="000B5B67">
      <w:pP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b/>
          <w:szCs w:val="28"/>
        </w:rPr>
        <w:br w:type="page"/>
      </w:r>
    </w:p>
    <w:p w:rsidR="006305B1" w:rsidRPr="0099721A" w:rsidRDefault="006305B1" w:rsidP="006305B1">
      <w:pPr>
        <w:pStyle w:val="a4"/>
        <w:spacing w:line="288" w:lineRule="auto"/>
        <w:jc w:val="center"/>
        <w:rPr>
          <w:b/>
          <w:szCs w:val="28"/>
        </w:rPr>
      </w:pPr>
      <w:bookmarkStart w:id="0" w:name="_GoBack"/>
      <w:bookmarkEnd w:id="0"/>
      <w:r w:rsidRPr="0099721A">
        <w:rPr>
          <w:b/>
          <w:szCs w:val="28"/>
        </w:rPr>
        <w:lastRenderedPageBreak/>
        <w:t>Содержание</w:t>
      </w:r>
    </w:p>
    <w:p w:rsidR="006305B1" w:rsidRPr="0099721A" w:rsidRDefault="006305B1" w:rsidP="006305B1">
      <w:pPr>
        <w:pStyle w:val="a4"/>
        <w:spacing w:line="288" w:lineRule="auto"/>
        <w:ind w:firstLine="720"/>
        <w:rPr>
          <w:b/>
          <w:szCs w:val="28"/>
        </w:rPr>
      </w:pPr>
    </w:p>
    <w:tbl>
      <w:tblPr>
        <w:tblW w:w="9913" w:type="dxa"/>
        <w:jc w:val="center"/>
        <w:tblLook w:val="04A0" w:firstRow="1" w:lastRow="0" w:firstColumn="1" w:lastColumn="0" w:noHBand="0" w:noVBand="1"/>
      </w:tblPr>
      <w:tblGrid>
        <w:gridCol w:w="546"/>
        <w:gridCol w:w="8920"/>
        <w:gridCol w:w="447"/>
      </w:tblGrid>
      <w:tr w:rsidR="006305B1" w:rsidRPr="0099721A" w:rsidTr="006305B1">
        <w:trPr>
          <w:trHeight w:val="648"/>
          <w:jc w:val="center"/>
        </w:trPr>
        <w:tc>
          <w:tcPr>
            <w:tcW w:w="546" w:type="dxa"/>
            <w:shd w:val="clear" w:color="auto" w:fill="auto"/>
          </w:tcPr>
          <w:p w:rsidR="006305B1" w:rsidRPr="0099721A" w:rsidRDefault="006305B1" w:rsidP="006305B1">
            <w:pPr>
              <w:pStyle w:val="a4"/>
              <w:spacing w:line="288" w:lineRule="auto"/>
              <w:rPr>
                <w:szCs w:val="28"/>
              </w:rPr>
            </w:pPr>
            <w:r w:rsidRPr="0099721A">
              <w:rPr>
                <w:szCs w:val="28"/>
              </w:rPr>
              <w:t>1.</w:t>
            </w:r>
          </w:p>
        </w:tc>
        <w:tc>
          <w:tcPr>
            <w:tcW w:w="8920" w:type="dxa"/>
            <w:shd w:val="clear" w:color="auto" w:fill="auto"/>
          </w:tcPr>
          <w:p w:rsidR="006305B1" w:rsidRPr="0099721A" w:rsidRDefault="006305B1" w:rsidP="006305B1">
            <w:pPr>
              <w:pStyle w:val="a4"/>
              <w:spacing w:line="288" w:lineRule="auto"/>
              <w:rPr>
                <w:szCs w:val="28"/>
              </w:rPr>
            </w:pPr>
            <w:r w:rsidRPr="0099721A">
              <w:rPr>
                <w:szCs w:val="28"/>
              </w:rPr>
              <w:t>Общие положения……………………………………………………………</w:t>
            </w:r>
          </w:p>
        </w:tc>
        <w:tc>
          <w:tcPr>
            <w:tcW w:w="447" w:type="dxa"/>
            <w:shd w:val="clear" w:color="auto" w:fill="auto"/>
          </w:tcPr>
          <w:p w:rsidR="006305B1" w:rsidRPr="0099721A" w:rsidRDefault="006305B1" w:rsidP="006305B1">
            <w:pPr>
              <w:pStyle w:val="a4"/>
              <w:spacing w:line="288" w:lineRule="auto"/>
              <w:rPr>
                <w:szCs w:val="28"/>
              </w:rPr>
            </w:pPr>
            <w:r w:rsidRPr="0099721A">
              <w:rPr>
                <w:szCs w:val="28"/>
              </w:rPr>
              <w:t>3</w:t>
            </w:r>
          </w:p>
        </w:tc>
      </w:tr>
      <w:tr w:rsidR="006305B1" w:rsidRPr="0099721A" w:rsidTr="006305B1">
        <w:trPr>
          <w:trHeight w:val="713"/>
          <w:jc w:val="center"/>
        </w:trPr>
        <w:tc>
          <w:tcPr>
            <w:tcW w:w="546" w:type="dxa"/>
            <w:shd w:val="clear" w:color="auto" w:fill="auto"/>
          </w:tcPr>
          <w:p w:rsidR="006305B1" w:rsidRPr="0099721A" w:rsidRDefault="006305B1" w:rsidP="006305B1">
            <w:pPr>
              <w:pStyle w:val="a4"/>
              <w:spacing w:line="288" w:lineRule="auto"/>
              <w:rPr>
                <w:szCs w:val="28"/>
              </w:rPr>
            </w:pPr>
            <w:r w:rsidRPr="0099721A">
              <w:rPr>
                <w:szCs w:val="28"/>
              </w:rPr>
              <w:t>2.</w:t>
            </w:r>
          </w:p>
        </w:tc>
        <w:tc>
          <w:tcPr>
            <w:tcW w:w="8920" w:type="dxa"/>
            <w:shd w:val="clear" w:color="auto" w:fill="auto"/>
          </w:tcPr>
          <w:p w:rsidR="006305B1" w:rsidRPr="0099721A" w:rsidRDefault="006305B1" w:rsidP="006305B1">
            <w:pPr>
              <w:pStyle w:val="a4"/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Требования  к проведению </w:t>
            </w:r>
            <w:r w:rsidRPr="0099721A">
              <w:rPr>
                <w:szCs w:val="28"/>
              </w:rPr>
              <w:t>эксперт</w:t>
            </w:r>
            <w:r>
              <w:rPr>
                <w:szCs w:val="28"/>
              </w:rPr>
              <w:t xml:space="preserve">изы проекта </w:t>
            </w:r>
            <w:r w:rsidRPr="0099721A">
              <w:rPr>
                <w:szCs w:val="28"/>
              </w:rPr>
              <w:t>м</w:t>
            </w:r>
            <w:r>
              <w:rPr>
                <w:szCs w:val="28"/>
              </w:rPr>
              <w:t>униципальной программы</w:t>
            </w:r>
            <w:r w:rsidRPr="0099721A">
              <w:rPr>
                <w:szCs w:val="28"/>
              </w:rPr>
              <w:t>………...</w:t>
            </w:r>
          </w:p>
        </w:tc>
        <w:tc>
          <w:tcPr>
            <w:tcW w:w="447" w:type="dxa"/>
            <w:shd w:val="clear" w:color="auto" w:fill="auto"/>
          </w:tcPr>
          <w:p w:rsidR="006305B1" w:rsidRPr="0099721A" w:rsidRDefault="006305B1" w:rsidP="006305B1">
            <w:pPr>
              <w:pStyle w:val="a4"/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305B1" w:rsidRPr="0099721A" w:rsidTr="006305B1">
        <w:trPr>
          <w:trHeight w:val="694"/>
          <w:jc w:val="center"/>
        </w:trPr>
        <w:tc>
          <w:tcPr>
            <w:tcW w:w="546" w:type="dxa"/>
            <w:shd w:val="clear" w:color="auto" w:fill="auto"/>
          </w:tcPr>
          <w:p w:rsidR="006305B1" w:rsidRPr="0099721A" w:rsidRDefault="006305B1" w:rsidP="006305B1">
            <w:pPr>
              <w:pStyle w:val="a4"/>
              <w:spacing w:line="288" w:lineRule="auto"/>
              <w:rPr>
                <w:szCs w:val="28"/>
              </w:rPr>
            </w:pPr>
            <w:r w:rsidRPr="0099721A">
              <w:rPr>
                <w:szCs w:val="28"/>
              </w:rPr>
              <w:t>3.</w:t>
            </w:r>
          </w:p>
        </w:tc>
        <w:tc>
          <w:tcPr>
            <w:tcW w:w="8920" w:type="dxa"/>
            <w:shd w:val="clear" w:color="auto" w:fill="auto"/>
          </w:tcPr>
          <w:p w:rsidR="006305B1" w:rsidRPr="0099721A" w:rsidRDefault="006305B1" w:rsidP="006305B1">
            <w:pPr>
              <w:pStyle w:val="a4"/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Требования</w:t>
            </w:r>
            <w:r w:rsidRPr="0099721A">
              <w:rPr>
                <w:szCs w:val="28"/>
              </w:rPr>
              <w:t xml:space="preserve"> </w:t>
            </w:r>
            <w:r>
              <w:rPr>
                <w:szCs w:val="28"/>
              </w:rPr>
              <w:t>к оформлению результатов экспертизы</w:t>
            </w:r>
            <w:r w:rsidRPr="0099721A">
              <w:rPr>
                <w:szCs w:val="28"/>
              </w:rPr>
              <w:t>………………..…..</w:t>
            </w:r>
          </w:p>
        </w:tc>
        <w:tc>
          <w:tcPr>
            <w:tcW w:w="447" w:type="dxa"/>
            <w:shd w:val="clear" w:color="auto" w:fill="auto"/>
          </w:tcPr>
          <w:p w:rsidR="006305B1" w:rsidRPr="0099721A" w:rsidRDefault="00F6593B" w:rsidP="006305B1">
            <w:pPr>
              <w:pStyle w:val="a4"/>
              <w:spacing w:line="288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7</w:t>
            </w:r>
          </w:p>
        </w:tc>
      </w:tr>
    </w:tbl>
    <w:p w:rsidR="006305B1" w:rsidRPr="00B0681F" w:rsidRDefault="006305B1" w:rsidP="006305B1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1A">
        <w:rPr>
          <w:sz w:val="28"/>
          <w:szCs w:val="28"/>
        </w:rPr>
        <w:br w:type="page"/>
      </w:r>
      <w:r w:rsidRPr="00B0681F"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Pr="00B0681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0681F" w:rsidRDefault="00B0681F" w:rsidP="003D073E">
      <w:pPr>
        <w:spacing w:after="0" w:line="24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1F0DFF">
        <w:rPr>
          <w:rFonts w:ascii="Times New Roman" w:hAnsi="Times New Roman"/>
          <w:sz w:val="28"/>
          <w:szCs w:val="28"/>
        </w:rPr>
        <w:t xml:space="preserve">1.1. Стандарт </w:t>
      </w:r>
      <w:r>
        <w:rPr>
          <w:rFonts w:ascii="Times New Roman" w:hAnsi="Times New Roman"/>
          <w:sz w:val="28"/>
          <w:szCs w:val="28"/>
        </w:rPr>
        <w:t xml:space="preserve">внешнего муниципального финансового контроля  </w:t>
      </w:r>
      <w:r w:rsidRPr="001F0DFF">
        <w:rPr>
          <w:rFonts w:ascii="Times New Roman" w:hAnsi="Times New Roman"/>
          <w:sz w:val="28"/>
          <w:szCs w:val="28"/>
        </w:rPr>
        <w:t>«Финансово-экономическая экспертиза проектов муниципальных программ» (далее – Стандарт) разработан в соответствии с</w:t>
      </w:r>
      <w:r w:rsidR="006619B3">
        <w:rPr>
          <w:rFonts w:ascii="Times New Roman" w:hAnsi="Times New Roman"/>
          <w:sz w:val="28"/>
          <w:szCs w:val="28"/>
        </w:rPr>
        <w:t xml:space="preserve"> Федеральным законом от 07 февраля 2011 года № 6-ФЗ</w:t>
      </w:r>
      <w:r w:rsidR="00D11137">
        <w:rPr>
          <w:rFonts w:ascii="Times New Roman" w:hAnsi="Times New Roman"/>
          <w:sz w:val="28"/>
          <w:szCs w:val="28"/>
        </w:rPr>
        <w:t xml:space="preserve"> «</w:t>
      </w:r>
      <w:r w:rsidR="00D11137" w:rsidRPr="00D11137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D11137">
        <w:rPr>
          <w:rFonts w:ascii="Times New Roman" w:hAnsi="Times New Roman"/>
          <w:sz w:val="28"/>
          <w:szCs w:val="28"/>
        </w:rPr>
        <w:t>»,</w:t>
      </w:r>
      <w:r w:rsidRPr="001F0DFF">
        <w:rPr>
          <w:rFonts w:ascii="Times New Roman" w:hAnsi="Times New Roman"/>
          <w:sz w:val="28"/>
          <w:szCs w:val="28"/>
        </w:rPr>
        <w:t xml:space="preserve"> </w:t>
      </w:r>
      <w:r w:rsidR="006619B3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D11137">
        <w:rPr>
          <w:rFonts w:ascii="Times New Roman" w:hAnsi="Times New Roman" w:cs="Times New Roman"/>
          <w:sz w:val="28"/>
          <w:szCs w:val="28"/>
        </w:rPr>
        <w:t xml:space="preserve">о контрольно-счетном органе Благодарненского городского округа Ставропольского края </w:t>
      </w:r>
      <w:r w:rsidRPr="00B0681F">
        <w:rPr>
          <w:rFonts w:ascii="Times New Roman" w:hAnsi="Times New Roman" w:cs="Times New Roman"/>
          <w:sz w:val="28"/>
          <w:szCs w:val="28"/>
        </w:rPr>
        <w:t>(далее – Положение),</w:t>
      </w:r>
      <w:r w:rsidRPr="00BB6F1F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основе типового </w:t>
      </w:r>
      <w:r w:rsidRPr="00B0681F">
        <w:rPr>
          <w:rFonts w:ascii="Times New Roman" w:hAnsi="Times New Roman" w:cs="Times New Roman"/>
          <w:sz w:val="28"/>
          <w:szCs w:val="28"/>
        </w:rPr>
        <w:t>стандарта «Финансово-экономическая экспертиза проектов муниципальных программ», утверждённого решением Президиума Союза МКСО (протокол от 19.05.2013г. №2 (33))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B0681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D11137" w:rsidRPr="00D11137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</w:t>
      </w:r>
      <w:r w:rsidR="00D11137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D11137" w:rsidRPr="00D11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методологического обеспечения деятельности контрольно-счетного органа Благодарненского городского округа Ставропольского края, утвержденным распоряжением контрольно-счетного органа Благодарненского городского округа Ставропольского края от 01 ноября 2017 года № 2</w:t>
      </w:r>
      <w:r w:rsidRPr="00B068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681F" w:rsidRPr="00072A44" w:rsidRDefault="00B0681F" w:rsidP="003D07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0DFF">
        <w:rPr>
          <w:rFonts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1.2. </w:t>
      </w:r>
      <w:r w:rsidRPr="00072A44">
        <w:rPr>
          <w:rFonts w:ascii="Times New Roman" w:hAnsi="Times New Roman"/>
          <w:sz w:val="28"/>
          <w:szCs w:val="28"/>
        </w:rPr>
        <w:t xml:space="preserve">Стандарт определяет общие требования и принципы проведения </w:t>
      </w:r>
      <w:r w:rsidR="00D11137">
        <w:rPr>
          <w:rFonts w:ascii="Times New Roman" w:hAnsi="Times New Roman"/>
          <w:sz w:val="28"/>
          <w:szCs w:val="28"/>
        </w:rPr>
        <w:t>контрольно-счетным органом Благодарненского городского округа Ставропольского края (далее – КСО)</w:t>
      </w:r>
      <w:r w:rsidRPr="00072A44">
        <w:rPr>
          <w:rFonts w:ascii="Times New Roman" w:hAnsi="Times New Roman"/>
          <w:sz w:val="28"/>
          <w:szCs w:val="28"/>
        </w:rPr>
        <w:t xml:space="preserve"> финансово-экономической экспертизы проектов муниципальных программ, а также проектов изменений действующих муниципальных программ (далее – программ) в пределах полномочий</w:t>
      </w:r>
      <w:r w:rsidR="00F45B9E">
        <w:rPr>
          <w:rFonts w:ascii="Times New Roman" w:hAnsi="Times New Roman"/>
          <w:sz w:val="28"/>
          <w:szCs w:val="28"/>
        </w:rPr>
        <w:t xml:space="preserve"> </w:t>
      </w:r>
      <w:r w:rsidR="00D11137">
        <w:rPr>
          <w:rFonts w:ascii="Times New Roman" w:hAnsi="Times New Roman"/>
          <w:sz w:val="28"/>
          <w:szCs w:val="28"/>
        </w:rPr>
        <w:t>КСО</w:t>
      </w:r>
      <w:r w:rsidRPr="00072A44">
        <w:rPr>
          <w:rFonts w:ascii="Times New Roman" w:hAnsi="Times New Roman"/>
          <w:sz w:val="28"/>
          <w:szCs w:val="28"/>
        </w:rPr>
        <w:t>.</w:t>
      </w:r>
    </w:p>
    <w:p w:rsidR="00B0681F" w:rsidRPr="00072A44" w:rsidRDefault="00F45B9E" w:rsidP="00F45B9E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B0681F">
        <w:rPr>
          <w:rFonts w:ascii="Times New Roman" w:hAnsi="Times New Roman"/>
          <w:sz w:val="28"/>
          <w:szCs w:val="28"/>
        </w:rPr>
        <w:t>. </w:t>
      </w:r>
      <w:r w:rsidR="00B0681F" w:rsidRPr="00072A44">
        <w:rPr>
          <w:rFonts w:ascii="Times New Roman" w:hAnsi="Times New Roman"/>
          <w:sz w:val="28"/>
          <w:szCs w:val="28"/>
        </w:rPr>
        <w:t xml:space="preserve">Стандарт является обязательным к применению должностными лицами </w:t>
      </w:r>
      <w:r w:rsidRPr="00072A4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СО</w:t>
      </w:r>
      <w:r w:rsidRPr="00072A44">
        <w:rPr>
          <w:rFonts w:ascii="Times New Roman" w:hAnsi="Times New Roman"/>
          <w:sz w:val="28"/>
          <w:szCs w:val="28"/>
        </w:rPr>
        <w:t xml:space="preserve"> </w:t>
      </w:r>
      <w:r w:rsidR="00B0681F" w:rsidRPr="00072A44">
        <w:rPr>
          <w:rFonts w:ascii="Times New Roman" w:hAnsi="Times New Roman"/>
          <w:sz w:val="28"/>
          <w:szCs w:val="28"/>
        </w:rPr>
        <w:t>и привлеченными экспертами, участвующими в проведении финансово-экономической экспертизы проектов программ.</w:t>
      </w:r>
    </w:p>
    <w:p w:rsidR="00B0681F" w:rsidRPr="00072A44" w:rsidRDefault="00B0681F" w:rsidP="00F45B9E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45B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Pr="00072A44">
        <w:rPr>
          <w:rFonts w:ascii="Times New Roman" w:hAnsi="Times New Roman"/>
          <w:sz w:val="28"/>
          <w:szCs w:val="28"/>
        </w:rPr>
        <w:t xml:space="preserve">Финансово-экономическая экспертиза (далее – экспертиза) проектов программ осуществляется </w:t>
      </w:r>
      <w:r w:rsidR="00F45B9E" w:rsidRPr="00072A44">
        <w:rPr>
          <w:rFonts w:ascii="Times New Roman" w:hAnsi="Times New Roman"/>
          <w:sz w:val="28"/>
          <w:szCs w:val="28"/>
        </w:rPr>
        <w:t>К</w:t>
      </w:r>
      <w:r w:rsidR="00F45B9E">
        <w:rPr>
          <w:rFonts w:ascii="Times New Roman" w:hAnsi="Times New Roman"/>
          <w:sz w:val="28"/>
          <w:szCs w:val="28"/>
        </w:rPr>
        <w:t>СО</w:t>
      </w:r>
      <w:r w:rsidR="00F45B9E" w:rsidRPr="00072A44"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на основании п. 7 ч. 2 ст. 9 Федерального закона от 07.02.2011</w:t>
      </w:r>
      <w:r w:rsidR="00F45B9E"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pacing w:val="-2"/>
          <w:sz w:val="28"/>
          <w:szCs w:val="28"/>
        </w:rPr>
        <w:t>№</w:t>
      </w:r>
      <w:r w:rsidR="00AD2D1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72A44">
        <w:rPr>
          <w:rFonts w:ascii="Times New Roman" w:hAnsi="Times New Roman"/>
          <w:spacing w:val="-2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B0681F" w:rsidRPr="00072A44" w:rsidRDefault="00B0681F" w:rsidP="00F45B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45B9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Pr="00072A44">
        <w:rPr>
          <w:rFonts w:ascii="Times New Roman" w:hAnsi="Times New Roman"/>
          <w:sz w:val="28"/>
          <w:szCs w:val="28"/>
        </w:rPr>
        <w:t>Экспертизы проектов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являются экспертно-аналитическими мероприятиями, проводимыми в рамках предварительного контроля правовых актов.</w:t>
      </w:r>
    </w:p>
    <w:p w:rsidR="00B0681F" w:rsidRPr="00072A44" w:rsidRDefault="00B0681F" w:rsidP="00F45B9E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45B9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 </w:t>
      </w:r>
      <w:r w:rsidRPr="00072A44">
        <w:rPr>
          <w:rFonts w:ascii="Times New Roman" w:hAnsi="Times New Roman"/>
          <w:sz w:val="28"/>
          <w:szCs w:val="28"/>
        </w:rPr>
        <w:t xml:space="preserve"> Целью финансово-экономической экспертизы является подтверждение полномочий по установлению/изменению расходного обязательства, </w:t>
      </w:r>
      <w:r w:rsidR="00F45B9E">
        <w:rPr>
          <w:rFonts w:ascii="Times New Roman" w:hAnsi="Times New Roman"/>
          <w:sz w:val="28"/>
          <w:szCs w:val="28"/>
        </w:rPr>
        <w:t xml:space="preserve">выявление или подтверждение отсутствия нарушений и недостатков проектов программ, создающих условия неправомерного и (или) неэффективного использования средств бюджета округа, </w:t>
      </w:r>
      <w:r w:rsidRPr="00072A44">
        <w:rPr>
          <w:rFonts w:ascii="Times New Roman" w:hAnsi="Times New Roman"/>
          <w:sz w:val="28"/>
          <w:szCs w:val="28"/>
        </w:rPr>
        <w:t xml:space="preserve">подтверждение обоснованности размера расходного обязательства, установление экономических последствий принятия нового/изменения действующего расходного обязательства для бюджета </w:t>
      </w:r>
      <w:r w:rsidR="00F45B9E">
        <w:rPr>
          <w:rFonts w:ascii="Times New Roman" w:hAnsi="Times New Roman"/>
          <w:sz w:val="28"/>
          <w:szCs w:val="28"/>
        </w:rPr>
        <w:t>округа</w:t>
      </w:r>
      <w:r w:rsidRPr="00072A44">
        <w:rPr>
          <w:rFonts w:ascii="Times New Roman" w:hAnsi="Times New Roman"/>
          <w:sz w:val="28"/>
          <w:szCs w:val="28"/>
        </w:rPr>
        <w:t>.</w:t>
      </w:r>
    </w:p>
    <w:p w:rsidR="00B0681F" w:rsidRDefault="00766462" w:rsidP="00F45B9E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B0681F">
        <w:rPr>
          <w:rFonts w:ascii="Times New Roman" w:hAnsi="Times New Roman"/>
          <w:sz w:val="28"/>
          <w:szCs w:val="28"/>
        </w:rPr>
        <w:t>. </w:t>
      </w:r>
      <w:r w:rsidR="00B0681F" w:rsidRPr="00072A44">
        <w:rPr>
          <w:rFonts w:ascii="Times New Roman" w:hAnsi="Times New Roman"/>
          <w:sz w:val="28"/>
          <w:szCs w:val="28"/>
        </w:rPr>
        <w:t xml:space="preserve">Экспертиза проекта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</w:t>
      </w:r>
      <w:r w:rsidR="00B0681F" w:rsidRPr="00072A44">
        <w:rPr>
          <w:rFonts w:ascii="Times New Roman" w:hAnsi="Times New Roman"/>
          <w:sz w:val="28"/>
          <w:szCs w:val="28"/>
        </w:rPr>
        <w:lastRenderedPageBreak/>
        <w:t xml:space="preserve">социальных воздействий при принятии или непринятии программы. В пределах своей компетенции </w:t>
      </w:r>
      <w:r w:rsidR="00F45B9E" w:rsidRPr="00072A44">
        <w:rPr>
          <w:rFonts w:ascii="Times New Roman" w:hAnsi="Times New Roman"/>
          <w:sz w:val="28"/>
          <w:szCs w:val="28"/>
        </w:rPr>
        <w:t>К</w:t>
      </w:r>
      <w:r w:rsidR="00F45B9E">
        <w:rPr>
          <w:rFonts w:ascii="Times New Roman" w:hAnsi="Times New Roman"/>
          <w:sz w:val="28"/>
          <w:szCs w:val="28"/>
        </w:rPr>
        <w:t>СО</w:t>
      </w:r>
      <w:r w:rsidR="00F45B9E" w:rsidRPr="00072A44">
        <w:rPr>
          <w:rFonts w:ascii="Times New Roman" w:hAnsi="Times New Roman"/>
          <w:sz w:val="28"/>
          <w:szCs w:val="28"/>
        </w:rPr>
        <w:t xml:space="preserve"> </w:t>
      </w:r>
      <w:r w:rsidR="00B0681F" w:rsidRPr="00072A44">
        <w:rPr>
          <w:rFonts w:ascii="Times New Roman" w:hAnsi="Times New Roman"/>
          <w:sz w:val="28"/>
          <w:szCs w:val="28"/>
        </w:rPr>
        <w:t>вправе выражать свое мнение по указанным аспектам.</w:t>
      </w:r>
    </w:p>
    <w:p w:rsidR="00766462" w:rsidRPr="00072A44" w:rsidRDefault="00766462" w:rsidP="00F45B9E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КСО </w:t>
      </w:r>
      <w:r w:rsidRPr="00072A44">
        <w:rPr>
          <w:rFonts w:ascii="Times New Roman" w:hAnsi="Times New Roman"/>
          <w:sz w:val="28"/>
          <w:szCs w:val="28"/>
        </w:rPr>
        <w:t>по итогам экспертизы не должно содержать политических оценок проекта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B0681F" w:rsidRPr="00072A44" w:rsidRDefault="00B0681F" w:rsidP="00F45B9E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6462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>. </w:t>
      </w:r>
      <w:r w:rsidRPr="00072A44">
        <w:rPr>
          <w:rFonts w:ascii="Times New Roman" w:hAnsi="Times New Roman"/>
          <w:sz w:val="28"/>
          <w:szCs w:val="28"/>
        </w:rPr>
        <w:t xml:space="preserve">Экспертиза проекта программы включает оценку его соответствия </w:t>
      </w:r>
      <w:r w:rsidR="00766462">
        <w:rPr>
          <w:rFonts w:ascii="Times New Roman" w:hAnsi="Times New Roman"/>
          <w:sz w:val="28"/>
          <w:szCs w:val="28"/>
        </w:rPr>
        <w:t xml:space="preserve">основным направлениям государственной политики, установленным </w:t>
      </w:r>
      <w:r w:rsidRPr="00072A44">
        <w:rPr>
          <w:rFonts w:ascii="Times New Roman" w:hAnsi="Times New Roman"/>
          <w:sz w:val="28"/>
          <w:szCs w:val="28"/>
        </w:rPr>
        <w:t>законами и иными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072A4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правовыми актами </w:t>
      </w:r>
      <w:r w:rsidR="00D11137">
        <w:rPr>
          <w:rFonts w:ascii="Times New Roman" w:hAnsi="Times New Roman"/>
          <w:sz w:val="28"/>
          <w:szCs w:val="28"/>
        </w:rPr>
        <w:t>Благодарненского</w:t>
      </w:r>
      <w:r w:rsidR="00766462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D11137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072A44">
        <w:rPr>
          <w:rFonts w:ascii="Times New Roman" w:hAnsi="Times New Roman"/>
          <w:sz w:val="28"/>
          <w:szCs w:val="28"/>
        </w:rPr>
        <w:t xml:space="preserve"> в соответствующей сфере</w:t>
      </w:r>
      <w:r w:rsidR="00766462">
        <w:rPr>
          <w:rFonts w:ascii="Times New Roman" w:hAnsi="Times New Roman"/>
          <w:sz w:val="28"/>
          <w:szCs w:val="28"/>
        </w:rPr>
        <w:t xml:space="preserve"> обеспечения жизнедеятельности округа</w:t>
      </w:r>
      <w:r w:rsidRPr="00072A44">
        <w:rPr>
          <w:rFonts w:ascii="Times New Roman" w:hAnsi="Times New Roman"/>
          <w:sz w:val="28"/>
          <w:szCs w:val="28"/>
        </w:rPr>
        <w:t>.</w:t>
      </w:r>
    </w:p>
    <w:p w:rsidR="00766462" w:rsidRDefault="00B0681F" w:rsidP="00766462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6462">
        <w:rPr>
          <w:rFonts w:ascii="Times New Roman" w:hAnsi="Times New Roman"/>
          <w:sz w:val="28"/>
          <w:szCs w:val="28"/>
        </w:rPr>
        <w:t>9.З</w:t>
      </w:r>
      <w:r w:rsidRPr="00072A44">
        <w:rPr>
          <w:rFonts w:ascii="Times New Roman" w:hAnsi="Times New Roman"/>
          <w:sz w:val="28"/>
          <w:szCs w:val="28"/>
        </w:rPr>
        <w:t>адачами экспертизы проект</w:t>
      </w:r>
      <w:r w:rsidR="00766462">
        <w:rPr>
          <w:rFonts w:ascii="Times New Roman" w:hAnsi="Times New Roman"/>
          <w:sz w:val="28"/>
          <w:szCs w:val="28"/>
        </w:rPr>
        <w:t>ов</w:t>
      </w:r>
      <w:r w:rsidRPr="00072A44">
        <w:rPr>
          <w:rFonts w:ascii="Times New Roman" w:hAnsi="Times New Roman"/>
          <w:sz w:val="28"/>
          <w:szCs w:val="28"/>
        </w:rPr>
        <w:t xml:space="preserve"> программы явля</w:t>
      </w:r>
      <w:r w:rsidR="00766462">
        <w:rPr>
          <w:rFonts w:ascii="Times New Roman" w:hAnsi="Times New Roman"/>
          <w:sz w:val="28"/>
          <w:szCs w:val="28"/>
        </w:rPr>
        <w:t>ю</w:t>
      </w:r>
      <w:r w:rsidRPr="00072A44">
        <w:rPr>
          <w:rFonts w:ascii="Times New Roman" w:hAnsi="Times New Roman"/>
          <w:sz w:val="28"/>
          <w:szCs w:val="28"/>
        </w:rPr>
        <w:t>тся</w:t>
      </w:r>
      <w:r w:rsidR="00766462">
        <w:rPr>
          <w:rFonts w:ascii="Times New Roman" w:hAnsi="Times New Roman"/>
          <w:sz w:val="28"/>
          <w:szCs w:val="28"/>
        </w:rPr>
        <w:t>:</w:t>
      </w:r>
    </w:p>
    <w:p w:rsidR="00766462" w:rsidRDefault="00766462" w:rsidP="00766462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1.9.1. о</w:t>
      </w:r>
      <w:r w:rsidR="00B0681F" w:rsidRPr="00072A44">
        <w:rPr>
          <w:rFonts w:ascii="Times New Roman" w:hAnsi="Times New Roman"/>
          <w:sz w:val="28"/>
          <w:szCs w:val="28"/>
        </w:rPr>
        <w:t>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B0681F" w:rsidRPr="00072A44">
        <w:rPr>
          <w:rFonts w:ascii="Times New Roman" w:hAnsi="Times New Roman"/>
          <w:sz w:val="28"/>
          <w:szCs w:val="28"/>
        </w:rPr>
        <w:t>соответствия положений проект</w:t>
      </w:r>
      <w:r>
        <w:rPr>
          <w:rFonts w:ascii="Times New Roman" w:hAnsi="Times New Roman"/>
          <w:sz w:val="28"/>
          <w:szCs w:val="28"/>
        </w:rPr>
        <w:t>ов</w:t>
      </w:r>
      <w:r w:rsidR="00B0681F" w:rsidRPr="00072A44">
        <w:rPr>
          <w:rFonts w:ascii="Times New Roman" w:hAnsi="Times New Roman"/>
          <w:sz w:val="28"/>
          <w:szCs w:val="28"/>
        </w:rPr>
        <w:t xml:space="preserve"> программы нормам законов и</w:t>
      </w:r>
      <w:r>
        <w:rPr>
          <w:rFonts w:ascii="Times New Roman" w:hAnsi="Times New Roman"/>
          <w:sz w:val="28"/>
          <w:szCs w:val="28"/>
        </w:rPr>
        <w:t xml:space="preserve"> иных нормативных правовых актов, основным направлениям бюджетной и налоговой политики, а приоритетам и целям государственной политики в сфере социально-экономического развития и безопасности с учётом следующих документов:</w:t>
      </w:r>
    </w:p>
    <w:p w:rsidR="00B0681F" w:rsidRDefault="00766462" w:rsidP="00766462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посланий Президента Российской Федерации</w:t>
      </w:r>
      <w:r w:rsidR="00B0681F" w:rsidRPr="00072A44">
        <w:rPr>
          <w:rFonts w:ascii="Times New Roman" w:hAnsi="Times New Roman"/>
          <w:sz w:val="28"/>
          <w:szCs w:val="28"/>
        </w:rPr>
        <w:t>;</w:t>
      </w:r>
    </w:p>
    <w:p w:rsidR="00766462" w:rsidRDefault="00766462" w:rsidP="00766462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указов Президента Российской Федерации, в том числе 7 мая 2012 года;</w:t>
      </w:r>
    </w:p>
    <w:p w:rsidR="00766462" w:rsidRDefault="00766462" w:rsidP="00766462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федеральных и краевых программ;</w:t>
      </w:r>
    </w:p>
    <w:p w:rsidR="00766462" w:rsidRDefault="00766462" w:rsidP="00766462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 мероприятий («дорожных карт») по направлениям развития соответствующих отраслей;</w:t>
      </w:r>
    </w:p>
    <w:p w:rsidR="00766462" w:rsidRDefault="00766462" w:rsidP="00766462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документов стратегического планирования</w:t>
      </w:r>
      <w:r w:rsidR="007769C5">
        <w:rPr>
          <w:rFonts w:ascii="Times New Roman" w:hAnsi="Times New Roman"/>
          <w:sz w:val="28"/>
          <w:szCs w:val="28"/>
        </w:rPr>
        <w:t xml:space="preserve"> (Стратеги</w:t>
      </w:r>
      <w:r w:rsidR="00C77804">
        <w:rPr>
          <w:rFonts w:ascii="Times New Roman" w:hAnsi="Times New Roman"/>
          <w:sz w:val="28"/>
          <w:szCs w:val="28"/>
        </w:rPr>
        <w:t>й</w:t>
      </w:r>
      <w:r w:rsidR="007769C5">
        <w:rPr>
          <w:rFonts w:ascii="Times New Roman" w:hAnsi="Times New Roman"/>
          <w:sz w:val="28"/>
          <w:szCs w:val="28"/>
        </w:rPr>
        <w:t xml:space="preserve">, Программ социально-экономического развития </w:t>
      </w:r>
      <w:r w:rsidR="00C77804">
        <w:rPr>
          <w:rFonts w:ascii="Times New Roman" w:hAnsi="Times New Roman"/>
          <w:sz w:val="28"/>
          <w:szCs w:val="28"/>
        </w:rPr>
        <w:t xml:space="preserve">округа </w:t>
      </w:r>
      <w:r w:rsidR="007769C5">
        <w:rPr>
          <w:rFonts w:ascii="Times New Roman" w:hAnsi="Times New Roman"/>
          <w:sz w:val="28"/>
          <w:szCs w:val="28"/>
        </w:rPr>
        <w:t>и т.д.);</w:t>
      </w:r>
    </w:p>
    <w:p w:rsidR="007769C5" w:rsidRDefault="007769C5" w:rsidP="00766462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порядка разработки, реализации и оценки эффективности муниципальных программ округа;</w:t>
      </w:r>
    </w:p>
    <w:p w:rsidR="007769C5" w:rsidRDefault="007769C5" w:rsidP="00766462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методических указаний по разработке и реализации федеральных и государственных программ</w:t>
      </w:r>
      <w:r w:rsidR="00E03956">
        <w:rPr>
          <w:rFonts w:ascii="Times New Roman" w:hAnsi="Times New Roman"/>
          <w:sz w:val="28"/>
          <w:szCs w:val="28"/>
        </w:rPr>
        <w:t>, муниципальных программ</w:t>
      </w:r>
      <w:r>
        <w:rPr>
          <w:rFonts w:ascii="Times New Roman" w:hAnsi="Times New Roman"/>
          <w:sz w:val="28"/>
          <w:szCs w:val="28"/>
        </w:rPr>
        <w:t>.</w:t>
      </w:r>
    </w:p>
    <w:p w:rsidR="00EE34B6" w:rsidRDefault="007769C5" w:rsidP="00766462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1.9.2. проверка соблюдения законодательных и иных нормативных правовых актов </w:t>
      </w:r>
      <w:r w:rsidR="00EE34B6">
        <w:rPr>
          <w:rFonts w:ascii="Times New Roman" w:hAnsi="Times New Roman"/>
          <w:sz w:val="28"/>
          <w:szCs w:val="28"/>
        </w:rPr>
        <w:t>федерального, краевого и муниципального уровня при разработке проектов программ, в том числе проверка выполнения требований абзаца 4 части 2 статьи 179 БК РФ по приведению муниципальных программ в соответствие с решением о бюджете.</w:t>
      </w:r>
    </w:p>
    <w:p w:rsidR="007769C5" w:rsidRDefault="00EE34B6" w:rsidP="00766462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1.9.3. оценка эффективности планирования использования ресурсов округа и иных ресурсов для достижения целей и реализации социально-экономических задач, предусмотренных проектами программ, в том числе оценка соотношения ожидаемых результатов с ресурсным обеспечением проекта программы.  </w:t>
      </w:r>
    </w:p>
    <w:p w:rsidR="00EE34B6" w:rsidRDefault="00EE34B6" w:rsidP="00766462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1.9.4. оценка законности, полноты и обоснованности включения, а также взаимной согласованности и корректности определения следующих основных параметров (структурных элементов) программ:</w:t>
      </w:r>
    </w:p>
    <w:p w:rsidR="00EE34B6" w:rsidRDefault="00EE34B6" w:rsidP="00766462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сфера реализации, текущая ситуация, проблемы и прогнозы;</w:t>
      </w:r>
    </w:p>
    <w:p w:rsidR="00EE34B6" w:rsidRDefault="00EE34B6" w:rsidP="00766462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приоритеты, цели и задачи государственной политики;</w:t>
      </w:r>
    </w:p>
    <w:p w:rsidR="00EE34B6" w:rsidRDefault="00EE34B6" w:rsidP="00766462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подпрограммы, включенные в муниципальную программу;</w:t>
      </w:r>
    </w:p>
    <w:p w:rsidR="00EE34B6" w:rsidRDefault="00950C3B" w:rsidP="00766462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корректность определения </w:t>
      </w:r>
      <w:r w:rsidR="00EE34B6">
        <w:rPr>
          <w:rFonts w:ascii="Times New Roman" w:hAnsi="Times New Roman"/>
          <w:sz w:val="28"/>
          <w:szCs w:val="28"/>
        </w:rPr>
        <w:t>ожидаемы</w:t>
      </w:r>
      <w:r>
        <w:rPr>
          <w:rFonts w:ascii="Times New Roman" w:hAnsi="Times New Roman"/>
          <w:sz w:val="28"/>
          <w:szCs w:val="28"/>
        </w:rPr>
        <w:t>х</w:t>
      </w:r>
      <w:r w:rsidR="00EE34B6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ов</w:t>
      </w:r>
      <w:r w:rsidR="00EE34B6">
        <w:rPr>
          <w:rFonts w:ascii="Times New Roman" w:hAnsi="Times New Roman"/>
          <w:sz w:val="28"/>
          <w:szCs w:val="28"/>
        </w:rPr>
        <w:t>, целевы</w:t>
      </w:r>
      <w:r>
        <w:rPr>
          <w:rFonts w:ascii="Times New Roman" w:hAnsi="Times New Roman"/>
          <w:sz w:val="28"/>
          <w:szCs w:val="28"/>
        </w:rPr>
        <w:t>х</w:t>
      </w:r>
      <w:r w:rsidR="00EE34B6">
        <w:rPr>
          <w:rFonts w:ascii="Times New Roman" w:hAnsi="Times New Roman"/>
          <w:sz w:val="28"/>
          <w:szCs w:val="28"/>
        </w:rPr>
        <w:t xml:space="preserve"> индикатор</w:t>
      </w:r>
      <w:r>
        <w:rPr>
          <w:rFonts w:ascii="Times New Roman" w:hAnsi="Times New Roman"/>
          <w:sz w:val="28"/>
          <w:szCs w:val="28"/>
        </w:rPr>
        <w:t>ов (показателей)</w:t>
      </w:r>
      <w:r w:rsidR="00EE34B6">
        <w:rPr>
          <w:rFonts w:ascii="Times New Roman" w:hAnsi="Times New Roman"/>
          <w:sz w:val="28"/>
          <w:szCs w:val="28"/>
        </w:rPr>
        <w:t>, механизм</w:t>
      </w:r>
      <w:r>
        <w:rPr>
          <w:rFonts w:ascii="Times New Roman" w:hAnsi="Times New Roman"/>
          <w:sz w:val="28"/>
          <w:szCs w:val="28"/>
        </w:rPr>
        <w:t>а</w:t>
      </w:r>
      <w:r w:rsidR="00EE34B6">
        <w:rPr>
          <w:rFonts w:ascii="Times New Roman" w:hAnsi="Times New Roman"/>
          <w:sz w:val="28"/>
          <w:szCs w:val="28"/>
        </w:rPr>
        <w:t xml:space="preserve"> реализации;</w:t>
      </w:r>
    </w:p>
    <w:p w:rsidR="00950C3B" w:rsidRDefault="00950C3B" w:rsidP="00766462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целостность и связанность задач муниципальной программы и мероприятий по их выполнению;</w:t>
      </w:r>
    </w:p>
    <w:p w:rsidR="00EE34B6" w:rsidRDefault="00EE34B6" w:rsidP="00766462">
      <w:pPr>
        <w:widowControl w:val="0"/>
        <w:tabs>
          <w:tab w:val="left" w:pos="1276"/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обоснованност</w:t>
      </w:r>
      <w:r>
        <w:rPr>
          <w:rFonts w:ascii="Times New Roman" w:hAnsi="Times New Roman"/>
          <w:sz w:val="28"/>
          <w:szCs w:val="28"/>
        </w:rPr>
        <w:t>ь</w:t>
      </w:r>
      <w:r w:rsidRPr="00072A44">
        <w:rPr>
          <w:rFonts w:ascii="Times New Roman" w:hAnsi="Times New Roman"/>
          <w:sz w:val="28"/>
          <w:szCs w:val="28"/>
        </w:rPr>
        <w:t xml:space="preserve"> заявленных</w:t>
      </w:r>
      <w:r>
        <w:rPr>
          <w:rFonts w:ascii="Times New Roman" w:hAnsi="Times New Roman"/>
          <w:sz w:val="28"/>
          <w:szCs w:val="28"/>
        </w:rPr>
        <w:t xml:space="preserve"> объёмов ресурсного обеспечения </w:t>
      </w:r>
      <w:r w:rsidR="00950C3B">
        <w:rPr>
          <w:rFonts w:ascii="Times New Roman" w:hAnsi="Times New Roman"/>
          <w:sz w:val="28"/>
          <w:szCs w:val="28"/>
        </w:rPr>
        <w:t xml:space="preserve"> программ с учётом всех источников финансирования, включая внебюджетные</w:t>
      </w:r>
      <w:r w:rsidRPr="00072A44">
        <w:rPr>
          <w:rFonts w:ascii="Times New Roman" w:hAnsi="Times New Roman"/>
          <w:sz w:val="28"/>
          <w:szCs w:val="28"/>
        </w:rPr>
        <w:t>.</w:t>
      </w:r>
    </w:p>
    <w:p w:rsidR="00950C3B" w:rsidRDefault="00B0681F" w:rsidP="00F45B9E">
      <w:pPr>
        <w:pStyle w:val="a6"/>
        <w:widowControl w:val="0"/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950C3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 </w:t>
      </w:r>
      <w:r w:rsidRPr="00072A44">
        <w:rPr>
          <w:rFonts w:ascii="Times New Roman" w:hAnsi="Times New Roman"/>
          <w:sz w:val="28"/>
          <w:szCs w:val="28"/>
        </w:rPr>
        <w:t xml:space="preserve">Финансово-экономической экспертизе подлежат проекты программ или проекты внесения изменений в программы. Повторная финансово-экономическая экспертиза проводится в случае </w:t>
      </w:r>
      <w:r w:rsidR="00C77804" w:rsidRPr="00072A44">
        <w:rPr>
          <w:rFonts w:ascii="Times New Roman" w:hAnsi="Times New Roman"/>
          <w:sz w:val="28"/>
          <w:szCs w:val="28"/>
        </w:rPr>
        <w:t>повторно</w:t>
      </w:r>
      <w:r w:rsidR="00C77804">
        <w:rPr>
          <w:rFonts w:ascii="Times New Roman" w:hAnsi="Times New Roman"/>
          <w:sz w:val="28"/>
          <w:szCs w:val="28"/>
        </w:rPr>
        <w:t>го</w:t>
      </w:r>
      <w:r w:rsidR="00C77804" w:rsidRPr="00072A44"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направления </w:t>
      </w:r>
      <w:r w:rsidR="00C77804" w:rsidRPr="00072A44">
        <w:rPr>
          <w:rFonts w:ascii="Times New Roman" w:hAnsi="Times New Roman"/>
          <w:sz w:val="28"/>
          <w:szCs w:val="28"/>
        </w:rPr>
        <w:t>проекта программы (проекта изменений в программу)</w:t>
      </w:r>
      <w:r w:rsidR="003A680D"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в </w:t>
      </w:r>
      <w:r w:rsidR="00950C3B">
        <w:rPr>
          <w:rFonts w:ascii="Times New Roman" w:hAnsi="Times New Roman"/>
          <w:sz w:val="28"/>
          <w:szCs w:val="28"/>
        </w:rPr>
        <w:t>КСО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после устранения замечаний и рассмотрения предложений </w:t>
      </w:r>
      <w:r w:rsidR="00950C3B">
        <w:rPr>
          <w:rFonts w:ascii="Times New Roman" w:hAnsi="Times New Roman"/>
          <w:sz w:val="28"/>
          <w:szCs w:val="28"/>
        </w:rPr>
        <w:t xml:space="preserve">КСО. </w:t>
      </w:r>
    </w:p>
    <w:p w:rsidR="00B0681F" w:rsidRPr="00072A44" w:rsidRDefault="00B0681F" w:rsidP="00F45B9E">
      <w:pPr>
        <w:pStyle w:val="a6"/>
        <w:widowControl w:val="0"/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950C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Pr="00072A44">
        <w:rPr>
          <w:rFonts w:ascii="Times New Roman" w:hAnsi="Times New Roman"/>
          <w:sz w:val="28"/>
          <w:szCs w:val="28"/>
        </w:rPr>
        <w:t xml:space="preserve">Дополнительная финансово-экономическая экспертиза проводится в случае недостаточности информации и документов для подготовки положительного заключения при условии направления в </w:t>
      </w:r>
      <w:r w:rsidR="00950C3B">
        <w:rPr>
          <w:rFonts w:ascii="Times New Roman" w:hAnsi="Times New Roman"/>
          <w:sz w:val="28"/>
          <w:szCs w:val="28"/>
        </w:rPr>
        <w:t xml:space="preserve">КСО </w:t>
      </w:r>
      <w:r w:rsidRPr="00072A44">
        <w:rPr>
          <w:rFonts w:ascii="Times New Roman" w:hAnsi="Times New Roman"/>
          <w:sz w:val="28"/>
          <w:szCs w:val="28"/>
        </w:rPr>
        <w:t>дополнительной информации и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вместе с проектом программы (проектом изменений в программу). </w:t>
      </w:r>
    </w:p>
    <w:p w:rsidR="00B0681F" w:rsidRPr="00072A44" w:rsidRDefault="00B0681F" w:rsidP="00F45B9E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Положительным заключением в целях настоящей статьи считается заключение, в котором по итогам финансово-экономической экспертизы замечания и предложения отсутствуют.</w:t>
      </w:r>
    </w:p>
    <w:p w:rsidR="00B0681F" w:rsidRPr="00072A44" w:rsidRDefault="00B0681F" w:rsidP="00F45B9E">
      <w:pPr>
        <w:pStyle w:val="a6"/>
        <w:widowControl w:val="0"/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Также дополнительная финансово-экономическая экспертиза может проводиться при единичных изменениях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параметров программы, не связанных с целями, задачами, сводными мероприятиями (например, корректировка объема финансирования отдельных мероприятий) при наличии положительного заключения по итогам финансово-экономической экспертизы ранее рассмотренного варианта проекта.</w:t>
      </w:r>
    </w:p>
    <w:p w:rsidR="00B0681F" w:rsidRPr="00072A44" w:rsidRDefault="00B0681F" w:rsidP="00F45B9E">
      <w:pPr>
        <w:pStyle w:val="a6"/>
        <w:widowControl w:val="0"/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1.1</w:t>
      </w:r>
      <w:r w:rsidR="00950C3B">
        <w:rPr>
          <w:rFonts w:ascii="Times New Roman" w:hAnsi="Times New Roman"/>
          <w:sz w:val="28"/>
          <w:szCs w:val="28"/>
        </w:rPr>
        <w:t>2</w:t>
      </w:r>
      <w:r w:rsidRPr="00072A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072A44">
        <w:rPr>
          <w:rFonts w:ascii="Times New Roman" w:hAnsi="Times New Roman"/>
          <w:sz w:val="28"/>
          <w:szCs w:val="28"/>
        </w:rPr>
        <w:t>Основные термины и понятия:</w:t>
      </w:r>
    </w:p>
    <w:p w:rsidR="00B0681F" w:rsidRPr="00072A44" w:rsidRDefault="00B0681F" w:rsidP="00F45B9E">
      <w:pPr>
        <w:pStyle w:val="a6"/>
        <w:widowControl w:val="0"/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финансово-экономическая экспертиза проекта программы – экспертно-аналитическое мероприятие, представляющее собой исследование на предварительном этапе контроля с целью оценить проект нормативного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B0681F" w:rsidRDefault="00B0681F" w:rsidP="00F45B9E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A44">
        <w:rPr>
          <w:rFonts w:ascii="Times New Roman" w:hAnsi="Times New Roman" w:cs="Times New Roman"/>
          <w:sz w:val="28"/>
          <w:szCs w:val="28"/>
        </w:rPr>
        <w:t xml:space="preserve">целевые (индикативные) показатели, индикаторы – показатели, установленные программой, для </w:t>
      </w:r>
      <w:r w:rsidRPr="00072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оценки степени достижения поставленных программой целей и задач. </w:t>
      </w:r>
    </w:p>
    <w:p w:rsidR="00950C3B" w:rsidRPr="00072A44" w:rsidRDefault="00950C3B" w:rsidP="00F45B9E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1.13. Предметом экспертизы </w:t>
      </w:r>
      <w:r w:rsidR="006C10AE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проектов программ являются проекты муниципальных программ округа, проекты изменений действующих программ, а также нормативные правовые акты, документы, расчёты, являющиеся основанием для разработки программ и подтверждающие объемы финансовых ресурсов, необходимых для реализации программы.</w:t>
      </w:r>
    </w:p>
    <w:p w:rsidR="00B0681F" w:rsidRPr="00072A44" w:rsidRDefault="00B0681F" w:rsidP="00F45B9E">
      <w:pPr>
        <w:pStyle w:val="a6"/>
        <w:widowControl w:val="0"/>
        <w:tabs>
          <w:tab w:val="left" w:pos="993"/>
        </w:tabs>
        <w:spacing w:after="0" w:line="240" w:lineRule="auto"/>
        <w:ind w:left="57" w:firstLine="851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B0681F" w:rsidRPr="002F2553" w:rsidRDefault="00B0681F" w:rsidP="00F45B9E">
      <w:pPr>
        <w:pStyle w:val="1"/>
        <w:keepNext w:val="0"/>
        <w:widowControl w:val="0"/>
        <w:tabs>
          <w:tab w:val="left" w:pos="284"/>
        </w:tabs>
        <w:spacing w:before="0" w:after="0" w:line="240" w:lineRule="auto"/>
        <w:ind w:firstLine="851"/>
        <w:jc w:val="center"/>
        <w:rPr>
          <w:rFonts w:ascii="Times New Roman" w:hAnsi="Times New Roman"/>
          <w:b w:val="0"/>
          <w:sz w:val="28"/>
          <w:szCs w:val="28"/>
        </w:rPr>
      </w:pPr>
      <w:bookmarkStart w:id="1" w:name="_Toc311946841"/>
      <w:bookmarkStart w:id="2" w:name="_Toc324753703"/>
      <w:r w:rsidRPr="002F2553">
        <w:rPr>
          <w:rFonts w:ascii="Times New Roman" w:hAnsi="Times New Roman"/>
          <w:b w:val="0"/>
          <w:sz w:val="28"/>
          <w:szCs w:val="28"/>
        </w:rPr>
        <w:t>2. Требования к проведению экспертизы проекта муниципальной программы</w:t>
      </w:r>
      <w:bookmarkEnd w:id="1"/>
      <w:bookmarkEnd w:id="2"/>
    </w:p>
    <w:p w:rsidR="00B0681F" w:rsidRPr="00072A44" w:rsidRDefault="00B0681F" w:rsidP="00F45B9E">
      <w:pPr>
        <w:spacing w:after="0" w:line="240" w:lineRule="auto"/>
        <w:ind w:left="57" w:firstLine="851"/>
        <w:jc w:val="both"/>
        <w:rPr>
          <w:rFonts w:ascii="Times New Roman" w:hAnsi="Times New Roman"/>
          <w:sz w:val="28"/>
          <w:szCs w:val="28"/>
        </w:rPr>
      </w:pPr>
    </w:p>
    <w:p w:rsidR="00B0681F" w:rsidRPr="00072A44" w:rsidRDefault="00B0681F" w:rsidP="00F45B9E">
      <w:pPr>
        <w:pStyle w:val="a6"/>
        <w:widowControl w:val="0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2.1. </w:t>
      </w:r>
      <w:r w:rsidRPr="00072A44">
        <w:rPr>
          <w:rFonts w:ascii="Times New Roman" w:hAnsi="Times New Roman"/>
          <w:sz w:val="28"/>
          <w:szCs w:val="28"/>
        </w:rPr>
        <w:t xml:space="preserve">Объем экспертизы проекта программы определяется должностным лицом </w:t>
      </w:r>
      <w:r w:rsidR="00050386">
        <w:rPr>
          <w:rFonts w:ascii="Times New Roman" w:hAnsi="Times New Roman"/>
          <w:sz w:val="28"/>
          <w:szCs w:val="28"/>
        </w:rPr>
        <w:t>КСО</w:t>
      </w:r>
      <w:r w:rsidRPr="00072A44">
        <w:rPr>
          <w:rFonts w:ascii="Times New Roman" w:hAnsi="Times New Roman"/>
          <w:sz w:val="28"/>
          <w:szCs w:val="28"/>
        </w:rPr>
        <w:t xml:space="preserve">, </w:t>
      </w:r>
      <w:r w:rsidR="00050386">
        <w:rPr>
          <w:rFonts w:ascii="Times New Roman" w:hAnsi="Times New Roman"/>
          <w:sz w:val="28"/>
          <w:szCs w:val="28"/>
        </w:rPr>
        <w:t>осуществляющем экспертизу</w:t>
      </w:r>
      <w:r w:rsidRPr="00072A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 </w:t>
      </w:r>
    </w:p>
    <w:p w:rsidR="00B0681F" w:rsidRPr="00072A44" w:rsidRDefault="00B0681F" w:rsidP="00F45B9E">
      <w:pPr>
        <w:pStyle w:val="a6"/>
        <w:widowControl w:val="0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Pr="00072A44">
        <w:rPr>
          <w:rFonts w:ascii="Times New Roman" w:hAnsi="Times New Roman"/>
          <w:sz w:val="28"/>
          <w:szCs w:val="28"/>
        </w:rPr>
        <w:t xml:space="preserve">При необходимости должностным лицом </w:t>
      </w:r>
      <w:r w:rsidR="00050386">
        <w:rPr>
          <w:rFonts w:ascii="Times New Roman" w:hAnsi="Times New Roman"/>
          <w:sz w:val="28"/>
          <w:szCs w:val="28"/>
        </w:rPr>
        <w:t>КСО</w:t>
      </w:r>
      <w:r w:rsidRPr="00072A44">
        <w:rPr>
          <w:rFonts w:ascii="Times New Roman" w:hAnsi="Times New Roman"/>
          <w:sz w:val="28"/>
          <w:szCs w:val="28"/>
        </w:rPr>
        <w:t xml:space="preserve"> при проведении экспертизы могут быть определены вопросы, на которые участвующим в проведении экспертизы, предлагается обратить особое внимание. </w:t>
      </w:r>
    </w:p>
    <w:p w:rsidR="00B0681F" w:rsidRPr="00072A44" w:rsidRDefault="00B0681F" w:rsidP="00F45B9E">
      <w:pPr>
        <w:pStyle w:val="a6"/>
        <w:widowControl w:val="0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 w:rsidRPr="00072A44">
        <w:rPr>
          <w:rFonts w:ascii="Times New Roman" w:hAnsi="Times New Roman"/>
          <w:sz w:val="28"/>
          <w:szCs w:val="28"/>
        </w:rPr>
        <w:t xml:space="preserve">При проведении экспертизы проекта программы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</w:t>
      </w:r>
      <w:r w:rsidR="006C10AE">
        <w:rPr>
          <w:rFonts w:ascii="Times New Roman" w:hAnsi="Times New Roman"/>
          <w:sz w:val="28"/>
          <w:szCs w:val="28"/>
        </w:rPr>
        <w:t>округа</w:t>
      </w:r>
      <w:r w:rsidRPr="00072A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681F" w:rsidRPr="00072A44" w:rsidRDefault="00B0681F" w:rsidP="00F45B9E">
      <w:pPr>
        <w:pStyle w:val="a6"/>
        <w:widowControl w:val="0"/>
        <w:tabs>
          <w:tab w:val="left" w:pos="1276"/>
        </w:tabs>
        <w:spacing w:after="0" w:line="240" w:lineRule="auto"/>
        <w:ind w:left="0" w:firstLine="851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2.4. </w:t>
      </w:r>
      <w:r w:rsidRPr="00072A44">
        <w:rPr>
          <w:rStyle w:val="FontStyle11"/>
          <w:b w:val="0"/>
          <w:bCs w:val="0"/>
          <w:sz w:val="28"/>
          <w:szCs w:val="28"/>
        </w:rPr>
        <w:t xml:space="preserve">В ходе проведения экспертизы </w:t>
      </w:r>
      <w:r w:rsidRPr="00072A44">
        <w:rPr>
          <w:rStyle w:val="FontStyle11"/>
          <w:b w:val="0"/>
          <w:sz w:val="28"/>
          <w:szCs w:val="28"/>
        </w:rPr>
        <w:t>проектов муниципальных</w:t>
      </w:r>
      <w:r>
        <w:rPr>
          <w:rStyle w:val="FontStyle11"/>
          <w:b w:val="0"/>
          <w:sz w:val="28"/>
          <w:szCs w:val="28"/>
        </w:rPr>
        <w:t xml:space="preserve"> </w:t>
      </w:r>
      <w:r w:rsidRPr="00072A44">
        <w:rPr>
          <w:rStyle w:val="FontStyle11"/>
          <w:b w:val="0"/>
          <w:bCs w:val="0"/>
          <w:sz w:val="28"/>
          <w:szCs w:val="28"/>
        </w:rPr>
        <w:t>программ подлежат рассмотрению следующие вопросы:</w:t>
      </w:r>
    </w:p>
    <w:p w:rsidR="00B0681F" w:rsidRPr="00072A44" w:rsidRDefault="00B0681F" w:rsidP="00FF1BD3">
      <w:pPr>
        <w:pStyle w:val="a6"/>
        <w:widowControl w:val="0"/>
        <w:tabs>
          <w:tab w:val="left" w:pos="1134"/>
        </w:tabs>
        <w:spacing w:after="0" w:line="240" w:lineRule="auto"/>
        <w:ind w:left="0" w:firstLine="851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соответствие</w:t>
      </w:r>
      <w:r w:rsidRPr="00072A44">
        <w:rPr>
          <w:rStyle w:val="FontStyle11"/>
          <w:b w:val="0"/>
          <w:bCs w:val="0"/>
          <w:sz w:val="28"/>
          <w:szCs w:val="28"/>
        </w:rPr>
        <w:t xml:space="preserve"> целей </w:t>
      </w:r>
      <w:r w:rsidR="006C10AE">
        <w:rPr>
          <w:rStyle w:val="FontStyle11"/>
          <w:b w:val="0"/>
          <w:bCs w:val="0"/>
          <w:sz w:val="28"/>
          <w:szCs w:val="28"/>
        </w:rPr>
        <w:t xml:space="preserve">и задач проекта </w:t>
      </w:r>
      <w:r w:rsidRPr="00072A44">
        <w:rPr>
          <w:rStyle w:val="FontStyle11"/>
          <w:b w:val="0"/>
          <w:bCs w:val="0"/>
          <w:sz w:val="28"/>
          <w:szCs w:val="28"/>
        </w:rPr>
        <w:t xml:space="preserve">программы поставленной проблеме, </w:t>
      </w:r>
      <w:r w:rsidR="00FF1BD3">
        <w:rPr>
          <w:rStyle w:val="FontStyle11"/>
          <w:b w:val="0"/>
          <w:bCs w:val="0"/>
          <w:sz w:val="28"/>
          <w:szCs w:val="28"/>
        </w:rPr>
        <w:t xml:space="preserve">документам стратегического </w:t>
      </w:r>
      <w:r w:rsidRPr="00072A44">
        <w:rPr>
          <w:rStyle w:val="FontStyle11"/>
          <w:b w:val="0"/>
          <w:bCs w:val="0"/>
          <w:sz w:val="28"/>
          <w:szCs w:val="28"/>
        </w:rPr>
        <w:t>планир</w:t>
      </w:r>
      <w:r w:rsidR="00FF1BD3">
        <w:rPr>
          <w:rStyle w:val="FontStyle11"/>
          <w:b w:val="0"/>
          <w:bCs w:val="0"/>
          <w:sz w:val="28"/>
          <w:szCs w:val="28"/>
        </w:rPr>
        <w:t>ования;</w:t>
      </w:r>
    </w:p>
    <w:p w:rsidR="00B0681F" w:rsidRPr="00072A44" w:rsidRDefault="00B0681F" w:rsidP="00FF1BD3">
      <w:pPr>
        <w:pStyle w:val="a6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четкость формулировок целей и задач, их конкретность и реальная достижимость</w:t>
      </w:r>
      <w:r w:rsidRPr="00072A44">
        <w:rPr>
          <w:rStyle w:val="FontStyle11"/>
          <w:sz w:val="28"/>
          <w:szCs w:val="28"/>
        </w:rPr>
        <w:t xml:space="preserve"> </w:t>
      </w:r>
      <w:r w:rsidRPr="00072A44">
        <w:rPr>
          <w:rStyle w:val="FontStyle11"/>
          <w:b w:val="0"/>
          <w:sz w:val="28"/>
          <w:szCs w:val="28"/>
        </w:rPr>
        <w:t>в установленные сроки реализации программы</w:t>
      </w:r>
      <w:r w:rsidRPr="00072A44">
        <w:rPr>
          <w:rStyle w:val="FontStyle11"/>
          <w:b w:val="0"/>
          <w:bCs w:val="0"/>
          <w:sz w:val="28"/>
          <w:szCs w:val="28"/>
        </w:rPr>
        <w:t>;</w:t>
      </w:r>
    </w:p>
    <w:p w:rsidR="00B0681F" w:rsidRPr="00072A44" w:rsidRDefault="00B0681F" w:rsidP="00FF1BD3">
      <w:pPr>
        <w:tabs>
          <w:tab w:val="left" w:pos="0"/>
        </w:tabs>
        <w:spacing w:after="0" w:line="240" w:lineRule="auto"/>
        <w:ind w:firstLine="851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наличие и</w:t>
      </w:r>
      <w:r w:rsidRPr="00072A44">
        <w:rPr>
          <w:rFonts w:ascii="Times New Roman" w:hAnsi="Times New Roman"/>
          <w:sz w:val="28"/>
          <w:szCs w:val="28"/>
        </w:rPr>
        <w:t>змеряемых (натуральных и стоимостных) показателей, позволяющих оценить</w:t>
      </w:r>
      <w:r w:rsidRPr="00072A44">
        <w:rPr>
          <w:rStyle w:val="FontStyle11"/>
          <w:b w:val="0"/>
          <w:bCs w:val="0"/>
          <w:sz w:val="28"/>
          <w:szCs w:val="28"/>
        </w:rPr>
        <w:t xml:space="preserve"> степень достижения целей и выполнения задач;</w:t>
      </w:r>
    </w:p>
    <w:p w:rsidR="00B0681F" w:rsidRPr="00072A44" w:rsidRDefault="00B0681F" w:rsidP="00FF1BD3">
      <w:pPr>
        <w:pStyle w:val="a6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взаимосвязанность программных мероприятий, в том числе по срокам реализации, отсутствие дублирования мероприятий других действующих/принимаемых программ;</w:t>
      </w:r>
    </w:p>
    <w:p w:rsidR="00B0681F" w:rsidRPr="00072A44" w:rsidRDefault="00B0681F" w:rsidP="00FF1BD3">
      <w:pPr>
        <w:pStyle w:val="a6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соответствие программных мероприятий целям и задачам программы;</w:t>
      </w:r>
    </w:p>
    <w:p w:rsidR="00B0681F" w:rsidRPr="00072A44" w:rsidRDefault="00B0681F" w:rsidP="00FF1BD3">
      <w:pPr>
        <w:pStyle w:val="a6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наличие и обоснованность промежуточных планируемых результатов;</w:t>
      </w:r>
    </w:p>
    <w:p w:rsidR="00B0681F" w:rsidRPr="00072A44" w:rsidRDefault="00B0681F" w:rsidP="00FF1BD3">
      <w:pPr>
        <w:pStyle w:val="a6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обоснованность объемов финансирования программных мероприятий;</w:t>
      </w:r>
    </w:p>
    <w:p w:rsidR="00B0681F" w:rsidRPr="00072A44" w:rsidRDefault="00B0681F" w:rsidP="00FF1BD3">
      <w:pPr>
        <w:pStyle w:val="a6"/>
        <w:widowControl w:val="0"/>
        <w:tabs>
          <w:tab w:val="left" w:pos="1134"/>
        </w:tabs>
        <w:spacing w:after="0" w:line="240" w:lineRule="auto"/>
        <w:ind w:left="0" w:firstLine="851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 xml:space="preserve">обоснованность источников финансирования и их структуры по программным мероприятиям, для бюджетного финансирования </w:t>
      </w:r>
      <w:r>
        <w:rPr>
          <w:rStyle w:val="FontStyle11"/>
          <w:b w:val="0"/>
          <w:bCs w:val="0"/>
          <w:sz w:val="28"/>
          <w:szCs w:val="28"/>
        </w:rPr>
        <w:t>–</w:t>
      </w:r>
      <w:r w:rsidRPr="00072A44">
        <w:rPr>
          <w:rStyle w:val="FontStyle11"/>
          <w:b w:val="0"/>
          <w:bCs w:val="0"/>
          <w:sz w:val="28"/>
          <w:szCs w:val="28"/>
        </w:rPr>
        <w:t xml:space="preserve"> в разрезе целевых статей и направлений расходования;</w:t>
      </w:r>
    </w:p>
    <w:p w:rsidR="00B0681F" w:rsidRPr="00072A44" w:rsidRDefault="00B0681F" w:rsidP="00FF1BD3">
      <w:pPr>
        <w:pStyle w:val="a6"/>
        <w:widowControl w:val="0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обоснованность объемов и механизма привлечения внебюджетных источников финансирования</w:t>
      </w:r>
      <w:r w:rsidRPr="00072A44">
        <w:rPr>
          <w:rFonts w:ascii="Times New Roman" w:hAnsi="Times New Roman"/>
          <w:sz w:val="28"/>
          <w:szCs w:val="28"/>
        </w:rPr>
        <w:t>, полноты использования возможностей привлечения средств иных бюджетов бюджетной системы Российской Федерации, а также средств иных источников для реализации муниципальной программы;</w:t>
      </w:r>
    </w:p>
    <w:p w:rsidR="00B0681F" w:rsidRPr="00072A44" w:rsidRDefault="00B0681F" w:rsidP="00FF1BD3">
      <w:pPr>
        <w:pStyle w:val="Style2"/>
        <w:widowControl/>
        <w:ind w:firstLine="851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четкая формулировка, простота понимания индикаторов (целевых, индикативных показателей);</w:t>
      </w:r>
    </w:p>
    <w:p w:rsidR="00B0681F" w:rsidRPr="00072A44" w:rsidRDefault="00B0681F" w:rsidP="00FF1BD3">
      <w:pPr>
        <w:pStyle w:val="Style2"/>
        <w:widowControl/>
        <w:ind w:firstLine="851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наличие достоверного источника информации или методики расчета индикаторов (целевых, индикативных показателей);</w:t>
      </w:r>
    </w:p>
    <w:p w:rsidR="00B0681F" w:rsidRPr="00072A44" w:rsidRDefault="00B0681F" w:rsidP="00FF1BD3">
      <w:pPr>
        <w:pStyle w:val="Style2"/>
        <w:widowControl/>
        <w:ind w:firstLine="851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наличие взаимосвязи между индикаторами (целевыми, индикативными показателями) и программными мероприятиями;</w:t>
      </w:r>
    </w:p>
    <w:p w:rsidR="00B0681F" w:rsidRPr="00072A44" w:rsidRDefault="00B0681F" w:rsidP="00FF1BD3">
      <w:pPr>
        <w:pStyle w:val="Style2"/>
        <w:widowControl/>
        <w:ind w:firstLine="851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наличие ответственных лиц (подразделений) за реализацию программы в целом и за исполнение отдельных программных мероприятий;</w:t>
      </w:r>
    </w:p>
    <w:p w:rsidR="00B0681F" w:rsidRPr="00072A44" w:rsidRDefault="00B0681F" w:rsidP="00FF1BD3">
      <w:pPr>
        <w:pStyle w:val="Style2"/>
        <w:widowControl/>
        <w:ind w:firstLine="851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механизм управления программой, в том числе схемы мониторинга реализации программы и взаимодействия заказчиков и исполнителей программных мероприятий.</w:t>
      </w:r>
    </w:p>
    <w:p w:rsidR="00B0681F" w:rsidRPr="00072A44" w:rsidRDefault="00B0681F" w:rsidP="00F45B9E">
      <w:pPr>
        <w:pStyle w:val="a6"/>
        <w:widowControl w:val="0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2.5. </w:t>
      </w:r>
      <w:r w:rsidRPr="00072A44">
        <w:rPr>
          <w:rFonts w:ascii="Times New Roman" w:hAnsi="Times New Roman"/>
          <w:sz w:val="28"/>
          <w:szCs w:val="28"/>
        </w:rPr>
        <w:t>Экспертиза проектов об изменении муниципальных программ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программы, соответствия их показателям бюджета муниципального образования, а также:</w:t>
      </w:r>
    </w:p>
    <w:p w:rsidR="00B0681F" w:rsidRPr="00072A44" w:rsidRDefault="00B0681F" w:rsidP="003D073E">
      <w:pPr>
        <w:pStyle w:val="a6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корректности предлагаемых изменений (отсутствие изменений программы «задним числом»);</w:t>
      </w:r>
    </w:p>
    <w:p w:rsidR="00B0681F" w:rsidRPr="00072A44" w:rsidRDefault="00B0681F" w:rsidP="003D073E">
      <w:pPr>
        <w:pStyle w:val="a6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логичности предлагаемых изменений (отсутствие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B0681F" w:rsidRPr="00072A44" w:rsidRDefault="00B0681F" w:rsidP="003D073E">
      <w:pPr>
        <w:pStyle w:val="a6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целесообразности предлагаемых изменений (потенциальная эффективность предлагаемых мер);</w:t>
      </w:r>
    </w:p>
    <w:p w:rsidR="00B0681F" w:rsidRDefault="00B0681F" w:rsidP="003D073E">
      <w:pPr>
        <w:pStyle w:val="a6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 xml:space="preserve">устранения или сохранения нарушений и недостатков программы, отмеченных </w:t>
      </w:r>
      <w:r w:rsidR="00161B8D">
        <w:rPr>
          <w:rFonts w:ascii="Times New Roman" w:hAnsi="Times New Roman"/>
          <w:sz w:val="28"/>
          <w:szCs w:val="28"/>
        </w:rPr>
        <w:t>КС</w:t>
      </w:r>
      <w:r w:rsidR="00050386">
        <w:rPr>
          <w:rFonts w:ascii="Times New Roman" w:hAnsi="Times New Roman"/>
          <w:sz w:val="28"/>
          <w:szCs w:val="28"/>
        </w:rPr>
        <w:t>О</w:t>
      </w:r>
      <w:r w:rsidR="00161B8D"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ранее по результатам экспертизы проекта программы.</w:t>
      </w:r>
    </w:p>
    <w:p w:rsidR="004F7A35" w:rsidRPr="00072A44" w:rsidRDefault="004F7A35" w:rsidP="004F7A35">
      <w:pPr>
        <w:pStyle w:val="a6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F6E6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Экспертиза изменений программы осуществляется посредством анализа вопросов правомерности и обоснованности исключительно предлагаемых изменений программы, </w:t>
      </w:r>
      <w:r w:rsidR="0090404E">
        <w:rPr>
          <w:rFonts w:ascii="Times New Roman" w:hAnsi="Times New Roman"/>
          <w:sz w:val="28"/>
          <w:szCs w:val="28"/>
        </w:rPr>
        <w:t xml:space="preserve">соответствия их </w:t>
      </w:r>
      <w:r>
        <w:rPr>
          <w:rFonts w:ascii="Times New Roman" w:hAnsi="Times New Roman"/>
          <w:sz w:val="28"/>
          <w:szCs w:val="28"/>
        </w:rPr>
        <w:t>конечным результатам программы.</w:t>
      </w:r>
    </w:p>
    <w:p w:rsidR="00B0681F" w:rsidRPr="002F2553" w:rsidRDefault="00B0681F" w:rsidP="00F45B9E">
      <w:pPr>
        <w:pStyle w:val="a6"/>
        <w:widowControl w:val="0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F6E6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 </w:t>
      </w:r>
      <w:r w:rsidRPr="00072A44">
        <w:rPr>
          <w:rFonts w:ascii="Times New Roman" w:hAnsi="Times New Roman"/>
          <w:sz w:val="28"/>
          <w:szCs w:val="28"/>
        </w:rPr>
        <w:t>Срок проведения экспертизы проекта муниципальной программы</w:t>
      </w:r>
      <w:r w:rsidR="00161B8D">
        <w:rPr>
          <w:rFonts w:ascii="Times New Roman" w:hAnsi="Times New Roman"/>
          <w:sz w:val="28"/>
          <w:szCs w:val="28"/>
        </w:rPr>
        <w:t>,</w:t>
      </w:r>
      <w:r w:rsidR="00161B8D" w:rsidRPr="00161B8D">
        <w:rPr>
          <w:rFonts w:ascii="Times New Roman" w:hAnsi="Times New Roman"/>
          <w:sz w:val="28"/>
          <w:szCs w:val="28"/>
        </w:rPr>
        <w:t xml:space="preserve"> </w:t>
      </w:r>
      <w:r w:rsidR="00161B8D" w:rsidRPr="00072A44">
        <w:rPr>
          <w:rFonts w:ascii="Times New Roman" w:hAnsi="Times New Roman"/>
          <w:sz w:val="28"/>
          <w:szCs w:val="28"/>
        </w:rPr>
        <w:t>проекта об изменении муниципальной программы</w:t>
      </w:r>
      <w:r w:rsidRPr="00072A44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не более </w:t>
      </w:r>
      <w:r w:rsidR="00161B8D">
        <w:rPr>
          <w:rFonts w:ascii="Times New Roman" w:hAnsi="Times New Roman"/>
          <w:sz w:val="28"/>
          <w:szCs w:val="28"/>
        </w:rPr>
        <w:t xml:space="preserve">тридцати </w:t>
      </w:r>
      <w:r w:rsidRPr="00072A44">
        <w:rPr>
          <w:rFonts w:ascii="Times New Roman" w:hAnsi="Times New Roman"/>
          <w:sz w:val="28"/>
          <w:szCs w:val="28"/>
        </w:rPr>
        <w:t>рабочих дней, исчисляемых со дня, следующего за днем поступления проект</w:t>
      </w:r>
      <w:r w:rsidR="00161B8D">
        <w:rPr>
          <w:rFonts w:ascii="Times New Roman" w:hAnsi="Times New Roman"/>
          <w:sz w:val="28"/>
          <w:szCs w:val="28"/>
        </w:rPr>
        <w:t>ов</w:t>
      </w:r>
      <w:r w:rsidRPr="00072A44">
        <w:rPr>
          <w:rFonts w:ascii="Times New Roman" w:hAnsi="Times New Roman"/>
          <w:sz w:val="28"/>
          <w:szCs w:val="28"/>
        </w:rPr>
        <w:t xml:space="preserve"> в </w:t>
      </w:r>
      <w:r w:rsidR="00161B8D">
        <w:rPr>
          <w:rFonts w:ascii="Times New Roman" w:hAnsi="Times New Roman"/>
          <w:sz w:val="28"/>
          <w:szCs w:val="28"/>
        </w:rPr>
        <w:t>КСО</w:t>
      </w:r>
      <w:r w:rsidRPr="00072A44">
        <w:rPr>
          <w:rFonts w:ascii="Times New Roman" w:hAnsi="Times New Roman"/>
          <w:sz w:val="28"/>
          <w:szCs w:val="28"/>
        </w:rPr>
        <w:t xml:space="preserve">. </w:t>
      </w:r>
    </w:p>
    <w:p w:rsidR="00B0681F" w:rsidRPr="00D719B9" w:rsidRDefault="00B0681F" w:rsidP="00F45B9E">
      <w:pPr>
        <w:pStyle w:val="a6"/>
        <w:widowControl w:val="0"/>
        <w:tabs>
          <w:tab w:val="left" w:pos="1276"/>
        </w:tabs>
        <w:spacing w:after="0" w:line="240" w:lineRule="auto"/>
        <w:ind w:left="341" w:firstLine="851"/>
        <w:jc w:val="both"/>
        <w:rPr>
          <w:rFonts w:ascii="Times New Roman" w:hAnsi="Times New Roman"/>
          <w:sz w:val="24"/>
          <w:szCs w:val="24"/>
        </w:rPr>
      </w:pPr>
    </w:p>
    <w:p w:rsidR="00B0681F" w:rsidRPr="002F2553" w:rsidRDefault="00B0681F" w:rsidP="00F45B9E">
      <w:pPr>
        <w:pStyle w:val="1"/>
        <w:keepNext w:val="0"/>
        <w:widowControl w:val="0"/>
        <w:shd w:val="clear" w:color="auto" w:fill="FFFFFF"/>
        <w:tabs>
          <w:tab w:val="left" w:pos="284"/>
        </w:tabs>
        <w:spacing w:before="0" w:after="0" w:line="240" w:lineRule="auto"/>
        <w:ind w:firstLine="851"/>
        <w:jc w:val="center"/>
        <w:rPr>
          <w:rFonts w:ascii="Times New Roman" w:hAnsi="Times New Roman"/>
          <w:b w:val="0"/>
          <w:sz w:val="28"/>
          <w:szCs w:val="28"/>
        </w:rPr>
      </w:pPr>
      <w:bookmarkStart w:id="3" w:name="l59"/>
      <w:bookmarkStart w:id="4" w:name="l13"/>
      <w:bookmarkStart w:id="5" w:name="l60"/>
      <w:bookmarkStart w:id="6" w:name="l14"/>
      <w:bookmarkStart w:id="7" w:name="l58"/>
      <w:bookmarkStart w:id="8" w:name="_Toc312083041"/>
      <w:bookmarkStart w:id="9" w:name="_Toc324753704"/>
      <w:bookmarkEnd w:id="3"/>
      <w:bookmarkEnd w:id="4"/>
      <w:bookmarkEnd w:id="5"/>
      <w:bookmarkEnd w:id="6"/>
      <w:bookmarkEnd w:id="7"/>
      <w:r w:rsidRPr="002F2553">
        <w:rPr>
          <w:rFonts w:ascii="Times New Roman" w:hAnsi="Times New Roman"/>
          <w:b w:val="0"/>
          <w:sz w:val="28"/>
          <w:szCs w:val="28"/>
        </w:rPr>
        <w:t>3. Требования к оформлению результатов экспертизы</w:t>
      </w:r>
      <w:bookmarkEnd w:id="8"/>
      <w:bookmarkEnd w:id="9"/>
    </w:p>
    <w:p w:rsidR="00B0681F" w:rsidRPr="00D719B9" w:rsidRDefault="00B0681F" w:rsidP="00F45B9E">
      <w:pPr>
        <w:spacing w:after="0" w:line="240" w:lineRule="auto"/>
        <w:ind w:left="57" w:firstLine="851"/>
        <w:jc w:val="both"/>
        <w:rPr>
          <w:rFonts w:ascii="Times New Roman" w:hAnsi="Times New Roman"/>
          <w:sz w:val="24"/>
          <w:szCs w:val="24"/>
        </w:rPr>
      </w:pPr>
    </w:p>
    <w:p w:rsidR="00B0681F" w:rsidRPr="00072A44" w:rsidRDefault="00B0681F" w:rsidP="00F45B9E">
      <w:pPr>
        <w:pStyle w:val="a6"/>
        <w:widowControl w:val="0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3.1. </w:t>
      </w:r>
      <w:r w:rsidRPr="00072A44">
        <w:rPr>
          <w:rFonts w:ascii="Times New Roman" w:eastAsia="Times New Roman" w:hAnsi="Times New Roman"/>
          <w:sz w:val="28"/>
          <w:szCs w:val="28"/>
        </w:rPr>
        <w:t>По результа</w:t>
      </w:r>
      <w:r w:rsidRPr="00072A44">
        <w:rPr>
          <w:rFonts w:ascii="Times New Roman" w:hAnsi="Times New Roman"/>
          <w:sz w:val="28"/>
          <w:szCs w:val="28"/>
        </w:rPr>
        <w:t xml:space="preserve">там проведения экспертизы составляется заключение </w:t>
      </w:r>
      <w:r w:rsidR="004F7A35">
        <w:rPr>
          <w:rFonts w:ascii="Times New Roman" w:hAnsi="Times New Roman"/>
          <w:sz w:val="28"/>
          <w:szCs w:val="28"/>
        </w:rPr>
        <w:t xml:space="preserve">КСО </w:t>
      </w:r>
      <w:r w:rsidRPr="00072A44">
        <w:rPr>
          <w:rFonts w:ascii="Times New Roman" w:hAnsi="Times New Roman"/>
          <w:sz w:val="28"/>
          <w:szCs w:val="28"/>
        </w:rPr>
        <w:t>по итогам финансово-экономической экспертизы проекта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программы (далее – заключение).</w:t>
      </w:r>
    </w:p>
    <w:p w:rsidR="00B0681F" w:rsidRPr="00072A44" w:rsidRDefault="00B0681F" w:rsidP="00F45B9E">
      <w:pPr>
        <w:pStyle w:val="a6"/>
        <w:widowControl w:val="0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Pr="00072A44">
        <w:rPr>
          <w:rFonts w:ascii="Times New Roman" w:hAnsi="Times New Roman"/>
          <w:sz w:val="28"/>
          <w:szCs w:val="28"/>
        </w:rPr>
        <w:t xml:space="preserve">Заключение </w:t>
      </w:r>
      <w:r w:rsidR="00025838">
        <w:rPr>
          <w:rFonts w:ascii="Times New Roman" w:hAnsi="Times New Roman"/>
          <w:sz w:val="28"/>
          <w:szCs w:val="28"/>
        </w:rPr>
        <w:t xml:space="preserve">может </w:t>
      </w:r>
      <w:r w:rsidRPr="00072A44">
        <w:rPr>
          <w:rFonts w:ascii="Times New Roman" w:hAnsi="Times New Roman"/>
          <w:sz w:val="28"/>
          <w:szCs w:val="28"/>
        </w:rPr>
        <w:t>состо</w:t>
      </w:r>
      <w:r w:rsidR="00025838">
        <w:rPr>
          <w:rFonts w:ascii="Times New Roman" w:hAnsi="Times New Roman"/>
          <w:sz w:val="28"/>
          <w:szCs w:val="28"/>
        </w:rPr>
        <w:t>ять</w:t>
      </w:r>
      <w:r w:rsidRPr="00072A44">
        <w:rPr>
          <w:rFonts w:ascii="Times New Roman" w:hAnsi="Times New Roman"/>
          <w:sz w:val="28"/>
          <w:szCs w:val="28"/>
        </w:rPr>
        <w:t xml:space="preserve"> из вводной</w:t>
      </w:r>
      <w:r w:rsidR="00025838">
        <w:rPr>
          <w:rFonts w:ascii="Times New Roman" w:hAnsi="Times New Roman"/>
          <w:sz w:val="28"/>
          <w:szCs w:val="28"/>
        </w:rPr>
        <w:t>,</w:t>
      </w:r>
      <w:r w:rsidRPr="00072A44">
        <w:rPr>
          <w:rFonts w:ascii="Times New Roman" w:hAnsi="Times New Roman"/>
          <w:sz w:val="28"/>
          <w:szCs w:val="28"/>
        </w:rPr>
        <w:t xml:space="preserve"> содержательной</w:t>
      </w:r>
      <w:r w:rsidR="00025838">
        <w:rPr>
          <w:rFonts w:ascii="Times New Roman" w:hAnsi="Times New Roman"/>
          <w:sz w:val="28"/>
          <w:szCs w:val="28"/>
        </w:rPr>
        <w:t xml:space="preserve"> и заключительной</w:t>
      </w:r>
      <w:r w:rsidRPr="00072A44">
        <w:rPr>
          <w:rFonts w:ascii="Times New Roman" w:hAnsi="Times New Roman"/>
          <w:sz w:val="28"/>
          <w:szCs w:val="28"/>
        </w:rPr>
        <w:t xml:space="preserve"> частей.</w:t>
      </w:r>
    </w:p>
    <w:p w:rsidR="00B0681F" w:rsidRPr="00072A44" w:rsidRDefault="00B0681F" w:rsidP="00F45B9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</w:t>
      </w:r>
      <w:r w:rsidRPr="00072A44">
        <w:rPr>
          <w:rFonts w:ascii="Times New Roman" w:hAnsi="Times New Roman"/>
          <w:sz w:val="28"/>
          <w:szCs w:val="28"/>
        </w:rPr>
        <w:t>Во вводной части заключения указываются реквизиты документов, на основании и с учетом которых проведена экспертиза, перечень документов, предоставленных с проектом муниципальной программы, перечень дополнительно запрошенных и/или изученных в ходе экспертизы документов, материалы которых были учтены при подготовке заключения, 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о привлеченных экспертах</w:t>
      </w:r>
      <w:r>
        <w:rPr>
          <w:rFonts w:ascii="Times New Roman" w:hAnsi="Times New Roman"/>
          <w:sz w:val="28"/>
          <w:szCs w:val="28"/>
        </w:rPr>
        <w:t xml:space="preserve"> (в случаи их привлечения)</w:t>
      </w:r>
      <w:r w:rsidRPr="00072A44">
        <w:rPr>
          <w:rFonts w:ascii="Times New Roman" w:hAnsi="Times New Roman"/>
          <w:sz w:val="28"/>
          <w:szCs w:val="28"/>
        </w:rPr>
        <w:t>, описываются исследуемые расходные обязательства.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681F" w:rsidRPr="00072A44" w:rsidRDefault="00B0681F" w:rsidP="00F45B9E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</w:t>
      </w:r>
      <w:r w:rsidRPr="00072A44">
        <w:rPr>
          <w:rFonts w:ascii="Times New Roman" w:hAnsi="Times New Roman"/>
          <w:sz w:val="28"/>
          <w:szCs w:val="28"/>
        </w:rPr>
        <w:t>В содержательной части заключения исследуется программа, в том числе общее изменение объема финансирования с оценкой его обоснованности, проверяются соответствие объемов финансирования паспорту программы, изменение целевых 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в связи с изменением объемов финансирования с оценкой их обоснованности; дается оценка финансовых последствий принимаемых изменений; делаются выводы и даются рекомендации.</w:t>
      </w:r>
    </w:p>
    <w:p w:rsidR="00B0681F" w:rsidRPr="00072A44" w:rsidRDefault="00B0681F" w:rsidP="00F45B9E">
      <w:pPr>
        <w:pStyle w:val="a6"/>
        <w:widowControl w:val="0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lastRenderedPageBreak/>
        <w:t>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проекта программы:</w:t>
      </w:r>
    </w:p>
    <w:p w:rsidR="00B0681F" w:rsidRPr="00025838" w:rsidRDefault="00B0681F" w:rsidP="00025838">
      <w:pPr>
        <w:widowControl w:val="0"/>
        <w:tabs>
          <w:tab w:val="left" w:pos="993"/>
          <w:tab w:val="left" w:pos="1134"/>
          <w:tab w:val="left" w:pos="1276"/>
          <w:tab w:val="num" w:pos="14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5838">
        <w:rPr>
          <w:rFonts w:ascii="Times New Roman" w:hAnsi="Times New Roman"/>
          <w:sz w:val="28"/>
          <w:szCs w:val="28"/>
        </w:rPr>
        <w:t xml:space="preserve">анализа предметной </w:t>
      </w:r>
      <w:r w:rsidR="00025838" w:rsidRPr="00025838">
        <w:rPr>
          <w:rFonts w:ascii="Times New Roman" w:hAnsi="Times New Roman"/>
          <w:sz w:val="28"/>
          <w:szCs w:val="28"/>
        </w:rPr>
        <w:t xml:space="preserve">ситуации и факторов ее существующего состояния (предметная ситуация – положение (ситуация) в </w:t>
      </w:r>
      <w:r w:rsidRPr="00025838">
        <w:rPr>
          <w:rFonts w:ascii="Times New Roman" w:hAnsi="Times New Roman"/>
          <w:sz w:val="28"/>
          <w:szCs w:val="28"/>
        </w:rPr>
        <w:t>сфер</w:t>
      </w:r>
      <w:r w:rsidR="00025838" w:rsidRPr="00025838">
        <w:rPr>
          <w:rFonts w:ascii="Times New Roman" w:hAnsi="Times New Roman"/>
          <w:sz w:val="28"/>
          <w:szCs w:val="28"/>
        </w:rPr>
        <w:t>е</w:t>
      </w:r>
      <w:r w:rsidRPr="00025838">
        <w:rPr>
          <w:rFonts w:ascii="Times New Roman" w:hAnsi="Times New Roman"/>
          <w:sz w:val="28"/>
          <w:szCs w:val="28"/>
        </w:rPr>
        <w:t xml:space="preserve"> жизнедеятельности </w:t>
      </w:r>
      <w:r w:rsidR="00025838" w:rsidRPr="00025838">
        <w:rPr>
          <w:rFonts w:ascii="Times New Roman" w:hAnsi="Times New Roman"/>
          <w:sz w:val="28"/>
          <w:szCs w:val="28"/>
        </w:rPr>
        <w:t>округа, на развитие которой направлена программа)</w:t>
      </w:r>
      <w:r w:rsidRPr="00025838">
        <w:rPr>
          <w:rFonts w:ascii="Times New Roman" w:hAnsi="Times New Roman"/>
          <w:sz w:val="28"/>
          <w:szCs w:val="28"/>
        </w:rPr>
        <w:t>;</w:t>
      </w:r>
    </w:p>
    <w:p w:rsidR="00B0681F" w:rsidRPr="00025838" w:rsidRDefault="00B0681F" w:rsidP="00025838">
      <w:pPr>
        <w:widowControl w:val="0"/>
        <w:tabs>
          <w:tab w:val="left" w:pos="993"/>
          <w:tab w:val="left" w:pos="1134"/>
          <w:tab w:val="left" w:pos="1276"/>
          <w:tab w:val="num" w:pos="1430"/>
        </w:tabs>
        <w:spacing w:after="0" w:line="240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 w:rsidRPr="00025838">
        <w:rPr>
          <w:rFonts w:ascii="Times New Roman" w:hAnsi="Times New Roman"/>
          <w:sz w:val="28"/>
          <w:szCs w:val="28"/>
        </w:rPr>
        <w:t>определения целей, выбора ожидаемых результатов;</w:t>
      </w:r>
    </w:p>
    <w:p w:rsidR="00B0681F" w:rsidRPr="00072A44" w:rsidRDefault="00B0681F" w:rsidP="00025838">
      <w:pPr>
        <w:pStyle w:val="a6"/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 xml:space="preserve">постановки задач, выбора принципиальных подходов решения проблемы (улучшения состояния жизнедеятельности </w:t>
      </w:r>
      <w:r w:rsidR="00025838">
        <w:rPr>
          <w:rFonts w:ascii="Times New Roman" w:hAnsi="Times New Roman"/>
          <w:sz w:val="28"/>
          <w:szCs w:val="28"/>
        </w:rPr>
        <w:t>округа</w:t>
      </w:r>
      <w:r w:rsidRPr="00072A44">
        <w:rPr>
          <w:rFonts w:ascii="Times New Roman" w:hAnsi="Times New Roman"/>
          <w:sz w:val="28"/>
          <w:szCs w:val="28"/>
        </w:rPr>
        <w:t xml:space="preserve">); </w:t>
      </w:r>
    </w:p>
    <w:p w:rsidR="00B0681F" w:rsidRPr="00072A44" w:rsidRDefault="00B0681F" w:rsidP="00025838">
      <w:pPr>
        <w:pStyle w:val="a6"/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 xml:space="preserve">определение </w:t>
      </w:r>
      <w:r w:rsidR="00025838">
        <w:rPr>
          <w:rFonts w:ascii="Times New Roman" w:hAnsi="Times New Roman"/>
          <w:sz w:val="28"/>
          <w:szCs w:val="28"/>
        </w:rPr>
        <w:t xml:space="preserve">соответствия </w:t>
      </w:r>
      <w:r w:rsidRPr="00072A44">
        <w:rPr>
          <w:rFonts w:ascii="Times New Roman" w:hAnsi="Times New Roman"/>
          <w:sz w:val="28"/>
          <w:szCs w:val="28"/>
        </w:rPr>
        <w:t>целевых</w:t>
      </w:r>
      <w:r w:rsidR="00025838">
        <w:rPr>
          <w:rFonts w:ascii="Times New Roman" w:hAnsi="Times New Roman"/>
          <w:sz w:val="28"/>
          <w:szCs w:val="28"/>
        </w:rPr>
        <w:t xml:space="preserve"> значений</w:t>
      </w:r>
      <w:r w:rsidRPr="00072A44">
        <w:rPr>
          <w:rFonts w:ascii="Times New Roman" w:hAnsi="Times New Roman"/>
          <w:sz w:val="28"/>
          <w:szCs w:val="28"/>
        </w:rPr>
        <w:t>, показателей (индикаторов)</w:t>
      </w:r>
      <w:r w:rsidR="00025838">
        <w:rPr>
          <w:rFonts w:ascii="Times New Roman" w:hAnsi="Times New Roman"/>
          <w:sz w:val="28"/>
          <w:szCs w:val="28"/>
        </w:rPr>
        <w:t xml:space="preserve"> проекта программы и целевых значений показателей (индикаторов), отраженных в документах стратегического планирования</w:t>
      </w:r>
      <w:r w:rsidRPr="00072A44">
        <w:rPr>
          <w:rFonts w:ascii="Times New Roman" w:hAnsi="Times New Roman"/>
          <w:sz w:val="28"/>
          <w:szCs w:val="28"/>
        </w:rPr>
        <w:t>;</w:t>
      </w:r>
    </w:p>
    <w:p w:rsidR="00B0681F" w:rsidRPr="00072A44" w:rsidRDefault="00B0681F" w:rsidP="00025838">
      <w:pPr>
        <w:pStyle w:val="a6"/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распределения задач и мероприятий между соисполнителями муниципальной программы;</w:t>
      </w:r>
    </w:p>
    <w:p w:rsidR="00B0681F" w:rsidRPr="00072A44" w:rsidRDefault="00B0681F" w:rsidP="00025838">
      <w:pPr>
        <w:pStyle w:val="a6"/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025838" w:rsidRDefault="00025838" w:rsidP="00025838">
      <w:pPr>
        <w:pStyle w:val="a6"/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мер нормативно-правового регулирования;</w:t>
      </w:r>
    </w:p>
    <w:p w:rsidR="00B0681F" w:rsidRPr="00025838" w:rsidRDefault="00F67D01" w:rsidP="00025838">
      <w:pPr>
        <w:widowControl w:val="0"/>
        <w:tabs>
          <w:tab w:val="left" w:pos="993"/>
          <w:tab w:val="left" w:pos="1134"/>
          <w:tab w:val="left" w:pos="1276"/>
          <w:tab w:val="num" w:pos="14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анализа ресурсного обеспечения программы в разрезе всех источников финансирования, </w:t>
      </w:r>
      <w:r w:rsidR="00B0681F" w:rsidRPr="00025838">
        <w:rPr>
          <w:rFonts w:ascii="Times New Roman" w:hAnsi="Times New Roman"/>
          <w:sz w:val="28"/>
          <w:szCs w:val="28"/>
        </w:rPr>
        <w:t xml:space="preserve">установления финансовых потребностей муниципальной программы, в том числе с учетом выпадающих доходов бюджета </w:t>
      </w:r>
      <w:r>
        <w:rPr>
          <w:rFonts w:ascii="Times New Roman" w:hAnsi="Times New Roman"/>
          <w:sz w:val="28"/>
          <w:szCs w:val="28"/>
        </w:rPr>
        <w:t>округа</w:t>
      </w:r>
      <w:r w:rsidR="00B0681F" w:rsidRPr="00025838">
        <w:rPr>
          <w:rFonts w:ascii="Times New Roman" w:hAnsi="Times New Roman"/>
          <w:sz w:val="28"/>
          <w:szCs w:val="28"/>
        </w:rPr>
        <w:t xml:space="preserve"> при возникновении таковых в связи с принятием/изменением программы.</w:t>
      </w:r>
    </w:p>
    <w:p w:rsidR="00B0681F" w:rsidRDefault="00B0681F" w:rsidP="00025838">
      <w:pPr>
        <w:pStyle w:val="a6"/>
        <w:widowControl w:val="0"/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Обязательно в содержательной части приводятся данные об общем объеме финансирования, в том числе по годам,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при рассмотрении проекта вновь принимаемой программы, о сумме изменения объемов финансирования при рассмотрении проекта корректировки программы.</w:t>
      </w:r>
    </w:p>
    <w:p w:rsidR="005D2FE8" w:rsidRPr="00072A44" w:rsidRDefault="005D2FE8" w:rsidP="00025838">
      <w:pPr>
        <w:pStyle w:val="a6"/>
        <w:widowControl w:val="0"/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 результативной части заключения отражаются выводы по проблемным вопросам, выявленным в ходе экспертизы, относительно законности, полноты и обоснованности включения, а также взаимной согласованности и корректности определения основных параметров (структурных элементов) проекта программ.</w:t>
      </w:r>
    </w:p>
    <w:p w:rsidR="005D2FE8" w:rsidRDefault="00B0681F" w:rsidP="00025838">
      <w:pPr>
        <w:pStyle w:val="a6"/>
        <w:widowControl w:val="0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D2FE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 </w:t>
      </w:r>
      <w:r w:rsidR="005D2FE8">
        <w:rPr>
          <w:rFonts w:ascii="Times New Roman" w:hAnsi="Times New Roman"/>
          <w:sz w:val="28"/>
          <w:szCs w:val="28"/>
        </w:rPr>
        <w:t>Экспертиза изменения программы осуществляется в порядке, аналогичном порядку приведения экспертизы проектов программы.</w:t>
      </w:r>
    </w:p>
    <w:p w:rsidR="00B0681F" w:rsidRPr="00072A44" w:rsidRDefault="005D2FE8" w:rsidP="00025838">
      <w:pPr>
        <w:pStyle w:val="a6"/>
        <w:widowControl w:val="0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B0681F" w:rsidRPr="00072A44">
        <w:rPr>
          <w:rFonts w:ascii="Times New Roman" w:hAnsi="Times New Roman"/>
          <w:sz w:val="28"/>
          <w:szCs w:val="28"/>
        </w:rPr>
        <w:t xml:space="preserve">При проведении повторной финансово-экономической экспертизы, дополнительной финансово-экономической экспертизы во вводной части указывается причина их проведения (устранение замечаний, предоставление дополнительных документов, изменение первоначального проекта программы, в т.ч. объемов финансирования). В содержательной части по итогам повторной экспертизы необходимо описать устраненные по рекомендации </w:t>
      </w:r>
      <w:r w:rsidR="00F67D01">
        <w:rPr>
          <w:rFonts w:ascii="Times New Roman" w:hAnsi="Times New Roman"/>
          <w:sz w:val="28"/>
          <w:szCs w:val="28"/>
        </w:rPr>
        <w:t xml:space="preserve">КСО </w:t>
      </w:r>
      <w:r w:rsidR="00B0681F" w:rsidRPr="00072A44">
        <w:rPr>
          <w:rFonts w:ascii="Times New Roman" w:hAnsi="Times New Roman"/>
          <w:sz w:val="28"/>
          <w:szCs w:val="28"/>
        </w:rPr>
        <w:t>нарушения и недостатки.</w:t>
      </w:r>
    </w:p>
    <w:p w:rsidR="00B0681F" w:rsidRPr="00072A44" w:rsidRDefault="00B0681F" w:rsidP="00025838">
      <w:pPr>
        <w:pStyle w:val="a6"/>
        <w:widowControl w:val="0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D2FE8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 </w:t>
      </w:r>
      <w:r w:rsidRPr="00072A44">
        <w:rPr>
          <w:rFonts w:ascii="Times New Roman" w:hAnsi="Times New Roman"/>
          <w:sz w:val="28"/>
          <w:szCs w:val="28"/>
        </w:rPr>
        <w:t xml:space="preserve">При обнаружении в ходе проведения экспертизы </w:t>
      </w:r>
      <w:proofErr w:type="spellStart"/>
      <w:r w:rsidRPr="00072A4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072A44">
        <w:rPr>
          <w:rFonts w:ascii="Times New Roman" w:hAnsi="Times New Roman"/>
          <w:sz w:val="28"/>
          <w:szCs w:val="28"/>
        </w:rPr>
        <w:t xml:space="preserve"> факторов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в заключении</w:t>
      </w:r>
      <w:r w:rsidR="003C5358" w:rsidRPr="003C5358">
        <w:rPr>
          <w:rFonts w:ascii="Times New Roman" w:hAnsi="Times New Roman"/>
          <w:sz w:val="28"/>
          <w:szCs w:val="28"/>
        </w:rPr>
        <w:t xml:space="preserve"> </w:t>
      </w:r>
      <w:r w:rsidR="003C5358">
        <w:rPr>
          <w:rFonts w:ascii="Times New Roman" w:hAnsi="Times New Roman"/>
          <w:sz w:val="28"/>
          <w:szCs w:val="28"/>
        </w:rPr>
        <w:t>КСО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по итогам экспертизы должна быть отражена соответствующая информация. </w:t>
      </w:r>
      <w:proofErr w:type="spellStart"/>
      <w:r w:rsidRPr="00072A44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072A44">
        <w:rPr>
          <w:rFonts w:ascii="Times New Roman" w:hAnsi="Times New Roman"/>
          <w:sz w:val="28"/>
          <w:szCs w:val="28"/>
        </w:rPr>
        <w:t xml:space="preserve"> факторы определяются в </w:t>
      </w:r>
      <w:r w:rsidRPr="00072A44">
        <w:rPr>
          <w:rFonts w:ascii="Times New Roman" w:hAnsi="Times New Roman"/>
          <w:sz w:val="28"/>
          <w:szCs w:val="28"/>
        </w:rPr>
        <w:lastRenderedPageBreak/>
        <w:t xml:space="preserve">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равительства РФ от 26.02.2010 № 96.</w:t>
      </w:r>
    </w:p>
    <w:p w:rsidR="00B0681F" w:rsidRPr="00072A44" w:rsidRDefault="00B0681F" w:rsidP="00F45B9E">
      <w:pPr>
        <w:pStyle w:val="a6"/>
        <w:widowControl w:val="0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D2FE8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 </w:t>
      </w:r>
      <w:r w:rsidRPr="00072A44">
        <w:rPr>
          <w:rFonts w:ascii="Times New Roman" w:hAnsi="Times New Roman"/>
          <w:sz w:val="28"/>
          <w:szCs w:val="28"/>
        </w:rPr>
        <w:t xml:space="preserve">Все суждения и оценки, отраженные в заключении, должны подтверждаться ссылками на исследованные положения проекта муниципальной программы и (при необходимости) на действующее законодательство, положения нормативно-правовых актов </w:t>
      </w:r>
      <w:r w:rsidR="005D2FE8">
        <w:rPr>
          <w:rFonts w:ascii="Times New Roman" w:hAnsi="Times New Roman"/>
          <w:sz w:val="28"/>
          <w:szCs w:val="28"/>
        </w:rPr>
        <w:t>округа</w:t>
      </w:r>
      <w:r w:rsidRPr="00072A44">
        <w:rPr>
          <w:rFonts w:ascii="Times New Roman" w:hAnsi="Times New Roman"/>
          <w:sz w:val="28"/>
          <w:szCs w:val="28"/>
        </w:rPr>
        <w:t>.</w:t>
      </w:r>
    </w:p>
    <w:p w:rsidR="00B0681F" w:rsidRPr="00072A44" w:rsidRDefault="00B0681F" w:rsidP="00F45B9E">
      <w:pPr>
        <w:pStyle w:val="a6"/>
        <w:widowControl w:val="0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D2FE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 </w:t>
      </w:r>
      <w:r w:rsidRPr="00072A44">
        <w:rPr>
          <w:rFonts w:ascii="Times New Roman" w:hAnsi="Times New Roman"/>
          <w:sz w:val="28"/>
          <w:szCs w:val="28"/>
        </w:rPr>
        <w:t xml:space="preserve">В заключении </w:t>
      </w:r>
      <w:r w:rsidR="005D2FE8">
        <w:rPr>
          <w:rFonts w:ascii="Times New Roman" w:hAnsi="Times New Roman"/>
          <w:sz w:val="28"/>
          <w:szCs w:val="28"/>
        </w:rPr>
        <w:t>КСО</w:t>
      </w:r>
      <w:r w:rsidR="000B5B67"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по итогам финансово-экономической экспертизы не даются рекомендации по утверждению или отклонению представленного проекта.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В заключении выражается мнение о необходимости рассмотрения разработчиком программы замечаний и предложений, изложенных в заключении, внесения изменений в проект программы, либо информация об отсутствии замечаний и предложений по итогам экспертизы.</w:t>
      </w:r>
    </w:p>
    <w:p w:rsidR="006432B4" w:rsidRDefault="00B0681F" w:rsidP="00F45B9E">
      <w:pPr>
        <w:pStyle w:val="a6"/>
        <w:widowControl w:val="0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432B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 </w:t>
      </w:r>
      <w:r w:rsidRPr="00072A44">
        <w:rPr>
          <w:rFonts w:ascii="Times New Roman" w:hAnsi="Times New Roman"/>
          <w:sz w:val="28"/>
          <w:szCs w:val="28"/>
        </w:rPr>
        <w:t xml:space="preserve">Заключение </w:t>
      </w:r>
      <w:r w:rsidR="000B5B67">
        <w:rPr>
          <w:rFonts w:ascii="Times New Roman" w:hAnsi="Times New Roman"/>
          <w:sz w:val="28"/>
          <w:szCs w:val="28"/>
        </w:rPr>
        <w:t>КСО</w:t>
      </w:r>
      <w:r w:rsidRPr="00072A44">
        <w:rPr>
          <w:rFonts w:ascii="Times New Roman" w:hAnsi="Times New Roman"/>
          <w:sz w:val="28"/>
          <w:szCs w:val="28"/>
        </w:rPr>
        <w:t xml:space="preserve"> по итогам финансово-экономической экспертизы проекта муниципальной программы (проекта изменений в муниципальную программу) подписывается </w:t>
      </w:r>
      <w:r w:rsidR="000B5B67">
        <w:rPr>
          <w:rFonts w:ascii="Times New Roman" w:hAnsi="Times New Roman"/>
          <w:sz w:val="28"/>
          <w:szCs w:val="28"/>
        </w:rPr>
        <w:t>председателем КСО и</w:t>
      </w:r>
      <w:r w:rsidRPr="00072A44">
        <w:rPr>
          <w:rFonts w:ascii="Times New Roman" w:hAnsi="Times New Roman"/>
          <w:sz w:val="28"/>
          <w:szCs w:val="28"/>
        </w:rPr>
        <w:t xml:space="preserve"> направляется </w:t>
      </w:r>
      <w:r w:rsidR="006432B4">
        <w:rPr>
          <w:rFonts w:ascii="Times New Roman" w:hAnsi="Times New Roman"/>
          <w:sz w:val="28"/>
          <w:szCs w:val="28"/>
        </w:rPr>
        <w:t xml:space="preserve">органу </w:t>
      </w:r>
      <w:r w:rsidRPr="00072A44">
        <w:rPr>
          <w:rFonts w:ascii="Times New Roman" w:hAnsi="Times New Roman"/>
          <w:sz w:val="28"/>
          <w:szCs w:val="28"/>
        </w:rPr>
        <w:t xml:space="preserve">субъекту правотворческой инициативы, </w:t>
      </w:r>
      <w:r w:rsidR="006432B4">
        <w:rPr>
          <w:rFonts w:ascii="Times New Roman" w:hAnsi="Times New Roman"/>
          <w:sz w:val="28"/>
          <w:szCs w:val="28"/>
        </w:rPr>
        <w:t xml:space="preserve">предоставившему проект программы на </w:t>
      </w:r>
      <w:r w:rsidRPr="00072A44">
        <w:rPr>
          <w:rFonts w:ascii="Times New Roman" w:hAnsi="Times New Roman"/>
          <w:sz w:val="28"/>
          <w:szCs w:val="28"/>
        </w:rPr>
        <w:t>экспертиз</w:t>
      </w:r>
      <w:r w:rsidR="006432B4">
        <w:rPr>
          <w:rFonts w:ascii="Times New Roman" w:hAnsi="Times New Roman"/>
          <w:sz w:val="28"/>
          <w:szCs w:val="28"/>
        </w:rPr>
        <w:t>у в КСО.</w:t>
      </w:r>
    </w:p>
    <w:p w:rsidR="006432B4" w:rsidRDefault="006432B4" w:rsidP="006432B4">
      <w:pPr>
        <w:pStyle w:val="a6"/>
        <w:widowControl w:val="0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3.12. </w:t>
      </w:r>
      <w:r w:rsidRPr="00072A44">
        <w:rPr>
          <w:rFonts w:ascii="Times New Roman" w:hAnsi="Times New Roman"/>
          <w:sz w:val="28"/>
          <w:szCs w:val="28"/>
        </w:rPr>
        <w:t xml:space="preserve">Информационное письмо со сведениями о результатах проведенной финансово-экономической экспертизы может быть направлено </w:t>
      </w:r>
      <w:r w:rsidR="000B5B6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лаве </w:t>
      </w:r>
      <w:r w:rsidR="000B5B67">
        <w:rPr>
          <w:rFonts w:ascii="Times New Roman" w:hAnsi="Times New Roman"/>
          <w:sz w:val="28"/>
          <w:szCs w:val="28"/>
        </w:rPr>
        <w:t>Благодарненского</w:t>
      </w:r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="000B5B67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0B5B6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редседателю </w:t>
      </w:r>
      <w:r w:rsidR="000B5B67">
        <w:rPr>
          <w:rFonts w:ascii="Times New Roman" w:hAnsi="Times New Roman"/>
          <w:sz w:val="28"/>
          <w:szCs w:val="28"/>
        </w:rPr>
        <w:t>Совета депутатов Благодарненского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по инициативе </w:t>
      </w:r>
      <w:r w:rsidR="000B5B67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редседателя </w:t>
      </w:r>
      <w:r>
        <w:rPr>
          <w:rFonts w:ascii="Times New Roman" w:hAnsi="Times New Roman"/>
          <w:sz w:val="28"/>
          <w:szCs w:val="28"/>
        </w:rPr>
        <w:t>КСО</w:t>
      </w:r>
      <w:r w:rsidRPr="00072A44">
        <w:rPr>
          <w:rFonts w:ascii="Times New Roman" w:hAnsi="Times New Roman"/>
          <w:sz w:val="28"/>
          <w:szCs w:val="28"/>
        </w:rPr>
        <w:t xml:space="preserve"> или по запросу указанных лиц.</w:t>
      </w:r>
    </w:p>
    <w:p w:rsidR="006432B4" w:rsidRPr="0099721A" w:rsidRDefault="006432B4" w:rsidP="00C77804">
      <w:pPr>
        <w:spacing w:line="288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6432B4" w:rsidRDefault="006432B4" w:rsidP="00F45B9E">
      <w:pPr>
        <w:pStyle w:val="a6"/>
        <w:widowControl w:val="0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6432B4" w:rsidRDefault="006432B4" w:rsidP="00F45B9E">
      <w:pPr>
        <w:pStyle w:val="a6"/>
        <w:widowControl w:val="0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6432B4" w:rsidRDefault="006432B4" w:rsidP="00F45B9E">
      <w:pPr>
        <w:pStyle w:val="a6"/>
        <w:widowControl w:val="0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6432B4" w:rsidSect="000C1DB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EE4" w:rsidRDefault="00E00EE4" w:rsidP="00B80444">
      <w:pPr>
        <w:spacing w:after="0" w:line="240" w:lineRule="auto"/>
      </w:pPr>
      <w:r>
        <w:separator/>
      </w:r>
    </w:p>
  </w:endnote>
  <w:endnote w:type="continuationSeparator" w:id="0">
    <w:p w:rsidR="00E00EE4" w:rsidRDefault="00E00EE4" w:rsidP="00B8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EE4" w:rsidRDefault="00E00EE4" w:rsidP="00B80444">
      <w:pPr>
        <w:spacing w:after="0" w:line="240" w:lineRule="auto"/>
      </w:pPr>
      <w:r>
        <w:separator/>
      </w:r>
    </w:p>
  </w:footnote>
  <w:footnote w:type="continuationSeparator" w:id="0">
    <w:p w:rsidR="00E00EE4" w:rsidRDefault="00E00EE4" w:rsidP="00B80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5688"/>
      <w:docPartObj>
        <w:docPartGallery w:val="Page Numbers (Top of Page)"/>
        <w:docPartUnique/>
      </w:docPartObj>
    </w:sdtPr>
    <w:sdtEndPr/>
    <w:sdtContent>
      <w:p w:rsidR="003A680D" w:rsidRDefault="00E00EE4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5B6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A680D" w:rsidRDefault="003A680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4EF95AA3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" w15:restartNumberingAfterBreak="0">
    <w:nsid w:val="59BA7989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571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94"/>
    <w:rsid w:val="0001072C"/>
    <w:rsid w:val="00025838"/>
    <w:rsid w:val="00050386"/>
    <w:rsid w:val="000B5B67"/>
    <w:rsid w:val="000C1DBE"/>
    <w:rsid w:val="00161B8D"/>
    <w:rsid w:val="001C76D3"/>
    <w:rsid w:val="0020390B"/>
    <w:rsid w:val="00225AB2"/>
    <w:rsid w:val="00295FDD"/>
    <w:rsid w:val="00307291"/>
    <w:rsid w:val="0037469E"/>
    <w:rsid w:val="003878D5"/>
    <w:rsid w:val="00396955"/>
    <w:rsid w:val="003A680D"/>
    <w:rsid w:val="003C2604"/>
    <w:rsid w:val="003C5358"/>
    <w:rsid w:val="003D073E"/>
    <w:rsid w:val="004348DA"/>
    <w:rsid w:val="004744E7"/>
    <w:rsid w:val="004D10EC"/>
    <w:rsid w:val="004F7A35"/>
    <w:rsid w:val="005B3060"/>
    <w:rsid w:val="005D2FE8"/>
    <w:rsid w:val="005F452E"/>
    <w:rsid w:val="005F5B94"/>
    <w:rsid w:val="006305B1"/>
    <w:rsid w:val="006432B4"/>
    <w:rsid w:val="006619B3"/>
    <w:rsid w:val="006A3490"/>
    <w:rsid w:val="006C10AE"/>
    <w:rsid w:val="007019BD"/>
    <w:rsid w:val="00766462"/>
    <w:rsid w:val="007769C5"/>
    <w:rsid w:val="008E434C"/>
    <w:rsid w:val="008E72A4"/>
    <w:rsid w:val="0090404E"/>
    <w:rsid w:val="00950C3B"/>
    <w:rsid w:val="00953840"/>
    <w:rsid w:val="00A31A0C"/>
    <w:rsid w:val="00A72AD2"/>
    <w:rsid w:val="00AD2D14"/>
    <w:rsid w:val="00AF6E6C"/>
    <w:rsid w:val="00B0681F"/>
    <w:rsid w:val="00B10F32"/>
    <w:rsid w:val="00B334D5"/>
    <w:rsid w:val="00B80444"/>
    <w:rsid w:val="00BE2FFD"/>
    <w:rsid w:val="00C024BF"/>
    <w:rsid w:val="00C77804"/>
    <w:rsid w:val="00D11137"/>
    <w:rsid w:val="00E00EE4"/>
    <w:rsid w:val="00E02A79"/>
    <w:rsid w:val="00E03956"/>
    <w:rsid w:val="00E04603"/>
    <w:rsid w:val="00E67447"/>
    <w:rsid w:val="00E934B0"/>
    <w:rsid w:val="00E95F1D"/>
    <w:rsid w:val="00EA1C80"/>
    <w:rsid w:val="00EA759B"/>
    <w:rsid w:val="00ED7A33"/>
    <w:rsid w:val="00EE34B6"/>
    <w:rsid w:val="00F014B1"/>
    <w:rsid w:val="00F332FC"/>
    <w:rsid w:val="00F45B9E"/>
    <w:rsid w:val="00F6593B"/>
    <w:rsid w:val="00F67D01"/>
    <w:rsid w:val="00F75328"/>
    <w:rsid w:val="00FF0B9F"/>
    <w:rsid w:val="00FF1BD3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0E4F1-12A9-499B-B2F7-9D2617FF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B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8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5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FD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5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295FDD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5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F5B9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95FD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semiHidden/>
    <w:rsid w:val="00295FDD"/>
    <w:rPr>
      <w:rFonts w:ascii="Calibri" w:eastAsia="Times New Roman" w:hAnsi="Calibri" w:cs="Times New Roman"/>
      <w:sz w:val="24"/>
      <w:szCs w:val="24"/>
      <w:lang w:eastAsia="ar-SA"/>
    </w:rPr>
  </w:style>
  <w:style w:type="paragraph" w:styleId="a4">
    <w:name w:val="Body Text"/>
    <w:basedOn w:val="a"/>
    <w:link w:val="a5"/>
    <w:unhideWhenUsed/>
    <w:rsid w:val="00295FD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295F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semiHidden/>
    <w:unhideWhenUsed/>
    <w:rsid w:val="00295F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95FDD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99"/>
    <w:qFormat/>
    <w:rsid w:val="005F45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F4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F452E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F452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F452E"/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F45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F452E"/>
    <w:rPr>
      <w:rFonts w:eastAsiaTheme="minorEastAsia"/>
      <w:lang w:eastAsia="ru-RU"/>
    </w:rPr>
  </w:style>
  <w:style w:type="paragraph" w:styleId="a9">
    <w:name w:val="Title"/>
    <w:basedOn w:val="a"/>
    <w:link w:val="aa"/>
    <w:qFormat/>
    <w:rsid w:val="005F45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F45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6305B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305B1"/>
    <w:rPr>
      <w:rFonts w:eastAsiaTheme="minorEastAsi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8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2">
    <w:name w:val="Style2"/>
    <w:basedOn w:val="a"/>
    <w:rsid w:val="00B06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B0681F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B80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0444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80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80444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8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04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95E13-4B3F-40BB-9ED4-EA05D1B8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 КСП</dc:creator>
  <cp:lastModifiedBy>User</cp:lastModifiedBy>
  <cp:revision>4</cp:revision>
  <cp:lastPrinted>2017-11-07T11:42:00Z</cp:lastPrinted>
  <dcterms:created xsi:type="dcterms:W3CDTF">2019-09-05T05:35:00Z</dcterms:created>
  <dcterms:modified xsi:type="dcterms:W3CDTF">2019-09-05T05:54:00Z</dcterms:modified>
</cp:coreProperties>
</file>