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45" w:rsidRPr="007742FC" w:rsidRDefault="00830D45" w:rsidP="00AE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Pr="007742FC">
        <w:rPr>
          <w:rFonts w:ascii="Times New Roman" w:hAnsi="Times New Roman" w:cs="Times New Roman"/>
          <w:sz w:val="28"/>
          <w:szCs w:val="28"/>
        </w:rPr>
        <w:t xml:space="preserve">а </w:t>
      </w:r>
      <w:r w:rsidR="00AE5BB3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Pr="007742FC">
        <w:rPr>
          <w:rFonts w:ascii="Times New Roman" w:hAnsi="Times New Roman" w:cs="Times New Roman"/>
          <w:sz w:val="28"/>
          <w:szCs w:val="28"/>
        </w:rPr>
        <w:t>обращени</w:t>
      </w:r>
      <w:r w:rsidR="00AE5BB3">
        <w:rPr>
          <w:rFonts w:ascii="Times New Roman" w:hAnsi="Times New Roman" w:cs="Times New Roman"/>
          <w:sz w:val="28"/>
          <w:szCs w:val="28"/>
        </w:rPr>
        <w:t>я граждан</w:t>
      </w:r>
      <w:r w:rsidRPr="007742FC">
        <w:rPr>
          <w:rFonts w:ascii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hAnsi="Times New Roman" w:cs="Times New Roman"/>
          <w:sz w:val="28"/>
          <w:szCs w:val="28"/>
        </w:rPr>
        <w:t xml:space="preserve">обращения с </w:t>
      </w:r>
      <w:r w:rsidRPr="007742FC">
        <w:rPr>
          <w:rFonts w:ascii="Times New Roman" w:hAnsi="Times New Roman" w:cs="Times New Roman"/>
          <w:sz w:val="28"/>
          <w:szCs w:val="28"/>
        </w:rPr>
        <w:t>тверды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742FC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742FC">
        <w:rPr>
          <w:rFonts w:ascii="Times New Roman" w:hAnsi="Times New Roman" w:cs="Times New Roman"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74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742FC">
        <w:rPr>
          <w:rFonts w:ascii="Times New Roman" w:hAnsi="Times New Roman" w:cs="Times New Roman"/>
          <w:sz w:val="28"/>
          <w:szCs w:val="28"/>
        </w:rPr>
        <w:t>далее – ТКО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42FC">
        <w:rPr>
          <w:rFonts w:ascii="Times New Roman" w:hAnsi="Times New Roman" w:cs="Times New Roman"/>
          <w:sz w:val="28"/>
          <w:szCs w:val="28"/>
        </w:rPr>
        <w:t>, администрация Благодарненского городского округа Ставропольского края сообщает.</w:t>
      </w:r>
    </w:p>
    <w:p w:rsidR="00830D45" w:rsidRPr="00BA517F" w:rsidRDefault="00830D45" w:rsidP="00830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2FC">
        <w:rPr>
          <w:rFonts w:ascii="Times New Roman" w:hAnsi="Times New Roman" w:cs="Times New Roman"/>
          <w:sz w:val="28"/>
          <w:szCs w:val="28"/>
        </w:rPr>
        <w:t>В соответствии с частью 5 статьи 30 Жилищного кодекса</w:t>
      </w:r>
      <w:r w:rsidRPr="00BA517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A51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(далее – ЖК РФ) с</w:t>
      </w:r>
      <w:r w:rsidRPr="00BA517F">
        <w:rPr>
          <w:rFonts w:ascii="Times New Roman" w:hAnsi="Times New Roman" w:cs="Times New Roman"/>
          <w:bCs/>
          <w:sz w:val="28"/>
          <w:szCs w:val="28"/>
        </w:rPr>
        <w:t xml:space="preserve">обственник жилого дома или части жилого дома обязан обеспечивать обращение с твердыми коммунальными отходами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ТКО) п</w:t>
      </w:r>
      <w:r w:rsidRPr="00BA517F">
        <w:rPr>
          <w:rFonts w:ascii="Times New Roman" w:hAnsi="Times New Roman" w:cs="Times New Roman"/>
          <w:bCs/>
          <w:sz w:val="28"/>
          <w:szCs w:val="28"/>
        </w:rPr>
        <w:t xml:space="preserve">утём заключения договора с региональным оператором по обращению с </w:t>
      </w:r>
      <w:r>
        <w:rPr>
          <w:rFonts w:ascii="Times New Roman" w:hAnsi="Times New Roman" w:cs="Times New Roman"/>
          <w:bCs/>
          <w:sz w:val="28"/>
          <w:szCs w:val="28"/>
        </w:rPr>
        <w:t>ТКО</w:t>
      </w:r>
      <w:r w:rsidRPr="00BA517F">
        <w:rPr>
          <w:rFonts w:ascii="Times New Roman" w:hAnsi="Times New Roman" w:cs="Times New Roman"/>
          <w:bCs/>
          <w:sz w:val="28"/>
          <w:szCs w:val="28"/>
        </w:rPr>
        <w:t xml:space="preserve">. Под обращением с </w:t>
      </w:r>
      <w:r>
        <w:rPr>
          <w:rFonts w:ascii="Times New Roman" w:hAnsi="Times New Roman" w:cs="Times New Roman"/>
          <w:bCs/>
          <w:sz w:val="28"/>
          <w:szCs w:val="28"/>
        </w:rPr>
        <w:t>ТКО</w:t>
      </w:r>
      <w:r w:rsidRPr="00BA517F">
        <w:rPr>
          <w:rFonts w:ascii="Times New Roman" w:hAnsi="Times New Roman" w:cs="Times New Roman"/>
          <w:bCs/>
          <w:sz w:val="28"/>
          <w:szCs w:val="28"/>
        </w:rPr>
        <w:t xml:space="preserve"> для целей 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BA517F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BA517F">
        <w:rPr>
          <w:rFonts w:ascii="Times New Roman" w:hAnsi="Times New Roman" w:cs="Times New Roman"/>
          <w:bCs/>
          <w:sz w:val="28"/>
          <w:szCs w:val="28"/>
        </w:rPr>
        <w:t xml:space="preserve"> и иных актов жилищного законодательства понимаются транспортирование, обезвреживание, захоронение твёрдых коммунальных отходов.</w:t>
      </w:r>
    </w:p>
    <w:p w:rsidR="00830D45" w:rsidRDefault="00830D45" w:rsidP="00830D4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517F">
        <w:rPr>
          <w:rFonts w:ascii="Times New Roman" w:hAnsi="Times New Roman" w:cs="Times New Roman"/>
          <w:sz w:val="28"/>
          <w:szCs w:val="28"/>
        </w:rPr>
        <w:t>бязанность оплаты услуг по обращению с ТКО для граждан наступает при наличии соглашения между субъектом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A51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A517F">
        <w:rPr>
          <w:rFonts w:ascii="Times New Roman" w:hAnsi="Times New Roman" w:cs="Times New Roman"/>
          <w:sz w:val="28"/>
          <w:szCs w:val="28"/>
        </w:rPr>
        <w:t xml:space="preserve"> и региональным оператором и единого тарифа по ТКО, но не позднее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A517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0D45" w:rsidRDefault="00830D45" w:rsidP="00830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заключенному между </w:t>
      </w:r>
      <w:r w:rsidRPr="00BA517F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517F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>OOO «Экострой»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соглашению 2-34 от 13 апреля 2018 года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деятельности по обращению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твердыми коммунальными отходами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конкурсному отбору, прошедшему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острой» с 01 июля 2018 года принял</w:t>
      </w:r>
      <w:r w:rsidRPr="007F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выполнение функций регионального оператора по обращению с ТКО.</w:t>
      </w:r>
    </w:p>
    <w:p w:rsidR="00830D45" w:rsidRPr="002D5251" w:rsidRDefault="00830D45" w:rsidP="0083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положений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26 июня 1998 года № 89-ФЗ «Об отходах производства и потребления», </w:t>
      </w:r>
      <w:hyperlink r:id="rId6" w:history="1">
        <w:r w:rsidRPr="00BA28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BA2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285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354, субъекты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утверждают предельные тарифы в области обращения с твердыми коммунальными отходами;</w:t>
      </w:r>
      <w:r w:rsidRPr="00AB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 нормативы накопления твердых коммунальных отходов; </w:t>
      </w:r>
      <w:r w:rsidRPr="00BA2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определяют порядок оплаты коммунальной услуги по обращению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твердыми коммунальными отходами (далее – ТКО)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0D45" w:rsidRPr="002D5251" w:rsidRDefault="00830D45" w:rsidP="00830D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5251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251">
        <w:rPr>
          <w:rFonts w:ascii="Times New Roman" w:hAnsi="Times New Roman" w:cs="Times New Roman"/>
          <w:sz w:val="28"/>
          <w:szCs w:val="28"/>
        </w:rPr>
        <w:t xml:space="preserve"> коммунальной услуги по обращению с ТКО, исходя из общей площади жилого помещения,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2D5251">
        <w:rPr>
          <w:rFonts w:ascii="Times New Roman" w:hAnsi="Times New Roman" w:cs="Times New Roman"/>
          <w:sz w:val="28"/>
          <w:szCs w:val="28"/>
        </w:rPr>
        <w:t xml:space="preserve"> в качестве расчетной единицы для домовладений принимается норматив накопления ТКО на 1 кв</w:t>
      </w:r>
      <w:r>
        <w:rPr>
          <w:rFonts w:ascii="Times New Roman" w:hAnsi="Times New Roman" w:cs="Times New Roman"/>
          <w:sz w:val="28"/>
          <w:szCs w:val="28"/>
        </w:rPr>
        <w:t>адратный</w:t>
      </w:r>
      <w:r w:rsidRPr="002D525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етр</w:t>
      </w:r>
      <w:r w:rsidRPr="002D5251">
        <w:rPr>
          <w:rFonts w:ascii="Times New Roman" w:hAnsi="Times New Roman" w:cs="Times New Roman"/>
          <w:sz w:val="28"/>
          <w:szCs w:val="28"/>
        </w:rPr>
        <w:t xml:space="preserve"> общей площади жилого поме</w:t>
      </w:r>
      <w:r>
        <w:rPr>
          <w:rFonts w:ascii="Times New Roman" w:hAnsi="Times New Roman" w:cs="Times New Roman"/>
          <w:sz w:val="28"/>
          <w:szCs w:val="28"/>
        </w:rPr>
        <w:t>щения;</w:t>
      </w:r>
    </w:p>
    <w:p w:rsidR="00830D45" w:rsidRPr="002D5251" w:rsidRDefault="00830D45" w:rsidP="00830D4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2D5251">
        <w:rPr>
          <w:rFonts w:ascii="Times New Roman" w:hAnsi="Times New Roman" w:cs="Times New Roman"/>
          <w:sz w:val="28"/>
          <w:szCs w:val="28"/>
        </w:rPr>
        <w:t xml:space="preserve">платы за коммунальную услугу по обращению с ТКО определяется исходя из количества граждан, постоянно и временно проживающих в жилом помещении,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2D5251">
        <w:rPr>
          <w:rFonts w:ascii="Times New Roman" w:hAnsi="Times New Roman" w:cs="Times New Roman"/>
          <w:sz w:val="28"/>
          <w:szCs w:val="28"/>
        </w:rPr>
        <w:t xml:space="preserve"> в качестве расчетной единицы для домовладений принимается норматив накопления ТКО на 1 проживающего в жилом помещении.</w:t>
      </w:r>
    </w:p>
    <w:p w:rsidR="00830D45" w:rsidRPr="0097127F" w:rsidRDefault="00830D45" w:rsidP="00830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жилищно-коммунального хозяйства Ставропольского края от 26 декабря 2017 года № 347 утверждены нормативы </w:t>
      </w:r>
      <w:r>
        <w:rPr>
          <w:rFonts w:ascii="Times New Roman" w:hAnsi="Times New Roman" w:cs="Times New Roman"/>
          <w:sz w:val="28"/>
          <w:szCs w:val="28"/>
        </w:rPr>
        <w:lastRenderedPageBreak/>
        <w:t>накопления твердых коммунальных отходов на территории Ставропольского края, в том числе для индивидуальных жилых домов городских населенных пунктов с численностью населения более 10 тысяч человек в размере 2,3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на одного проживающего (для многоквартирных жилых домов – 1,9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F73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D45" w:rsidRDefault="00830D45" w:rsidP="00830D4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2E3B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>р</w:t>
      </w:r>
      <w:r w:rsidRPr="004C2E3B">
        <w:rPr>
          <w:color w:val="000000"/>
          <w:sz w:val="28"/>
          <w:szCs w:val="28"/>
        </w:rPr>
        <w:t>егиональной тарифной комиссии Ставропольского края от 05 декабря 2018 года № 54/2 (в редакции постановления от 27 марта 2019 года № 15) установлен</w:t>
      </w:r>
      <w:r w:rsidRPr="00837824">
        <w:rPr>
          <w:sz w:val="28"/>
          <w:szCs w:val="28"/>
        </w:rPr>
        <w:t xml:space="preserve"> предельный единый тариф на услугу регионального оператора по обращению с твердыми коммунальными отходами </w:t>
      </w:r>
      <w:r>
        <w:rPr>
          <w:sz w:val="28"/>
          <w:szCs w:val="28"/>
        </w:rPr>
        <w:t>ООО «Экострой» с 01 января 2019 года. С 01 апреля 2019 года он составляет 619,11 руб. за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</w:p>
    <w:p w:rsidR="00830D45" w:rsidRDefault="00830D45" w:rsidP="00830D4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4C2E3B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>ного</w:t>
      </w:r>
      <w:r>
        <w:rPr>
          <w:sz w:val="28"/>
          <w:szCs w:val="28"/>
        </w:rPr>
        <w:t xml:space="preserve"> предельного единого</w:t>
      </w:r>
      <w:r w:rsidRPr="00837824">
        <w:rPr>
          <w:sz w:val="28"/>
          <w:szCs w:val="28"/>
        </w:rPr>
        <w:t xml:space="preserve"> тариф</w:t>
      </w:r>
      <w:r>
        <w:rPr>
          <w:sz w:val="28"/>
          <w:szCs w:val="28"/>
        </w:rPr>
        <w:t>а</w:t>
      </w:r>
      <w:r w:rsidRPr="00837824">
        <w:rPr>
          <w:sz w:val="28"/>
          <w:szCs w:val="28"/>
        </w:rPr>
        <w:t xml:space="preserve"> на услугу </w:t>
      </w:r>
      <w:r>
        <w:rPr>
          <w:sz w:val="28"/>
          <w:szCs w:val="28"/>
        </w:rPr>
        <w:t xml:space="preserve">ООО «Экострой» </w:t>
      </w:r>
      <w:r w:rsidRPr="00837824">
        <w:rPr>
          <w:sz w:val="28"/>
          <w:szCs w:val="28"/>
        </w:rPr>
        <w:t>по обращению с твердыми коммунальными отходами</w:t>
      </w:r>
      <w:r>
        <w:rPr>
          <w:sz w:val="28"/>
          <w:szCs w:val="28"/>
        </w:rPr>
        <w:t xml:space="preserve">, региональный оператор утверждает стоимость услуги по обращению с ТКО для потребителей (населения). </w:t>
      </w:r>
    </w:p>
    <w:p w:rsidR="00830D45" w:rsidRDefault="00830D45" w:rsidP="00830D4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жители индивидуальных жилых домов в г. Благодарном оплачивают услуги регионального оператора ООО «Экострой» по обращению с ТКО в размере 111,74 руб. в месяц за одного проживающего в жилом помещении (жители многоквартирных жилых домов – 77,00 руб.).</w:t>
      </w:r>
    </w:p>
    <w:p w:rsidR="00830D45" w:rsidRDefault="00830D45" w:rsidP="00830D4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F2FEA">
        <w:rPr>
          <w:rStyle w:val="aa"/>
          <w:sz w:val="28"/>
          <w:szCs w:val="28"/>
        </w:rPr>
        <w:t xml:space="preserve">В стоимость услуг </w:t>
      </w:r>
      <w:r w:rsidRPr="002F2FEA">
        <w:rPr>
          <w:b w:val="0"/>
          <w:sz w:val="28"/>
          <w:szCs w:val="28"/>
        </w:rPr>
        <w:t>региональных операторов включены расходы на вывоз крупногабаритных отходов</w:t>
      </w:r>
      <w:r>
        <w:rPr>
          <w:b w:val="0"/>
          <w:sz w:val="28"/>
          <w:szCs w:val="28"/>
        </w:rPr>
        <w:t xml:space="preserve"> (далее – КГО)</w:t>
      </w:r>
      <w:r w:rsidRPr="002F2FEA">
        <w:rPr>
          <w:b w:val="0"/>
          <w:sz w:val="28"/>
          <w:szCs w:val="28"/>
        </w:rPr>
        <w:t>, которыми, согласно ГОСТ Р 56195-2014, считаются отходы производства и потребления (мебель, бытовая техника, велосипеды и другие крупные предметы), размеры которых превышают 0,5 метра в высоту, ширину или длину. Правила обращения с твердыми коммунальными отходам</w:t>
      </w:r>
      <w:r>
        <w:rPr>
          <w:b w:val="0"/>
          <w:sz w:val="28"/>
          <w:szCs w:val="28"/>
        </w:rPr>
        <w:t>и, утвержденные Постановлением П</w:t>
      </w:r>
      <w:r w:rsidRPr="002F2FEA">
        <w:rPr>
          <w:b w:val="0"/>
          <w:sz w:val="28"/>
          <w:szCs w:val="28"/>
        </w:rPr>
        <w:t>равительства Российской Федерации от 12 ноября 2016 года № 1156 «Об обращении с твердыми коммунальными отходами и внесении изменения в постановление Правительства Российской Федерации от 25 августа 2008 г. N 64</w:t>
      </w:r>
      <w:r>
        <w:rPr>
          <w:b w:val="0"/>
          <w:sz w:val="28"/>
          <w:szCs w:val="28"/>
        </w:rPr>
        <w:t>»</w:t>
      </w:r>
      <w:r w:rsidRPr="002F2FEA">
        <w:rPr>
          <w:b w:val="0"/>
          <w:sz w:val="28"/>
          <w:szCs w:val="28"/>
        </w:rPr>
        <w:t xml:space="preserve"> (вместе с </w:t>
      </w:r>
      <w:r>
        <w:rPr>
          <w:b w:val="0"/>
          <w:sz w:val="28"/>
          <w:szCs w:val="28"/>
        </w:rPr>
        <w:t>«</w:t>
      </w:r>
      <w:r w:rsidRPr="002F2FEA">
        <w:rPr>
          <w:b w:val="0"/>
          <w:sz w:val="28"/>
          <w:szCs w:val="28"/>
        </w:rPr>
        <w:t>Правилами обращения с твердыми коммунальными отходами»), относят к КГО также отходы от текущего ремонта жилых домов и уборки придомовых территорий. Такие отходы учтены при определении нормативов накопления ТКО, а расходы на их вывоз автоматически включены в стоимость услуг региональных операторов</w:t>
      </w:r>
      <w:r>
        <w:rPr>
          <w:b w:val="0"/>
          <w:sz w:val="28"/>
          <w:szCs w:val="28"/>
        </w:rPr>
        <w:t xml:space="preserve">. </w:t>
      </w:r>
    </w:p>
    <w:p w:rsidR="00830D45" w:rsidRDefault="00830D45" w:rsidP="00830D4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Место, время погрузки и вывоза КГО необходимо согласовать с региональным оператором.</w:t>
      </w:r>
    </w:p>
    <w:p w:rsidR="00830D45" w:rsidRDefault="00830D45" w:rsidP="00830D4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График сбора и вывоза ТКО указан в договоре, заключенном с региональным оператором.</w:t>
      </w:r>
    </w:p>
    <w:p w:rsidR="00830D45" w:rsidRPr="00746861" w:rsidRDefault="00830D45" w:rsidP="00AE5BB3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861" w:rsidRPr="00746861" w:rsidRDefault="00746861" w:rsidP="007468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6861" w:rsidRPr="00746861" w:rsidRDefault="00746861" w:rsidP="007468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6861" w:rsidRPr="00746861" w:rsidRDefault="00746861" w:rsidP="00746861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Заместитель начальника управления,</w:t>
      </w:r>
    </w:p>
    <w:p w:rsidR="00746861" w:rsidRPr="00746861" w:rsidRDefault="00746861" w:rsidP="00746861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отдела коммунального хозяйства</w:t>
      </w:r>
    </w:p>
    <w:p w:rsidR="00746861" w:rsidRPr="00746861" w:rsidRDefault="00746861" w:rsidP="00746861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управления муниципального хозяйства</w:t>
      </w:r>
    </w:p>
    <w:p w:rsidR="00746861" w:rsidRPr="00746861" w:rsidRDefault="00746861" w:rsidP="00746861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Благодарненского округа </w:t>
      </w:r>
    </w:p>
    <w:p w:rsidR="00746861" w:rsidRPr="00746861" w:rsidRDefault="00746861" w:rsidP="00746861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Ставропольского края </w:t>
      </w: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74686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                       Ж. А.Федосова</w:t>
      </w:r>
    </w:p>
    <w:p w:rsidR="00746861" w:rsidRPr="00746861" w:rsidRDefault="00746861" w:rsidP="00746861">
      <w:pPr>
        <w:spacing w:after="0" w:line="240" w:lineRule="exac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46861" w:rsidRPr="00746861" w:rsidRDefault="00746861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7D" w:rsidRDefault="002F577D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7D" w:rsidRDefault="002F577D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7D" w:rsidRDefault="002F577D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7D" w:rsidRDefault="002F577D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7D" w:rsidRDefault="002F577D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7D" w:rsidRDefault="002F577D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7D" w:rsidRDefault="002F577D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577D" w:rsidRDefault="002F577D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B3" w:rsidRDefault="00AE5BB3" w:rsidP="00746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6861" w:rsidRPr="00746861" w:rsidRDefault="00746861" w:rsidP="00746861">
      <w:pPr>
        <w:spacing w:after="0" w:line="240" w:lineRule="auto"/>
        <w:rPr>
          <w:rFonts w:ascii="Times New Roman" w:hAnsi="Times New Roman" w:cs="Times New Roman"/>
        </w:rPr>
      </w:pPr>
      <w:r w:rsidRPr="00746861">
        <w:rPr>
          <w:rFonts w:ascii="Times New Roman" w:hAnsi="Times New Roman" w:cs="Times New Roman"/>
          <w:sz w:val="20"/>
          <w:szCs w:val="20"/>
        </w:rPr>
        <w:t>Быкова О.С.</w:t>
      </w:r>
    </w:p>
    <w:p w:rsidR="004C2769" w:rsidRPr="00746861" w:rsidRDefault="00746861" w:rsidP="00746861">
      <w:pPr>
        <w:spacing w:after="0" w:line="240" w:lineRule="auto"/>
        <w:rPr>
          <w:rFonts w:ascii="Times New Roman" w:hAnsi="Times New Roman" w:cs="Times New Roman"/>
        </w:rPr>
      </w:pPr>
      <w:r w:rsidRPr="00746861">
        <w:rPr>
          <w:rFonts w:ascii="Times New Roman" w:hAnsi="Times New Roman" w:cs="Times New Roman"/>
        </w:rPr>
        <w:t>2-10-9</w:t>
      </w:r>
      <w:r w:rsidR="00830D45">
        <w:rPr>
          <w:rFonts w:ascii="Times New Roman" w:hAnsi="Times New Roman" w:cs="Times New Roman"/>
        </w:rPr>
        <w:t>0</w:t>
      </w:r>
    </w:p>
    <w:sectPr w:rsidR="004C2769" w:rsidRPr="00746861" w:rsidSect="00484A98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76F5"/>
    <w:multiLevelType w:val="hybridMultilevel"/>
    <w:tmpl w:val="172AE536"/>
    <w:lvl w:ilvl="0" w:tplc="3E62AF0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5D0E9B"/>
    <w:multiLevelType w:val="hybridMultilevel"/>
    <w:tmpl w:val="DD4C6E2E"/>
    <w:lvl w:ilvl="0" w:tplc="E6586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F473FF"/>
    <w:multiLevelType w:val="multilevel"/>
    <w:tmpl w:val="96A6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8443F"/>
    <w:multiLevelType w:val="hybridMultilevel"/>
    <w:tmpl w:val="76A2AFBA"/>
    <w:lvl w:ilvl="0" w:tplc="A56241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A3A"/>
    <w:rsid w:val="00035292"/>
    <w:rsid w:val="00053961"/>
    <w:rsid w:val="0009797D"/>
    <w:rsid w:val="00097CCC"/>
    <w:rsid w:val="00097DE8"/>
    <w:rsid w:val="000C7638"/>
    <w:rsid w:val="001038C4"/>
    <w:rsid w:val="001903C5"/>
    <w:rsid w:val="001A7A29"/>
    <w:rsid w:val="001C3C73"/>
    <w:rsid w:val="001F6EB6"/>
    <w:rsid w:val="00294EC4"/>
    <w:rsid w:val="002F4F8E"/>
    <w:rsid w:val="002F577D"/>
    <w:rsid w:val="00352D97"/>
    <w:rsid w:val="00383AB8"/>
    <w:rsid w:val="003841AA"/>
    <w:rsid w:val="003956A4"/>
    <w:rsid w:val="003E21F9"/>
    <w:rsid w:val="00411339"/>
    <w:rsid w:val="00437F55"/>
    <w:rsid w:val="00484A98"/>
    <w:rsid w:val="004913D4"/>
    <w:rsid w:val="004A1B0F"/>
    <w:rsid w:val="004A2CF8"/>
    <w:rsid w:val="004C2769"/>
    <w:rsid w:val="004D3911"/>
    <w:rsid w:val="00507457"/>
    <w:rsid w:val="00532387"/>
    <w:rsid w:val="005559F1"/>
    <w:rsid w:val="005841D7"/>
    <w:rsid w:val="005D4406"/>
    <w:rsid w:val="005D6E8D"/>
    <w:rsid w:val="00627126"/>
    <w:rsid w:val="00663630"/>
    <w:rsid w:val="006B773A"/>
    <w:rsid w:val="006C70ED"/>
    <w:rsid w:val="006E1D77"/>
    <w:rsid w:val="0071199E"/>
    <w:rsid w:val="007255A0"/>
    <w:rsid w:val="00742CF3"/>
    <w:rsid w:val="00746861"/>
    <w:rsid w:val="007C2351"/>
    <w:rsid w:val="007C7904"/>
    <w:rsid w:val="007F0A19"/>
    <w:rsid w:val="00830D45"/>
    <w:rsid w:val="0083694A"/>
    <w:rsid w:val="00842323"/>
    <w:rsid w:val="0085621D"/>
    <w:rsid w:val="00881798"/>
    <w:rsid w:val="00887753"/>
    <w:rsid w:val="008B6A3A"/>
    <w:rsid w:val="008B703E"/>
    <w:rsid w:val="00902A63"/>
    <w:rsid w:val="00911F4C"/>
    <w:rsid w:val="00950371"/>
    <w:rsid w:val="009507AA"/>
    <w:rsid w:val="00974887"/>
    <w:rsid w:val="00983DA5"/>
    <w:rsid w:val="009961CB"/>
    <w:rsid w:val="009A7D44"/>
    <w:rsid w:val="00A07C0D"/>
    <w:rsid w:val="00A27E87"/>
    <w:rsid w:val="00A84411"/>
    <w:rsid w:val="00AA6B46"/>
    <w:rsid w:val="00AD4C65"/>
    <w:rsid w:val="00AD6007"/>
    <w:rsid w:val="00AE5BB3"/>
    <w:rsid w:val="00B5661B"/>
    <w:rsid w:val="00B7352A"/>
    <w:rsid w:val="00BC2209"/>
    <w:rsid w:val="00BE21CD"/>
    <w:rsid w:val="00BF3083"/>
    <w:rsid w:val="00C0026B"/>
    <w:rsid w:val="00C10E81"/>
    <w:rsid w:val="00C97268"/>
    <w:rsid w:val="00D04933"/>
    <w:rsid w:val="00D122AD"/>
    <w:rsid w:val="00D160A7"/>
    <w:rsid w:val="00D51BDA"/>
    <w:rsid w:val="00D66557"/>
    <w:rsid w:val="00D776E8"/>
    <w:rsid w:val="00D9247A"/>
    <w:rsid w:val="00DC481B"/>
    <w:rsid w:val="00E0712D"/>
    <w:rsid w:val="00E22A2A"/>
    <w:rsid w:val="00ED406A"/>
    <w:rsid w:val="00F015B7"/>
    <w:rsid w:val="00F224F8"/>
    <w:rsid w:val="00F54B22"/>
    <w:rsid w:val="00F909DA"/>
    <w:rsid w:val="00F961C5"/>
    <w:rsid w:val="00F97B1B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F4E3"/>
  <w15:docId w15:val="{186A0C94-E679-42BF-91F5-A7C5992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CC"/>
  </w:style>
  <w:style w:type="paragraph" w:styleId="1">
    <w:name w:val="heading 1"/>
    <w:basedOn w:val="a"/>
    <w:link w:val="10"/>
    <w:uiPriority w:val="9"/>
    <w:qFormat/>
    <w:rsid w:val="00484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0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1C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97B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97B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48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84A98"/>
    <w:rPr>
      <w:b/>
      <w:bCs/>
    </w:rPr>
  </w:style>
  <w:style w:type="paragraph" w:customStyle="1" w:styleId="ConsPlusNormal">
    <w:name w:val="ConsPlusNormal"/>
    <w:rsid w:val="0048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0E73C23705C38CADC8F204CC950D48FDFA93362AAABC084583883866287288D86B0D828C2C2B929AC63DA64F579B5A0D1211CC73EB8CDCL2c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1C9E-0FAA-42F5-8FA9-E43FB8FB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Пластинина</cp:lastModifiedBy>
  <cp:revision>11</cp:revision>
  <cp:lastPrinted>2019-06-20T11:27:00Z</cp:lastPrinted>
  <dcterms:created xsi:type="dcterms:W3CDTF">2019-06-14T10:02:00Z</dcterms:created>
  <dcterms:modified xsi:type="dcterms:W3CDTF">2019-06-21T12:55:00Z</dcterms:modified>
</cp:coreProperties>
</file>