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E46" w:rsidRPr="00C75E46" w:rsidRDefault="00C75E46" w:rsidP="00C75E46">
      <w:pPr>
        <w:tabs>
          <w:tab w:val="left" w:pos="7230"/>
        </w:tabs>
        <w:spacing w:after="0" w:line="240" w:lineRule="auto"/>
        <w:ind w:right="0" w:firstLine="0"/>
        <w:jc w:val="center"/>
        <w:rPr>
          <w:b/>
          <w:color w:val="auto"/>
          <w:sz w:val="56"/>
          <w:szCs w:val="56"/>
          <w:lang w:bidi="ar-SA"/>
        </w:rPr>
      </w:pPr>
      <w:r w:rsidRPr="00C75E46">
        <w:rPr>
          <w:b/>
          <w:color w:val="auto"/>
          <w:sz w:val="56"/>
          <w:szCs w:val="56"/>
          <w:lang w:bidi="ar-SA"/>
        </w:rPr>
        <w:t>ПОСТАНОВЛЕНИЕ</w:t>
      </w:r>
    </w:p>
    <w:p w:rsidR="00C75E46" w:rsidRPr="00C75E46" w:rsidRDefault="00C75E46" w:rsidP="00C75E46">
      <w:pPr>
        <w:spacing w:after="0" w:line="240" w:lineRule="auto"/>
        <w:ind w:right="0" w:firstLine="0"/>
        <w:jc w:val="center"/>
        <w:rPr>
          <w:b/>
          <w:color w:val="auto"/>
          <w:sz w:val="28"/>
          <w:szCs w:val="28"/>
          <w:lang w:bidi="ar-SA"/>
        </w:rPr>
      </w:pPr>
    </w:p>
    <w:p w:rsidR="00C75E46" w:rsidRPr="00C75E46" w:rsidRDefault="00C75E46" w:rsidP="00C75E46">
      <w:pPr>
        <w:spacing w:after="0" w:line="240" w:lineRule="auto"/>
        <w:ind w:right="0" w:firstLine="0"/>
        <w:jc w:val="center"/>
        <w:rPr>
          <w:b/>
          <w:color w:val="auto"/>
          <w:sz w:val="28"/>
          <w:szCs w:val="28"/>
          <w:lang w:bidi="ar-SA"/>
        </w:rPr>
      </w:pPr>
      <w:r w:rsidRPr="00C75E46">
        <w:rPr>
          <w:b/>
          <w:color w:val="auto"/>
          <w:sz w:val="28"/>
          <w:szCs w:val="28"/>
          <w:lang w:bidi="ar-SA"/>
        </w:rPr>
        <w:t>АДМИНИСТРАЦИИ БЛАГОДАРНЕНСКОГО ГОРОДСКОГО ОКРУГА  СТАВРОПОЛЬСКОГО КРАЯ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"/>
        <w:gridCol w:w="3048"/>
        <w:gridCol w:w="4253"/>
        <w:gridCol w:w="708"/>
        <w:gridCol w:w="709"/>
      </w:tblGrid>
      <w:tr w:rsidR="00C75E46" w:rsidRPr="00C75E46" w:rsidTr="00E44B7B">
        <w:trPr>
          <w:trHeight w:val="80"/>
        </w:trPr>
        <w:tc>
          <w:tcPr>
            <w:tcW w:w="496" w:type="dxa"/>
          </w:tcPr>
          <w:p w:rsidR="00C75E46" w:rsidRPr="00C75E46" w:rsidRDefault="00C75E46" w:rsidP="00C75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0" w:firstLine="0"/>
              <w:rPr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3048" w:type="dxa"/>
            <w:hideMark/>
          </w:tcPr>
          <w:p w:rsidR="00C75E46" w:rsidRPr="00C75E46" w:rsidRDefault="00C75E46" w:rsidP="00C75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0" w:firstLine="0"/>
              <w:rPr>
                <w:color w:val="auto"/>
                <w:sz w:val="28"/>
                <w:szCs w:val="28"/>
                <w:lang w:eastAsia="en-US" w:bidi="ar-SA"/>
              </w:rPr>
            </w:pPr>
            <w:r w:rsidRPr="00C75E46">
              <w:rPr>
                <w:color w:val="auto"/>
                <w:sz w:val="28"/>
                <w:szCs w:val="28"/>
                <w:lang w:eastAsia="en-US" w:bidi="ar-SA"/>
              </w:rPr>
              <w:t>января    2019  года</w:t>
            </w:r>
          </w:p>
        </w:tc>
        <w:tc>
          <w:tcPr>
            <w:tcW w:w="4253" w:type="dxa"/>
            <w:hideMark/>
          </w:tcPr>
          <w:p w:rsidR="00C75E46" w:rsidRPr="00C75E46" w:rsidRDefault="00C75E46" w:rsidP="00C75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color w:val="auto"/>
                <w:sz w:val="28"/>
                <w:szCs w:val="28"/>
                <w:lang w:eastAsia="en-US" w:bidi="ar-SA"/>
              </w:rPr>
            </w:pPr>
            <w:r w:rsidRPr="00C75E46">
              <w:rPr>
                <w:color w:val="auto"/>
                <w:sz w:val="28"/>
                <w:szCs w:val="28"/>
                <w:lang w:eastAsia="en-US" w:bidi="ar-SA"/>
              </w:rPr>
              <w:t>г. Благодарный</w:t>
            </w:r>
          </w:p>
        </w:tc>
        <w:tc>
          <w:tcPr>
            <w:tcW w:w="708" w:type="dxa"/>
            <w:hideMark/>
          </w:tcPr>
          <w:p w:rsidR="00C75E46" w:rsidRPr="00C75E46" w:rsidRDefault="00C75E46" w:rsidP="00C75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color w:val="auto"/>
                <w:sz w:val="28"/>
                <w:szCs w:val="28"/>
                <w:lang w:eastAsia="en-US" w:bidi="ar-SA"/>
              </w:rPr>
            </w:pPr>
            <w:r w:rsidRPr="00C75E46">
              <w:rPr>
                <w:color w:val="auto"/>
                <w:sz w:val="28"/>
                <w:szCs w:val="28"/>
                <w:lang w:eastAsia="en-US" w:bidi="ar-SA"/>
              </w:rPr>
              <w:t>№</w:t>
            </w:r>
          </w:p>
        </w:tc>
        <w:tc>
          <w:tcPr>
            <w:tcW w:w="709" w:type="dxa"/>
            <w:hideMark/>
          </w:tcPr>
          <w:p w:rsidR="00C75E46" w:rsidRPr="00C75E46" w:rsidRDefault="00C75E46" w:rsidP="00C75E46">
            <w:pPr>
              <w:spacing w:after="0" w:line="240" w:lineRule="auto"/>
              <w:ind w:right="0" w:firstLine="0"/>
              <w:rPr>
                <w:rFonts w:eastAsiaTheme="minorHAnsi"/>
                <w:color w:val="auto"/>
                <w:sz w:val="28"/>
                <w:lang w:eastAsia="en-US" w:bidi="ar-SA"/>
              </w:rPr>
            </w:pPr>
          </w:p>
        </w:tc>
      </w:tr>
    </w:tbl>
    <w:p w:rsidR="00C75E46" w:rsidRDefault="00C75E46" w:rsidP="00C75E46">
      <w:pPr>
        <w:spacing w:after="42" w:line="240" w:lineRule="exact"/>
        <w:ind w:right="204" w:firstLine="0"/>
        <w:rPr>
          <w:color w:val="auto"/>
          <w:sz w:val="32"/>
          <w:szCs w:val="32"/>
          <w:lang w:bidi="ar-SA"/>
        </w:rPr>
      </w:pPr>
    </w:p>
    <w:p w:rsidR="00C75E46" w:rsidRDefault="00C75E46" w:rsidP="00C75E46">
      <w:pPr>
        <w:spacing w:after="42" w:line="240" w:lineRule="exact"/>
        <w:ind w:right="204" w:firstLine="0"/>
        <w:rPr>
          <w:color w:val="auto"/>
          <w:sz w:val="32"/>
          <w:szCs w:val="32"/>
          <w:lang w:bidi="ar-SA"/>
        </w:rPr>
      </w:pPr>
    </w:p>
    <w:p w:rsidR="00C75E46" w:rsidRDefault="00C75E46" w:rsidP="00C75E46">
      <w:pPr>
        <w:spacing w:after="42" w:line="240" w:lineRule="exact"/>
        <w:ind w:right="204" w:firstLine="0"/>
        <w:rPr>
          <w:color w:val="auto"/>
          <w:sz w:val="32"/>
          <w:szCs w:val="32"/>
          <w:lang w:bidi="ar-SA"/>
        </w:rPr>
      </w:pPr>
    </w:p>
    <w:p w:rsidR="00C75E46" w:rsidRDefault="00C75E46" w:rsidP="00C75E46">
      <w:pPr>
        <w:spacing w:after="42" w:line="240" w:lineRule="exact"/>
        <w:ind w:right="204" w:firstLine="0"/>
        <w:rPr>
          <w:color w:val="auto"/>
          <w:sz w:val="32"/>
          <w:szCs w:val="32"/>
          <w:lang w:bidi="ar-SA"/>
        </w:rPr>
      </w:pPr>
    </w:p>
    <w:p w:rsidR="00D13132" w:rsidRPr="00E6797C" w:rsidRDefault="00D13132" w:rsidP="00C75E46">
      <w:pPr>
        <w:spacing w:after="42" w:line="240" w:lineRule="exact"/>
        <w:ind w:right="-2" w:firstLine="0"/>
        <w:rPr>
          <w:sz w:val="28"/>
          <w:szCs w:val="28"/>
        </w:rPr>
      </w:pPr>
      <w:bookmarkStart w:id="0" w:name="_GoBack"/>
      <w:proofErr w:type="gramStart"/>
      <w:r w:rsidRPr="00E6797C">
        <w:rPr>
          <w:color w:val="auto"/>
          <w:sz w:val="28"/>
          <w:szCs w:val="28"/>
          <w:lang w:bidi="ar-SA"/>
        </w:rPr>
        <w:t>Об утверждении административного регламента предоставления администрацией Благодарненского городского округа Ставропольского края муниципальной услуги «</w:t>
      </w:r>
      <w:r w:rsidRPr="00E6797C">
        <w:rPr>
          <w:rFonts w:eastAsia="Calibri"/>
          <w:color w:val="auto"/>
          <w:sz w:val="28"/>
          <w:szCs w:val="28"/>
          <w:lang w:eastAsia="en-US" w:bidi="ar-SA"/>
        </w:rPr>
        <w:t>Направление уведомления о соответствии (несоответствии) указанных в уведомлении о планируемом строительстве или реконструкции 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(и (или) недопустимости) размещения объекта индивидуального жилищного строительства или садового дома на земельном участке</w:t>
      </w:r>
      <w:r w:rsidRPr="00E6797C">
        <w:rPr>
          <w:color w:val="auto"/>
          <w:sz w:val="28"/>
          <w:szCs w:val="28"/>
          <w:lang w:bidi="ar-SA"/>
        </w:rPr>
        <w:t>»</w:t>
      </w:r>
      <w:proofErr w:type="gramEnd"/>
    </w:p>
    <w:bookmarkEnd w:id="0"/>
    <w:p w:rsidR="00D13132" w:rsidRDefault="00D13132" w:rsidP="00D13132">
      <w:pPr>
        <w:spacing w:after="0" w:line="240" w:lineRule="exact"/>
        <w:ind w:right="0" w:firstLine="0"/>
        <w:rPr>
          <w:color w:val="auto"/>
          <w:sz w:val="28"/>
          <w:szCs w:val="28"/>
          <w:lang w:bidi="ar-SA"/>
        </w:rPr>
      </w:pPr>
    </w:p>
    <w:p w:rsidR="00C75E46" w:rsidRDefault="00C75E46" w:rsidP="00D13132">
      <w:pPr>
        <w:spacing w:after="0" w:line="240" w:lineRule="exact"/>
        <w:ind w:right="0" w:firstLine="0"/>
        <w:rPr>
          <w:color w:val="auto"/>
          <w:sz w:val="28"/>
          <w:szCs w:val="28"/>
          <w:lang w:bidi="ar-SA"/>
        </w:rPr>
      </w:pPr>
    </w:p>
    <w:p w:rsidR="00C75E46" w:rsidRDefault="00C75E46" w:rsidP="00D13132">
      <w:pPr>
        <w:spacing w:after="0" w:line="240" w:lineRule="exact"/>
        <w:ind w:right="0" w:firstLine="0"/>
        <w:rPr>
          <w:color w:val="auto"/>
          <w:sz w:val="28"/>
          <w:szCs w:val="28"/>
          <w:lang w:bidi="ar-SA"/>
        </w:rPr>
      </w:pPr>
    </w:p>
    <w:p w:rsidR="00C75E46" w:rsidRPr="00E6797C" w:rsidRDefault="00C75E46" w:rsidP="00D13132">
      <w:pPr>
        <w:spacing w:after="0" w:line="240" w:lineRule="exact"/>
        <w:ind w:right="0" w:firstLine="0"/>
        <w:rPr>
          <w:color w:val="auto"/>
          <w:sz w:val="28"/>
          <w:szCs w:val="28"/>
          <w:lang w:bidi="ar-SA"/>
        </w:rPr>
      </w:pPr>
    </w:p>
    <w:p w:rsidR="00D13132" w:rsidRPr="00E6797C" w:rsidRDefault="00D13132" w:rsidP="00D13132">
      <w:pPr>
        <w:tabs>
          <w:tab w:val="left" w:pos="546"/>
        </w:tabs>
        <w:spacing w:after="0" w:line="240" w:lineRule="auto"/>
        <w:ind w:right="0" w:firstLine="709"/>
        <w:rPr>
          <w:color w:val="auto"/>
          <w:sz w:val="28"/>
          <w:szCs w:val="28"/>
          <w:lang w:bidi="ar-SA"/>
        </w:rPr>
      </w:pPr>
      <w:r w:rsidRPr="00E6797C">
        <w:rPr>
          <w:color w:val="auto"/>
          <w:sz w:val="28"/>
          <w:szCs w:val="28"/>
          <w:lang w:bidi="ar-SA"/>
        </w:rPr>
        <w:t>В соответствии с    федеральными    законами от 06 октября 2003 года №  131-ФЗ «Об общих принципах организации местного самоуправления в Российской Федерации», от 27 июля 2010 года № 210-ФЗ «Об организации предоставления государственных и муниципальных услуг», администрация Благодарненского городского округа Ставропольского края</w:t>
      </w:r>
    </w:p>
    <w:p w:rsidR="00D13132" w:rsidRDefault="00D13132" w:rsidP="00D13132">
      <w:pPr>
        <w:tabs>
          <w:tab w:val="left" w:pos="546"/>
        </w:tabs>
        <w:spacing w:after="0" w:line="240" w:lineRule="auto"/>
        <w:ind w:right="0" w:firstLine="540"/>
        <w:rPr>
          <w:color w:val="auto"/>
          <w:sz w:val="28"/>
          <w:szCs w:val="28"/>
          <w:lang w:bidi="ar-SA"/>
        </w:rPr>
      </w:pPr>
    </w:p>
    <w:p w:rsidR="00C75E46" w:rsidRPr="00E6797C" w:rsidRDefault="00C75E46" w:rsidP="00D13132">
      <w:pPr>
        <w:tabs>
          <w:tab w:val="left" w:pos="546"/>
        </w:tabs>
        <w:spacing w:after="0" w:line="240" w:lineRule="auto"/>
        <w:ind w:right="0" w:firstLine="540"/>
        <w:rPr>
          <w:color w:val="auto"/>
          <w:sz w:val="28"/>
          <w:szCs w:val="28"/>
          <w:lang w:bidi="ar-SA"/>
        </w:rPr>
      </w:pPr>
    </w:p>
    <w:p w:rsidR="00D13132" w:rsidRPr="00E6797C" w:rsidRDefault="00D13132" w:rsidP="00D13132">
      <w:pPr>
        <w:tabs>
          <w:tab w:val="left" w:pos="546"/>
        </w:tabs>
        <w:spacing w:after="0" w:line="240" w:lineRule="auto"/>
        <w:ind w:right="0" w:firstLine="0"/>
        <w:rPr>
          <w:color w:val="auto"/>
          <w:sz w:val="28"/>
          <w:szCs w:val="28"/>
          <w:lang w:bidi="ar-SA"/>
        </w:rPr>
      </w:pPr>
      <w:r w:rsidRPr="00E6797C">
        <w:rPr>
          <w:color w:val="auto"/>
          <w:sz w:val="28"/>
          <w:szCs w:val="28"/>
          <w:lang w:bidi="ar-SA"/>
        </w:rPr>
        <w:t>ПОСТАНОВЛЯЕТ:</w:t>
      </w:r>
    </w:p>
    <w:p w:rsidR="00D13132" w:rsidRDefault="00D13132" w:rsidP="00D13132">
      <w:pPr>
        <w:tabs>
          <w:tab w:val="left" w:pos="546"/>
        </w:tabs>
        <w:spacing w:after="0" w:line="240" w:lineRule="auto"/>
        <w:ind w:right="0" w:firstLine="0"/>
        <w:rPr>
          <w:color w:val="auto"/>
          <w:sz w:val="28"/>
          <w:szCs w:val="28"/>
          <w:lang w:bidi="ar-SA"/>
        </w:rPr>
      </w:pPr>
    </w:p>
    <w:p w:rsidR="00C75E46" w:rsidRPr="00E6797C" w:rsidRDefault="00C75E46" w:rsidP="00C75E46">
      <w:pPr>
        <w:tabs>
          <w:tab w:val="left" w:pos="546"/>
        </w:tabs>
        <w:spacing w:after="0" w:line="240" w:lineRule="auto"/>
        <w:ind w:right="0" w:firstLine="0"/>
        <w:rPr>
          <w:color w:val="auto"/>
          <w:sz w:val="28"/>
          <w:szCs w:val="28"/>
          <w:lang w:bidi="ar-SA"/>
        </w:rPr>
      </w:pPr>
    </w:p>
    <w:p w:rsidR="00D13132" w:rsidRPr="00E6797C" w:rsidRDefault="00D13132" w:rsidP="00D13132">
      <w:pPr>
        <w:numPr>
          <w:ilvl w:val="0"/>
          <w:numId w:val="1"/>
        </w:numPr>
        <w:spacing w:after="0" w:line="240" w:lineRule="auto"/>
        <w:ind w:left="0" w:right="0" w:firstLine="709"/>
        <w:rPr>
          <w:color w:val="auto"/>
          <w:sz w:val="28"/>
          <w:szCs w:val="28"/>
          <w:lang w:bidi="ar-SA"/>
        </w:rPr>
      </w:pPr>
      <w:r w:rsidRPr="00E6797C">
        <w:rPr>
          <w:color w:val="auto"/>
          <w:sz w:val="28"/>
          <w:szCs w:val="28"/>
          <w:lang w:bidi="ar-SA"/>
        </w:rPr>
        <w:t>Утвердить прилагаемый административный регламент предоставления администрацией Благодарненского городского округа Ставропольского края муниципальной услуги «</w:t>
      </w:r>
      <w:r w:rsidRPr="00E6797C">
        <w:rPr>
          <w:rFonts w:eastAsia="Calibri"/>
          <w:color w:val="auto"/>
          <w:sz w:val="28"/>
          <w:szCs w:val="28"/>
          <w:lang w:eastAsia="en-US" w:bidi="ar-SA"/>
        </w:rPr>
        <w:t xml:space="preserve">Направление уведомления о соответствии (несоответствии) </w:t>
      </w:r>
      <w:proofErr w:type="gramStart"/>
      <w:r w:rsidRPr="00E6797C">
        <w:rPr>
          <w:rFonts w:eastAsia="Calibri"/>
          <w:color w:val="auto"/>
          <w:sz w:val="28"/>
          <w:szCs w:val="28"/>
          <w:lang w:eastAsia="en-US" w:bidi="ar-SA"/>
        </w:rPr>
        <w:t>указанных</w:t>
      </w:r>
      <w:proofErr w:type="gramEnd"/>
      <w:r w:rsidRPr="00E6797C">
        <w:rPr>
          <w:rFonts w:eastAsia="Calibri"/>
          <w:color w:val="auto"/>
          <w:sz w:val="28"/>
          <w:szCs w:val="28"/>
          <w:lang w:eastAsia="en-US" w:bidi="ar-SA"/>
        </w:rPr>
        <w:t xml:space="preserve"> в уведомлении о планируемом строительстве или реконструкции 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(и (или) недопустимости) размещения объекта индивидуального жилищного строительства или садового дома на земельном участке</w:t>
      </w:r>
      <w:r w:rsidRPr="00E6797C">
        <w:rPr>
          <w:color w:val="auto"/>
          <w:sz w:val="28"/>
          <w:szCs w:val="28"/>
          <w:lang w:bidi="ar-SA"/>
        </w:rPr>
        <w:t>».</w:t>
      </w:r>
    </w:p>
    <w:p w:rsidR="00D13132" w:rsidRDefault="00D13132" w:rsidP="00D13132">
      <w:pPr>
        <w:spacing w:after="0" w:line="240" w:lineRule="auto"/>
        <w:ind w:right="0" w:firstLine="0"/>
        <w:rPr>
          <w:color w:val="auto"/>
          <w:sz w:val="28"/>
          <w:szCs w:val="28"/>
          <w:lang w:bidi="ar-SA"/>
        </w:rPr>
      </w:pPr>
    </w:p>
    <w:p w:rsidR="00C75E46" w:rsidRDefault="00C75E46" w:rsidP="00D13132">
      <w:pPr>
        <w:spacing w:after="0" w:line="240" w:lineRule="auto"/>
        <w:ind w:right="0" w:firstLine="0"/>
        <w:rPr>
          <w:color w:val="auto"/>
          <w:sz w:val="28"/>
          <w:szCs w:val="28"/>
          <w:lang w:bidi="ar-SA"/>
        </w:rPr>
      </w:pPr>
    </w:p>
    <w:p w:rsidR="00C75E46" w:rsidRDefault="00C75E46" w:rsidP="00D13132">
      <w:pPr>
        <w:spacing w:after="0" w:line="240" w:lineRule="auto"/>
        <w:ind w:right="0" w:firstLine="0"/>
        <w:rPr>
          <w:color w:val="auto"/>
          <w:sz w:val="28"/>
          <w:szCs w:val="28"/>
          <w:lang w:bidi="ar-SA"/>
        </w:rPr>
      </w:pPr>
    </w:p>
    <w:p w:rsidR="00C75E46" w:rsidRDefault="00C75E46" w:rsidP="00D13132">
      <w:pPr>
        <w:spacing w:after="0" w:line="240" w:lineRule="auto"/>
        <w:ind w:right="0" w:firstLine="0"/>
        <w:rPr>
          <w:color w:val="auto"/>
          <w:sz w:val="28"/>
          <w:szCs w:val="28"/>
          <w:lang w:bidi="ar-SA"/>
        </w:rPr>
      </w:pPr>
    </w:p>
    <w:p w:rsidR="00C75E46" w:rsidRPr="00E6797C" w:rsidRDefault="00C75E46" w:rsidP="00D13132">
      <w:pPr>
        <w:spacing w:after="0" w:line="240" w:lineRule="auto"/>
        <w:ind w:right="0" w:firstLine="0"/>
        <w:rPr>
          <w:color w:val="auto"/>
          <w:sz w:val="28"/>
          <w:szCs w:val="28"/>
          <w:lang w:bidi="ar-SA"/>
        </w:rPr>
      </w:pPr>
    </w:p>
    <w:p w:rsidR="00D13132" w:rsidRPr="00E6797C" w:rsidRDefault="00D13132" w:rsidP="00D13132">
      <w:pPr>
        <w:widowControl w:val="0"/>
        <w:autoSpaceDE w:val="0"/>
        <w:autoSpaceDN w:val="0"/>
        <w:spacing w:after="0" w:line="240" w:lineRule="auto"/>
        <w:ind w:right="113" w:firstLine="709"/>
        <w:rPr>
          <w:color w:val="auto"/>
          <w:sz w:val="28"/>
          <w:szCs w:val="28"/>
          <w:lang w:bidi="ar-SA"/>
        </w:rPr>
      </w:pPr>
      <w:r w:rsidRPr="00E6797C">
        <w:rPr>
          <w:color w:val="auto"/>
          <w:sz w:val="28"/>
          <w:szCs w:val="28"/>
          <w:lang w:bidi="ar-SA"/>
        </w:rPr>
        <w:lastRenderedPageBreak/>
        <w:t xml:space="preserve">2. </w:t>
      </w:r>
      <w:proofErr w:type="gramStart"/>
      <w:r w:rsidRPr="00E6797C">
        <w:rPr>
          <w:color w:val="auto"/>
          <w:sz w:val="28"/>
          <w:szCs w:val="28"/>
          <w:lang w:bidi="ar-SA"/>
        </w:rPr>
        <w:t>Контроль  за</w:t>
      </w:r>
      <w:proofErr w:type="gramEnd"/>
      <w:r w:rsidRPr="00E6797C">
        <w:rPr>
          <w:color w:val="auto"/>
          <w:sz w:val="28"/>
          <w:szCs w:val="28"/>
          <w:lang w:bidi="ar-SA"/>
        </w:rPr>
        <w:t xml:space="preserve"> выполнением настоящего постановления возложить на заместителя главы администрации Благодарненского городского округа Ставропольского края </w:t>
      </w:r>
      <w:r w:rsidR="00C75E46">
        <w:rPr>
          <w:color w:val="auto"/>
          <w:sz w:val="28"/>
          <w:szCs w:val="28"/>
          <w:lang w:bidi="ar-SA"/>
        </w:rPr>
        <w:t>Шаруденко И.Н.</w:t>
      </w:r>
    </w:p>
    <w:p w:rsidR="00D13132" w:rsidRPr="00E6797C" w:rsidRDefault="00D13132" w:rsidP="00D13132">
      <w:pPr>
        <w:widowControl w:val="0"/>
        <w:autoSpaceDE w:val="0"/>
        <w:autoSpaceDN w:val="0"/>
        <w:spacing w:after="0" w:line="240" w:lineRule="auto"/>
        <w:ind w:right="113" w:firstLine="0"/>
        <w:rPr>
          <w:color w:val="auto"/>
          <w:sz w:val="28"/>
          <w:szCs w:val="28"/>
          <w:lang w:bidi="ar-SA"/>
        </w:rPr>
      </w:pPr>
    </w:p>
    <w:p w:rsidR="00D13132" w:rsidRPr="00E6797C" w:rsidRDefault="00D13132" w:rsidP="00D13132">
      <w:pPr>
        <w:spacing w:after="0" w:line="240" w:lineRule="auto"/>
        <w:ind w:right="0" w:firstLine="709"/>
        <w:rPr>
          <w:color w:val="auto"/>
          <w:sz w:val="28"/>
          <w:szCs w:val="24"/>
          <w:lang w:bidi="ar-SA"/>
        </w:rPr>
      </w:pPr>
      <w:r w:rsidRPr="00E6797C">
        <w:rPr>
          <w:color w:val="auto"/>
          <w:sz w:val="28"/>
          <w:szCs w:val="24"/>
          <w:lang w:bidi="ar-SA"/>
        </w:rPr>
        <w:t>3. Настоящее постановление вступает в силу на следующий день после дня его официального опубликования.</w:t>
      </w:r>
    </w:p>
    <w:p w:rsidR="00D13132" w:rsidRDefault="00D13132" w:rsidP="00D13132">
      <w:pPr>
        <w:spacing w:after="0" w:line="240" w:lineRule="auto"/>
        <w:ind w:right="0" w:firstLine="709"/>
        <w:rPr>
          <w:color w:val="auto"/>
          <w:sz w:val="28"/>
          <w:szCs w:val="24"/>
          <w:lang w:bidi="ar-SA"/>
        </w:rPr>
      </w:pPr>
    </w:p>
    <w:p w:rsidR="00C75E46" w:rsidRDefault="00C75E46" w:rsidP="00D13132">
      <w:pPr>
        <w:spacing w:after="0" w:line="240" w:lineRule="auto"/>
        <w:ind w:right="0" w:firstLine="709"/>
        <w:rPr>
          <w:color w:val="auto"/>
          <w:sz w:val="28"/>
          <w:szCs w:val="24"/>
          <w:lang w:bidi="ar-SA"/>
        </w:rPr>
      </w:pPr>
    </w:p>
    <w:p w:rsidR="00D13132" w:rsidRPr="00E6797C" w:rsidRDefault="00D13132" w:rsidP="00D13132">
      <w:pPr>
        <w:spacing w:after="0" w:line="240" w:lineRule="auto"/>
        <w:ind w:right="0" w:firstLine="709"/>
        <w:rPr>
          <w:color w:val="auto"/>
          <w:sz w:val="28"/>
          <w:szCs w:val="24"/>
          <w:lang w:bidi="ar-SA"/>
        </w:rPr>
      </w:pPr>
    </w:p>
    <w:p w:rsidR="00D13132" w:rsidRPr="00E6797C" w:rsidRDefault="00D13132" w:rsidP="00D13132">
      <w:pPr>
        <w:spacing w:after="0" w:line="240" w:lineRule="auto"/>
        <w:ind w:right="0" w:firstLine="0"/>
        <w:jc w:val="left"/>
        <w:rPr>
          <w:color w:val="auto"/>
          <w:szCs w:val="24"/>
          <w:lang w:bidi="ar-SA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7479"/>
        <w:gridCol w:w="2268"/>
      </w:tblGrid>
      <w:tr w:rsidR="00D13132" w:rsidRPr="00E6797C" w:rsidTr="00E44B7B">
        <w:trPr>
          <w:trHeight w:val="708"/>
        </w:trPr>
        <w:tc>
          <w:tcPr>
            <w:tcW w:w="7479" w:type="dxa"/>
          </w:tcPr>
          <w:p w:rsidR="00D13132" w:rsidRPr="00E6797C" w:rsidRDefault="00D13132" w:rsidP="00E44B7B">
            <w:pPr>
              <w:spacing w:after="0" w:line="240" w:lineRule="exact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  <w:r w:rsidRPr="00E6797C">
              <w:rPr>
                <w:color w:val="auto"/>
                <w:sz w:val="28"/>
                <w:szCs w:val="28"/>
                <w:lang w:bidi="ar-SA"/>
              </w:rPr>
              <w:t xml:space="preserve">Глава   </w:t>
            </w:r>
          </w:p>
          <w:p w:rsidR="00D13132" w:rsidRPr="00E6797C" w:rsidRDefault="00D13132" w:rsidP="00E44B7B">
            <w:pPr>
              <w:spacing w:after="0" w:line="240" w:lineRule="exact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  <w:r w:rsidRPr="00E6797C">
              <w:rPr>
                <w:color w:val="auto"/>
                <w:sz w:val="28"/>
                <w:szCs w:val="28"/>
                <w:lang w:bidi="ar-SA"/>
              </w:rPr>
              <w:t>Благодарненского  городского округа</w:t>
            </w:r>
          </w:p>
          <w:p w:rsidR="00D13132" w:rsidRPr="00E6797C" w:rsidRDefault="00D13132" w:rsidP="00E44B7B">
            <w:pPr>
              <w:spacing w:after="0" w:line="240" w:lineRule="exact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  <w:r w:rsidRPr="00E6797C">
              <w:rPr>
                <w:color w:val="auto"/>
                <w:sz w:val="28"/>
                <w:szCs w:val="28"/>
                <w:lang w:bidi="ar-SA"/>
              </w:rPr>
              <w:t xml:space="preserve">Ставропольского края                                                                </w:t>
            </w:r>
          </w:p>
        </w:tc>
        <w:tc>
          <w:tcPr>
            <w:tcW w:w="2268" w:type="dxa"/>
          </w:tcPr>
          <w:p w:rsidR="00D13132" w:rsidRPr="00E6797C" w:rsidRDefault="00D13132" w:rsidP="00E44B7B">
            <w:pPr>
              <w:spacing w:after="0" w:line="240" w:lineRule="exact"/>
              <w:ind w:left="-59" w:right="0" w:firstLine="0"/>
              <w:jc w:val="right"/>
              <w:rPr>
                <w:color w:val="auto"/>
                <w:sz w:val="28"/>
                <w:szCs w:val="28"/>
                <w:lang w:bidi="ar-SA"/>
              </w:rPr>
            </w:pPr>
          </w:p>
          <w:p w:rsidR="00D13132" w:rsidRPr="00E6797C" w:rsidRDefault="00D13132" w:rsidP="00E44B7B">
            <w:pPr>
              <w:spacing w:after="0" w:line="240" w:lineRule="exact"/>
              <w:ind w:left="-59" w:right="0" w:firstLine="0"/>
              <w:jc w:val="right"/>
              <w:rPr>
                <w:color w:val="auto"/>
                <w:sz w:val="28"/>
                <w:szCs w:val="28"/>
                <w:lang w:bidi="ar-SA"/>
              </w:rPr>
            </w:pPr>
          </w:p>
          <w:p w:rsidR="00D13132" w:rsidRPr="00E6797C" w:rsidRDefault="00D13132" w:rsidP="00E44B7B">
            <w:pPr>
              <w:spacing w:after="0" w:line="240" w:lineRule="exact"/>
              <w:ind w:left="-59" w:right="0" w:firstLine="0"/>
              <w:jc w:val="right"/>
              <w:rPr>
                <w:color w:val="auto"/>
                <w:sz w:val="28"/>
                <w:szCs w:val="28"/>
                <w:lang w:bidi="ar-SA"/>
              </w:rPr>
            </w:pPr>
            <w:r>
              <w:rPr>
                <w:color w:val="auto"/>
                <w:sz w:val="28"/>
                <w:szCs w:val="28"/>
                <w:lang w:bidi="ar-SA"/>
              </w:rPr>
              <w:t>А.И. Теньков</w:t>
            </w:r>
          </w:p>
        </w:tc>
      </w:tr>
    </w:tbl>
    <w:p w:rsidR="00E43808" w:rsidRDefault="00B3282E"/>
    <w:sectPr w:rsidR="00E43808" w:rsidSect="003671A5">
      <w:pgSz w:w="11906" w:h="16838" w:code="9"/>
      <w:pgMar w:top="1134" w:right="567" w:bottom="1134" w:left="1985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22202"/>
    <w:multiLevelType w:val="hybridMultilevel"/>
    <w:tmpl w:val="DB6A1086"/>
    <w:lvl w:ilvl="0" w:tplc="CD8C09A8">
      <w:start w:val="1"/>
      <w:numFmt w:val="decimal"/>
      <w:lvlText w:val="%1."/>
      <w:lvlJc w:val="left"/>
      <w:pPr>
        <w:ind w:left="2044" w:hanging="147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7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132"/>
    <w:rsid w:val="00277B7D"/>
    <w:rsid w:val="002C0FF4"/>
    <w:rsid w:val="003671A5"/>
    <w:rsid w:val="005544A5"/>
    <w:rsid w:val="00761BF8"/>
    <w:rsid w:val="008736FD"/>
    <w:rsid w:val="00883362"/>
    <w:rsid w:val="00AE18F0"/>
    <w:rsid w:val="00B3282E"/>
    <w:rsid w:val="00B649DE"/>
    <w:rsid w:val="00BD55BE"/>
    <w:rsid w:val="00C75E46"/>
    <w:rsid w:val="00CA2524"/>
    <w:rsid w:val="00CC31D6"/>
    <w:rsid w:val="00D13132"/>
    <w:rsid w:val="00EB22B5"/>
    <w:rsid w:val="00ED2499"/>
    <w:rsid w:val="00F5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132"/>
    <w:pPr>
      <w:spacing w:after="4" w:line="267" w:lineRule="auto"/>
      <w:ind w:right="364" w:firstLine="698"/>
      <w:jc w:val="both"/>
    </w:pPr>
    <w:rPr>
      <w:rFonts w:eastAsia="Times New Roman"/>
      <w:color w:val="000000"/>
      <w:sz w:val="24"/>
      <w:szCs w:val="22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132"/>
    <w:pPr>
      <w:spacing w:after="4" w:line="267" w:lineRule="auto"/>
      <w:ind w:right="364" w:firstLine="698"/>
      <w:jc w:val="both"/>
    </w:pPr>
    <w:rPr>
      <w:rFonts w:eastAsia="Times New Roman"/>
      <w:color w:val="000000"/>
      <w:sz w:val="24"/>
      <w:szCs w:val="22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Атамас</dc:creator>
  <cp:lastModifiedBy>Атамас</cp:lastModifiedBy>
  <cp:revision>2</cp:revision>
  <cp:lastPrinted>2019-01-22T09:56:00Z</cp:lastPrinted>
  <dcterms:created xsi:type="dcterms:W3CDTF">2019-01-22T08:04:00Z</dcterms:created>
  <dcterms:modified xsi:type="dcterms:W3CDTF">2019-01-22T10:17:00Z</dcterms:modified>
</cp:coreProperties>
</file>