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4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4820"/>
        <w:gridCol w:w="4784"/>
      </w:tblGrid>
      <w:tr w:rsidR="00D117F8" w:rsidRPr="0026731A" w:rsidTr="00321676">
        <w:tc>
          <w:tcPr>
            <w:tcW w:w="4820" w:type="dxa"/>
          </w:tcPr>
          <w:p w:rsidR="00D117F8" w:rsidRPr="0026731A" w:rsidRDefault="00D117F8" w:rsidP="00321676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784" w:type="dxa"/>
          </w:tcPr>
          <w:p w:rsidR="00D117F8" w:rsidRPr="0026731A" w:rsidRDefault="00D117F8" w:rsidP="00321676">
            <w:pPr>
              <w:spacing w:after="0" w:line="240" w:lineRule="exact"/>
              <w:ind w:right="0" w:firstLine="0"/>
              <w:jc w:val="center"/>
              <w:rPr>
                <w:color w:val="auto"/>
                <w:sz w:val="28"/>
                <w:szCs w:val="28"/>
                <w:lang w:bidi="ar-SA"/>
              </w:rPr>
            </w:pPr>
            <w:r w:rsidRPr="0026731A">
              <w:rPr>
                <w:color w:val="auto"/>
                <w:sz w:val="28"/>
                <w:szCs w:val="28"/>
                <w:lang w:bidi="ar-SA"/>
              </w:rPr>
              <w:t>УТВЕРЖДЕН</w:t>
            </w:r>
          </w:p>
          <w:p w:rsidR="00D117F8" w:rsidRPr="0026731A" w:rsidRDefault="00D117F8" w:rsidP="00321676">
            <w:pPr>
              <w:spacing w:after="0" w:line="240" w:lineRule="exact"/>
              <w:ind w:right="0" w:firstLine="0"/>
              <w:jc w:val="center"/>
              <w:rPr>
                <w:color w:val="auto"/>
                <w:sz w:val="28"/>
                <w:szCs w:val="28"/>
                <w:lang w:bidi="ar-SA"/>
              </w:rPr>
            </w:pPr>
            <w:r w:rsidRPr="0026731A">
              <w:rPr>
                <w:color w:val="auto"/>
                <w:sz w:val="28"/>
                <w:szCs w:val="28"/>
                <w:lang w:bidi="ar-SA"/>
              </w:rPr>
              <w:t>постановлением администрации Благодарненского городского округа Ставропольского края</w:t>
            </w:r>
          </w:p>
          <w:p w:rsidR="00D117F8" w:rsidRPr="0026731A" w:rsidRDefault="00D117F8" w:rsidP="00321676">
            <w:pPr>
              <w:spacing w:after="0" w:line="240" w:lineRule="exact"/>
              <w:ind w:right="0" w:firstLine="0"/>
              <w:jc w:val="center"/>
              <w:rPr>
                <w:color w:val="auto"/>
                <w:sz w:val="28"/>
                <w:szCs w:val="28"/>
                <w:lang w:bidi="ar-SA"/>
              </w:rPr>
            </w:pPr>
          </w:p>
        </w:tc>
      </w:tr>
    </w:tbl>
    <w:p w:rsidR="00D117F8" w:rsidRPr="0026731A" w:rsidRDefault="00D117F8" w:rsidP="00D117F8">
      <w:pPr>
        <w:spacing w:after="0" w:line="240" w:lineRule="exact"/>
        <w:ind w:left="10" w:hanging="10"/>
        <w:jc w:val="right"/>
        <w:rPr>
          <w:sz w:val="28"/>
          <w:szCs w:val="28"/>
        </w:rPr>
      </w:pPr>
    </w:p>
    <w:p w:rsidR="00D117F8" w:rsidRPr="0026731A" w:rsidRDefault="00D117F8" w:rsidP="00D117F8">
      <w:pPr>
        <w:spacing w:after="0" w:line="240" w:lineRule="exact"/>
        <w:ind w:left="10" w:hanging="10"/>
        <w:jc w:val="center"/>
        <w:rPr>
          <w:sz w:val="28"/>
          <w:szCs w:val="28"/>
        </w:rPr>
      </w:pPr>
    </w:p>
    <w:p w:rsidR="00D117F8" w:rsidRPr="0026731A" w:rsidRDefault="00D117F8" w:rsidP="00D117F8">
      <w:pPr>
        <w:spacing w:after="0" w:line="240" w:lineRule="exact"/>
        <w:ind w:right="0" w:firstLine="0"/>
        <w:jc w:val="center"/>
        <w:rPr>
          <w:color w:val="auto"/>
          <w:sz w:val="28"/>
          <w:szCs w:val="28"/>
          <w:lang w:bidi="ar-SA"/>
        </w:rPr>
      </w:pPr>
      <w:r w:rsidRPr="0026731A">
        <w:rPr>
          <w:color w:val="auto"/>
          <w:sz w:val="28"/>
          <w:szCs w:val="28"/>
          <w:lang w:bidi="ar-SA"/>
        </w:rPr>
        <w:t>АДМИНИСТРАТИВНЫЙ РЕГЛАМЕНТ</w:t>
      </w:r>
    </w:p>
    <w:p w:rsidR="00D117F8" w:rsidRPr="0026731A" w:rsidRDefault="00D117F8" w:rsidP="00D117F8">
      <w:pPr>
        <w:spacing w:after="0" w:line="240" w:lineRule="exact"/>
        <w:ind w:right="0" w:firstLine="0"/>
        <w:rPr>
          <w:color w:val="auto"/>
          <w:sz w:val="28"/>
          <w:szCs w:val="28"/>
          <w:lang w:bidi="ar-SA"/>
        </w:rPr>
      </w:pPr>
      <w:proofErr w:type="gramStart"/>
      <w:r w:rsidRPr="0026731A">
        <w:rPr>
          <w:color w:val="auto"/>
          <w:sz w:val="28"/>
          <w:szCs w:val="28"/>
          <w:lang w:bidi="ar-SA"/>
        </w:rPr>
        <w:t>предоставления администрацией Благодарненского городского округа Ставропольского края муниципальной услуги «</w:t>
      </w:r>
      <w:r w:rsidRPr="0026731A">
        <w:rPr>
          <w:rFonts w:eastAsia="Calibri"/>
          <w:color w:val="auto"/>
          <w:sz w:val="28"/>
          <w:szCs w:val="28"/>
          <w:lang w:eastAsia="en-US" w:bidi="ar-SA"/>
        </w:rPr>
        <w:t>Направление уведомления о соответствии (несоответствии) указанных в уведомлении о планируемом строительстве или реконструкции 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(и (или) недопустимости) размещения объекта индивидуального жилищного строительства или садового дома на земельном участке</w:t>
      </w:r>
      <w:r w:rsidRPr="0026731A">
        <w:rPr>
          <w:color w:val="auto"/>
          <w:sz w:val="28"/>
          <w:szCs w:val="28"/>
          <w:lang w:bidi="ar-SA"/>
        </w:rPr>
        <w:t>»</w:t>
      </w:r>
      <w:proofErr w:type="gramEnd"/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</w:rPr>
      </w:pPr>
      <w:r w:rsidRPr="0026731A">
        <w:rPr>
          <w:b/>
          <w:sz w:val="28"/>
          <w:szCs w:val="28"/>
        </w:rPr>
        <w:t xml:space="preserve"> </w:t>
      </w:r>
    </w:p>
    <w:p w:rsidR="00D117F8" w:rsidRDefault="00D117F8" w:rsidP="0026731A">
      <w:pPr>
        <w:spacing w:after="0" w:line="240" w:lineRule="auto"/>
        <w:ind w:right="0" w:firstLine="0"/>
        <w:jc w:val="center"/>
        <w:rPr>
          <w:sz w:val="28"/>
          <w:szCs w:val="28"/>
          <w:lang w:bidi="ar-SA"/>
        </w:rPr>
      </w:pPr>
      <w:r w:rsidRPr="0026731A">
        <w:rPr>
          <w:bCs/>
          <w:color w:val="auto"/>
          <w:sz w:val="28"/>
          <w:szCs w:val="28"/>
          <w:lang w:val="en-US" w:bidi="ar-SA"/>
        </w:rPr>
        <w:t>I</w:t>
      </w:r>
      <w:r w:rsidRPr="0026731A">
        <w:rPr>
          <w:bCs/>
          <w:color w:val="auto"/>
          <w:sz w:val="28"/>
          <w:szCs w:val="28"/>
          <w:lang w:bidi="ar-SA"/>
        </w:rPr>
        <w:t>. Общие положения</w:t>
      </w:r>
    </w:p>
    <w:p w:rsidR="0026731A" w:rsidRPr="0026731A" w:rsidRDefault="0026731A" w:rsidP="00D117F8">
      <w:pPr>
        <w:spacing w:after="0" w:line="240" w:lineRule="auto"/>
        <w:ind w:right="0" w:firstLine="709"/>
        <w:jc w:val="center"/>
        <w:rPr>
          <w:bCs/>
          <w:color w:val="auto"/>
          <w:sz w:val="28"/>
          <w:szCs w:val="28"/>
          <w:lang w:bidi="ar-SA"/>
        </w:rPr>
      </w:pPr>
    </w:p>
    <w:p w:rsidR="00D117F8" w:rsidRPr="0026731A" w:rsidRDefault="00D117F8" w:rsidP="00321676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proofErr w:type="gramStart"/>
      <w:r w:rsidRPr="0026731A">
        <w:rPr>
          <w:sz w:val="28"/>
          <w:szCs w:val="28"/>
          <w:lang w:bidi="ar-SA"/>
        </w:rPr>
        <w:t>Административный регламент предоставления муниципальной услуги «Направление уведомления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(и (или) недопустимости) размещения объекта индивидуального жилищного строительства или садового дома на земельном участке» устанавливает сроки и последовательность действий (административных процедур), а также</w:t>
      </w:r>
      <w:proofErr w:type="gramEnd"/>
      <w:r w:rsidRPr="0026731A">
        <w:rPr>
          <w:sz w:val="28"/>
          <w:szCs w:val="28"/>
          <w:lang w:bidi="ar-SA"/>
        </w:rPr>
        <w:t xml:space="preserve"> </w:t>
      </w:r>
      <w:proofErr w:type="gramStart"/>
      <w:r w:rsidRPr="0026731A">
        <w:rPr>
          <w:sz w:val="28"/>
          <w:szCs w:val="28"/>
          <w:lang w:bidi="ar-SA"/>
        </w:rPr>
        <w:t>взаимодействие администрации Благодарненского городского округа Ставропольского края (далее -</w:t>
      </w:r>
      <w:r w:rsidR="0026731A">
        <w:rPr>
          <w:sz w:val="28"/>
          <w:szCs w:val="28"/>
          <w:lang w:bidi="ar-SA"/>
        </w:rPr>
        <w:t xml:space="preserve"> </w:t>
      </w:r>
      <w:r w:rsidRPr="0026731A">
        <w:rPr>
          <w:sz w:val="28"/>
          <w:szCs w:val="28"/>
          <w:lang w:bidi="ar-SA"/>
        </w:rPr>
        <w:t>Администрация округа) с физическими или юридическими лицами при предоставлении муниципальной услуги по принятию документов, а также подготовке и выдаче уведомления о соответствии (несоответствии)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</w:t>
      </w:r>
      <w:proofErr w:type="gramEnd"/>
      <w:r w:rsidRPr="0026731A">
        <w:rPr>
          <w:sz w:val="28"/>
          <w:szCs w:val="28"/>
          <w:lang w:bidi="ar-SA"/>
        </w:rPr>
        <w:t xml:space="preserve"> индивидуального жилищного строительства или садового дома на земельном участке в соответствии с законодательством Российской Федерации (далее – муниципальная услуга).</w:t>
      </w:r>
    </w:p>
    <w:p w:rsidR="00D117F8" w:rsidRPr="0026731A" w:rsidRDefault="0026731A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1.2. Круг заявителей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Получателями муниципальной услуги являются физические лица, юридические лица (далее - заявитель). От имени заявителей с заявлением о предоставлении муниципальной услуги могут обратиться представители заявителей.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1.3. Требования к порядку информирования о предоставлении муниципальной услуги.</w:t>
      </w:r>
    </w:p>
    <w:p w:rsidR="00D117F8" w:rsidRPr="0026731A" w:rsidRDefault="00D117F8" w:rsidP="0026731A">
      <w:pPr>
        <w:spacing w:after="0" w:line="240" w:lineRule="auto"/>
        <w:ind w:right="-2" w:firstLine="709"/>
        <w:rPr>
          <w:sz w:val="28"/>
          <w:szCs w:val="28"/>
        </w:rPr>
      </w:pPr>
      <w:proofErr w:type="gramStart"/>
      <w:r w:rsidRPr="0026731A">
        <w:rPr>
          <w:color w:val="auto"/>
          <w:sz w:val="28"/>
          <w:szCs w:val="28"/>
          <w:lang w:bidi="ar-SA"/>
        </w:rPr>
        <w:t xml:space="preserve">Административный регламент предоставления администрацией Благодарненского городского округа Ставропольского края муниципальной </w:t>
      </w:r>
      <w:r w:rsidRPr="0026731A">
        <w:rPr>
          <w:color w:val="auto"/>
          <w:sz w:val="28"/>
          <w:szCs w:val="28"/>
          <w:lang w:bidi="ar-SA"/>
        </w:rPr>
        <w:lastRenderedPageBreak/>
        <w:t>услуги</w:t>
      </w:r>
      <w:r w:rsidRPr="0026731A">
        <w:rPr>
          <w:sz w:val="28"/>
          <w:szCs w:val="28"/>
        </w:rPr>
        <w:t xml:space="preserve"> «</w:t>
      </w:r>
      <w:r w:rsidRPr="0026731A">
        <w:rPr>
          <w:rFonts w:eastAsia="Calibri"/>
          <w:color w:val="auto"/>
          <w:sz w:val="28"/>
          <w:szCs w:val="28"/>
          <w:lang w:eastAsia="en-US" w:bidi="ar-SA"/>
        </w:rPr>
        <w:t>Направление уведомления о соответствии (несоответствии) указанных в уведомлении о планируемом строительстве или реконструкции 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(и (или) недопустимости) размещения объекта индивидуального жилищного строительства или садового дома на земельном участке</w:t>
      </w:r>
      <w:r w:rsidRPr="0026731A">
        <w:rPr>
          <w:sz w:val="28"/>
          <w:szCs w:val="28"/>
        </w:rPr>
        <w:t>» (далее - Административный регламент</w:t>
      </w:r>
      <w:proofErr w:type="gramEnd"/>
      <w:r w:rsidRPr="0026731A">
        <w:rPr>
          <w:sz w:val="28"/>
          <w:szCs w:val="28"/>
        </w:rPr>
        <w:t xml:space="preserve">) </w:t>
      </w:r>
      <w:proofErr w:type="gramStart"/>
      <w:r w:rsidRPr="0026731A">
        <w:rPr>
          <w:sz w:val="28"/>
          <w:szCs w:val="28"/>
        </w:rPr>
        <w:t>разработан в целях повышения качества предоставления муниципальной услуги «</w:t>
      </w:r>
      <w:r w:rsidRPr="0026731A">
        <w:rPr>
          <w:rFonts w:eastAsia="Calibri"/>
          <w:color w:val="auto"/>
          <w:sz w:val="28"/>
          <w:szCs w:val="28"/>
          <w:lang w:eastAsia="en-US" w:bidi="ar-SA"/>
        </w:rPr>
        <w:t>Направление уведомления о соответствии (несоответствии) указанных в уведомлении о планируемом строительстве или реконструкции 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(и (или) недопустимости) размещения объекта индивидуального жилищного строительства или садового дома на земельном участке</w:t>
      </w:r>
      <w:r w:rsidRPr="0026731A">
        <w:rPr>
          <w:sz w:val="28"/>
          <w:szCs w:val="28"/>
        </w:rPr>
        <w:t>» (далее - муниципальная услуга), создания комфортных условий</w:t>
      </w:r>
      <w:proofErr w:type="gramEnd"/>
      <w:r w:rsidRPr="0026731A">
        <w:rPr>
          <w:sz w:val="28"/>
          <w:szCs w:val="28"/>
        </w:rPr>
        <w:t xml:space="preserve"> для участников отношений, возникающих при предоставлении муниципальной услуги, определяет сроки и последовательность действий (административных процедур) при осуществлении полномочий по предоставлению муниципальной услуги. </w:t>
      </w:r>
    </w:p>
    <w:p w:rsidR="00D117F8" w:rsidRPr="0026731A" w:rsidRDefault="00D117F8" w:rsidP="00D117F8">
      <w:pPr>
        <w:widowControl w:val="0"/>
        <w:tabs>
          <w:tab w:val="left" w:pos="712"/>
        </w:tabs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eastAsia="en-US" w:bidi="ar-SA"/>
        </w:rPr>
        <w:t xml:space="preserve">1.3.1. </w:t>
      </w:r>
      <w:r w:rsidRPr="0026731A">
        <w:rPr>
          <w:sz w:val="28"/>
          <w:szCs w:val="28"/>
          <w:shd w:val="clear" w:color="auto" w:fill="FFFFFF"/>
          <w:lang w:bidi="ar-SA"/>
        </w:rPr>
        <w:t>Информация о месте нахождения и графике работы органа,</w:t>
      </w:r>
      <w:r w:rsidRPr="0026731A">
        <w:rPr>
          <w:color w:val="auto"/>
          <w:sz w:val="28"/>
          <w:szCs w:val="28"/>
          <w:lang w:bidi="ar-SA"/>
        </w:rPr>
        <w:t xml:space="preserve"> </w:t>
      </w:r>
      <w:r w:rsidRPr="0026731A">
        <w:rPr>
          <w:sz w:val="28"/>
          <w:szCs w:val="28"/>
          <w:shd w:val="clear" w:color="auto" w:fill="FFFFFF"/>
          <w:lang w:bidi="ar-SA"/>
        </w:rPr>
        <w:t>предоставляющего муниципальную услугу, его структурных подразделений, иных организаций, участвующих в предоставлении муниципальной услуги, способы получения информации о местах нахождения и графиках работы органов и организаций, обращение в которые необходимо для предоставления муниципальной услуги, а также многофункциональных центров предоставления государственных и муниципальных услуг</w:t>
      </w:r>
    </w:p>
    <w:p w:rsidR="00D117F8" w:rsidRPr="0026731A" w:rsidRDefault="00D117F8" w:rsidP="00D117F8">
      <w:pPr>
        <w:widowControl w:val="0"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Администрация округа расположена по адресу:</w:t>
      </w:r>
    </w:p>
    <w:p w:rsidR="00D117F8" w:rsidRPr="0026731A" w:rsidRDefault="00D117F8" w:rsidP="00D117F8">
      <w:pPr>
        <w:widowControl w:val="0"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Ставропольский край, город Благодарный, площадь Ленина, 1.</w:t>
      </w:r>
    </w:p>
    <w:p w:rsidR="00D117F8" w:rsidRPr="0026731A" w:rsidRDefault="00D117F8" w:rsidP="00D117F8">
      <w:pPr>
        <w:widowControl w:val="0"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График работы:</w:t>
      </w:r>
    </w:p>
    <w:p w:rsidR="00D117F8" w:rsidRPr="0026731A" w:rsidRDefault="00D117F8" w:rsidP="00D117F8">
      <w:pPr>
        <w:widowControl w:val="0"/>
        <w:spacing w:after="0" w:line="240" w:lineRule="auto"/>
        <w:ind w:right="1220" w:firstLine="709"/>
        <w:rPr>
          <w:sz w:val="28"/>
          <w:szCs w:val="28"/>
          <w:shd w:val="clear" w:color="auto" w:fill="FFFFFF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понедельник - пятница с 08 час. 00 мин. до 17 час. 00 мин.;</w:t>
      </w:r>
    </w:p>
    <w:p w:rsidR="00D117F8" w:rsidRPr="0026731A" w:rsidRDefault="00D117F8" w:rsidP="00D117F8">
      <w:pPr>
        <w:widowControl w:val="0"/>
        <w:spacing w:after="0" w:line="240" w:lineRule="auto"/>
        <w:ind w:right="1220" w:firstLine="709"/>
        <w:rPr>
          <w:sz w:val="28"/>
          <w:szCs w:val="28"/>
          <w:shd w:val="clear" w:color="auto" w:fill="FFFFFF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 xml:space="preserve">в предпраздничные дни с 08 час. 00 мин. до 16 час. 00 мин.; </w:t>
      </w:r>
    </w:p>
    <w:p w:rsidR="00D117F8" w:rsidRPr="0026731A" w:rsidRDefault="00D117F8" w:rsidP="00D117F8">
      <w:pPr>
        <w:widowControl w:val="0"/>
        <w:spacing w:after="0" w:line="240" w:lineRule="auto"/>
        <w:ind w:right="1220" w:firstLine="709"/>
        <w:rPr>
          <w:sz w:val="28"/>
          <w:szCs w:val="28"/>
          <w:shd w:val="clear" w:color="auto" w:fill="FFFFFF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 xml:space="preserve">перерыв: с 12 час. 00 мин. до 13 час. 00 мин.; </w:t>
      </w:r>
    </w:p>
    <w:p w:rsidR="00D117F8" w:rsidRPr="0026731A" w:rsidRDefault="00D117F8" w:rsidP="00D117F8">
      <w:pPr>
        <w:widowControl w:val="0"/>
        <w:spacing w:after="0" w:line="240" w:lineRule="auto"/>
        <w:ind w:right="1220" w:firstLine="709"/>
        <w:rPr>
          <w:sz w:val="28"/>
          <w:szCs w:val="28"/>
          <w:shd w:val="clear" w:color="auto" w:fill="FFFFFF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 xml:space="preserve">перерыв: с 12 час. 00 мин. до 13 час. 00 мин.; </w:t>
      </w:r>
    </w:p>
    <w:p w:rsidR="00D117F8" w:rsidRPr="0026731A" w:rsidRDefault="00D117F8" w:rsidP="00D117F8">
      <w:pPr>
        <w:widowControl w:val="0"/>
        <w:spacing w:after="0" w:line="240" w:lineRule="auto"/>
        <w:ind w:right="122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выходные дни: суббота, воскресенье.</w:t>
      </w:r>
    </w:p>
    <w:p w:rsidR="00D117F8" w:rsidRPr="0026731A" w:rsidRDefault="00D117F8" w:rsidP="00D117F8">
      <w:pPr>
        <w:widowControl w:val="0"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Отдел архитектуры и градостроительства администрации Благодарненского городского округа Ставропольского края (далее - Отдел) расположен по адресу:</w:t>
      </w:r>
    </w:p>
    <w:p w:rsidR="00D117F8" w:rsidRPr="0026731A" w:rsidRDefault="00D117F8" w:rsidP="00D117F8">
      <w:pPr>
        <w:widowControl w:val="0"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 xml:space="preserve">Ставропольский край, город Благодарный, пер. Октябрьский, 15, кабинеты </w:t>
      </w:r>
      <w:r w:rsidRPr="0026731A">
        <w:rPr>
          <w:sz w:val="28"/>
          <w:szCs w:val="28"/>
          <w:shd w:val="clear" w:color="auto" w:fill="FFFFFF"/>
          <w:lang w:eastAsia="en-US" w:bidi="ar-SA"/>
        </w:rPr>
        <w:t>№ 18-21</w:t>
      </w:r>
      <w:r w:rsidRPr="0026731A">
        <w:rPr>
          <w:sz w:val="28"/>
          <w:szCs w:val="28"/>
          <w:shd w:val="clear" w:color="auto" w:fill="FFFFFF"/>
          <w:lang w:bidi="ar-SA"/>
        </w:rPr>
        <w:t>.</w:t>
      </w:r>
    </w:p>
    <w:p w:rsidR="00D117F8" w:rsidRPr="0026731A" w:rsidRDefault="00D117F8" w:rsidP="00D117F8">
      <w:pPr>
        <w:widowControl w:val="0"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График работы:</w:t>
      </w:r>
    </w:p>
    <w:p w:rsidR="00D117F8" w:rsidRPr="0026731A" w:rsidRDefault="00D117F8" w:rsidP="00D117F8">
      <w:pPr>
        <w:widowControl w:val="0"/>
        <w:spacing w:after="0" w:line="240" w:lineRule="auto"/>
        <w:ind w:right="1220" w:firstLine="709"/>
        <w:rPr>
          <w:sz w:val="28"/>
          <w:szCs w:val="28"/>
          <w:shd w:val="clear" w:color="auto" w:fill="FFFFFF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понедельник - пятница с 08 час. 00 мин. до 17 час. 00 мин.;</w:t>
      </w:r>
    </w:p>
    <w:p w:rsidR="00D117F8" w:rsidRPr="0026731A" w:rsidRDefault="00D117F8" w:rsidP="00D117F8">
      <w:pPr>
        <w:widowControl w:val="0"/>
        <w:spacing w:after="0" w:line="240" w:lineRule="auto"/>
        <w:ind w:right="1220" w:firstLine="709"/>
        <w:rPr>
          <w:sz w:val="28"/>
          <w:szCs w:val="28"/>
          <w:shd w:val="clear" w:color="auto" w:fill="FFFFFF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приемный день среда с 08 час. 00 мин, до 16 час. 00 мин.;</w:t>
      </w:r>
    </w:p>
    <w:p w:rsidR="00D117F8" w:rsidRPr="0026731A" w:rsidRDefault="00D117F8" w:rsidP="00D117F8">
      <w:pPr>
        <w:widowControl w:val="0"/>
        <w:spacing w:after="0" w:line="240" w:lineRule="auto"/>
        <w:ind w:right="1220" w:firstLine="709"/>
        <w:rPr>
          <w:sz w:val="28"/>
          <w:szCs w:val="28"/>
          <w:shd w:val="clear" w:color="auto" w:fill="FFFFFF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 xml:space="preserve">в предпраздничные дни с 08 час. 00 мин. до 16 час. 00 мин.; </w:t>
      </w:r>
    </w:p>
    <w:p w:rsidR="00D117F8" w:rsidRPr="0026731A" w:rsidRDefault="00D117F8" w:rsidP="00D117F8">
      <w:pPr>
        <w:widowControl w:val="0"/>
        <w:spacing w:after="0" w:line="240" w:lineRule="auto"/>
        <w:ind w:right="1220" w:firstLine="709"/>
        <w:rPr>
          <w:sz w:val="28"/>
          <w:szCs w:val="28"/>
          <w:shd w:val="clear" w:color="auto" w:fill="FFFFFF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lastRenderedPageBreak/>
        <w:t xml:space="preserve">перерыв: с 12 час. 00 мин. до 13 час. 00 мин.; </w:t>
      </w:r>
    </w:p>
    <w:p w:rsidR="00D117F8" w:rsidRPr="0026731A" w:rsidRDefault="00D117F8" w:rsidP="00D117F8">
      <w:pPr>
        <w:widowControl w:val="0"/>
        <w:spacing w:after="0" w:line="240" w:lineRule="auto"/>
        <w:ind w:right="122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выходные дни: суббота, воскресенье.</w:t>
      </w:r>
    </w:p>
    <w:p w:rsidR="00D117F8" w:rsidRPr="0026731A" w:rsidRDefault="00D117F8" w:rsidP="00D117F8">
      <w:pPr>
        <w:widowControl w:val="0"/>
        <w:spacing w:after="0" w:line="240" w:lineRule="auto"/>
        <w:ind w:right="0" w:firstLine="709"/>
        <w:rPr>
          <w:sz w:val="28"/>
          <w:szCs w:val="28"/>
          <w:shd w:val="clear" w:color="auto" w:fill="FFFFFF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 xml:space="preserve">Информация о месте нахождения и графике работы муниципального учреждения «Многофункциональный центр предоставления государственных и муниципальных услуг» Благодарненского района Ставропольского края </w:t>
      </w:r>
      <w:r w:rsidRPr="0026731A">
        <w:rPr>
          <w:color w:val="auto"/>
          <w:sz w:val="28"/>
          <w:szCs w:val="28"/>
          <w:lang w:bidi="ar-SA"/>
        </w:rPr>
        <w:t>(далее – МФЦ)</w:t>
      </w:r>
      <w:r w:rsidRPr="0026731A">
        <w:rPr>
          <w:sz w:val="28"/>
          <w:szCs w:val="28"/>
          <w:shd w:val="clear" w:color="auto" w:fill="FFFFFF"/>
          <w:lang w:bidi="ar-SA"/>
        </w:rPr>
        <w:t>.</w:t>
      </w:r>
    </w:p>
    <w:p w:rsidR="00D117F8" w:rsidRPr="0026731A" w:rsidRDefault="00D117F8" w:rsidP="00D117F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color w:val="auto"/>
          <w:sz w:val="28"/>
          <w:szCs w:val="28"/>
          <w:lang w:bidi="ar-SA"/>
        </w:rPr>
        <w:t>МФЦ  расположено по адресу:</w:t>
      </w:r>
    </w:p>
    <w:p w:rsidR="00D117F8" w:rsidRPr="0026731A" w:rsidRDefault="00D117F8" w:rsidP="00D117F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color w:val="auto"/>
          <w:sz w:val="28"/>
          <w:szCs w:val="28"/>
          <w:lang w:bidi="ar-SA"/>
        </w:rPr>
        <w:t>Ставропольский край, город Благодарный, пер. 9 Января, 55.</w:t>
      </w:r>
    </w:p>
    <w:p w:rsidR="00D117F8" w:rsidRPr="0026731A" w:rsidRDefault="00D117F8" w:rsidP="00D117F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color w:val="auto"/>
          <w:sz w:val="28"/>
          <w:szCs w:val="28"/>
          <w:lang w:bidi="ar-SA"/>
        </w:rPr>
        <w:t>График работы:</w:t>
      </w:r>
    </w:p>
    <w:p w:rsidR="00D117F8" w:rsidRPr="0026731A" w:rsidRDefault="00D117F8" w:rsidP="00D117F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color w:val="auto"/>
          <w:sz w:val="28"/>
          <w:szCs w:val="28"/>
          <w:lang w:bidi="ar-SA"/>
        </w:rPr>
        <w:t>понедельник, вторник, четверг, пятница 08.00 - 18.00;</w:t>
      </w:r>
    </w:p>
    <w:p w:rsidR="00D117F8" w:rsidRPr="0026731A" w:rsidRDefault="00D117F8" w:rsidP="00D117F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color w:val="auto"/>
          <w:sz w:val="28"/>
          <w:szCs w:val="28"/>
          <w:lang w:bidi="ar-SA"/>
        </w:rPr>
        <w:t>среда 08.00 - 20.00 часов;</w:t>
      </w:r>
    </w:p>
    <w:p w:rsidR="00D117F8" w:rsidRPr="0026731A" w:rsidRDefault="00D117F8" w:rsidP="00D117F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color w:val="auto"/>
          <w:sz w:val="28"/>
          <w:szCs w:val="28"/>
          <w:lang w:bidi="ar-SA"/>
        </w:rPr>
        <w:t>суббота 09.00 - 13.00 часов;</w:t>
      </w:r>
    </w:p>
    <w:p w:rsidR="00D117F8" w:rsidRPr="0026731A" w:rsidRDefault="00D117F8" w:rsidP="00D117F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color w:val="auto"/>
          <w:sz w:val="28"/>
          <w:szCs w:val="28"/>
          <w:lang w:bidi="ar-SA"/>
        </w:rPr>
        <w:t>без перерыва;</w:t>
      </w:r>
    </w:p>
    <w:p w:rsidR="00D117F8" w:rsidRPr="0026731A" w:rsidRDefault="00D117F8" w:rsidP="00D117F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color w:val="auto"/>
          <w:sz w:val="28"/>
          <w:szCs w:val="28"/>
          <w:lang w:bidi="ar-SA"/>
        </w:rPr>
        <w:t>выходной – воскресенье.</w:t>
      </w:r>
    </w:p>
    <w:p w:rsidR="00D117F8" w:rsidRPr="0026731A" w:rsidRDefault="00D117F8" w:rsidP="00D117F8">
      <w:pPr>
        <w:widowControl w:val="0"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 xml:space="preserve"> Заявители могут получить информацию о месте нахождения и графиках работы органов и организаций, обращение в которые необходимо для получения муниципальной услуги, а также МФЦ, следующими способами:</w:t>
      </w:r>
    </w:p>
    <w:p w:rsidR="00D117F8" w:rsidRPr="0026731A" w:rsidRDefault="00D117F8" w:rsidP="00D117F8">
      <w:pPr>
        <w:widowControl w:val="0"/>
        <w:spacing w:after="0" w:line="240" w:lineRule="auto"/>
        <w:ind w:right="3960" w:firstLine="709"/>
        <w:rPr>
          <w:sz w:val="28"/>
          <w:szCs w:val="28"/>
          <w:shd w:val="clear" w:color="auto" w:fill="FFFFFF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 xml:space="preserve">по телефону; </w:t>
      </w:r>
    </w:p>
    <w:p w:rsidR="00D117F8" w:rsidRPr="0026731A" w:rsidRDefault="00D117F8" w:rsidP="00D117F8">
      <w:pPr>
        <w:widowControl w:val="0"/>
        <w:spacing w:after="0" w:line="240" w:lineRule="auto"/>
        <w:ind w:right="3652" w:firstLine="709"/>
        <w:rPr>
          <w:sz w:val="28"/>
          <w:szCs w:val="28"/>
          <w:shd w:val="clear" w:color="auto" w:fill="FFFFFF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по факсимильной связи;</w:t>
      </w:r>
    </w:p>
    <w:p w:rsidR="00D117F8" w:rsidRPr="0026731A" w:rsidRDefault="00D117F8" w:rsidP="00D117F8">
      <w:pPr>
        <w:widowControl w:val="0"/>
        <w:spacing w:after="0" w:line="240" w:lineRule="auto"/>
        <w:ind w:right="396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по почте;</w:t>
      </w:r>
    </w:p>
    <w:p w:rsidR="00D117F8" w:rsidRPr="0026731A" w:rsidRDefault="00D117F8" w:rsidP="00D117F8">
      <w:pPr>
        <w:widowControl w:val="0"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по электронной почте;</w:t>
      </w:r>
    </w:p>
    <w:p w:rsidR="00D117F8" w:rsidRPr="0026731A" w:rsidRDefault="00D117F8" w:rsidP="00D117F8">
      <w:pPr>
        <w:widowControl w:val="0"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 xml:space="preserve">в информационно-коммуникационной сети Интернет: в федеральной государственной информационной системе «Единый портал государственных и муниципальных услуг (функций)» </w:t>
      </w:r>
      <w:r w:rsidRPr="0026731A">
        <w:rPr>
          <w:sz w:val="28"/>
          <w:szCs w:val="28"/>
          <w:shd w:val="clear" w:color="auto" w:fill="FFFFFF"/>
          <w:lang w:eastAsia="en-US" w:bidi="ar-SA"/>
        </w:rPr>
        <w:t>(</w:t>
      </w:r>
      <w:r w:rsidRPr="0026731A">
        <w:rPr>
          <w:sz w:val="28"/>
          <w:szCs w:val="28"/>
          <w:shd w:val="clear" w:color="auto" w:fill="FFFFFF"/>
          <w:lang w:val="en-US" w:eastAsia="en-US" w:bidi="ar-SA"/>
        </w:rPr>
        <w:t>www</w:t>
      </w:r>
      <w:r w:rsidRPr="0026731A">
        <w:rPr>
          <w:sz w:val="28"/>
          <w:szCs w:val="28"/>
          <w:shd w:val="clear" w:color="auto" w:fill="FFFFFF"/>
          <w:lang w:eastAsia="en-US" w:bidi="ar-SA"/>
        </w:rPr>
        <w:t>.</w:t>
      </w:r>
      <w:proofErr w:type="spellStart"/>
      <w:r w:rsidRPr="0026731A">
        <w:rPr>
          <w:sz w:val="28"/>
          <w:szCs w:val="28"/>
          <w:shd w:val="clear" w:color="auto" w:fill="FFFFFF"/>
          <w:lang w:val="en-US" w:eastAsia="en-US" w:bidi="ar-SA"/>
        </w:rPr>
        <w:t>gosuslugi</w:t>
      </w:r>
      <w:proofErr w:type="spellEnd"/>
      <w:r w:rsidRPr="0026731A">
        <w:rPr>
          <w:sz w:val="28"/>
          <w:szCs w:val="28"/>
          <w:shd w:val="clear" w:color="auto" w:fill="FFFFFF"/>
          <w:lang w:eastAsia="en-US" w:bidi="ar-SA"/>
        </w:rPr>
        <w:t>.</w:t>
      </w:r>
      <w:proofErr w:type="spellStart"/>
      <w:r w:rsidRPr="0026731A">
        <w:rPr>
          <w:sz w:val="28"/>
          <w:szCs w:val="28"/>
          <w:shd w:val="clear" w:color="auto" w:fill="FFFFFF"/>
          <w:lang w:val="en-US" w:eastAsia="en-US" w:bidi="ar-SA"/>
        </w:rPr>
        <w:t>ru</w:t>
      </w:r>
      <w:proofErr w:type="spellEnd"/>
      <w:r w:rsidRPr="0026731A">
        <w:rPr>
          <w:sz w:val="28"/>
          <w:szCs w:val="28"/>
          <w:shd w:val="clear" w:color="auto" w:fill="FFFFFF"/>
          <w:lang w:eastAsia="en-US" w:bidi="ar-SA"/>
        </w:rPr>
        <w:t xml:space="preserve">), </w:t>
      </w:r>
      <w:r w:rsidRPr="0026731A">
        <w:rPr>
          <w:sz w:val="28"/>
          <w:szCs w:val="28"/>
          <w:shd w:val="clear" w:color="auto" w:fill="FFFFFF"/>
          <w:lang w:bidi="ar-SA"/>
        </w:rPr>
        <w:t xml:space="preserve">в государственной информационной системе «Портал государственных и муниципальных услуг Ставропольского края» (далее - Портал государственных и муниципальных услуг) </w:t>
      </w:r>
      <w:r w:rsidRPr="0026731A">
        <w:rPr>
          <w:sz w:val="28"/>
          <w:szCs w:val="28"/>
          <w:shd w:val="clear" w:color="auto" w:fill="FFFFFF"/>
          <w:lang w:eastAsia="en-US" w:bidi="ar-SA"/>
        </w:rPr>
        <w:t>(</w:t>
      </w:r>
      <w:r w:rsidRPr="0026731A">
        <w:rPr>
          <w:sz w:val="28"/>
          <w:szCs w:val="28"/>
          <w:shd w:val="clear" w:color="auto" w:fill="FFFFFF"/>
          <w:lang w:val="en-US" w:eastAsia="en-US" w:bidi="ar-SA"/>
        </w:rPr>
        <w:t>www</w:t>
      </w:r>
      <w:r w:rsidRPr="0026731A">
        <w:rPr>
          <w:sz w:val="28"/>
          <w:szCs w:val="28"/>
          <w:shd w:val="clear" w:color="auto" w:fill="FFFFFF"/>
          <w:lang w:eastAsia="en-US" w:bidi="ar-SA"/>
        </w:rPr>
        <w:t>.26</w:t>
      </w:r>
      <w:proofErr w:type="spellStart"/>
      <w:r w:rsidRPr="0026731A">
        <w:rPr>
          <w:sz w:val="28"/>
          <w:szCs w:val="28"/>
          <w:shd w:val="clear" w:color="auto" w:fill="FFFFFF"/>
          <w:lang w:val="en-US" w:eastAsia="en-US" w:bidi="ar-SA"/>
        </w:rPr>
        <w:t>gosuslugi</w:t>
      </w:r>
      <w:proofErr w:type="spellEnd"/>
      <w:r w:rsidRPr="0026731A">
        <w:rPr>
          <w:sz w:val="28"/>
          <w:szCs w:val="28"/>
          <w:shd w:val="clear" w:color="auto" w:fill="FFFFFF"/>
          <w:lang w:eastAsia="en-US" w:bidi="ar-SA"/>
        </w:rPr>
        <w:t>.</w:t>
      </w:r>
      <w:proofErr w:type="spellStart"/>
      <w:r w:rsidRPr="0026731A">
        <w:rPr>
          <w:sz w:val="28"/>
          <w:szCs w:val="28"/>
          <w:shd w:val="clear" w:color="auto" w:fill="FFFFFF"/>
          <w:lang w:val="en-US" w:eastAsia="en-US" w:bidi="ar-SA"/>
        </w:rPr>
        <w:t>ru</w:t>
      </w:r>
      <w:proofErr w:type="spellEnd"/>
      <w:r w:rsidRPr="0026731A">
        <w:rPr>
          <w:sz w:val="28"/>
          <w:szCs w:val="28"/>
          <w:shd w:val="clear" w:color="auto" w:fill="FFFFFF"/>
          <w:lang w:eastAsia="en-US" w:bidi="ar-SA"/>
        </w:rPr>
        <w:t xml:space="preserve">), </w:t>
      </w:r>
      <w:r w:rsidRPr="0026731A">
        <w:rPr>
          <w:sz w:val="28"/>
          <w:szCs w:val="28"/>
          <w:shd w:val="clear" w:color="auto" w:fill="FFFFFF"/>
          <w:lang w:bidi="ar-SA"/>
        </w:rPr>
        <w:t xml:space="preserve">на официальном сайте Благодарненского городского округа Ставропольского края </w:t>
      </w:r>
      <w:r w:rsidRPr="0026731A">
        <w:rPr>
          <w:sz w:val="28"/>
          <w:szCs w:val="28"/>
          <w:shd w:val="clear" w:color="auto" w:fill="FFFFFF"/>
          <w:lang w:eastAsia="en-US" w:bidi="ar-SA"/>
        </w:rPr>
        <w:t>(</w:t>
      </w:r>
      <w:r w:rsidRPr="0026731A">
        <w:rPr>
          <w:sz w:val="28"/>
          <w:szCs w:val="28"/>
          <w:shd w:val="clear" w:color="auto" w:fill="FFFFFF"/>
          <w:lang w:val="en-US" w:eastAsia="en-US" w:bidi="ar-SA"/>
        </w:rPr>
        <w:t>www</w:t>
      </w:r>
      <w:r w:rsidRPr="0026731A">
        <w:rPr>
          <w:sz w:val="28"/>
          <w:szCs w:val="28"/>
          <w:shd w:val="clear" w:color="auto" w:fill="FFFFFF"/>
          <w:lang w:eastAsia="en-US" w:bidi="ar-SA"/>
        </w:rPr>
        <w:t>.</w:t>
      </w:r>
      <w:proofErr w:type="spellStart"/>
      <w:r w:rsidRPr="0026731A">
        <w:rPr>
          <w:sz w:val="28"/>
          <w:szCs w:val="28"/>
          <w:shd w:val="clear" w:color="auto" w:fill="FFFFFF"/>
          <w:lang w:val="en-US" w:eastAsia="en-US" w:bidi="ar-SA"/>
        </w:rPr>
        <w:t>abgosk</w:t>
      </w:r>
      <w:proofErr w:type="spellEnd"/>
      <w:r w:rsidRPr="0026731A">
        <w:rPr>
          <w:sz w:val="28"/>
          <w:szCs w:val="28"/>
          <w:shd w:val="clear" w:color="auto" w:fill="FFFFFF"/>
          <w:lang w:eastAsia="en-US" w:bidi="ar-SA"/>
        </w:rPr>
        <w:t>.</w:t>
      </w:r>
      <w:proofErr w:type="spellStart"/>
      <w:r w:rsidRPr="0026731A">
        <w:rPr>
          <w:sz w:val="28"/>
          <w:szCs w:val="28"/>
          <w:shd w:val="clear" w:color="auto" w:fill="FFFFFF"/>
          <w:lang w:val="en-US" w:eastAsia="en-US" w:bidi="ar-SA"/>
        </w:rPr>
        <w:t>ru</w:t>
      </w:r>
      <w:proofErr w:type="spellEnd"/>
      <w:r w:rsidRPr="0026731A">
        <w:rPr>
          <w:sz w:val="28"/>
          <w:szCs w:val="28"/>
          <w:shd w:val="clear" w:color="auto" w:fill="FFFFFF"/>
          <w:lang w:eastAsia="en-US" w:bidi="ar-SA"/>
        </w:rPr>
        <w:t>);</w:t>
      </w:r>
    </w:p>
    <w:p w:rsidR="00D117F8" w:rsidRPr="0026731A" w:rsidRDefault="00D117F8" w:rsidP="0026731A">
      <w:pPr>
        <w:widowControl w:val="0"/>
        <w:tabs>
          <w:tab w:val="left" w:pos="9354"/>
        </w:tabs>
        <w:spacing w:after="0" w:line="240" w:lineRule="auto"/>
        <w:ind w:right="-2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на информационных стендах в местах предоставления муниципальной услуги.</w:t>
      </w:r>
    </w:p>
    <w:p w:rsidR="00D117F8" w:rsidRPr="0026731A" w:rsidRDefault="00D117F8" w:rsidP="0026731A">
      <w:pPr>
        <w:widowControl w:val="0"/>
        <w:tabs>
          <w:tab w:val="left" w:pos="1172"/>
          <w:tab w:val="left" w:pos="9354"/>
        </w:tabs>
        <w:spacing w:after="0" w:line="240" w:lineRule="auto"/>
        <w:ind w:right="-2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1.3.2. Справочные телефоны органов администрации, предоставляющих муниципальную услугу, иных организаций, участвующих в предоставлении муниципальной услуги:</w:t>
      </w:r>
    </w:p>
    <w:p w:rsidR="00D117F8" w:rsidRPr="0026731A" w:rsidRDefault="00D117F8" w:rsidP="0026731A">
      <w:pPr>
        <w:widowControl w:val="0"/>
        <w:tabs>
          <w:tab w:val="left" w:pos="9354"/>
        </w:tabs>
        <w:spacing w:after="0" w:line="240" w:lineRule="auto"/>
        <w:ind w:right="-2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в Отделе: (86549) 5-13-41, 5-12-86;</w:t>
      </w:r>
    </w:p>
    <w:p w:rsidR="00D117F8" w:rsidRPr="0026731A" w:rsidRDefault="00D117F8" w:rsidP="0026731A">
      <w:pPr>
        <w:widowControl w:val="0"/>
        <w:tabs>
          <w:tab w:val="left" w:pos="9354"/>
        </w:tabs>
        <w:spacing w:after="0" w:line="240" w:lineRule="auto"/>
        <w:ind w:right="-2" w:firstLine="709"/>
        <w:rPr>
          <w:color w:val="333333"/>
          <w:sz w:val="28"/>
          <w:szCs w:val="28"/>
          <w:shd w:val="clear" w:color="auto" w:fill="FFFFFF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в МФЦ: (86549) 5-20-55;</w:t>
      </w:r>
    </w:p>
    <w:p w:rsidR="00D117F8" w:rsidRPr="0026731A" w:rsidRDefault="00D117F8" w:rsidP="0026731A">
      <w:pPr>
        <w:widowControl w:val="0"/>
        <w:tabs>
          <w:tab w:val="left" w:pos="9354"/>
        </w:tabs>
        <w:spacing w:after="0" w:line="240" w:lineRule="auto"/>
        <w:ind w:right="-2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1.3.3. Адреса официальных сайтов, электронной почты органов администрации иных организаций, участвующих в предоставлении муниципальной услуги, в информационно-телекоммуникационной сети «Интернет», содержащих информацию о предоставлении муниципальной услуги, услугах, необходимых и обязательных для предоставления муниципальной услуги:</w:t>
      </w:r>
    </w:p>
    <w:p w:rsidR="00D117F8" w:rsidRPr="0026731A" w:rsidRDefault="00D117F8" w:rsidP="0026731A">
      <w:pPr>
        <w:widowControl w:val="0"/>
        <w:tabs>
          <w:tab w:val="left" w:pos="9354"/>
        </w:tabs>
        <w:spacing w:after="0" w:line="240" w:lineRule="auto"/>
        <w:ind w:right="-2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 xml:space="preserve">адрес официального сайта администрации Благодарненского </w:t>
      </w:r>
      <w:r w:rsidRPr="0026731A">
        <w:rPr>
          <w:sz w:val="28"/>
          <w:szCs w:val="28"/>
          <w:shd w:val="clear" w:color="auto" w:fill="FFFFFF"/>
          <w:lang w:bidi="ar-SA"/>
        </w:rPr>
        <w:lastRenderedPageBreak/>
        <w:t>городского округа Ставропольского края (далее - официальный сайт администрации округа):</w:t>
      </w:r>
      <w:r w:rsidRPr="0026731A">
        <w:rPr>
          <w:color w:val="auto"/>
          <w:sz w:val="28"/>
          <w:szCs w:val="28"/>
          <w:lang w:bidi="ar-SA"/>
        </w:rPr>
        <w:t xml:space="preserve"> </w:t>
      </w:r>
      <w:r w:rsidRPr="0026731A">
        <w:rPr>
          <w:color w:val="auto"/>
          <w:sz w:val="28"/>
          <w:szCs w:val="28"/>
          <w:shd w:val="clear" w:color="auto" w:fill="FFFFFF"/>
          <w:lang w:val="en-US" w:eastAsia="en-US" w:bidi="ar-SA"/>
        </w:rPr>
        <w:t>www</w:t>
      </w:r>
      <w:r w:rsidRPr="0026731A">
        <w:rPr>
          <w:color w:val="auto"/>
          <w:sz w:val="28"/>
          <w:szCs w:val="28"/>
          <w:shd w:val="clear" w:color="auto" w:fill="FFFFFF"/>
          <w:lang w:eastAsia="en-US" w:bidi="ar-SA"/>
        </w:rPr>
        <w:t>.</w:t>
      </w:r>
      <w:proofErr w:type="spellStart"/>
      <w:r w:rsidRPr="0026731A">
        <w:rPr>
          <w:color w:val="auto"/>
          <w:sz w:val="28"/>
          <w:szCs w:val="28"/>
          <w:shd w:val="clear" w:color="auto" w:fill="FFFFFF"/>
          <w:lang w:val="en-US" w:eastAsia="en-US" w:bidi="ar-SA"/>
        </w:rPr>
        <w:t>abmrsk</w:t>
      </w:r>
      <w:proofErr w:type="spellEnd"/>
      <w:r w:rsidRPr="0026731A">
        <w:rPr>
          <w:color w:val="auto"/>
          <w:sz w:val="28"/>
          <w:szCs w:val="28"/>
          <w:shd w:val="clear" w:color="auto" w:fill="FFFFFF"/>
          <w:lang w:eastAsia="en-US" w:bidi="ar-SA"/>
        </w:rPr>
        <w:t>.</w:t>
      </w:r>
      <w:proofErr w:type="spellStart"/>
      <w:r w:rsidRPr="0026731A">
        <w:rPr>
          <w:color w:val="auto"/>
          <w:sz w:val="28"/>
          <w:szCs w:val="28"/>
          <w:shd w:val="clear" w:color="auto" w:fill="FFFFFF"/>
          <w:lang w:val="en-US" w:eastAsia="en-US" w:bidi="ar-SA"/>
        </w:rPr>
        <w:t>ru</w:t>
      </w:r>
      <w:proofErr w:type="spellEnd"/>
      <w:r w:rsidRPr="0026731A">
        <w:rPr>
          <w:sz w:val="28"/>
          <w:szCs w:val="28"/>
          <w:shd w:val="clear" w:color="auto" w:fill="FFFFFF"/>
          <w:lang w:eastAsia="en-US" w:bidi="ar-SA"/>
        </w:rPr>
        <w:t xml:space="preserve">; </w:t>
      </w:r>
    </w:p>
    <w:p w:rsidR="00D117F8" w:rsidRPr="0026731A" w:rsidRDefault="00D117F8" w:rsidP="0026731A">
      <w:pPr>
        <w:widowControl w:val="0"/>
        <w:tabs>
          <w:tab w:val="left" w:pos="6771"/>
          <w:tab w:val="left" w:pos="9354"/>
        </w:tabs>
        <w:spacing w:after="0" w:line="240" w:lineRule="auto"/>
        <w:ind w:right="-2" w:firstLine="709"/>
        <w:rPr>
          <w:sz w:val="28"/>
          <w:szCs w:val="28"/>
          <w:shd w:val="clear" w:color="auto" w:fill="FFFFFF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адреса электронной почты:</w:t>
      </w:r>
    </w:p>
    <w:p w:rsidR="00D117F8" w:rsidRPr="0026731A" w:rsidRDefault="00D117F8" w:rsidP="0026731A">
      <w:pPr>
        <w:widowControl w:val="0"/>
        <w:tabs>
          <w:tab w:val="left" w:pos="6771"/>
          <w:tab w:val="left" w:pos="9354"/>
        </w:tabs>
        <w:spacing w:after="0" w:line="240" w:lineRule="auto"/>
        <w:ind w:right="-2" w:firstLine="709"/>
        <w:rPr>
          <w:sz w:val="28"/>
          <w:szCs w:val="28"/>
          <w:shd w:val="clear" w:color="auto" w:fill="FFFFFF"/>
          <w:lang w:eastAsia="en-US"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 xml:space="preserve">администрации округа: </w:t>
      </w:r>
      <w:proofErr w:type="spellStart"/>
      <w:r w:rsidRPr="0026731A">
        <w:rPr>
          <w:sz w:val="28"/>
          <w:szCs w:val="28"/>
          <w:shd w:val="clear" w:color="auto" w:fill="FFFFFF"/>
          <w:lang w:val="en-US" w:eastAsia="en-US" w:bidi="ar-SA"/>
        </w:rPr>
        <w:t>abgosk</w:t>
      </w:r>
      <w:proofErr w:type="spellEnd"/>
      <w:r w:rsidRPr="0026731A">
        <w:rPr>
          <w:sz w:val="28"/>
          <w:szCs w:val="28"/>
          <w:shd w:val="clear" w:color="auto" w:fill="FFFFFF"/>
          <w:lang w:eastAsia="en-US" w:bidi="ar-SA"/>
        </w:rPr>
        <w:t>@</w:t>
      </w:r>
      <w:r w:rsidRPr="0026731A">
        <w:rPr>
          <w:sz w:val="28"/>
          <w:szCs w:val="28"/>
          <w:shd w:val="clear" w:color="auto" w:fill="FFFFFF"/>
          <w:lang w:val="en-US" w:eastAsia="en-US" w:bidi="ar-SA"/>
        </w:rPr>
        <w:t>mail</w:t>
      </w:r>
      <w:r w:rsidRPr="0026731A">
        <w:rPr>
          <w:sz w:val="28"/>
          <w:szCs w:val="28"/>
          <w:shd w:val="clear" w:color="auto" w:fill="FFFFFF"/>
          <w:lang w:eastAsia="en-US" w:bidi="ar-SA"/>
        </w:rPr>
        <w:t>.</w:t>
      </w:r>
      <w:proofErr w:type="spellStart"/>
      <w:r w:rsidRPr="0026731A">
        <w:rPr>
          <w:sz w:val="28"/>
          <w:szCs w:val="28"/>
          <w:shd w:val="clear" w:color="auto" w:fill="FFFFFF"/>
          <w:lang w:val="en-US" w:eastAsia="en-US" w:bidi="ar-SA"/>
        </w:rPr>
        <w:t>ru</w:t>
      </w:r>
      <w:proofErr w:type="spellEnd"/>
      <w:r w:rsidRPr="0026731A">
        <w:rPr>
          <w:sz w:val="28"/>
          <w:szCs w:val="28"/>
          <w:shd w:val="clear" w:color="auto" w:fill="FFFFFF"/>
          <w:lang w:eastAsia="en-US" w:bidi="ar-SA"/>
        </w:rPr>
        <w:t xml:space="preserve">; </w:t>
      </w:r>
    </w:p>
    <w:p w:rsidR="00D117F8" w:rsidRPr="0026731A" w:rsidRDefault="00D117F8" w:rsidP="0026731A">
      <w:pPr>
        <w:widowControl w:val="0"/>
        <w:tabs>
          <w:tab w:val="left" w:pos="6771"/>
          <w:tab w:val="left" w:pos="9354"/>
        </w:tabs>
        <w:spacing w:after="0" w:line="240" w:lineRule="auto"/>
        <w:ind w:right="-2" w:firstLine="709"/>
        <w:rPr>
          <w:sz w:val="28"/>
          <w:szCs w:val="28"/>
          <w:shd w:val="clear" w:color="auto" w:fill="FFFFFF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 xml:space="preserve">Отдела: </w:t>
      </w:r>
      <w:proofErr w:type="spellStart"/>
      <w:r w:rsidRPr="0026731A">
        <w:rPr>
          <w:sz w:val="28"/>
          <w:szCs w:val="28"/>
          <w:shd w:val="clear" w:color="auto" w:fill="FFFFFF"/>
          <w:lang w:val="en-US" w:eastAsia="en-US" w:bidi="ar-SA"/>
        </w:rPr>
        <w:t>arxabgosk</w:t>
      </w:r>
      <w:proofErr w:type="spellEnd"/>
      <w:r w:rsidRPr="0026731A">
        <w:rPr>
          <w:sz w:val="28"/>
          <w:szCs w:val="28"/>
          <w:shd w:val="clear" w:color="auto" w:fill="FFFFFF"/>
          <w:lang w:eastAsia="en-US" w:bidi="ar-SA"/>
        </w:rPr>
        <w:t>@</w:t>
      </w:r>
      <w:r w:rsidRPr="0026731A">
        <w:rPr>
          <w:sz w:val="28"/>
          <w:szCs w:val="28"/>
          <w:shd w:val="clear" w:color="auto" w:fill="FFFFFF"/>
          <w:lang w:val="en-US" w:eastAsia="en-US" w:bidi="ar-SA"/>
        </w:rPr>
        <w:t>mail</w:t>
      </w:r>
      <w:r w:rsidRPr="0026731A">
        <w:rPr>
          <w:sz w:val="28"/>
          <w:szCs w:val="28"/>
          <w:shd w:val="clear" w:color="auto" w:fill="FFFFFF"/>
          <w:lang w:eastAsia="en-US" w:bidi="ar-SA"/>
        </w:rPr>
        <w:t>.</w:t>
      </w:r>
      <w:proofErr w:type="spellStart"/>
      <w:r w:rsidRPr="0026731A">
        <w:rPr>
          <w:sz w:val="28"/>
          <w:szCs w:val="28"/>
          <w:shd w:val="clear" w:color="auto" w:fill="FFFFFF"/>
          <w:lang w:val="en-US" w:eastAsia="en-US" w:bidi="ar-SA"/>
        </w:rPr>
        <w:t>ru</w:t>
      </w:r>
      <w:proofErr w:type="spellEnd"/>
      <w:r w:rsidRPr="0026731A">
        <w:rPr>
          <w:sz w:val="28"/>
          <w:szCs w:val="28"/>
          <w:shd w:val="clear" w:color="auto" w:fill="FFFFFF"/>
          <w:lang w:eastAsia="en-US" w:bidi="ar-SA"/>
        </w:rPr>
        <w:t>;</w:t>
      </w:r>
    </w:p>
    <w:p w:rsidR="00D117F8" w:rsidRPr="0026731A" w:rsidRDefault="00D117F8" w:rsidP="0026731A">
      <w:pPr>
        <w:widowControl w:val="0"/>
        <w:tabs>
          <w:tab w:val="left" w:pos="9354"/>
        </w:tabs>
        <w:spacing w:after="0" w:line="240" w:lineRule="auto"/>
        <w:ind w:right="-2" w:firstLine="709"/>
        <w:rPr>
          <w:color w:val="auto"/>
          <w:sz w:val="28"/>
          <w:szCs w:val="28"/>
          <w:shd w:val="clear" w:color="auto" w:fill="FFFFFF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адрес официального сайта МФЦ:</w:t>
      </w:r>
      <w:r w:rsidRPr="0026731A">
        <w:rPr>
          <w:color w:val="auto"/>
          <w:sz w:val="28"/>
          <w:szCs w:val="28"/>
          <w:lang w:bidi="ar-SA"/>
        </w:rPr>
        <w:t xml:space="preserve"> blagodarny.umfc26.ru</w:t>
      </w:r>
    </w:p>
    <w:p w:rsidR="00D117F8" w:rsidRPr="0026731A" w:rsidRDefault="00D117F8" w:rsidP="0026731A">
      <w:pPr>
        <w:widowControl w:val="0"/>
        <w:tabs>
          <w:tab w:val="left" w:pos="9354"/>
        </w:tabs>
        <w:spacing w:after="0" w:line="240" w:lineRule="auto"/>
        <w:ind w:right="-2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электронной почты МФЦ:</w:t>
      </w:r>
      <w:r w:rsidRPr="0026731A">
        <w:rPr>
          <w:color w:val="auto"/>
          <w:sz w:val="28"/>
          <w:szCs w:val="28"/>
          <w:shd w:val="clear" w:color="auto" w:fill="FFFFFF"/>
          <w:lang w:bidi="ar-SA"/>
        </w:rPr>
        <w:t xml:space="preserve"> </w:t>
      </w:r>
      <w:r w:rsidRPr="0026731A">
        <w:rPr>
          <w:color w:val="auto"/>
          <w:sz w:val="28"/>
          <w:szCs w:val="28"/>
          <w:bdr w:val="none" w:sz="0" w:space="0" w:color="auto" w:frame="1"/>
          <w:shd w:val="clear" w:color="auto" w:fill="FFFFFF"/>
          <w:lang w:bidi="ar-SA"/>
        </w:rPr>
        <w:t>mfc-blagodar@mail.ru</w:t>
      </w:r>
    </w:p>
    <w:p w:rsidR="00D117F8" w:rsidRPr="0026731A" w:rsidRDefault="00321676" w:rsidP="00321676">
      <w:pPr>
        <w:widowControl w:val="0"/>
        <w:tabs>
          <w:tab w:val="left" w:pos="1172"/>
          <w:tab w:val="left" w:pos="9354"/>
        </w:tabs>
        <w:suppressAutoHyphens/>
        <w:spacing w:after="0" w:line="240" w:lineRule="auto"/>
        <w:ind w:right="-2" w:firstLine="709"/>
        <w:rPr>
          <w:color w:val="auto"/>
          <w:sz w:val="28"/>
          <w:szCs w:val="28"/>
          <w:lang w:bidi="ar-SA"/>
        </w:rPr>
      </w:pPr>
      <w:r>
        <w:rPr>
          <w:sz w:val="28"/>
          <w:szCs w:val="28"/>
          <w:shd w:val="clear" w:color="auto" w:fill="FFFFFF"/>
          <w:lang w:bidi="ar-SA"/>
        </w:rPr>
        <w:t>1.3.4.П</w:t>
      </w:r>
      <w:r w:rsidR="00D117F8" w:rsidRPr="0026731A">
        <w:rPr>
          <w:sz w:val="28"/>
          <w:szCs w:val="28"/>
          <w:shd w:val="clear" w:color="auto" w:fill="FFFFFF"/>
          <w:lang w:bidi="ar-SA"/>
        </w:rPr>
        <w:t>орядок получения информации заявителем по вопросам предоставления муниципальной услуги, услуг, необходимых и обязательных для предоставления муниципальной услуги, сведений о ходе их предоставления, в том числе с использованием федеральной государственной информационной системы «Единый портал государственных и муниципальных услуг (функций)»</w:t>
      </w:r>
    </w:p>
    <w:p w:rsidR="00D117F8" w:rsidRPr="0026731A" w:rsidRDefault="00D117F8" w:rsidP="0026731A">
      <w:pPr>
        <w:widowControl w:val="0"/>
        <w:tabs>
          <w:tab w:val="left" w:pos="9354"/>
        </w:tabs>
        <w:spacing w:after="0" w:line="240" w:lineRule="auto"/>
        <w:ind w:right="-2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Заявители могут получить информацию о порядке предоставления муниципальной услуги следующими способами: непосредственно в Отделе и МФЦ; с использованием средств телефонной связи; с использованием электронной почты;</w:t>
      </w:r>
    </w:p>
    <w:p w:rsidR="00D117F8" w:rsidRPr="0026731A" w:rsidRDefault="00D117F8" w:rsidP="0026731A">
      <w:pPr>
        <w:widowControl w:val="0"/>
        <w:tabs>
          <w:tab w:val="left" w:pos="9354"/>
        </w:tabs>
        <w:spacing w:after="0" w:line="240" w:lineRule="auto"/>
        <w:ind w:right="-2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 xml:space="preserve">в информационно-телекоммуникационной сети Интернет: в федеральной государственной информационной системе «Единый портал государственных и муниципальных услуг (функций)» </w:t>
      </w:r>
      <w:r w:rsidRPr="0026731A">
        <w:rPr>
          <w:sz w:val="28"/>
          <w:szCs w:val="28"/>
          <w:shd w:val="clear" w:color="auto" w:fill="FFFFFF"/>
          <w:lang w:eastAsia="en-US" w:bidi="ar-SA"/>
        </w:rPr>
        <w:t>(</w:t>
      </w:r>
      <w:r w:rsidRPr="0026731A">
        <w:rPr>
          <w:sz w:val="28"/>
          <w:szCs w:val="28"/>
          <w:shd w:val="clear" w:color="auto" w:fill="FFFFFF"/>
          <w:lang w:val="en-US" w:eastAsia="en-US" w:bidi="ar-SA"/>
        </w:rPr>
        <w:t>www</w:t>
      </w:r>
      <w:r w:rsidRPr="0026731A">
        <w:rPr>
          <w:sz w:val="28"/>
          <w:szCs w:val="28"/>
          <w:shd w:val="clear" w:color="auto" w:fill="FFFFFF"/>
          <w:lang w:eastAsia="en-US" w:bidi="ar-SA"/>
        </w:rPr>
        <w:t>.</w:t>
      </w:r>
      <w:proofErr w:type="spellStart"/>
      <w:r w:rsidRPr="0026731A">
        <w:rPr>
          <w:sz w:val="28"/>
          <w:szCs w:val="28"/>
          <w:shd w:val="clear" w:color="auto" w:fill="FFFFFF"/>
          <w:lang w:val="en-US" w:eastAsia="en-US" w:bidi="ar-SA"/>
        </w:rPr>
        <w:t>gosuslugi</w:t>
      </w:r>
      <w:proofErr w:type="spellEnd"/>
      <w:r w:rsidRPr="0026731A">
        <w:rPr>
          <w:sz w:val="28"/>
          <w:szCs w:val="28"/>
          <w:shd w:val="clear" w:color="auto" w:fill="FFFFFF"/>
          <w:lang w:eastAsia="en-US" w:bidi="ar-SA"/>
        </w:rPr>
        <w:t>.</w:t>
      </w:r>
      <w:proofErr w:type="spellStart"/>
      <w:r w:rsidRPr="0026731A">
        <w:rPr>
          <w:sz w:val="28"/>
          <w:szCs w:val="28"/>
          <w:shd w:val="clear" w:color="auto" w:fill="FFFFFF"/>
          <w:lang w:val="en-US" w:eastAsia="en-US" w:bidi="ar-SA"/>
        </w:rPr>
        <w:t>ru</w:t>
      </w:r>
      <w:proofErr w:type="spellEnd"/>
      <w:r w:rsidRPr="0026731A">
        <w:rPr>
          <w:sz w:val="28"/>
          <w:szCs w:val="28"/>
          <w:shd w:val="clear" w:color="auto" w:fill="FFFFFF"/>
          <w:lang w:eastAsia="en-US" w:bidi="ar-SA"/>
        </w:rPr>
        <w:t xml:space="preserve">), </w:t>
      </w:r>
      <w:r w:rsidRPr="0026731A">
        <w:rPr>
          <w:sz w:val="28"/>
          <w:szCs w:val="28"/>
          <w:shd w:val="clear" w:color="auto" w:fill="FFFFFF"/>
          <w:lang w:bidi="ar-SA"/>
        </w:rPr>
        <w:t xml:space="preserve">на Портале государственных и муниципальных услуг </w:t>
      </w:r>
      <w:r w:rsidRPr="0026731A">
        <w:rPr>
          <w:sz w:val="28"/>
          <w:szCs w:val="28"/>
          <w:shd w:val="clear" w:color="auto" w:fill="FFFFFF"/>
          <w:lang w:eastAsia="en-US" w:bidi="ar-SA"/>
        </w:rPr>
        <w:t>(</w:t>
      </w:r>
      <w:r w:rsidRPr="0026731A">
        <w:rPr>
          <w:sz w:val="28"/>
          <w:szCs w:val="28"/>
          <w:shd w:val="clear" w:color="auto" w:fill="FFFFFF"/>
          <w:lang w:val="en-US" w:eastAsia="en-US" w:bidi="ar-SA"/>
        </w:rPr>
        <w:t>www</w:t>
      </w:r>
      <w:r w:rsidRPr="0026731A">
        <w:rPr>
          <w:sz w:val="28"/>
          <w:szCs w:val="28"/>
          <w:shd w:val="clear" w:color="auto" w:fill="FFFFFF"/>
          <w:lang w:eastAsia="en-US" w:bidi="ar-SA"/>
        </w:rPr>
        <w:t>.26</w:t>
      </w:r>
      <w:proofErr w:type="spellStart"/>
      <w:r w:rsidRPr="0026731A">
        <w:rPr>
          <w:sz w:val="28"/>
          <w:szCs w:val="28"/>
          <w:shd w:val="clear" w:color="auto" w:fill="FFFFFF"/>
          <w:lang w:val="en-US" w:eastAsia="en-US" w:bidi="ar-SA"/>
        </w:rPr>
        <w:t>gosuslugi</w:t>
      </w:r>
      <w:proofErr w:type="spellEnd"/>
      <w:r w:rsidRPr="0026731A">
        <w:rPr>
          <w:sz w:val="28"/>
          <w:szCs w:val="28"/>
          <w:shd w:val="clear" w:color="auto" w:fill="FFFFFF"/>
          <w:lang w:eastAsia="en-US" w:bidi="ar-SA"/>
        </w:rPr>
        <w:t>.</w:t>
      </w:r>
      <w:proofErr w:type="spellStart"/>
      <w:r w:rsidRPr="0026731A">
        <w:rPr>
          <w:sz w:val="28"/>
          <w:szCs w:val="28"/>
          <w:shd w:val="clear" w:color="auto" w:fill="FFFFFF"/>
          <w:lang w:val="en-US" w:eastAsia="en-US" w:bidi="ar-SA"/>
        </w:rPr>
        <w:t>ru</w:t>
      </w:r>
      <w:proofErr w:type="spellEnd"/>
      <w:r w:rsidRPr="0026731A">
        <w:rPr>
          <w:sz w:val="28"/>
          <w:szCs w:val="28"/>
          <w:shd w:val="clear" w:color="auto" w:fill="FFFFFF"/>
          <w:lang w:eastAsia="en-US" w:bidi="ar-SA"/>
        </w:rPr>
        <w:t xml:space="preserve">); </w:t>
      </w:r>
      <w:r w:rsidRPr="0026731A">
        <w:rPr>
          <w:sz w:val="28"/>
          <w:szCs w:val="28"/>
          <w:shd w:val="clear" w:color="auto" w:fill="FFFFFF"/>
          <w:lang w:bidi="ar-SA"/>
        </w:rPr>
        <w:t xml:space="preserve">на официальном сайте администрации округа </w:t>
      </w:r>
      <w:r w:rsidRPr="0026731A">
        <w:rPr>
          <w:sz w:val="28"/>
          <w:szCs w:val="28"/>
          <w:shd w:val="clear" w:color="auto" w:fill="FFFFFF"/>
          <w:lang w:eastAsia="en-US" w:bidi="ar-SA"/>
        </w:rPr>
        <w:t>(</w:t>
      </w:r>
      <w:r w:rsidRPr="0026731A">
        <w:rPr>
          <w:sz w:val="28"/>
          <w:szCs w:val="28"/>
          <w:shd w:val="clear" w:color="auto" w:fill="FFFFFF"/>
          <w:lang w:val="en-US" w:eastAsia="en-US" w:bidi="ar-SA"/>
        </w:rPr>
        <w:t>www</w:t>
      </w:r>
      <w:r w:rsidRPr="0026731A">
        <w:rPr>
          <w:sz w:val="28"/>
          <w:szCs w:val="28"/>
          <w:shd w:val="clear" w:color="auto" w:fill="FFFFFF"/>
          <w:lang w:eastAsia="en-US" w:bidi="ar-SA"/>
        </w:rPr>
        <w:t>.</w:t>
      </w:r>
      <w:proofErr w:type="spellStart"/>
      <w:r w:rsidRPr="0026731A">
        <w:rPr>
          <w:sz w:val="28"/>
          <w:szCs w:val="28"/>
          <w:shd w:val="clear" w:color="auto" w:fill="FFFFFF"/>
          <w:lang w:val="en-US" w:eastAsia="en-US" w:bidi="ar-SA"/>
        </w:rPr>
        <w:t>abmrsk</w:t>
      </w:r>
      <w:proofErr w:type="spellEnd"/>
      <w:r w:rsidRPr="0026731A">
        <w:rPr>
          <w:sz w:val="28"/>
          <w:szCs w:val="28"/>
          <w:shd w:val="clear" w:color="auto" w:fill="FFFFFF"/>
          <w:lang w:eastAsia="en-US" w:bidi="ar-SA"/>
        </w:rPr>
        <w:t>.</w:t>
      </w:r>
      <w:proofErr w:type="spellStart"/>
      <w:r w:rsidRPr="0026731A">
        <w:rPr>
          <w:sz w:val="28"/>
          <w:szCs w:val="28"/>
          <w:shd w:val="clear" w:color="auto" w:fill="FFFFFF"/>
          <w:lang w:val="en-US" w:eastAsia="en-US" w:bidi="ar-SA"/>
        </w:rPr>
        <w:t>ru</w:t>
      </w:r>
      <w:proofErr w:type="spellEnd"/>
      <w:r w:rsidRPr="0026731A">
        <w:rPr>
          <w:sz w:val="28"/>
          <w:szCs w:val="28"/>
          <w:shd w:val="clear" w:color="auto" w:fill="FFFFFF"/>
          <w:lang w:eastAsia="en-US" w:bidi="ar-SA"/>
        </w:rPr>
        <w:t>);</w:t>
      </w:r>
    </w:p>
    <w:p w:rsidR="00D117F8" w:rsidRPr="0026731A" w:rsidRDefault="00D117F8" w:rsidP="0026731A">
      <w:pPr>
        <w:widowControl w:val="0"/>
        <w:tabs>
          <w:tab w:val="left" w:pos="9354"/>
        </w:tabs>
        <w:spacing w:after="0" w:line="240" w:lineRule="auto"/>
        <w:ind w:right="-2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на информационных стендах в местах предоставления муниципальной услуги.</w:t>
      </w:r>
    </w:p>
    <w:p w:rsidR="00D117F8" w:rsidRPr="0026731A" w:rsidRDefault="00D117F8" w:rsidP="00D117F8">
      <w:pPr>
        <w:widowControl w:val="0"/>
        <w:tabs>
          <w:tab w:val="left" w:pos="6550"/>
        </w:tabs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Информирование о ходе предоставления муниципальной услуги осуществляется должностными лицами Отдела, МФЦ при личном обращении  заявителя, с использованием почтовой, телефонной связи.</w:t>
      </w:r>
      <w:r w:rsidRPr="0026731A">
        <w:rPr>
          <w:sz w:val="28"/>
          <w:szCs w:val="28"/>
          <w:shd w:val="clear" w:color="auto" w:fill="FFFFFF"/>
          <w:lang w:bidi="ar-SA"/>
        </w:rPr>
        <w:tab/>
      </w:r>
    </w:p>
    <w:p w:rsidR="00D117F8" w:rsidRPr="0026731A" w:rsidRDefault="00D117F8" w:rsidP="00D117F8">
      <w:pPr>
        <w:widowControl w:val="0"/>
        <w:tabs>
          <w:tab w:val="left" w:pos="6550"/>
        </w:tabs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При ответах на телефонные звонки и устные обращения должностное  лицо Отдела, МФЦ подробно и в вежливой (корректной) форме информирует обратившихся по интересующим их вопросам. Ответ на телефонный звонок должен начинаться с информации о наименовании органа, в который позвонил гражданин, фамилии, имени, отчестве и должности должностного лица, принявшего телефонный звонок.</w:t>
      </w:r>
      <w:r w:rsidRPr="0026731A">
        <w:rPr>
          <w:sz w:val="28"/>
          <w:szCs w:val="28"/>
          <w:shd w:val="clear" w:color="auto" w:fill="FFFFFF"/>
          <w:lang w:bidi="ar-SA"/>
        </w:rPr>
        <w:tab/>
      </w:r>
    </w:p>
    <w:p w:rsidR="00D117F8" w:rsidRPr="0026731A" w:rsidRDefault="00D117F8" w:rsidP="00D117F8">
      <w:pPr>
        <w:widowControl w:val="0"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Время разговора не должно превышать 10 минут.</w:t>
      </w:r>
    </w:p>
    <w:p w:rsidR="00D117F8" w:rsidRPr="0026731A" w:rsidRDefault="00D117F8" w:rsidP="00D117F8">
      <w:pPr>
        <w:widowControl w:val="0"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 xml:space="preserve">При невозможности должностного лица, принявшего звонок, самостоятельно ответить на поставленные вопросы, телефонный звонок должен быть переадресован (переведен) на другое должностное лицо или же </w:t>
      </w:r>
      <w:r w:rsidRPr="0026731A">
        <w:rPr>
          <w:sz w:val="28"/>
          <w:szCs w:val="28"/>
          <w:lang w:bidi="ar-SA"/>
        </w:rPr>
        <w:t>обратившемуся гражданину должен быть сообщен телефонный номер, по которому можно получить необходимую информацию.</w:t>
      </w:r>
    </w:p>
    <w:p w:rsidR="00D117F8" w:rsidRPr="0026731A" w:rsidRDefault="00D117F8" w:rsidP="00D117F8">
      <w:pPr>
        <w:widowControl w:val="0"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Консультации (справки) по вопросам предоставления муниципальной услуги предоставляются должностными лицами Отдела, МФЦ при личном обращении заявителей, а также посредством телефонной и почтовой связи. Консультации предоставляются по следующим вопросам: перечня документов, необходимых для предоставления муниципальной услуги, </w:t>
      </w:r>
      <w:r w:rsidRPr="0026731A">
        <w:rPr>
          <w:sz w:val="28"/>
          <w:szCs w:val="28"/>
          <w:lang w:bidi="ar-SA"/>
        </w:rPr>
        <w:lastRenderedPageBreak/>
        <w:t>комплектности (достаточности) представленных документов;</w:t>
      </w:r>
    </w:p>
    <w:p w:rsidR="00D117F8" w:rsidRPr="0026731A" w:rsidRDefault="00D117F8" w:rsidP="00D117F8">
      <w:pPr>
        <w:widowControl w:val="0"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источника получения документов, необходимых для предоставления муниципальной услуги (орган, организация и их местонахождение); времени приема и выдачи документов; сроков предоставления муниципальной услуги;</w:t>
      </w:r>
    </w:p>
    <w:p w:rsidR="00D117F8" w:rsidRPr="0026731A" w:rsidRDefault="00D117F8" w:rsidP="00D117F8">
      <w:pPr>
        <w:widowControl w:val="0"/>
        <w:spacing w:after="0" w:line="240" w:lineRule="auto"/>
        <w:ind w:right="34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порядка обжалования действий (бездействия) и решений, осуществляемых и принимаемых в ходе предоставления муниципальной услуги.</w:t>
      </w:r>
    </w:p>
    <w:p w:rsidR="00D117F8" w:rsidRPr="0026731A" w:rsidRDefault="00D117F8" w:rsidP="00D117F8">
      <w:pPr>
        <w:widowControl w:val="0"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По обращениям, поступившим по электронной почте, на официальный </w:t>
      </w:r>
      <w:r w:rsidRPr="0026731A">
        <w:rPr>
          <w:sz w:val="28"/>
          <w:szCs w:val="28"/>
          <w:shd w:val="clear" w:color="auto" w:fill="FFFFFF"/>
          <w:lang w:bidi="ar-SA"/>
        </w:rPr>
        <w:t>сайт округа, информация о предоставлении муниципальной услуги направляется на электронный адрес заявителя в срок, не превышающий трех рабочих дней со дня поступления заявления.</w:t>
      </w:r>
    </w:p>
    <w:p w:rsidR="00D117F8" w:rsidRPr="0026731A" w:rsidRDefault="00D117F8" w:rsidP="00D117F8">
      <w:pPr>
        <w:widowControl w:val="0"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На информационном стенде администрации округа, расположенном в здании Отдела, на официальном сайте администрации  округа размещается информация,  необходимая для предоставления муниципальной услуги:</w:t>
      </w:r>
    </w:p>
    <w:p w:rsidR="00D117F8" w:rsidRPr="0026731A" w:rsidRDefault="00D117F8" w:rsidP="00D117F8">
      <w:pPr>
        <w:widowControl w:val="0"/>
        <w:numPr>
          <w:ilvl w:val="0"/>
          <w:numId w:val="38"/>
        </w:numPr>
        <w:tabs>
          <w:tab w:val="left" w:pos="716"/>
        </w:tabs>
        <w:suppressAutoHyphens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Административный регламент предоставления муниципальной услуги;</w:t>
      </w:r>
    </w:p>
    <w:p w:rsidR="00D117F8" w:rsidRPr="0026731A" w:rsidRDefault="00D117F8" w:rsidP="00D117F8">
      <w:pPr>
        <w:widowControl w:val="0"/>
        <w:numPr>
          <w:ilvl w:val="0"/>
          <w:numId w:val="38"/>
        </w:numPr>
        <w:tabs>
          <w:tab w:val="left" w:pos="681"/>
        </w:tabs>
        <w:suppressAutoHyphens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образец заявления (приложение 2 к Административному регламенту);</w:t>
      </w:r>
    </w:p>
    <w:p w:rsidR="00D117F8" w:rsidRPr="0026731A" w:rsidRDefault="00D117F8" w:rsidP="00D117F8">
      <w:pPr>
        <w:widowControl w:val="0"/>
        <w:numPr>
          <w:ilvl w:val="0"/>
          <w:numId w:val="38"/>
        </w:numPr>
        <w:tabs>
          <w:tab w:val="left" w:pos="679"/>
        </w:tabs>
        <w:suppressAutoHyphens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перечень документов, представляемых заявителем в администрацию округа, требования к этим документам;</w:t>
      </w:r>
    </w:p>
    <w:p w:rsidR="00D117F8" w:rsidRPr="0026731A" w:rsidRDefault="00D117F8" w:rsidP="00D117F8">
      <w:pPr>
        <w:widowControl w:val="0"/>
        <w:numPr>
          <w:ilvl w:val="0"/>
          <w:numId w:val="38"/>
        </w:numPr>
        <w:tabs>
          <w:tab w:val="left" w:pos="797"/>
        </w:tabs>
        <w:suppressAutoHyphens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блок-схема, содержащая последовательность действий при предоставлении муниципальной услуги (приложение 1 к Административному регламенту - не приводится);</w:t>
      </w:r>
    </w:p>
    <w:p w:rsidR="00D117F8" w:rsidRPr="0026731A" w:rsidRDefault="00D117F8" w:rsidP="00D117F8">
      <w:pPr>
        <w:widowControl w:val="0"/>
        <w:numPr>
          <w:ilvl w:val="0"/>
          <w:numId w:val="38"/>
        </w:numPr>
        <w:tabs>
          <w:tab w:val="left" w:pos="675"/>
        </w:tabs>
        <w:suppressAutoHyphens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почтовый адрес, телефон, адреса электронной почты и официального сайта округа</w:t>
      </w:r>
    </w:p>
    <w:p w:rsidR="00D117F8" w:rsidRPr="0026731A" w:rsidRDefault="00D117F8" w:rsidP="00D117F8">
      <w:pPr>
        <w:widowControl w:val="0"/>
        <w:numPr>
          <w:ilvl w:val="0"/>
          <w:numId w:val="38"/>
        </w:numPr>
        <w:tabs>
          <w:tab w:val="left" w:pos="675"/>
        </w:tabs>
        <w:suppressAutoHyphens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номер кабинета, в котором предоставляется муниципальная услуга, фамилия, имя, отчество и должность соответствующего должностного лица администрации округа.</w:t>
      </w:r>
    </w:p>
    <w:p w:rsidR="00D117F8" w:rsidRPr="0026731A" w:rsidRDefault="00D117F8" w:rsidP="00D117F8">
      <w:pPr>
        <w:widowControl w:val="0"/>
        <w:numPr>
          <w:ilvl w:val="2"/>
          <w:numId w:val="39"/>
        </w:numPr>
        <w:tabs>
          <w:tab w:val="left" w:pos="942"/>
        </w:tabs>
        <w:suppressAutoHyphens/>
        <w:spacing w:after="0" w:line="240" w:lineRule="auto"/>
        <w:ind w:left="0"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Порядок, форма и место размещения указанной в настоящем подпункте информации, в том числе на стендах в местах предоставления муниципальной услуги, услуг, необходимых и обязательных для предоставления муниципальной услуги, а также в информационно телекоммуникационной сети Интернет  на официальном сайте администрации Благодарненского городского округа Ставропольского края.</w:t>
      </w:r>
    </w:p>
    <w:p w:rsidR="00D117F8" w:rsidRPr="0026731A" w:rsidRDefault="00D117F8" w:rsidP="00D117F8">
      <w:pPr>
        <w:widowControl w:val="0"/>
        <w:tabs>
          <w:tab w:val="left" w:pos="0"/>
        </w:tabs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На информационном стенде администрации округа, официальном сайте администрации округа, а также на Портале государственных и муниципальных услуг содержится актуальная и исчерпывающая информация, необходимая для получения муниципальных услуг, в том числе:</w:t>
      </w:r>
    </w:p>
    <w:p w:rsidR="00D117F8" w:rsidRPr="0026731A" w:rsidRDefault="00D117F8" w:rsidP="00D117F8">
      <w:pPr>
        <w:widowControl w:val="0"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о местонахождении, графике приема заявителей по вопросам предоставления услуги, номерах телефонов, адресе официального сайта администрации округа и электронной почты администрации округа, Отдела, МФЦ;</w:t>
      </w:r>
    </w:p>
    <w:p w:rsidR="00D117F8" w:rsidRPr="0026731A" w:rsidRDefault="00D117F8" w:rsidP="00D117F8">
      <w:pPr>
        <w:widowControl w:val="0"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о перечне услуг, предоставляемых Отделом;</w:t>
      </w:r>
    </w:p>
    <w:p w:rsidR="00D117F8" w:rsidRPr="0026731A" w:rsidRDefault="00D117F8" w:rsidP="00D117F8">
      <w:pPr>
        <w:widowControl w:val="0"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lastRenderedPageBreak/>
        <w:t>о перечне документов, необходимых для предоставления услуги, и требованиях, предъявляемых к документам; о сроках предоставления услуги;</w:t>
      </w:r>
    </w:p>
    <w:p w:rsidR="00D117F8" w:rsidRPr="0026731A" w:rsidRDefault="00D117F8" w:rsidP="00D117F8">
      <w:pPr>
        <w:widowControl w:val="0"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о перечне услуг, предоставление которых организовано в МФЦ; о размерах государственной пошлины и иных платежей, уплачиваемых заявителем при получении услуги, порядке их уплаты;</w:t>
      </w:r>
    </w:p>
    <w:p w:rsidR="00D117F8" w:rsidRPr="0026731A" w:rsidRDefault="00D117F8" w:rsidP="00D117F8">
      <w:pPr>
        <w:widowControl w:val="0"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о дополнительных (сопутствующих) услугах, а также об услугах, необходимых и обязательных для предоставления органами местного самоуправления муниципальных услуг и предоставляемых организациями, участвующими в предоставлении муниципальных услуг, размерах и порядке их оплаты;</w:t>
      </w:r>
    </w:p>
    <w:p w:rsidR="00D117F8" w:rsidRPr="0026731A" w:rsidRDefault="00D117F8" w:rsidP="00D117F8">
      <w:pPr>
        <w:widowControl w:val="0"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иная информация, необходимая для получения услуг.</w:t>
      </w:r>
    </w:p>
    <w:p w:rsidR="00D117F8" w:rsidRPr="0026731A" w:rsidRDefault="00D117F8" w:rsidP="00D117F8">
      <w:pPr>
        <w:widowControl w:val="0"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Сектор информирования и ожидания в МФЦ должен быть оборудован информационным табло и информационным киоском, обеспечивающим доступ к следующей информации:</w:t>
      </w:r>
    </w:p>
    <w:p w:rsidR="00D117F8" w:rsidRPr="0026731A" w:rsidRDefault="00D117F8" w:rsidP="00D117F8">
      <w:pPr>
        <w:widowControl w:val="0"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  <w:r w:rsidRPr="0026731A">
        <w:rPr>
          <w:sz w:val="28"/>
          <w:szCs w:val="28"/>
          <w:shd w:val="clear" w:color="auto" w:fill="FFFFFF"/>
          <w:lang w:bidi="ar-SA"/>
        </w:rPr>
        <w:t>полной версии текста настоящего Административного регламента; перечню документов, необходимых для получения услуга; извлечениям из законодательных и нормативных правовых актов, содержащих нормы, регулирующие деятельность по предоставлению услуг.</w:t>
      </w:r>
    </w:p>
    <w:p w:rsidR="00D117F8" w:rsidRPr="0026731A" w:rsidRDefault="00D117F8" w:rsidP="00D117F8">
      <w:pPr>
        <w:widowControl w:val="0"/>
        <w:spacing w:after="0" w:line="240" w:lineRule="auto"/>
        <w:ind w:right="0" w:firstLine="709"/>
        <w:rPr>
          <w:sz w:val="28"/>
          <w:szCs w:val="28"/>
          <w:shd w:val="clear" w:color="auto" w:fill="FFFFFF"/>
          <w:lang w:eastAsia="en-US" w:bidi="ar-SA"/>
        </w:rPr>
      </w:pPr>
      <w:proofErr w:type="gramStart"/>
      <w:r w:rsidRPr="0026731A">
        <w:rPr>
          <w:sz w:val="28"/>
          <w:szCs w:val="28"/>
          <w:shd w:val="clear" w:color="auto" w:fill="FFFFFF"/>
          <w:lang w:bidi="ar-SA"/>
        </w:rPr>
        <w:t xml:space="preserve">Полная версия текста Административного регламента с приложениями и извлечениями из законодательных и иных нормативных правовых актов, содержащих нормы, регулирующие деятельность по предоставлению услуги, размещаются на официальном сайте администрации округа, на Портале государственных и муниципальных услуг и в федеральной государственной информационной системе «Единый портал государственных и муниципальных услуг (функций)» </w:t>
      </w:r>
      <w:r w:rsidRPr="0026731A">
        <w:rPr>
          <w:sz w:val="28"/>
          <w:szCs w:val="28"/>
          <w:shd w:val="clear" w:color="auto" w:fill="FFFFFF"/>
          <w:lang w:eastAsia="en-US" w:bidi="ar-SA"/>
        </w:rPr>
        <w:t>(</w:t>
      </w:r>
      <w:hyperlink r:id="rId8" w:history="1">
        <w:r w:rsidRPr="0026731A">
          <w:rPr>
            <w:rStyle w:val="a4"/>
            <w:sz w:val="28"/>
            <w:szCs w:val="28"/>
            <w:u w:val="none"/>
            <w:shd w:val="clear" w:color="auto" w:fill="FFFFFF"/>
            <w:lang w:val="en-US" w:eastAsia="en-US" w:bidi="ar-SA"/>
          </w:rPr>
          <w:t>www</w:t>
        </w:r>
        <w:r w:rsidRPr="0026731A">
          <w:rPr>
            <w:rStyle w:val="a4"/>
            <w:sz w:val="28"/>
            <w:szCs w:val="28"/>
            <w:u w:val="none"/>
            <w:shd w:val="clear" w:color="auto" w:fill="FFFFFF"/>
            <w:lang w:eastAsia="en-US" w:bidi="ar-SA"/>
          </w:rPr>
          <w:t>.</w:t>
        </w:r>
        <w:proofErr w:type="spellStart"/>
        <w:r w:rsidRPr="0026731A">
          <w:rPr>
            <w:rStyle w:val="a4"/>
            <w:sz w:val="28"/>
            <w:szCs w:val="28"/>
            <w:u w:val="none"/>
            <w:shd w:val="clear" w:color="auto" w:fill="FFFFFF"/>
            <w:lang w:val="en-US" w:eastAsia="en-US" w:bidi="ar-SA"/>
          </w:rPr>
          <w:t>gosuslugi</w:t>
        </w:r>
        <w:proofErr w:type="spellEnd"/>
        <w:r w:rsidRPr="0026731A">
          <w:rPr>
            <w:rStyle w:val="a4"/>
            <w:sz w:val="28"/>
            <w:szCs w:val="28"/>
            <w:u w:val="none"/>
            <w:shd w:val="clear" w:color="auto" w:fill="FFFFFF"/>
            <w:lang w:eastAsia="en-US" w:bidi="ar-SA"/>
          </w:rPr>
          <w:t>.</w:t>
        </w:r>
        <w:proofErr w:type="spellStart"/>
        <w:r w:rsidRPr="0026731A">
          <w:rPr>
            <w:rStyle w:val="a4"/>
            <w:sz w:val="28"/>
            <w:szCs w:val="28"/>
            <w:u w:val="none"/>
            <w:shd w:val="clear" w:color="auto" w:fill="FFFFFF"/>
            <w:lang w:val="en-US" w:eastAsia="en-US" w:bidi="ar-SA"/>
          </w:rPr>
          <w:t>ru</w:t>
        </w:r>
        <w:proofErr w:type="spellEnd"/>
      </w:hyperlink>
      <w:r w:rsidRPr="0026731A">
        <w:rPr>
          <w:sz w:val="28"/>
          <w:szCs w:val="28"/>
          <w:shd w:val="clear" w:color="auto" w:fill="FFFFFF"/>
          <w:lang w:eastAsia="en-US" w:bidi="ar-SA"/>
        </w:rPr>
        <w:t>).</w:t>
      </w:r>
      <w:proofErr w:type="gramEnd"/>
    </w:p>
    <w:p w:rsidR="00D117F8" w:rsidRPr="0026731A" w:rsidRDefault="00D117F8" w:rsidP="00D117F8">
      <w:pPr>
        <w:widowControl w:val="0"/>
        <w:spacing w:after="0" w:line="240" w:lineRule="auto"/>
        <w:ind w:right="0" w:firstLine="709"/>
        <w:rPr>
          <w:color w:val="auto"/>
          <w:sz w:val="28"/>
          <w:szCs w:val="28"/>
          <w:lang w:bidi="ar-SA"/>
        </w:rPr>
      </w:pPr>
    </w:p>
    <w:p w:rsidR="00D117F8" w:rsidRPr="0026731A" w:rsidRDefault="00321676" w:rsidP="00321676">
      <w:pPr>
        <w:spacing w:after="0" w:line="240" w:lineRule="auto"/>
        <w:ind w:right="0" w:firstLine="0"/>
        <w:jc w:val="center"/>
        <w:rPr>
          <w:sz w:val="28"/>
          <w:szCs w:val="28"/>
          <w:lang w:bidi="ar-SA"/>
        </w:rPr>
      </w:pPr>
      <w:r>
        <w:rPr>
          <w:sz w:val="28"/>
          <w:szCs w:val="28"/>
          <w:lang w:val="en-US" w:bidi="ar-SA"/>
        </w:rPr>
        <w:t>II</w:t>
      </w:r>
      <w:proofErr w:type="gramStart"/>
      <w:r>
        <w:rPr>
          <w:sz w:val="28"/>
          <w:szCs w:val="28"/>
          <w:lang w:bidi="ar-SA"/>
        </w:rPr>
        <w:t xml:space="preserve">. </w:t>
      </w:r>
      <w:r w:rsidRPr="00321676">
        <w:rPr>
          <w:sz w:val="28"/>
          <w:szCs w:val="28"/>
          <w:lang w:bidi="ar-SA"/>
        </w:rPr>
        <w:t xml:space="preserve"> </w:t>
      </w:r>
      <w:r w:rsidR="00D117F8" w:rsidRPr="0026731A">
        <w:rPr>
          <w:sz w:val="28"/>
          <w:szCs w:val="28"/>
          <w:lang w:bidi="ar-SA"/>
        </w:rPr>
        <w:t>Стандарт</w:t>
      </w:r>
      <w:proofErr w:type="gramEnd"/>
      <w:r w:rsidR="00D117F8" w:rsidRPr="0026731A">
        <w:rPr>
          <w:sz w:val="28"/>
          <w:szCs w:val="28"/>
          <w:lang w:bidi="ar-SA"/>
        </w:rPr>
        <w:t xml:space="preserve"> предоставления муниципальной услуги</w:t>
      </w:r>
    </w:p>
    <w:p w:rsidR="00D117F8" w:rsidRPr="0026731A" w:rsidRDefault="00D117F8" w:rsidP="00D117F8">
      <w:pPr>
        <w:spacing w:after="0" w:line="240" w:lineRule="auto"/>
        <w:ind w:left="675" w:right="0" w:firstLine="0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2.1. Наименование муниципальной услуги: </w:t>
      </w:r>
      <w:proofErr w:type="gramStart"/>
      <w:r w:rsidRPr="0026731A">
        <w:rPr>
          <w:sz w:val="28"/>
          <w:szCs w:val="28"/>
          <w:lang w:bidi="ar-SA"/>
        </w:rPr>
        <w:t>«Направление уведомления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(и (или) недопустимости) размещения объекта индивидуального жилищного строительства или садового дома на земельном участке».</w:t>
      </w:r>
      <w:proofErr w:type="gramEnd"/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2.2. Наименование органа администрации, предоставляющего муниципальную услугу.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2.2.1. Предоставление муниципальной услуги осуществляется Администрацией округа.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2.2.2. Непосредственное предоставление муниципальной услуги осуществляет отделом архитектуры и градостроительства администрации Благодарненского городского округа.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lastRenderedPageBreak/>
        <w:t>2.2.3. При предоставлении муниципальной услуги в многофункциональном центре предоставления государственных и муниципальных услуг (далее – МФЦ), в удаленных рабочих местах МФЦ консультацию, прием и выдачу документов осуществляет специалист МФЦ. Информация о ходе предоставления муниципальной услуги может быть получена заявителем на сайте Портала государственных и муниципальных услуг Ставропольского края https://26gosuslugi.ru/, в МФЦ.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В случае подачи заявления о предоставлении муниципальной услуги через МФЦ, заявление и прилагаемые к нему документы подлежат передаче в Отдел в срок не позднее рабочего дня, следующего за днем регистрации заявления в МФЦ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2.2.4. </w:t>
      </w:r>
      <w:proofErr w:type="gramStart"/>
      <w:r w:rsidRPr="0026731A">
        <w:rPr>
          <w:sz w:val="28"/>
          <w:szCs w:val="28"/>
          <w:lang w:bidi="ar-SA"/>
        </w:rPr>
        <w:t>В соответствии с требованиями пункта 3 части 1 статьи 7 Федерального закона от 27 июля 2010 года № 210-ФЗ, установлен запрет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органами местного</w:t>
      </w:r>
      <w:proofErr w:type="gramEnd"/>
      <w:r w:rsidRPr="0026731A">
        <w:rPr>
          <w:sz w:val="28"/>
          <w:szCs w:val="28"/>
          <w:lang w:bidi="ar-SA"/>
        </w:rPr>
        <w:t xml:space="preserve"> самоуправления.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2.2.5. При предоставлении муниципальной услуги Отдел взаимодействует </w:t>
      </w:r>
      <w:proofErr w:type="gramStart"/>
      <w:r w:rsidRPr="0026731A">
        <w:rPr>
          <w:sz w:val="28"/>
          <w:szCs w:val="28"/>
          <w:lang w:bidi="ar-SA"/>
        </w:rPr>
        <w:t>с</w:t>
      </w:r>
      <w:proofErr w:type="gramEnd"/>
      <w:r w:rsidRPr="0026731A">
        <w:rPr>
          <w:sz w:val="28"/>
          <w:szCs w:val="28"/>
          <w:lang w:bidi="ar-SA"/>
        </w:rPr>
        <w:t>: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структурными подразделениями администрации Благодарненского городского округа</w:t>
      </w:r>
      <w:r w:rsidR="00321676">
        <w:rPr>
          <w:sz w:val="28"/>
          <w:szCs w:val="28"/>
          <w:lang w:bidi="ar-SA"/>
        </w:rPr>
        <w:t xml:space="preserve"> Ставропольского края</w:t>
      </w:r>
      <w:r w:rsidRPr="0026731A">
        <w:rPr>
          <w:sz w:val="28"/>
          <w:szCs w:val="28"/>
          <w:lang w:bidi="ar-SA"/>
        </w:rPr>
        <w:t>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 с Федеральной налоговой службы России по Ставропольскому краю с целью получения выписки из Единого государственного реестра юридических лиц;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с муниципальным бюджетным учреждением «Многофункциональный центр предоставления государственных и муниципальных услуг Благодарненского городского округа Ставропольского края»;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с Управлением Федеральной службы государственной регистрации, кадастра и картографии по Ставропольскому краю;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с филиалом Федерального государственного бюджетного учреждения «Федеральная кадастровая палата Федеральной службы государственной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регистрации, кадастра и картографии» по Ставропольскому краю (далее - Филиал ФГБУ ФКП </w:t>
      </w:r>
      <w:proofErr w:type="spellStart"/>
      <w:r w:rsidRPr="0026731A">
        <w:rPr>
          <w:sz w:val="28"/>
          <w:szCs w:val="28"/>
          <w:lang w:bidi="ar-SA"/>
        </w:rPr>
        <w:t>Росреестра</w:t>
      </w:r>
      <w:proofErr w:type="spellEnd"/>
      <w:r w:rsidRPr="0026731A">
        <w:rPr>
          <w:sz w:val="28"/>
          <w:szCs w:val="28"/>
          <w:lang w:bidi="ar-SA"/>
        </w:rPr>
        <w:t xml:space="preserve"> по СК).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2.3. Описание результата предоставления муниципальной услуги.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Результатом предоставления муниципальной услуги является: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proofErr w:type="gramStart"/>
      <w:r w:rsidRPr="0026731A">
        <w:rPr>
          <w:sz w:val="28"/>
          <w:szCs w:val="28"/>
          <w:lang w:bidi="ar-SA"/>
        </w:rPr>
        <w:t>уведомление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по форме согласно приложению 2 (далее – уведомление о соответствии);</w:t>
      </w:r>
      <w:proofErr w:type="gramEnd"/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proofErr w:type="gramStart"/>
      <w:r w:rsidRPr="0026731A">
        <w:rPr>
          <w:sz w:val="28"/>
          <w:szCs w:val="28"/>
          <w:lang w:bidi="ar-SA"/>
        </w:rPr>
        <w:lastRenderedPageBreak/>
        <w:t>уведомление о несоответствии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по форме согласно приложению 3 (далее – уведомление о несоответствии);</w:t>
      </w:r>
      <w:proofErr w:type="gramEnd"/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 письмо о возврате уведомления о планируемом строительстве без рассмотрения.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2.4. Сроки предоставления муниципальной услуги.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Направление уведомления о соответствии (несоответствии) параметров объекта осуществляется в срок не более семи рабочих дней со дня поступления уведомления о планируемом строительстве.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Возврат уведомления о планируемом строительстве без рассмотрения осуществляется в течение трех рабочих дней со дня поступления уведомления о планируемом строительстве.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2.5.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Предоставление муниципальной услуги осуществляется в соответствии </w:t>
      </w:r>
      <w:proofErr w:type="gramStart"/>
      <w:r w:rsidRPr="0026731A">
        <w:rPr>
          <w:sz w:val="28"/>
          <w:szCs w:val="28"/>
          <w:lang w:bidi="ar-SA"/>
        </w:rPr>
        <w:t>с</w:t>
      </w:r>
      <w:proofErr w:type="gramEnd"/>
    </w:p>
    <w:p w:rsidR="00D117F8" w:rsidRPr="0026731A" w:rsidRDefault="00576109" w:rsidP="00D117F8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hyperlink r:id="rId9" w:history="1">
        <w:proofErr w:type="gramStart"/>
        <w:r w:rsidR="00D117F8" w:rsidRPr="0026731A">
          <w:rPr>
            <w:rStyle w:val="a4"/>
            <w:color w:val="auto"/>
            <w:sz w:val="28"/>
            <w:szCs w:val="28"/>
            <w:u w:val="none"/>
          </w:rPr>
          <w:t>Конституци</w:t>
        </w:r>
      </w:hyperlink>
      <w:r w:rsidR="00321676">
        <w:rPr>
          <w:sz w:val="28"/>
          <w:szCs w:val="28"/>
        </w:rPr>
        <w:t>ей</w:t>
      </w:r>
      <w:proofErr w:type="gramEnd"/>
      <w:r w:rsidR="00D117F8" w:rsidRPr="0026731A">
        <w:rPr>
          <w:sz w:val="28"/>
          <w:szCs w:val="28"/>
        </w:rPr>
        <w:t xml:space="preserve"> Российской Федерации, принятая всенародным голосованием 12 декабря 1993 года («Российская газета», № 7, 21 января 2009 года, «Собрание законодательства РФ», 26 января 2009 года, № 4, ст. 445, «Парламентская газета», № 4, 23-29 января 2009 года);</w:t>
      </w:r>
    </w:p>
    <w:p w:rsidR="00321676" w:rsidRDefault="00321676" w:rsidP="00D117F8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Гражданскими </w:t>
      </w:r>
      <w:r w:rsidR="00D117F8" w:rsidRPr="0026731A">
        <w:rPr>
          <w:sz w:val="28"/>
          <w:szCs w:val="28"/>
        </w:rPr>
        <w:t xml:space="preserve"> </w:t>
      </w:r>
      <w:hyperlink r:id="rId10" w:history="1">
        <w:proofErr w:type="gramStart"/>
        <w:r w:rsidR="00D117F8" w:rsidRPr="0026731A">
          <w:rPr>
            <w:rStyle w:val="a4"/>
            <w:color w:val="auto"/>
            <w:sz w:val="28"/>
            <w:szCs w:val="28"/>
            <w:u w:val="none"/>
          </w:rPr>
          <w:t>кодекс</w:t>
        </w:r>
      </w:hyperlink>
      <w:r>
        <w:rPr>
          <w:rStyle w:val="a4"/>
          <w:color w:val="auto"/>
          <w:sz w:val="28"/>
          <w:szCs w:val="28"/>
          <w:u w:val="none"/>
        </w:rPr>
        <w:t>ами</w:t>
      </w:r>
      <w:proofErr w:type="gramEnd"/>
      <w:r w:rsidR="00D117F8" w:rsidRPr="0026731A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:</w:t>
      </w:r>
    </w:p>
    <w:p w:rsidR="00D117F8" w:rsidRPr="0026731A" w:rsidRDefault="00D117F8" w:rsidP="00D117F8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26731A">
        <w:rPr>
          <w:sz w:val="28"/>
          <w:szCs w:val="28"/>
        </w:rPr>
        <w:t xml:space="preserve"> (часть первая) от 30 ноября 1994 года № 51-ФЗ («Собрание законодательства РФ», 05 декабря 1994 года, № 32, ст. 3301, «Российская газета», № 238-239, 08 декабря 1994 года);</w:t>
      </w:r>
    </w:p>
    <w:p w:rsidR="00D117F8" w:rsidRPr="0026731A" w:rsidRDefault="00D117F8" w:rsidP="00D117F8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26731A">
        <w:rPr>
          <w:sz w:val="28"/>
          <w:szCs w:val="28"/>
        </w:rPr>
        <w:t xml:space="preserve"> (часть вторая) от 26 января 1996 года № 14-ФЗ («Собрание законодательства РФ», 29 января 1996 года, № 5, ст. 410, «Российская газета», № 23, 06 февраля 1996 года, № 24, 07 февраля 1996 года, № 25, 08 февраля 1996 года, № 27, 10 февраля 1996 года);</w:t>
      </w:r>
    </w:p>
    <w:p w:rsidR="00D117F8" w:rsidRDefault="00321676" w:rsidP="00D117F8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Градостроительным</w:t>
      </w:r>
      <w:r w:rsidR="00D117F8" w:rsidRPr="0026731A">
        <w:rPr>
          <w:sz w:val="28"/>
          <w:szCs w:val="28"/>
        </w:rPr>
        <w:t xml:space="preserve"> </w:t>
      </w:r>
      <w:hyperlink r:id="rId11" w:history="1">
        <w:r w:rsidR="00D117F8" w:rsidRPr="0026731A">
          <w:rPr>
            <w:rStyle w:val="a4"/>
            <w:color w:val="auto"/>
            <w:sz w:val="28"/>
            <w:szCs w:val="28"/>
            <w:u w:val="none"/>
          </w:rPr>
          <w:t>кодекс</w:t>
        </w:r>
      </w:hyperlink>
      <w:r w:rsidR="00453FE1">
        <w:rPr>
          <w:sz w:val="28"/>
          <w:szCs w:val="28"/>
        </w:rPr>
        <w:t xml:space="preserve">ом </w:t>
      </w:r>
      <w:r w:rsidR="00D117F8" w:rsidRPr="0026731A">
        <w:rPr>
          <w:sz w:val="28"/>
          <w:szCs w:val="28"/>
        </w:rPr>
        <w:t>Российской Федерации от 29 декабря 2004 года. № 190-ФЗ («Российская газета», № 290, 30 декабря 2004 года, «Собрание законодательства РФ», 03 января 2005 года, № 1 (часть 1), ст. 16, «Парламентская газета», № 5-6, 14 января 2005 года);</w:t>
      </w:r>
    </w:p>
    <w:p w:rsidR="00453FE1" w:rsidRPr="0026731A" w:rsidRDefault="00453FE1" w:rsidP="00453FE1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Земельным </w:t>
      </w:r>
      <w:r w:rsidRPr="0026731A">
        <w:rPr>
          <w:sz w:val="28"/>
          <w:szCs w:val="28"/>
        </w:rPr>
        <w:t xml:space="preserve"> </w:t>
      </w:r>
      <w:hyperlink r:id="rId12" w:history="1">
        <w:r w:rsidRPr="0026731A">
          <w:rPr>
            <w:rStyle w:val="a4"/>
            <w:color w:val="auto"/>
            <w:sz w:val="28"/>
            <w:szCs w:val="28"/>
            <w:u w:val="none"/>
          </w:rPr>
          <w:t>кодекс</w:t>
        </w:r>
      </w:hyperlink>
      <w:r>
        <w:rPr>
          <w:rStyle w:val="a4"/>
          <w:color w:val="auto"/>
          <w:sz w:val="28"/>
          <w:szCs w:val="28"/>
          <w:u w:val="none"/>
        </w:rPr>
        <w:t xml:space="preserve">ом </w:t>
      </w:r>
      <w:r w:rsidRPr="0026731A">
        <w:rPr>
          <w:sz w:val="28"/>
          <w:szCs w:val="28"/>
        </w:rPr>
        <w:t xml:space="preserve"> Российской Федерации от 25 октября 2001 года № 136-ФЗ («Собрание законодательства РФ», 29 октября 2001 года, № 44, ст. 4147, «Парламентская газета», № 204-205, 30 октября 2001 года, «Российская газета», № </w:t>
      </w:r>
      <w:r>
        <w:rPr>
          <w:sz w:val="28"/>
          <w:szCs w:val="28"/>
        </w:rPr>
        <w:t>211-212, 30 октября 2001 года);</w:t>
      </w:r>
    </w:p>
    <w:p w:rsidR="00453FE1" w:rsidRDefault="00453FE1" w:rsidP="00D117F8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</w:p>
    <w:p w:rsidR="00453FE1" w:rsidRDefault="00453FE1" w:rsidP="00D117F8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</w:p>
    <w:p w:rsidR="00453FE1" w:rsidRDefault="00453FE1" w:rsidP="00D117F8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федеральными </w:t>
      </w:r>
      <w:r w:rsidR="00D117F8" w:rsidRPr="0026731A">
        <w:rPr>
          <w:sz w:val="28"/>
          <w:szCs w:val="28"/>
        </w:rPr>
        <w:t xml:space="preserve"> </w:t>
      </w:r>
      <w:hyperlink r:id="rId13" w:history="1">
        <w:proofErr w:type="gramStart"/>
        <w:r w:rsidR="00D117F8" w:rsidRPr="0026731A">
          <w:rPr>
            <w:rStyle w:val="a4"/>
            <w:color w:val="auto"/>
            <w:sz w:val="28"/>
            <w:szCs w:val="28"/>
            <w:u w:val="none"/>
          </w:rPr>
          <w:t>закон</w:t>
        </w:r>
      </w:hyperlink>
      <w:r>
        <w:rPr>
          <w:rStyle w:val="a4"/>
          <w:color w:val="auto"/>
          <w:sz w:val="28"/>
          <w:szCs w:val="28"/>
          <w:u w:val="none"/>
        </w:rPr>
        <w:t>ами</w:t>
      </w:r>
      <w:proofErr w:type="gramEnd"/>
      <w:r w:rsidR="00D117F8" w:rsidRPr="0026731A">
        <w:rPr>
          <w:sz w:val="28"/>
          <w:szCs w:val="28"/>
        </w:rPr>
        <w:t xml:space="preserve"> от</w:t>
      </w:r>
      <w:r>
        <w:rPr>
          <w:sz w:val="28"/>
          <w:szCs w:val="28"/>
        </w:rPr>
        <w:t>:</w:t>
      </w:r>
      <w:r w:rsidR="00D117F8" w:rsidRPr="0026731A">
        <w:rPr>
          <w:sz w:val="28"/>
          <w:szCs w:val="28"/>
        </w:rPr>
        <w:t xml:space="preserve"> </w:t>
      </w:r>
    </w:p>
    <w:p w:rsidR="00D117F8" w:rsidRPr="0026731A" w:rsidRDefault="00D117F8" w:rsidP="00D117F8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26731A">
        <w:rPr>
          <w:sz w:val="28"/>
          <w:szCs w:val="28"/>
        </w:rPr>
        <w:t>29 декабря 2004 года № 191-ФЗ «О введении в действие Градостроительного кодекса Российской Федерации» («Российская газета», № 290, 30 декабря 2004 года, «Собрание законодательства РФ», 03 января 2005 года, № 1 (часть 1), ст. 17, «Парламентская газета», № 5-6, 14 января 2005 года);</w:t>
      </w:r>
    </w:p>
    <w:p w:rsidR="00D117F8" w:rsidRPr="0026731A" w:rsidRDefault="00D117F8" w:rsidP="00D117F8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26731A">
        <w:rPr>
          <w:sz w:val="28"/>
          <w:szCs w:val="28"/>
        </w:rPr>
        <w:t>25 октября 2001 года. № 137-ФЗ «О введении в действие Земельного кодекса Российской Федерации» («Собрание законодательства РФ», 29 октября 2001 года, № 44, ст. 4148, «Парламентская газета», № 204-205, 30 октября 2001 года, «Российская газета», № 211-212, 30 октября 2001 года);</w:t>
      </w:r>
    </w:p>
    <w:p w:rsidR="00D117F8" w:rsidRPr="0026731A" w:rsidRDefault="00D117F8" w:rsidP="00D117F8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26731A">
        <w:rPr>
          <w:sz w:val="28"/>
          <w:szCs w:val="28"/>
        </w:rPr>
        <w:t>27 июля 2010 года № 210-ФЗ «Об организации предоставления государственных и муниципальных услуг» («Российская газета», № 168, 30 июля 2010 года, «Собрание законодательства РФ», 02 августа 2010 года № 31, ст. 4179);</w:t>
      </w:r>
    </w:p>
    <w:p w:rsidR="00D117F8" w:rsidRPr="0026731A" w:rsidRDefault="00D117F8" w:rsidP="00D117F8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26731A">
        <w:rPr>
          <w:sz w:val="28"/>
          <w:szCs w:val="28"/>
        </w:rPr>
        <w:t>27 июля 2006 года № 152-ФЗ «О персональных данных» («Российская газета», 29 июля 2006 года, № 165, «Собрание законодательства РФ», 31 июля 2006 года , № 31 (1 ч.), ст. 3451);</w:t>
      </w:r>
    </w:p>
    <w:p w:rsidR="00D117F8" w:rsidRPr="0026731A" w:rsidRDefault="00D117F8" w:rsidP="00D117F8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26731A">
        <w:rPr>
          <w:sz w:val="28"/>
          <w:szCs w:val="28"/>
        </w:rPr>
        <w:t xml:space="preserve">06 апреля 2011 года  № 63-ФЗ «Об электронной подписи» («Российская газета», № 75, 08 апреля 2011 года, «Собрание законодательства РФ», 11 апреля 2011 года, № 15, ст. 2036, «Парламентская газета», № 17, 08-14 апреля 2011 года); </w:t>
      </w:r>
      <w:bookmarkStart w:id="0" w:name="Par100"/>
      <w:bookmarkEnd w:id="0"/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24 ноября 1995 года № 181-ФЗ «О социальной защите инвалидов в Российской Федерации» («Собрание законодательства РФ», 27</w:t>
      </w:r>
      <w:r w:rsidRPr="0026731A">
        <w:rPr>
          <w:color w:val="auto"/>
          <w:kern w:val="1"/>
          <w:sz w:val="28"/>
          <w:szCs w:val="28"/>
          <w:lang w:eastAsia="ar-SA" w:bidi="ar-SA"/>
        </w:rPr>
        <w:t xml:space="preserve"> октября</w:t>
      </w:r>
      <w:r w:rsidRPr="0026731A">
        <w:rPr>
          <w:sz w:val="28"/>
          <w:szCs w:val="28"/>
          <w:lang w:bidi="ar-SA"/>
        </w:rPr>
        <w:t xml:space="preserve"> 1995 года, № 48, ст. 4563, «Российская газета», № 234, 02 декабря 1995 года);</w:t>
      </w:r>
    </w:p>
    <w:p w:rsidR="00D117F8" w:rsidRPr="0026731A" w:rsidRDefault="00453FE1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П</w:t>
      </w:r>
      <w:r w:rsidR="00D117F8" w:rsidRPr="0026731A">
        <w:rPr>
          <w:sz w:val="28"/>
          <w:szCs w:val="28"/>
          <w:lang w:bidi="ar-SA"/>
        </w:rPr>
        <w:t>риказом Министерства строительства и жилищно-коммунального хозяйства Российской Федерации от 19 августа 2018 года №591/</w:t>
      </w:r>
      <w:proofErr w:type="spellStart"/>
      <w:proofErr w:type="gramStart"/>
      <w:r w:rsidR="00D117F8" w:rsidRPr="0026731A">
        <w:rPr>
          <w:sz w:val="28"/>
          <w:szCs w:val="28"/>
          <w:lang w:bidi="ar-SA"/>
        </w:rPr>
        <w:t>пр</w:t>
      </w:r>
      <w:proofErr w:type="spellEnd"/>
      <w:proofErr w:type="gramEnd"/>
      <w:r w:rsidR="00D117F8" w:rsidRPr="0026731A">
        <w:rPr>
          <w:sz w:val="28"/>
          <w:szCs w:val="28"/>
          <w:lang w:bidi="ar-SA"/>
        </w:rPr>
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 (далее – приказ 591/</w:t>
      </w:r>
      <w:proofErr w:type="spellStart"/>
      <w:r w:rsidR="00D117F8" w:rsidRPr="0026731A">
        <w:rPr>
          <w:sz w:val="28"/>
          <w:szCs w:val="28"/>
          <w:lang w:bidi="ar-SA"/>
        </w:rPr>
        <w:t>пр</w:t>
      </w:r>
      <w:proofErr w:type="spellEnd"/>
      <w:r w:rsidR="00D117F8" w:rsidRPr="0026731A">
        <w:rPr>
          <w:sz w:val="28"/>
          <w:szCs w:val="28"/>
          <w:lang w:bidi="ar-SA"/>
        </w:rPr>
        <w:t>) (Официальный интернет-портал правовой информации http://www.pravo.gov.ru, 28 сентября 2018 года);</w:t>
      </w:r>
    </w:p>
    <w:p w:rsidR="00D117F8" w:rsidRDefault="00453FE1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З</w:t>
      </w:r>
      <w:r w:rsidR="00D117F8" w:rsidRPr="0026731A">
        <w:rPr>
          <w:sz w:val="28"/>
          <w:szCs w:val="28"/>
          <w:lang w:bidi="ar-SA"/>
        </w:rPr>
        <w:t>аконом Ставропольского края от 02 марта 2005 года № 12-кз «О местном самоуправлении в Ставропольском крае» («</w:t>
      </w:r>
      <w:proofErr w:type="gramStart"/>
      <w:r w:rsidR="00D117F8" w:rsidRPr="0026731A">
        <w:rPr>
          <w:sz w:val="28"/>
          <w:szCs w:val="28"/>
          <w:lang w:bidi="ar-SA"/>
        </w:rPr>
        <w:t>Ставропольская</w:t>
      </w:r>
      <w:proofErr w:type="gramEnd"/>
      <w:r w:rsidR="00D117F8" w:rsidRPr="0026731A">
        <w:rPr>
          <w:sz w:val="28"/>
          <w:szCs w:val="28"/>
          <w:lang w:bidi="ar-SA"/>
        </w:rPr>
        <w:t xml:space="preserve"> правда», № 46, 05 марта 2005 года., «Сборник законов и других правовых актов Ставропольского края», № 6, 30 марта 2005 года.);</w:t>
      </w:r>
    </w:p>
    <w:p w:rsidR="00453FE1" w:rsidRPr="00453FE1" w:rsidRDefault="00453FE1" w:rsidP="00453FE1">
      <w:pPr>
        <w:suppressAutoHyphens/>
        <w:autoSpaceDE w:val="0"/>
        <w:spacing w:after="0" w:line="240" w:lineRule="auto"/>
        <w:ind w:right="0" w:firstLine="709"/>
        <w:rPr>
          <w:color w:val="auto"/>
          <w:kern w:val="1"/>
          <w:sz w:val="28"/>
          <w:szCs w:val="28"/>
          <w:lang w:eastAsia="ar-SA" w:bidi="ar-SA"/>
        </w:rPr>
      </w:pPr>
      <w:r>
        <w:rPr>
          <w:color w:val="auto"/>
          <w:kern w:val="1"/>
          <w:sz w:val="28"/>
          <w:szCs w:val="28"/>
          <w:lang w:eastAsia="ar-SA" w:bidi="ar-SA"/>
        </w:rPr>
        <w:t>р</w:t>
      </w:r>
      <w:r w:rsidRPr="0026731A">
        <w:rPr>
          <w:color w:val="auto"/>
          <w:kern w:val="1"/>
          <w:sz w:val="28"/>
          <w:szCs w:val="28"/>
          <w:lang w:eastAsia="ar-SA" w:bidi="ar-SA"/>
        </w:rPr>
        <w:t>ешением Совета депутатов Благодарненского городского округа Ставропольского края от 27 октября 2017 года № 19 «Об Уставе Благодарненского городского округа Ставропольского края» (газета «Известия» Благодарненского муниципального района Ставропольского края, №</w:t>
      </w:r>
      <w:r>
        <w:rPr>
          <w:color w:val="auto"/>
          <w:kern w:val="1"/>
          <w:sz w:val="28"/>
          <w:szCs w:val="28"/>
          <w:lang w:eastAsia="ar-SA" w:bidi="ar-SA"/>
        </w:rPr>
        <w:t xml:space="preserve"> 23(176), 22 ноября 2017 года);</w:t>
      </w:r>
    </w:p>
    <w:p w:rsidR="00D117F8" w:rsidRPr="0026731A" w:rsidRDefault="00D117F8" w:rsidP="00D117F8">
      <w:pPr>
        <w:suppressAutoHyphens/>
        <w:autoSpaceDE w:val="0"/>
        <w:spacing w:after="0" w:line="240" w:lineRule="auto"/>
        <w:ind w:right="0" w:firstLine="709"/>
        <w:rPr>
          <w:color w:val="auto"/>
          <w:kern w:val="2"/>
          <w:sz w:val="28"/>
          <w:szCs w:val="28"/>
          <w:lang w:eastAsia="ar-SA" w:bidi="ar-SA"/>
        </w:rPr>
      </w:pPr>
      <w:r w:rsidRPr="0026731A">
        <w:rPr>
          <w:color w:val="auto"/>
          <w:sz w:val="28"/>
          <w:szCs w:val="28"/>
          <w:lang w:bidi="ar-SA"/>
        </w:rPr>
        <w:t>Устав</w:t>
      </w:r>
      <w:r w:rsidR="00453FE1">
        <w:rPr>
          <w:color w:val="auto"/>
          <w:sz w:val="28"/>
          <w:szCs w:val="28"/>
          <w:lang w:bidi="ar-SA"/>
        </w:rPr>
        <w:t>ом</w:t>
      </w:r>
      <w:r w:rsidRPr="0026731A">
        <w:rPr>
          <w:color w:val="auto"/>
          <w:sz w:val="28"/>
          <w:szCs w:val="28"/>
          <w:lang w:bidi="ar-SA"/>
        </w:rPr>
        <w:t xml:space="preserve"> Благодарненского городск</w:t>
      </w:r>
      <w:r w:rsidR="00453FE1">
        <w:rPr>
          <w:color w:val="auto"/>
          <w:sz w:val="28"/>
          <w:szCs w:val="28"/>
          <w:lang w:bidi="ar-SA"/>
        </w:rPr>
        <w:t>ого округа Ставропольского края;</w:t>
      </w:r>
      <w:r w:rsidRPr="0026731A">
        <w:rPr>
          <w:color w:val="auto"/>
          <w:sz w:val="28"/>
          <w:szCs w:val="28"/>
          <w:lang w:bidi="ar-SA"/>
        </w:rPr>
        <w:t xml:space="preserve"> 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настоящим Административным регламентом,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а также последующими редакциями указанных нормативных актов.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2.6. Исчерпывающий перечень документов, необходимых в соответствии с нормативными правовыми актами для предоставления </w:t>
      </w:r>
      <w:r w:rsidRPr="0026731A">
        <w:rPr>
          <w:sz w:val="28"/>
          <w:szCs w:val="28"/>
          <w:lang w:bidi="ar-SA"/>
        </w:rPr>
        <w:lastRenderedPageBreak/>
        <w:t>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2.6.1. В целях получения муниципальной услуги заявителем в Отдел, МФЦ подается уведомление, заполненное по форме, согласно приложению 1 к Административному регламенту.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Уведомление о планируемом строительстве должно содержать следующие сведения: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1) фамилия, имя, отчество (при наличии), место жительства застройщика, реквизиты документа, удостоверяющего личность (для физического лица);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2) наименование и место нахождения застройщика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случая, если заявителем является иностранное юридическое лицо;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3) кадастровый номер земельного участка (при его наличии), адрес или описание местоположения земельного участка;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4) сведения о праве застройщика на земельный участок, а также сведения о наличии прав иных лиц на земельный участок (при наличии таких лиц);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5) сведения о виде разрешенного использования земельного участка и объекта капитального строительства (объекта индивидуального жилищного строительства или садового дома);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6) сведения о планируемых параметрах объекта индивидуального жилищного строительства или садового дома, в целях строительства или реконструкции которых подано уведомление о планируемом строительстве, в том числе об отступах от границ земельного участка;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7) сведения о том, что объект индивидуального жилищного строительства или садовый дом не предназначен для раздела на самостоятельные объекты недвижимости;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8) почтовый адрес и (или) адрес электронной почты для связи с застройщиком.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К уведомлению о планируемом строительстве прилагаются: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1) правоустанавливающие документы на земельный участок в случае, если права на него не зарегистрированы в Едином государственном реестре недвижимости;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2) документ, подтверждающий полномочия представителя застройщика, в случае, если уведомление о планируемом строительстве направлено представителем застройщика;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3) заверенный перевод на русский язык документов о государственной регистрации юридического лица в соответствии с законодательством </w:t>
      </w:r>
      <w:r w:rsidRPr="0026731A">
        <w:rPr>
          <w:sz w:val="28"/>
          <w:szCs w:val="28"/>
          <w:lang w:bidi="ar-SA"/>
        </w:rPr>
        <w:lastRenderedPageBreak/>
        <w:t>иностранного государства в случае, если застройщиком является иностранное юридическое лицо;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4) описание внешнего облика объекта индивидуального жилищного строительства или садового дома в случае,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значения, за исключением случая, предусмотренного частью 5 статьи 51.1 Гр</w:t>
      </w:r>
      <w:r w:rsidR="00453FE1">
        <w:rPr>
          <w:sz w:val="28"/>
          <w:szCs w:val="28"/>
          <w:lang w:bidi="ar-SA"/>
        </w:rPr>
        <w:t xml:space="preserve">адостроительного кодекса </w:t>
      </w:r>
      <w:r w:rsidRPr="0026731A">
        <w:rPr>
          <w:sz w:val="28"/>
          <w:szCs w:val="28"/>
          <w:lang w:bidi="ar-SA"/>
        </w:rPr>
        <w:t xml:space="preserve"> Р</w:t>
      </w:r>
      <w:r w:rsidR="00453FE1">
        <w:rPr>
          <w:sz w:val="28"/>
          <w:szCs w:val="28"/>
          <w:lang w:bidi="ar-SA"/>
        </w:rPr>
        <w:t xml:space="preserve">оссийской </w:t>
      </w:r>
      <w:r w:rsidRPr="0026731A">
        <w:rPr>
          <w:sz w:val="28"/>
          <w:szCs w:val="28"/>
          <w:lang w:bidi="ar-SA"/>
        </w:rPr>
        <w:t>Ф</w:t>
      </w:r>
      <w:r w:rsidR="00453FE1">
        <w:rPr>
          <w:sz w:val="28"/>
          <w:szCs w:val="28"/>
          <w:lang w:bidi="ar-SA"/>
        </w:rPr>
        <w:t>едерации</w:t>
      </w:r>
      <w:r w:rsidRPr="0026731A">
        <w:rPr>
          <w:sz w:val="28"/>
          <w:szCs w:val="28"/>
          <w:lang w:bidi="ar-SA"/>
        </w:rPr>
        <w:t xml:space="preserve">.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описание. </w:t>
      </w:r>
      <w:proofErr w:type="gramStart"/>
      <w:r w:rsidRPr="0026731A">
        <w:rPr>
          <w:sz w:val="28"/>
          <w:szCs w:val="28"/>
          <w:lang w:bidi="ar-SA"/>
        </w:rPr>
        <w:t>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дома, цветовое решение их внешнего облика, планируемые к использованию строительные материалы, определяющие внешний облик объекта индивидуального жилищного строительства или садового дома, а также описание иных характеристик объекта индивидуального жилищного строительства или садового дома, требования к</w:t>
      </w:r>
      <w:proofErr w:type="gramEnd"/>
      <w:r w:rsidRPr="0026731A">
        <w:rPr>
          <w:sz w:val="28"/>
          <w:szCs w:val="28"/>
          <w:lang w:bidi="ar-SA"/>
        </w:rPr>
        <w:t xml:space="preserve"> которым установлены градостроительным регламентом в качестве требований к </w:t>
      </w:r>
      <w:proofErr w:type="gramStart"/>
      <w:r w:rsidRPr="0026731A">
        <w:rPr>
          <w:sz w:val="28"/>
          <w:szCs w:val="28"/>
          <w:lang w:bidi="ar-SA"/>
        </w:rPr>
        <w:t>архитектурным решениям</w:t>
      </w:r>
      <w:proofErr w:type="gramEnd"/>
      <w:r w:rsidRPr="0026731A">
        <w:rPr>
          <w:sz w:val="28"/>
          <w:szCs w:val="28"/>
          <w:lang w:bidi="ar-SA"/>
        </w:rPr>
        <w:t xml:space="preserve"> объекта капитального строительства. Графическое описание представляет собой изображение внешнего облика объекта индивидуального жилищного строительства или садового дома, включая фасады и конфигурацию объекта индивидуального жилищного строительства или садового дома.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В целях изменения параметров планируемого строительства или реконструкции объекта застройщик направляет уведомление об из</w:t>
      </w:r>
      <w:r w:rsidR="00453FE1">
        <w:rPr>
          <w:sz w:val="28"/>
          <w:szCs w:val="28"/>
          <w:lang w:bidi="ar-SA"/>
        </w:rPr>
        <w:t xml:space="preserve">менении параметров (приложение </w:t>
      </w:r>
      <w:r w:rsidRPr="0026731A">
        <w:rPr>
          <w:sz w:val="28"/>
          <w:szCs w:val="28"/>
          <w:lang w:bidi="ar-SA"/>
        </w:rPr>
        <w:t xml:space="preserve"> 5).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proofErr w:type="gramStart"/>
      <w:r w:rsidRPr="0026731A">
        <w:rPr>
          <w:sz w:val="28"/>
          <w:szCs w:val="28"/>
          <w:lang w:bidi="ar-SA"/>
        </w:rPr>
        <w:t>Уведомление о планируемых строительстве или реконструкции объекта индивидуального жилищного строительства или садового дома, или уведомление об изменении параметров планируемого строительства или реконструкции объекта индивидуального жилищного строительства или садового дома (далее - уведомление о планируемом строительстве, внесении изменений) и документы, указанные в настоящем пункте Административного регламента, могут быть представлены заявителем или его представителем на бумажном носителе посредством личного обращения, в том числе</w:t>
      </w:r>
      <w:proofErr w:type="gramEnd"/>
      <w:r w:rsidRPr="0026731A">
        <w:rPr>
          <w:sz w:val="28"/>
          <w:szCs w:val="28"/>
          <w:lang w:bidi="ar-SA"/>
        </w:rPr>
        <w:t xml:space="preserve"> через МФЦ, либо посредством почтового отправления с уведомлением о вручении или единого портала государственных и муниципальных услуг.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proofErr w:type="gramStart"/>
      <w:r w:rsidRPr="0026731A">
        <w:rPr>
          <w:sz w:val="28"/>
          <w:szCs w:val="28"/>
          <w:lang w:bidi="ar-SA"/>
        </w:rPr>
        <w:t>При обращении за получением муниципальной услуги в электронной форме уведомление и документы подписываются с использованием усиленной квалификационной электронной подписи (далее – электронная подпись.</w:t>
      </w:r>
      <w:proofErr w:type="gramEnd"/>
    </w:p>
    <w:p w:rsidR="00D117F8" w:rsidRPr="0026731A" w:rsidRDefault="00D117F8" w:rsidP="00453FE1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Правила использования электронной подписи при обращении за получением му</w:t>
      </w:r>
      <w:r w:rsidR="00453FE1">
        <w:rPr>
          <w:sz w:val="28"/>
          <w:szCs w:val="28"/>
          <w:lang w:bidi="ar-SA"/>
        </w:rPr>
        <w:t>ниципальной услуги установлены П</w:t>
      </w:r>
      <w:r w:rsidRPr="0026731A">
        <w:rPr>
          <w:sz w:val="28"/>
          <w:szCs w:val="28"/>
          <w:lang w:bidi="ar-SA"/>
        </w:rPr>
        <w:t>остановлением</w:t>
      </w:r>
      <w:r w:rsidR="00453FE1">
        <w:rPr>
          <w:sz w:val="28"/>
          <w:szCs w:val="28"/>
          <w:lang w:bidi="ar-SA"/>
        </w:rPr>
        <w:t xml:space="preserve"> </w:t>
      </w:r>
      <w:r w:rsidRPr="0026731A">
        <w:rPr>
          <w:sz w:val="28"/>
          <w:szCs w:val="28"/>
          <w:lang w:bidi="ar-SA"/>
        </w:rPr>
        <w:lastRenderedPageBreak/>
        <w:t xml:space="preserve">Правительства Российской Федерации от 25 августа </w:t>
      </w:r>
      <w:smartTag w:uri="urn:schemas-microsoft-com:office:smarttags" w:element="metricconverter">
        <w:smartTagPr>
          <w:attr w:name="ProductID" w:val="2012 г"/>
        </w:smartTagPr>
        <w:r w:rsidRPr="0026731A">
          <w:rPr>
            <w:sz w:val="28"/>
            <w:szCs w:val="28"/>
            <w:lang w:bidi="ar-SA"/>
          </w:rPr>
          <w:t>2012 г</w:t>
        </w:r>
        <w:r w:rsidR="00453FE1">
          <w:rPr>
            <w:sz w:val="28"/>
            <w:szCs w:val="28"/>
            <w:lang w:bidi="ar-SA"/>
          </w:rPr>
          <w:t>ода</w:t>
        </w:r>
      </w:smartTag>
      <w:r w:rsidRPr="0026731A">
        <w:rPr>
          <w:sz w:val="28"/>
          <w:szCs w:val="28"/>
          <w:lang w:bidi="ar-SA"/>
        </w:rPr>
        <w:t xml:space="preserve">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в Правила разработки и утверждения административных регламентов предоставления государственных услуг».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Для использования электронной подписи при обращении за получением муниципальной услуги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законом от 06 апреля </w:t>
      </w:r>
      <w:smartTag w:uri="urn:schemas-microsoft-com:office:smarttags" w:element="metricconverter">
        <w:smartTagPr>
          <w:attr w:name="ProductID" w:val="2011 г"/>
        </w:smartTagPr>
        <w:r w:rsidRPr="0026731A">
          <w:rPr>
            <w:sz w:val="28"/>
            <w:szCs w:val="28"/>
            <w:lang w:bidi="ar-SA"/>
          </w:rPr>
          <w:t>2011 г</w:t>
        </w:r>
        <w:r w:rsidR="00453FE1">
          <w:rPr>
            <w:sz w:val="28"/>
            <w:szCs w:val="28"/>
            <w:lang w:bidi="ar-SA"/>
          </w:rPr>
          <w:t>ода</w:t>
        </w:r>
      </w:smartTag>
      <w:r w:rsidRPr="0026731A">
        <w:rPr>
          <w:sz w:val="28"/>
          <w:szCs w:val="28"/>
          <w:lang w:bidi="ar-SA"/>
        </w:rPr>
        <w:t xml:space="preserve"> № 63-ФЗ «Об электронной подписи».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Использование заявителем электронной подписи осуществляется с соблюдением обязанностей, предусмотренных статьей 10 Федерального закона от 06 апреля </w:t>
      </w:r>
      <w:smartTag w:uri="urn:schemas-microsoft-com:office:smarttags" w:element="metricconverter">
        <w:smartTagPr>
          <w:attr w:name="ProductID" w:val="2011 г"/>
        </w:smartTagPr>
        <w:r w:rsidRPr="0026731A">
          <w:rPr>
            <w:sz w:val="28"/>
            <w:szCs w:val="28"/>
            <w:lang w:bidi="ar-SA"/>
          </w:rPr>
          <w:t>2011 г</w:t>
        </w:r>
        <w:r w:rsidR="00453FE1">
          <w:rPr>
            <w:sz w:val="28"/>
            <w:szCs w:val="28"/>
            <w:lang w:bidi="ar-SA"/>
          </w:rPr>
          <w:t>ода</w:t>
        </w:r>
      </w:smartTag>
      <w:r w:rsidRPr="0026731A">
        <w:rPr>
          <w:sz w:val="28"/>
          <w:szCs w:val="28"/>
          <w:lang w:bidi="ar-SA"/>
        </w:rPr>
        <w:t xml:space="preserve"> № 63-ФЗ «Об электронной подписи».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2.7. </w:t>
      </w:r>
      <w:proofErr w:type="gramStart"/>
      <w:r w:rsidRPr="0026731A">
        <w:rPr>
          <w:sz w:val="28"/>
          <w:szCs w:val="28"/>
          <w:lang w:bidi="ar-SA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представить, а также способы их получения заявителями, в том числе в электронной форме, порядок их представления; государственный орган, орган местного самоуправления либо организация, в распоряжении которых находятся данные документы.</w:t>
      </w:r>
      <w:proofErr w:type="gramEnd"/>
    </w:p>
    <w:p w:rsidR="00D117F8" w:rsidRPr="0026731A" w:rsidRDefault="00D117F8" w:rsidP="00D117F8">
      <w:pPr>
        <w:ind w:left="-284" w:firstLine="993"/>
        <w:rPr>
          <w:color w:val="auto"/>
          <w:sz w:val="28"/>
          <w:szCs w:val="28"/>
          <w:lang w:bidi="ar-SA"/>
        </w:rPr>
      </w:pPr>
      <w:r w:rsidRPr="0026731A">
        <w:rPr>
          <w:color w:val="auto"/>
          <w:sz w:val="28"/>
          <w:szCs w:val="28"/>
          <w:lang w:eastAsia="ar-SA" w:bidi="ar-SA"/>
        </w:rPr>
        <w:t xml:space="preserve">2.7.1. </w:t>
      </w:r>
      <w:r w:rsidRPr="0026731A">
        <w:rPr>
          <w:color w:val="auto"/>
          <w:sz w:val="28"/>
          <w:szCs w:val="28"/>
          <w:lang w:bidi="ar-SA"/>
        </w:rPr>
        <w:t>Отдел в установленном порядке истребует следующие, находящиеся в распоряжении иных организаций документы:</w:t>
      </w:r>
    </w:p>
    <w:p w:rsidR="00D117F8" w:rsidRPr="0026731A" w:rsidRDefault="00453FE1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в</w:t>
      </w:r>
      <w:r w:rsidR="00D117F8" w:rsidRPr="0026731A">
        <w:rPr>
          <w:sz w:val="28"/>
          <w:szCs w:val="28"/>
          <w:lang w:bidi="ar-SA"/>
        </w:rPr>
        <w:t>ыписка из Единого государственного реестра юридических лиц или Единого государственного реестра индивидуальных предпринимателей о юридическом лице или индивидуальном предпринимателе, являющемся заявителем ФНС России</w:t>
      </w:r>
      <w:r>
        <w:rPr>
          <w:sz w:val="28"/>
          <w:szCs w:val="28"/>
          <w:lang w:bidi="ar-SA"/>
        </w:rPr>
        <w:t>;</w:t>
      </w:r>
    </w:p>
    <w:p w:rsidR="00D117F8" w:rsidRPr="0026731A" w:rsidRDefault="00453FE1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в</w:t>
      </w:r>
      <w:r w:rsidR="00D117F8" w:rsidRPr="0026731A">
        <w:rPr>
          <w:sz w:val="28"/>
          <w:szCs w:val="28"/>
          <w:lang w:bidi="ar-SA"/>
        </w:rPr>
        <w:t xml:space="preserve">ыписка из Единого государственного реестра недвижимости (далее - ЕГРП) о правах на земельный участок или уведомление об отсутствии в ЕГРП запрашиваемых сведений </w:t>
      </w:r>
      <w:proofErr w:type="spellStart"/>
      <w:r w:rsidR="00D117F8" w:rsidRPr="0026731A">
        <w:rPr>
          <w:sz w:val="28"/>
          <w:szCs w:val="28"/>
          <w:lang w:bidi="ar-SA"/>
        </w:rPr>
        <w:t>Росреестр</w:t>
      </w:r>
      <w:r>
        <w:rPr>
          <w:sz w:val="28"/>
          <w:szCs w:val="28"/>
          <w:lang w:bidi="ar-SA"/>
        </w:rPr>
        <w:t>а</w:t>
      </w:r>
      <w:proofErr w:type="spellEnd"/>
      <w:r>
        <w:rPr>
          <w:sz w:val="28"/>
          <w:szCs w:val="28"/>
          <w:lang w:bidi="ar-SA"/>
        </w:rPr>
        <w:t>;</w:t>
      </w:r>
    </w:p>
    <w:p w:rsidR="00D117F8" w:rsidRPr="0026731A" w:rsidRDefault="00453FE1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р</w:t>
      </w:r>
      <w:r w:rsidR="00D117F8" w:rsidRPr="0026731A">
        <w:rPr>
          <w:sz w:val="28"/>
          <w:szCs w:val="28"/>
          <w:lang w:bidi="ar-SA"/>
        </w:rPr>
        <w:t>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разрешение)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Документы, указанные в данном подпункте Административного регламента, заявитель вправе представить лично.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Истребование документов, не предусмотренных настоящим Административным регламентом (если представленные документы отвечают требованиям законодательства), не допускается.</w:t>
      </w:r>
    </w:p>
    <w:p w:rsidR="00D117F8" w:rsidRPr="0026731A" w:rsidRDefault="00D117F8" w:rsidP="00453FE1">
      <w:pPr>
        <w:shd w:val="clear" w:color="auto" w:fill="FFFFFF"/>
        <w:spacing w:line="315" w:lineRule="atLeast"/>
        <w:ind w:right="-2" w:firstLine="709"/>
        <w:textAlignment w:val="baseline"/>
        <w:rPr>
          <w:color w:val="auto"/>
          <w:spacing w:val="2"/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2.7.2. </w:t>
      </w:r>
      <w:r w:rsidRPr="0026731A">
        <w:rPr>
          <w:color w:val="auto"/>
          <w:spacing w:val="2"/>
          <w:sz w:val="28"/>
          <w:szCs w:val="28"/>
          <w:lang w:bidi="ar-SA"/>
        </w:rPr>
        <w:t>В соответствии с пунктами 1, 2 и 4 части 1 статьи 7 </w:t>
      </w:r>
      <w:hyperlink r:id="rId14" w:history="1">
        <w:r w:rsidRPr="0026731A">
          <w:rPr>
            <w:color w:val="auto"/>
            <w:spacing w:val="2"/>
            <w:sz w:val="28"/>
            <w:szCs w:val="28"/>
            <w:lang w:bidi="ar-SA"/>
          </w:rPr>
          <w:t>Федерального закона от 27 июля 2010 года № 210-ФЗ «Об организации предоставления государственных и муниципальных услуг"</w:t>
        </w:r>
      </w:hyperlink>
      <w:r w:rsidRPr="0026731A">
        <w:rPr>
          <w:color w:val="auto"/>
          <w:spacing w:val="2"/>
          <w:sz w:val="28"/>
          <w:szCs w:val="28"/>
          <w:lang w:bidi="ar-SA"/>
        </w:rPr>
        <w:t xml:space="preserve"> запрещается требовать от заявителя:</w:t>
      </w:r>
    </w:p>
    <w:p w:rsidR="00D117F8" w:rsidRPr="0026731A" w:rsidRDefault="00D117F8" w:rsidP="00453FE1">
      <w:pPr>
        <w:shd w:val="clear" w:color="auto" w:fill="FFFFFF"/>
        <w:spacing w:after="0" w:line="315" w:lineRule="atLeast"/>
        <w:ind w:right="-2" w:firstLine="709"/>
        <w:textAlignment w:val="baseline"/>
        <w:rPr>
          <w:color w:val="2D2D2D"/>
          <w:spacing w:val="2"/>
          <w:sz w:val="28"/>
          <w:szCs w:val="28"/>
          <w:lang w:bidi="ar-SA"/>
        </w:rPr>
      </w:pPr>
      <w:r w:rsidRPr="0026731A">
        <w:rPr>
          <w:color w:val="2D2D2D"/>
          <w:spacing w:val="2"/>
          <w:sz w:val="28"/>
          <w:szCs w:val="28"/>
          <w:lang w:bidi="ar-SA"/>
        </w:rPr>
        <w:lastRenderedPageBreak/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Ставропольского края, муниципальными правовыми актами администрации Благодарненского городского округа Ставропольского края, регулирующими отношения, возникающие в связи с предоставлением муниципальной услуги;</w:t>
      </w:r>
    </w:p>
    <w:p w:rsidR="00D117F8" w:rsidRPr="0026731A" w:rsidRDefault="00D117F8" w:rsidP="00D117F8">
      <w:pPr>
        <w:shd w:val="clear" w:color="auto" w:fill="FFFFFF"/>
        <w:spacing w:after="0" w:line="315" w:lineRule="atLeast"/>
        <w:ind w:right="0" w:firstLine="709"/>
        <w:textAlignment w:val="baseline"/>
        <w:rPr>
          <w:color w:val="2D2D2D"/>
          <w:spacing w:val="2"/>
          <w:sz w:val="28"/>
          <w:szCs w:val="28"/>
          <w:lang w:bidi="ar-SA"/>
        </w:rPr>
      </w:pPr>
      <w:r w:rsidRPr="0026731A">
        <w:rPr>
          <w:color w:val="2D2D2D"/>
          <w:spacing w:val="2"/>
          <w:sz w:val="28"/>
          <w:szCs w:val="28"/>
          <w:lang w:bidi="ar-SA"/>
        </w:rPr>
        <w:t>2) пред</w:t>
      </w:r>
      <w:r w:rsidR="00453FE1">
        <w:rPr>
          <w:color w:val="2D2D2D"/>
          <w:spacing w:val="2"/>
          <w:sz w:val="28"/>
          <w:szCs w:val="28"/>
          <w:lang w:bidi="ar-SA"/>
        </w:rPr>
        <w:t>о</w:t>
      </w:r>
      <w:r w:rsidRPr="0026731A">
        <w:rPr>
          <w:color w:val="2D2D2D"/>
          <w:spacing w:val="2"/>
          <w:sz w:val="28"/>
          <w:szCs w:val="28"/>
          <w:lang w:bidi="ar-SA"/>
        </w:rPr>
        <w:t>ставления документов и информации, которые находятся в распоряжении органов, предоставляющих государственные или муниципальные услуги, иных органов и организаций, участвующих в предоставлении муниципальной услуги в соответствии с нормативными правовыми актами Российской Федерации, Ставропольского края, муниципальными правовыми актами администрации Благодарненского городского округа Ставропольского края;</w:t>
      </w:r>
    </w:p>
    <w:p w:rsidR="00D117F8" w:rsidRPr="0026731A" w:rsidRDefault="00D117F8" w:rsidP="00D117F8">
      <w:pPr>
        <w:shd w:val="clear" w:color="auto" w:fill="FFFFFF"/>
        <w:spacing w:after="0" w:line="315" w:lineRule="atLeast"/>
        <w:ind w:right="0" w:firstLine="709"/>
        <w:textAlignment w:val="baseline"/>
        <w:rPr>
          <w:color w:val="2D2D2D"/>
          <w:spacing w:val="2"/>
          <w:sz w:val="28"/>
          <w:szCs w:val="28"/>
          <w:lang w:bidi="ar-SA"/>
        </w:rPr>
      </w:pPr>
      <w:r w:rsidRPr="0026731A">
        <w:rPr>
          <w:color w:val="2D2D2D"/>
          <w:spacing w:val="2"/>
          <w:sz w:val="28"/>
          <w:szCs w:val="28"/>
          <w:lang w:bidi="ar-SA"/>
        </w:rPr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D117F8" w:rsidRPr="0026731A" w:rsidRDefault="00D117F8" w:rsidP="00D117F8">
      <w:pPr>
        <w:shd w:val="clear" w:color="auto" w:fill="FFFFFF"/>
        <w:spacing w:after="0" w:line="315" w:lineRule="atLeast"/>
        <w:ind w:right="0" w:firstLine="709"/>
        <w:textAlignment w:val="baseline"/>
        <w:rPr>
          <w:color w:val="2D2D2D"/>
          <w:spacing w:val="2"/>
          <w:sz w:val="28"/>
          <w:szCs w:val="28"/>
          <w:lang w:bidi="ar-SA"/>
        </w:rPr>
      </w:pPr>
      <w:r w:rsidRPr="0026731A">
        <w:rPr>
          <w:color w:val="2D2D2D"/>
          <w:spacing w:val="2"/>
          <w:sz w:val="28"/>
          <w:szCs w:val="28"/>
          <w:lang w:bidi="ar-SA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D117F8" w:rsidRPr="0026731A" w:rsidRDefault="00D117F8" w:rsidP="00D117F8">
      <w:pPr>
        <w:shd w:val="clear" w:color="auto" w:fill="FFFFFF"/>
        <w:spacing w:after="0" w:line="315" w:lineRule="atLeast"/>
        <w:ind w:right="0" w:firstLine="709"/>
        <w:textAlignment w:val="baseline"/>
        <w:rPr>
          <w:color w:val="2D2D2D"/>
          <w:spacing w:val="2"/>
          <w:sz w:val="28"/>
          <w:szCs w:val="28"/>
          <w:lang w:bidi="ar-SA"/>
        </w:rPr>
      </w:pPr>
      <w:r w:rsidRPr="0026731A">
        <w:rPr>
          <w:color w:val="2D2D2D"/>
          <w:spacing w:val="2"/>
          <w:sz w:val="28"/>
          <w:szCs w:val="28"/>
          <w:lang w:bidi="ar-SA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D117F8" w:rsidRPr="0026731A" w:rsidRDefault="00D117F8" w:rsidP="00D117F8">
      <w:pPr>
        <w:shd w:val="clear" w:color="auto" w:fill="FFFFFF"/>
        <w:spacing w:after="0" w:line="315" w:lineRule="atLeast"/>
        <w:ind w:right="0" w:firstLine="709"/>
        <w:textAlignment w:val="baseline"/>
        <w:rPr>
          <w:color w:val="2D2D2D"/>
          <w:spacing w:val="2"/>
          <w:sz w:val="28"/>
          <w:szCs w:val="28"/>
          <w:lang w:bidi="ar-SA"/>
        </w:rPr>
      </w:pPr>
      <w:r w:rsidRPr="0026731A">
        <w:rPr>
          <w:color w:val="2D2D2D"/>
          <w:spacing w:val="2"/>
          <w:sz w:val="28"/>
          <w:szCs w:val="28"/>
          <w:lang w:bidi="ar-SA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2.8. Исчерпывающий перечень оснований для отказа в приеме документов, необходимых для предоставления муниципальной услуги.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Основаниями для отказа в приеме уведомления и документов, необходимых для предоставления муниципальной услуги, предоставленных заявителем в электронной форме, является признание электронной подписи, с использованием которой подписаны заявление и документы, необходимые для предоставления муниципальной услуги, недействительной.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2.9. Исчерпывающий перечень оснований для приостановления или отказа в предоставлении муниципальной услуги.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2.9.1. Приостановление в предоставлении муниципальной услуги не предусмотрено.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2.9.2. Основаниями для предоставления уведомления о несоответствии являются: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lastRenderedPageBreak/>
        <w:t xml:space="preserve"> </w:t>
      </w:r>
      <w:proofErr w:type="gramStart"/>
      <w:r w:rsidRPr="0026731A">
        <w:rPr>
          <w:sz w:val="28"/>
          <w:szCs w:val="28"/>
          <w:lang w:bidi="ar-SA"/>
        </w:rPr>
        <w:t>указанные в уведомлении о планируемом строительстве, внесении изменений параметры объекта индивидуального жилищного строительства или садового дома не соответствуют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Градостроительным кодексом РФ, другими федеральными законами и действующим на дату поступления уведомления о планируемом строительстве;</w:t>
      </w:r>
      <w:proofErr w:type="gramEnd"/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 размещение указанных в уведомлении о планируемом строительстве, внесении изменений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(или) ограничениями,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уведомление о планируемом строительстве, внесении изменений подано или направлено лицом, не являющимся застройщиком в связи с отсутствием у него прав на земельный участок;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 отсутствие предусмотренных в уведомлении о планируемом строительстве, внесении изменений сведений;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отсутствие документов, предусмотренных пунктом 2.6 настоящего Административного регламента.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2.10.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Данные услуги не предусмотрены.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2.11. Порядок, размер и основания взимания государственной пошлины или иной платы, взимаемой за предоставление муниципальной услуги.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Услуга предоставляется на безвозмездной основе.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2.12.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Данные услуги не предусмотрены.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2.13.Максимальный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пятнадцать минут.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lastRenderedPageBreak/>
        <w:t>При получении заявителем результата предоставления муниципальной услуги время ожидания не должно превышать пятнадцать минут.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Иные услуги, необходимые и обязательные для предоставления муниципальной услуги, не предусмотрены.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2.14. 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Датой обращения и предоставления документов является день получения и регистрации документов должностным лицом администрации, ответственным за прием и регистрацию документов. Регистрация заявления осуществляется в течение одного дня. Срок регистрации запроса о предоставлении муниципальной услуги – 15 минут.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Иные услуги, необходимые и обязательные для предоставления муниципальной услуги, не предусмотрены.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2.15. Требования к помещениям, в которых предоставляются муниципальная услуга, услуга, предоставляемая организацией, участвующей в предоставлении муниципальной услуги, к месту ожидания и приема заявителей, размещению и оформлению визуальной, текстовой и мультимедийной информации о порядке предоставления таких услуг.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2.15.1. Проектирование, строительство или выбор здания (строения), в котором планируется расположение органа, предоставляющего муниципальную услугу, в том числе его обособленных подразделений, должно осуществляться с учетом пешеходной доступности (не более 10 минут пешком) для заявителей от остановок общественного транспорта.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2.15.2. Путь от остановок общественного транспорта до мест предоставления муниципальной услуги должен быть оборудован соответствующими информационными указателями.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2.15.3. Помещения органа, предоставляющего муниципальную услугу,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2.2.2/2.4.1340-03. 2.2.2.» и быть оборудованы противопожарной системой и средствами пожаротушения, системой оповещения о возникновении чрезвычайной ситуации.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2.15.4. Вход в здание (помещение)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proofErr w:type="gramStart"/>
      <w:r w:rsidRPr="0026731A">
        <w:rPr>
          <w:sz w:val="28"/>
          <w:szCs w:val="28"/>
          <w:lang w:bidi="ar-SA"/>
        </w:rPr>
        <w:t>Порядок обеспечения условий доступности для инвалидов объектов социальной,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закона от 1 декабря 2014</w:t>
      </w:r>
      <w:r w:rsidR="00453FE1">
        <w:rPr>
          <w:sz w:val="28"/>
          <w:szCs w:val="28"/>
          <w:lang w:bidi="ar-SA"/>
        </w:rPr>
        <w:t xml:space="preserve"> </w:t>
      </w:r>
      <w:r w:rsidRPr="0026731A">
        <w:rPr>
          <w:sz w:val="28"/>
          <w:szCs w:val="28"/>
          <w:lang w:bidi="ar-SA"/>
        </w:rPr>
        <w:t xml:space="preserve"> года № 419-ФЗ «О внесении изменений в отдельные законодательные акты Российской </w:t>
      </w:r>
      <w:r w:rsidRPr="0026731A">
        <w:rPr>
          <w:sz w:val="28"/>
          <w:szCs w:val="28"/>
          <w:lang w:bidi="ar-SA"/>
        </w:rPr>
        <w:lastRenderedPageBreak/>
        <w:t>Федерации по вопросам социальной защиты инвалидов в связи с ратификацией Конвенции о правах инвалидов», а также принятыми в соответствии</w:t>
      </w:r>
      <w:proofErr w:type="gramEnd"/>
      <w:r w:rsidRPr="0026731A">
        <w:rPr>
          <w:sz w:val="28"/>
          <w:szCs w:val="28"/>
          <w:lang w:bidi="ar-SA"/>
        </w:rPr>
        <w:t xml:space="preserve"> с ним иными нормативными правовыми актами.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Помещения МФЦ должны соответствовать требованиям, предусмотренным постановлением Правительства Российской Федерации от 22 декабря </w:t>
      </w:r>
      <w:smartTag w:uri="urn:schemas-microsoft-com:office:smarttags" w:element="metricconverter">
        <w:smartTagPr>
          <w:attr w:name="ProductID" w:val="2012 г"/>
        </w:smartTagPr>
        <w:r w:rsidRPr="0026731A">
          <w:rPr>
            <w:sz w:val="28"/>
            <w:szCs w:val="28"/>
            <w:lang w:bidi="ar-SA"/>
          </w:rPr>
          <w:t>2012 г</w:t>
        </w:r>
        <w:r w:rsidR="00453FE1">
          <w:rPr>
            <w:sz w:val="28"/>
            <w:szCs w:val="28"/>
            <w:lang w:bidi="ar-SA"/>
          </w:rPr>
          <w:t>ода</w:t>
        </w:r>
      </w:smartTag>
      <w:r w:rsidRPr="0026731A">
        <w:rPr>
          <w:sz w:val="28"/>
          <w:szCs w:val="28"/>
          <w:lang w:bidi="ar-SA"/>
        </w:rPr>
        <w:t xml:space="preserve"> № 1376 «Об утверждении </w:t>
      </w:r>
      <w:proofErr w:type="gramStart"/>
      <w:r w:rsidRPr="0026731A">
        <w:rPr>
          <w:sz w:val="28"/>
          <w:szCs w:val="28"/>
          <w:lang w:bidi="ar-SA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26731A">
        <w:rPr>
          <w:sz w:val="28"/>
          <w:szCs w:val="28"/>
          <w:lang w:bidi="ar-SA"/>
        </w:rPr>
        <w:t xml:space="preserve"> и муниципальных услуг».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2.15.5. На территории, прилегающей к Отделу,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2.15.6. Служебный кабинет, предназначенный для приема получателей муниципальной услуги, должен быть оборудован информационными табличками (вывесками) с указанием: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номера кабинета;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фамилии, имени, отчества и должности специалиста, осуществляющего предоставление муниципальной услуги.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Рабочее место специалиста, осуществляющего прием заявителей, оборудуется необходимой мебелью, оргтехникой, телефонной связью и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канцелярскими принадлежностями, позволяющими организовать предоставление муниципальной услуги в полном объеме.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2.15.7 Места ожидания и информирования заявителей должны соответствовать комфортным условиям для заявителей, оборудуются столами для возможности оформления документов, стульями.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proofErr w:type="gramStart"/>
      <w:r w:rsidRPr="0026731A">
        <w:rPr>
          <w:sz w:val="28"/>
          <w:szCs w:val="28"/>
          <w:lang w:bidi="ar-SA"/>
        </w:rPr>
        <w:t>Требования к помещениям, в которых предоставляются государственные и муниципальные услуги, к залу ожидания, местам для заполнения запросов о предоставлении государственной или муниципальной услуги, информационным стендам с образцами их заполнения и перечнем документов, необходимых для предоставления каждой государственной или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  <w:proofErr w:type="gramEnd"/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2.15.8. Информационные стенды должны содержать актуальную и исчерпывающую информацию, необходимую для получения муниципальной услуги: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 образец оформления заявления;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 список документов, необходимых для предъявления в Отдел для получения муниципальной услуги.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При недостаточном естественном освещении информационные стенды должны быть дополнительно освещены, высота шрифта основного текста не </w:t>
      </w:r>
      <w:r w:rsidRPr="0026731A">
        <w:rPr>
          <w:sz w:val="28"/>
          <w:szCs w:val="28"/>
          <w:lang w:bidi="ar-SA"/>
        </w:rPr>
        <w:lastRenderedPageBreak/>
        <w:t xml:space="preserve">менее </w:t>
      </w:r>
      <w:smartTag w:uri="urn:schemas-microsoft-com:office:smarttags" w:element="metricconverter">
        <w:smartTagPr>
          <w:attr w:name="ProductID" w:val="5 мм"/>
        </w:smartTagPr>
        <w:r w:rsidRPr="0026731A">
          <w:rPr>
            <w:sz w:val="28"/>
            <w:szCs w:val="28"/>
            <w:lang w:bidi="ar-SA"/>
          </w:rPr>
          <w:t>5 мм</w:t>
        </w:r>
      </w:smartTag>
      <w:r w:rsidRPr="0026731A">
        <w:rPr>
          <w:sz w:val="28"/>
          <w:szCs w:val="28"/>
          <w:lang w:bidi="ar-SA"/>
        </w:rPr>
        <w:t>. Одна треть стенда должна располагаться выше уровня глаз среднего человека. Шрифт должен быть четкий, цвет – яркий, контрастный к основному фону. Информация на информационных стендах должна быть расположена последовательно и логично.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2.16. 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Основными показателями доступности и качества муниципальной услуги являются: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территориальная доступность;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 наличие возможности предварительной записи на прием к специалисту по телефону и электронной почте;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наличие возможности получения информации о муниципальной услуге в электронном виде, в том числе в не приемное и в нерабочее время;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наличие возможности получения информации о ходе предоставления услуги;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количество документов, необходимых для оказания муниципальной услуги, истребованных без участия заявителя;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количество взаимодействий заявителя с должностными лицами и их продолжительность;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своевременность оказания муниципальной услуги;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наличие информации о муниципальной услуге в информационно-коммуникационной сети Интернет и информационных стендах в Отделе;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полнота, актуальность и достоверность информации о муниципальной услуге;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соблюдение сроков административных процедур и предоставления муниципальной услуги в целом;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количество обоснованных жалоб.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Качественной предоставляемая муниципальная услуга признается при предоставлении услуги в сроки, определенные п. 2.4. настоящего Административного регламента, и при отсутствии жалоб со стороны потребителей на нарушение требований стандарта предоставления муниципальной услуги.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2.17. 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lastRenderedPageBreak/>
        <w:t>2.17.1. При предоставлении муниципальных услуг в МФЦ специалистами МФЦ могут в соответствии с настоящим Административным регламентом осуществляться следующие функции: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информирование и консультирование заявителей по вопросу предоставления муниципальной услуги;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 прием заявления и документов в соответствии с настоящим Административным регламентом;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выдача результатов предоставления муниципальной услуги в соответствии с настоящим Административным регламентом.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2.17.2. В случае получения муниципальной услуги в электронной форме </w:t>
      </w:r>
      <w:proofErr w:type="gramStart"/>
      <w:r w:rsidRPr="0026731A">
        <w:rPr>
          <w:sz w:val="28"/>
          <w:szCs w:val="28"/>
          <w:lang w:bidi="ar-SA"/>
        </w:rPr>
        <w:t>требования</w:t>
      </w:r>
      <w:proofErr w:type="gramEnd"/>
      <w:r w:rsidRPr="0026731A">
        <w:rPr>
          <w:sz w:val="28"/>
          <w:szCs w:val="28"/>
          <w:lang w:bidi="ar-SA"/>
        </w:rPr>
        <w:t xml:space="preserve"> к форматам представляемых заявителем электронных образов документов, электронных документов, необходимых для предоставления муниципальной услуги, размещаются на порталах государственных и муниципальных услуг.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Электронные образы документов, представляемые с запросом, направляются в виде файлов в одном из указанных форматов: JPEG, PDF. Качество представленных электронных образов документов в форматах JPEG, PDF должно позволять в полном объеме прочитать текст документа и распознать реквизиты документа.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2.17.3. Информация о требованиях к совместимости, сертификату ключа подписи, обеспечению </w:t>
      </w:r>
      <w:proofErr w:type="gramStart"/>
      <w:r w:rsidRPr="0026731A">
        <w:rPr>
          <w:sz w:val="28"/>
          <w:szCs w:val="28"/>
          <w:lang w:bidi="ar-SA"/>
        </w:rPr>
        <w:t>возможности подтверждения подлинности электронной цифровой подписи заявителя</w:t>
      </w:r>
      <w:proofErr w:type="gramEnd"/>
      <w:r w:rsidRPr="0026731A">
        <w:rPr>
          <w:sz w:val="28"/>
          <w:szCs w:val="28"/>
          <w:lang w:bidi="ar-SA"/>
        </w:rPr>
        <w:t xml:space="preserve"> размещается в федеральной государственной информационной системе «Единый портал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государственных и муниципальных услуг (функций)» и официальном </w:t>
      </w:r>
      <w:proofErr w:type="gramStart"/>
      <w:r w:rsidRPr="0026731A">
        <w:rPr>
          <w:sz w:val="28"/>
          <w:szCs w:val="28"/>
          <w:lang w:bidi="ar-SA"/>
        </w:rPr>
        <w:t>сайте</w:t>
      </w:r>
      <w:proofErr w:type="gramEnd"/>
      <w:r w:rsidRPr="0026731A">
        <w:rPr>
          <w:sz w:val="28"/>
          <w:szCs w:val="28"/>
          <w:lang w:bidi="ar-SA"/>
        </w:rPr>
        <w:t xml:space="preserve"> Благодарненского городского округа Ставропольского края в сети Интернет.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2.17.4. Решение о предоставлении муниципальной услуги либо об отказе в представлении муниципальной услуги по заявлению, поданному в электронной форме, подписывается уполномоченным должностным лицом с использованием электронной цифровой подписи и направляется заявителю через Единый портал, Портал государственных и муниципальных услуг Ставропольского края не позднее следующего рабочего дня </w:t>
      </w:r>
      <w:proofErr w:type="gramStart"/>
      <w:r w:rsidRPr="0026731A">
        <w:rPr>
          <w:sz w:val="28"/>
          <w:szCs w:val="28"/>
          <w:lang w:bidi="ar-SA"/>
        </w:rPr>
        <w:t>с даты принятия</w:t>
      </w:r>
      <w:proofErr w:type="gramEnd"/>
      <w:r w:rsidRPr="0026731A">
        <w:rPr>
          <w:sz w:val="28"/>
          <w:szCs w:val="28"/>
          <w:lang w:bidi="ar-SA"/>
        </w:rPr>
        <w:t xml:space="preserve"> решения.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2.17.5. Получение заявителем результата предоставления муниципальной услуги в электронной форме, заверенной электронной цифровой подписью уполномоченного должностного лица, не лишает заявителя права получить указанный результат в форме документа на бумажном носителе.</w:t>
      </w:r>
    </w:p>
    <w:p w:rsidR="00D117F8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</w:p>
    <w:p w:rsidR="00453FE1" w:rsidRDefault="00453FE1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</w:p>
    <w:p w:rsidR="00453FE1" w:rsidRDefault="00453FE1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</w:p>
    <w:p w:rsidR="00453FE1" w:rsidRDefault="00453FE1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</w:p>
    <w:p w:rsidR="00453FE1" w:rsidRDefault="00453FE1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</w:p>
    <w:p w:rsidR="00453FE1" w:rsidRPr="0026731A" w:rsidRDefault="00453FE1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</w:p>
    <w:p w:rsidR="00D117F8" w:rsidRPr="0026731A" w:rsidRDefault="00453FE1" w:rsidP="00453FE1">
      <w:pPr>
        <w:spacing w:after="0" w:line="240" w:lineRule="exact"/>
        <w:ind w:right="0" w:firstLine="709"/>
        <w:jc w:val="center"/>
        <w:rPr>
          <w:sz w:val="28"/>
          <w:szCs w:val="28"/>
          <w:lang w:bidi="ar-SA"/>
        </w:rPr>
      </w:pPr>
      <w:r>
        <w:rPr>
          <w:sz w:val="28"/>
          <w:szCs w:val="28"/>
          <w:lang w:val="en-US" w:bidi="ar-SA"/>
        </w:rPr>
        <w:lastRenderedPageBreak/>
        <w:t>III</w:t>
      </w:r>
      <w:r w:rsidR="00D117F8" w:rsidRPr="0026731A">
        <w:rPr>
          <w:sz w:val="28"/>
          <w:szCs w:val="28"/>
          <w:lang w:bidi="ar-SA"/>
        </w:rPr>
        <w:t>.Состав,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</w:t>
      </w:r>
      <w:r>
        <w:rPr>
          <w:sz w:val="28"/>
          <w:szCs w:val="28"/>
          <w:lang w:bidi="ar-SA"/>
        </w:rPr>
        <w:t xml:space="preserve"> (действий) в электронной форме</w:t>
      </w:r>
    </w:p>
    <w:p w:rsidR="00D117F8" w:rsidRPr="0026731A" w:rsidRDefault="00D117F8" w:rsidP="00D117F8">
      <w:pPr>
        <w:spacing w:after="0" w:line="240" w:lineRule="auto"/>
        <w:ind w:right="0" w:firstLine="709"/>
        <w:jc w:val="center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3.1. Перечень административных процедур: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Предоставление муниципальной услуги включает в себя следующие административные процедуры: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Предоставление муниципальной услуги включает в себя следующие процедуры: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1) информирование и консультирование по вопросам предоставления муниципальной услуги;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2) прием и регистрация уведомления о предоставлении муниципальной услуги и документов, необходимых для предоставления муниципальной услуги;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3) комплектование документов при предоставлении муниципальной услуги в рамках межведомственного взаимодействия;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4) подготовка уведомления о соответствии, уведомления о несоответствии, письма о возврате уведомления о планируемом строительстве без рассмотрения.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5) выдача заявителю результата муниципальной услуги.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3.2. Информирование о ходе предоставления муници</w:t>
      </w:r>
      <w:r w:rsidR="00453FE1">
        <w:rPr>
          <w:sz w:val="28"/>
          <w:szCs w:val="28"/>
          <w:lang w:bidi="ar-SA"/>
        </w:rPr>
        <w:t>пальной услуги может осуществля</w:t>
      </w:r>
      <w:r w:rsidRPr="0026731A">
        <w:rPr>
          <w:sz w:val="28"/>
          <w:szCs w:val="28"/>
          <w:lang w:bidi="ar-SA"/>
        </w:rPr>
        <w:t>т</w:t>
      </w:r>
      <w:r w:rsidR="00453FE1">
        <w:rPr>
          <w:sz w:val="28"/>
          <w:szCs w:val="28"/>
          <w:lang w:bidi="ar-SA"/>
        </w:rPr>
        <w:t>ь</w:t>
      </w:r>
      <w:r w:rsidRPr="0026731A">
        <w:rPr>
          <w:sz w:val="28"/>
          <w:szCs w:val="28"/>
          <w:lang w:bidi="ar-SA"/>
        </w:rPr>
        <w:t>ся при использовании Единого портала, Портала государственных и муниципальных услуг Ставропольского края. В ходе предоставления муниципальной услуги информационная система отправляет статусы услуги (например, «Документы приняты исполнителем»). Также информационная система может отправить результат с комментарием. Это может быть отказ в предоставлении муниципальной услуги или положительный результат. Результат может состоять из информационного сообщения или из приложенного документа и комментария.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3.3. Административные процедуры.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3.3.1. Информирование и консультирование по вопросам предоставления муниципальной услуги.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Заявитель вправе обратиться в Отдел лично, по телефону и (или) электронной почте для получения консультаций о порядке получения муниципальной услуги.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Специалист Отдела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Процедуры, устанавливаемые настоящим пунктом, осуществляются в день обращения заявителя.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Результат процедур: консультации по составу, форме представляемой документации и другим вопросам получения муниципальной услуги.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lastRenderedPageBreak/>
        <w:t>3.3.2. Прием и регистрация уведомления о предоставлении муниципальной услуги и документов, необходимых для предоставления муниципальной услуги.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Заявитель лично, через доверенное лицо или через МФЦ, удаленное рабочее место МФЦ подает письменное уведомление о предоставлении муниципальной услуги и представляет документы в соответствии с пунктом 2.6 настоящего Административного регламента.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Уведомление о предоставлении муниципальной услуги в электронной форме направляется в Отдел по электронной почте или через Единый портал, Портал государственных и муниципальных услуг Ставропольского края. Регистрация Уведомления, поступившего в электронной форме, осуществляется в установленном порядке.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Специалист Отдела, ведущий прием заявлений, осуществляет: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установление личности заявителя;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проверку полномочий заявителя (в случае действия по доверенности);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проверку наличия документов, предусмотренных пунктом 2.6 настоящего Административного регламента;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В случае отсутствия замечаний специалист Отдела осуществляет: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прием и регистрацию уведомления о планируемом строительстве в специальном журнале;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направление уведомления о планируемом строительстве на рассмотрение начальнику Отдела.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Начальник Отдела рассматривает уведомление о планируемом строительстве и определяет исполнителя.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Срок приема и регистрации уведомления о предоставлении муниципальной услуги и документов, необходимых для предоставления муниципальной услуги в Отделе, не должен превышать </w:t>
      </w:r>
      <w:r w:rsidR="00453FE1">
        <w:rPr>
          <w:sz w:val="28"/>
          <w:szCs w:val="28"/>
          <w:lang w:bidi="ar-SA"/>
        </w:rPr>
        <w:t>одного  рабочего дня</w:t>
      </w:r>
      <w:r w:rsidRPr="0026731A">
        <w:rPr>
          <w:sz w:val="28"/>
          <w:szCs w:val="28"/>
          <w:lang w:bidi="ar-SA"/>
        </w:rPr>
        <w:t>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Результатом процедуры является зарегистрированное и направленное исполнителю уведомление о планируемом строительстве.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proofErr w:type="gramStart"/>
      <w:r w:rsidRPr="0026731A">
        <w:rPr>
          <w:sz w:val="28"/>
          <w:szCs w:val="28"/>
          <w:lang w:bidi="ar-SA"/>
        </w:rPr>
        <w:t>Контроль за</w:t>
      </w:r>
      <w:proofErr w:type="gramEnd"/>
      <w:r w:rsidRPr="0026731A">
        <w:rPr>
          <w:sz w:val="28"/>
          <w:szCs w:val="28"/>
          <w:lang w:bidi="ar-SA"/>
        </w:rPr>
        <w:t xml:space="preserve"> административной процедурой приема и регистрации уведомления о предоставлении муниципальной услуги и документов, необходимых для предоставления муниципальной услуги осуществляет начальник Отдела.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3.3.3. Комплектование документов при предоставлении муниципальной услуги в рамках межведомственного взаимодействия.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Основанием для начала административной процедуры комплектования документов при предоставлении муниципальной услуги в рамках межведомственного взаимодействия является прием уведомления и документов, указанных в пункте 2.6 Административного регламента.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lastRenderedPageBreak/>
        <w:t>Ответственным за комплектование документов в рамках межведомственного взаимодействия является специалист Отдела, который направляет запросы в адрес органов и организаций, указанных в 2.7 Административного регламента (если такие документы не были предоставлены заявителем).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Административная процедура заканчивается получением документов, предусмотренных пунктом 2.7 Административного регламента.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Максимальный срок административной процедуры комплектования документов при предоставлении муниципальной услуги в рамках межведомственного взаимодействия составляет 3 рабочих дня со дня приема заявления о предоставлении муниципальной услуги и документов, указанных в пункте 2.6 Административного регламента.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proofErr w:type="gramStart"/>
      <w:r w:rsidRPr="0026731A">
        <w:rPr>
          <w:sz w:val="28"/>
          <w:szCs w:val="28"/>
          <w:lang w:bidi="ar-SA"/>
        </w:rPr>
        <w:t>Контроль за</w:t>
      </w:r>
      <w:proofErr w:type="gramEnd"/>
      <w:r w:rsidRPr="0026731A">
        <w:rPr>
          <w:sz w:val="28"/>
          <w:szCs w:val="28"/>
          <w:lang w:bidi="ar-SA"/>
        </w:rPr>
        <w:t xml:space="preserve"> административной процедурой комплектования документов при предоставлении муниципальной услуги в рамках межведомственного взаимодействия осуществляет начальник Отдела.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3.3.4. Подготовка уведомления о соответствии, уведомления о несоответствии, письма о возврате уведомления о планируемом строительстве без рассмотрения.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Основанием для начала административной процедуры является поступление в Отдел уведомления о планируемом строительстве и документов, указанных в пунктах 2.6 и 2.7Административного регламента.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Специалист Отдела, ответственный за подготовку уведомлений о соответствии (несоответствии), в течение </w:t>
      </w:r>
      <w:r w:rsidR="00DA6C1C">
        <w:rPr>
          <w:sz w:val="28"/>
          <w:szCs w:val="28"/>
          <w:lang w:bidi="ar-SA"/>
        </w:rPr>
        <w:t>двух</w:t>
      </w:r>
      <w:r w:rsidRPr="0026731A">
        <w:rPr>
          <w:sz w:val="28"/>
          <w:szCs w:val="28"/>
          <w:lang w:bidi="ar-SA"/>
        </w:rPr>
        <w:t xml:space="preserve"> рабочих дней со дня поступления в Отдел уведомления о предоставлении муниципальной услуги и документов, указанных в пунктах 2.6 и 2.7 Административного регламента: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 проводит проверку наличия документов, прилагаемых к уведомлению о планируемом строительстве и необходимых для принятия решения о выдаче уведомления о соответствии (уведомления о несоответствии), соответствия их требованиям действующего законодательства;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проводит проверку соответствия указанных в уведомлении о планируемом строительстве параметров объекта индивидуального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 осуществляет подготовку проекта уведомления о соответствии (уведомления о несоответствии).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proofErr w:type="gramStart"/>
      <w:r w:rsidRPr="0026731A">
        <w:rPr>
          <w:sz w:val="28"/>
          <w:szCs w:val="28"/>
          <w:lang w:bidi="ar-SA"/>
        </w:rPr>
        <w:t>В случае отсутствия в уведомлении о планируемом строительстве сведений, предусмотренных пунктом 2.6.1 Административного регламента, или документов, предусмотренных пунктами 2.6 и 2.7 Административного регламента, специалист Отдела, ответственный за подготовку уведомлений о соответствии (несоответствии), подготавливает письмо застройщику о возврате уведомления о планируемом строительстве и приложенных к нему документов без рассмотрения с указанием причин возврата, направляет проект письма о возврате документов начальнику Отдела</w:t>
      </w:r>
      <w:proofErr w:type="gramEnd"/>
      <w:r w:rsidRPr="0026731A">
        <w:rPr>
          <w:sz w:val="28"/>
          <w:szCs w:val="28"/>
          <w:lang w:bidi="ar-SA"/>
        </w:rPr>
        <w:t xml:space="preserve"> для подписания. </w:t>
      </w:r>
      <w:r w:rsidRPr="0026731A">
        <w:rPr>
          <w:sz w:val="28"/>
          <w:szCs w:val="28"/>
          <w:lang w:bidi="ar-SA"/>
        </w:rPr>
        <w:lastRenderedPageBreak/>
        <w:t>После подписания письма начальником Отдела о возврате уведомления о планируемом строительстве, указанное письмо с прилагаемыми документами направляется специалисту, ответственному за выдачу документов.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В этом случае уведомление о планируемом строительстве считается ненаправленным.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Проект уведомления о соответствии или проект уведомления о несоответствии направляются специалистом, ответственным за подготовку уведомлений о соответствии (несоответствии), начальнику Отдела.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Начальник Отдела: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1) осуществляет проверку представленных документов. Если подготовленные проекты документов не соответствуют законодательству, возвращает их специалисту, подготовившему указанные проекты, для приведения в соответствие с требованиями законодательства с указанием причины возврата. После приведения проектов документов в соответствие с требованиями законодательства указанные проекты документов повторно направляются для рассмотрения начальнику Отдела;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2) передает  Главе Благодарненского городского округа Ставропольского края подготовленный проект уведомления о соответствии или проект уведомления о несоответствии для подписания и удостоверения в установленном порядке.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 Глава администрации Благодарненского городского округа Ставропольского края  подписывает проект уведомления о соответствии или проект уведомления о несоответствии, либо возвращает с замечаниями документы в Отдел на доработку в день их поступления.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Доработка проекта уведомления о соответствии или проекта уведомления о несоответствии осуществляется в день поступления указанных документов.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Максимальный срок подготовки проекта уведомления о соответствии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или проекта уведомления о несоответствии составляет 3 рабочих дня.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Результатом процедуры являются подписанные и удостоверенные в установленном порядке уведомление о соответствии или </w:t>
      </w:r>
      <w:proofErr w:type="gramStart"/>
      <w:r w:rsidRPr="0026731A">
        <w:rPr>
          <w:sz w:val="28"/>
          <w:szCs w:val="28"/>
          <w:lang w:bidi="ar-SA"/>
        </w:rPr>
        <w:t>уведомление</w:t>
      </w:r>
      <w:proofErr w:type="gramEnd"/>
      <w:r w:rsidRPr="0026731A">
        <w:rPr>
          <w:sz w:val="28"/>
          <w:szCs w:val="28"/>
          <w:lang w:bidi="ar-SA"/>
        </w:rPr>
        <w:t xml:space="preserve"> о несоответствии либо письмо застройщику о возврате уведомления о планируемом строительстве и приложенных к нему документов без рассмотрения.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3.3.5. Выдача заявителю результата муниципальной услуги</w:t>
      </w:r>
    </w:p>
    <w:p w:rsidR="00D117F8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Основанием для начала административной процедуры является поступление специалисту Отдела, ответственному за выдачу документов, подписанных и удостоверенных в установленном порядке уведомления о соответствии (несоответствии) либо письма застройщику о возврате уведомления о планируемом строительстве и приложенных к нему документов без рассмотрения.</w:t>
      </w:r>
    </w:p>
    <w:p w:rsidR="00453FE1" w:rsidRDefault="00453FE1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</w:p>
    <w:p w:rsidR="00453FE1" w:rsidRDefault="00453FE1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</w:p>
    <w:p w:rsidR="00453FE1" w:rsidRPr="00FA1713" w:rsidRDefault="00453FE1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lastRenderedPageBreak/>
        <w:t>Специалист Отдела, ответственный за выдачу документов: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регистрирует уведомление о соответствии (несоответствии) параметров объекта либо письмо о возврате уведомления о планируемом строительстве и приложенных к нему документов без рассмотрения;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 направляет застройщику уведомление о соответствии (несоответствии) объекта либо письмо о возврате уведомления о планируемом строительстве и приложенных к нему документов, способом, определенным им в уведомлении о планируемом строительстве.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Максимальный срок исполнения процедуры – 1 рабочий день.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Ответственность за направление уведомления о соответствии или уведомления о несоответствии несет сотрудник Отдела, ответственный за выдачу документов.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Результатом процедуры является направленное уведомление о соответствии (несоответствии) параметров объекта либо письмо о возврате уведомления о планируемом строительстве и приложенных к нему документов без рассмотрения.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IV. Формы </w:t>
      </w:r>
      <w:proofErr w:type="gramStart"/>
      <w:r w:rsidRPr="0026731A">
        <w:rPr>
          <w:sz w:val="28"/>
          <w:szCs w:val="28"/>
          <w:lang w:bidi="ar-SA"/>
        </w:rPr>
        <w:t>контроля за</w:t>
      </w:r>
      <w:proofErr w:type="gramEnd"/>
      <w:r w:rsidRPr="0026731A">
        <w:rPr>
          <w:sz w:val="28"/>
          <w:szCs w:val="28"/>
          <w:lang w:bidi="ar-SA"/>
        </w:rPr>
        <w:t xml:space="preserve"> исполнением Административного регламента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4.1. Порядок осуществления  текущего </w:t>
      </w:r>
      <w:proofErr w:type="gramStart"/>
      <w:r w:rsidRPr="0026731A">
        <w:rPr>
          <w:sz w:val="28"/>
          <w:szCs w:val="28"/>
          <w:lang w:bidi="ar-SA"/>
        </w:rPr>
        <w:t>контроля за</w:t>
      </w:r>
      <w:proofErr w:type="gramEnd"/>
      <w:r w:rsidRPr="0026731A">
        <w:rPr>
          <w:sz w:val="28"/>
          <w:szCs w:val="28"/>
          <w:lang w:bidi="ar-SA"/>
        </w:rPr>
        <w:t xml:space="preserve"> соблюдением и исполнением ответственными должностными лицами положений административного и иных нормативных правовых актов Российской Федерации, нормативных правовых актов Ставропольского края, нормативных правовых актов Благодарненского городского округа Ставропольского края, устанавливающих требования к предоставлению муниципальных услуг, а так же принятие ими решений. 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4.1.1. Начальник Отдела осуществляет текущий </w:t>
      </w:r>
      <w:proofErr w:type="gramStart"/>
      <w:r w:rsidRPr="0026731A">
        <w:rPr>
          <w:sz w:val="28"/>
          <w:szCs w:val="28"/>
          <w:lang w:bidi="ar-SA"/>
        </w:rPr>
        <w:t>контроль за</w:t>
      </w:r>
      <w:proofErr w:type="gramEnd"/>
      <w:r w:rsidRPr="0026731A">
        <w:rPr>
          <w:sz w:val="28"/>
          <w:szCs w:val="28"/>
          <w:lang w:bidi="ar-SA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4.1.2. Текущий контроль осуществляется путем проведения начальником Отдела проверок соблюдения положений Административного регламента, иных нормативных правовых актов Российской Федерации, нормативных правовых актов Ставропольского края при предоставлении специалистами Отдела муниципальной услуги, выявления и устранения нарушений прав заявителей, рассмотрения, подготовки ответов на обращения заявителей. 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 услуги, в том числе порядок формы </w:t>
      </w:r>
      <w:proofErr w:type="gramStart"/>
      <w:r w:rsidRPr="0026731A">
        <w:rPr>
          <w:sz w:val="28"/>
          <w:szCs w:val="28"/>
          <w:lang w:bidi="ar-SA"/>
        </w:rPr>
        <w:t>контроля за</w:t>
      </w:r>
      <w:proofErr w:type="gramEnd"/>
      <w:r w:rsidRPr="0026731A">
        <w:rPr>
          <w:sz w:val="28"/>
          <w:szCs w:val="28"/>
          <w:lang w:bidi="ar-SA"/>
        </w:rPr>
        <w:t xml:space="preserve"> полнотой и качеством предоставления муниципальной услуги.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4.2.1. Внеплановые проверки полноты и качества предоставления муниципальной услуги проводятся начальником Отдела в случае поступления обращений и жалоб заявителей на полноту и качество </w:t>
      </w:r>
      <w:r w:rsidRPr="0026731A">
        <w:rPr>
          <w:sz w:val="28"/>
          <w:szCs w:val="28"/>
          <w:lang w:bidi="ar-SA"/>
        </w:rPr>
        <w:lastRenderedPageBreak/>
        <w:t>предоставления муниципальной услуги. В этом случае информация о результатах проверки направляется заявителю в течение 5 рабочих дней после окончания срока проверки.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4.2.2. При проверке рассматриваются все вопросы, связанные с предоставлением муниципальной услуги (комплексные проверки) или отдельные вопросы (тематические проверки).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4.2.3. Продолжительность проведения плановых и внеплановых проверок полноты и качества предоставления муниципальной услуги не может превышать 7 дней.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4.2.4. Результаты проверки оформляются в виде справки, в которой отмечаются выявленные недостатки и предложения по их устранению.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4.2.5. По результатам проведенных проверок в случае выявления нарушений прав заявителей начальник Отдела принимает меры дисциплинарного воздействия в соответствии с законодательством Российской Федерации, коллективным трудовым договором.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4.3. Ответственность должностных лиц органов администрации, предоставляющих муниципальную услугу, многофункционального центра, предоставления государственных и муниципальных услуг, его работников за решения и действия (бездействие), принимаемые (осуществляемые) ими в ходе предоставления муниципальной услуги.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4.3.1. В случае выявленных нарушений специалист несет дисциплинарную ответственность в соответствии с Федеральным законом от 02 марта 2007 года № 25-ФЗ «О муниципальной службе в Российской Федерации», Трудовым кодексом Российской Федерации, а также административную ответственность в соответствии с законодательством Российской Федерации, Ставропольского края об административных правонарушениях.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4.4. Положения,  характеризующие требования к порядку и формам контроля, за предоставлением муниципальной услуги, в том числе со стороны граждан, их объединений и организаций.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4.4.1. Граждане, их объединения и организации могут осуществлять </w:t>
      </w:r>
      <w:proofErr w:type="gramStart"/>
      <w:r w:rsidRPr="0026731A">
        <w:rPr>
          <w:sz w:val="28"/>
          <w:szCs w:val="28"/>
          <w:lang w:bidi="ar-SA"/>
        </w:rPr>
        <w:t>контроль за</w:t>
      </w:r>
      <w:proofErr w:type="gramEnd"/>
      <w:r w:rsidRPr="0026731A">
        <w:rPr>
          <w:sz w:val="28"/>
          <w:szCs w:val="28"/>
          <w:lang w:bidi="ar-SA"/>
        </w:rPr>
        <w:t xml:space="preserve"> предоставлением муниципальной услуги в форме замечаний к качеству предоставления муниципальной услуги, а также предложений по улучшению качества предоставления муниципальной услуги.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4.4.2. Предложения и замечания предоставляются непосредственно начальнику Отдела либо с использованием средств телефонной и почтовой связи, а также на электронный адрес Отдела.</w:t>
      </w:r>
    </w:p>
    <w:p w:rsidR="00D117F8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</w:p>
    <w:p w:rsidR="00DA6C1C" w:rsidRDefault="00DA6C1C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</w:p>
    <w:p w:rsidR="00DA6C1C" w:rsidRDefault="00DA6C1C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</w:p>
    <w:p w:rsidR="00DA6C1C" w:rsidRDefault="00DA6C1C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</w:p>
    <w:p w:rsidR="00DA6C1C" w:rsidRDefault="00DA6C1C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</w:p>
    <w:p w:rsidR="00DA6C1C" w:rsidRDefault="00DA6C1C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</w:p>
    <w:p w:rsidR="00DA6C1C" w:rsidRPr="0026731A" w:rsidRDefault="00DA6C1C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</w:p>
    <w:p w:rsidR="00D117F8" w:rsidRPr="0026731A" w:rsidRDefault="00DA6C1C" w:rsidP="00DA6C1C">
      <w:pPr>
        <w:spacing w:after="0" w:line="240" w:lineRule="exact"/>
        <w:ind w:right="0" w:firstLine="709"/>
        <w:jc w:val="center"/>
        <w:rPr>
          <w:sz w:val="28"/>
          <w:szCs w:val="28"/>
          <w:lang w:bidi="ar-SA"/>
        </w:rPr>
      </w:pPr>
      <w:r>
        <w:rPr>
          <w:sz w:val="28"/>
          <w:szCs w:val="28"/>
          <w:lang w:val="en-US" w:bidi="ar-SA"/>
        </w:rPr>
        <w:lastRenderedPageBreak/>
        <w:t>IV</w:t>
      </w:r>
      <w:r w:rsidR="00D117F8" w:rsidRPr="0026731A">
        <w:rPr>
          <w:sz w:val="28"/>
          <w:szCs w:val="28"/>
          <w:lang w:bidi="ar-SA"/>
        </w:rPr>
        <w:t>. Раздел «Досудебный (внесудебный) порядок обжалования решений и действий (бездействия) органа администрации, предоставляющего муниципальную услугу, многофункционального центра предоставления государственных и муниципальных услуг, организаций, указанных в части 1 статьи 16 Федерального закона «Об организации предоставления государственных и муниципальных услуг», а также их должностных лиц, муниципальных гражданских служащих, работников» Административного регламента состоит из следующих подразделов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5.1. Информация для заявителя о его праве подать жалобу на решение и (или) действие (бездействие) органа, предоставляющего муниципальную услугу, а также должностных лиц, муниципальных служащих при предоставлении муниципальной услуги (далее - жалоба)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Заявитель имеет право на обжалование действий (бездействия) должностных лиц управления, МФЦ, предоставляющих муниципальную услугу в досудебном (внесудебном) порядке.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5.2. Предмет жалобы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Предметом досудебного (внесудебного) обжалования являются действия (бездействие) и решения, принятые (осуществляемые) должностным лицом администрации и МФЦ в ходе предоставления муниципальной услуги на основании Административного регламента, в том числе в следующих случаях: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нарушение срока регистрации запроса заявителя о предоставлении муниципальной услуги;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нарушение срока предоставления муниципальной услуги;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Ставропольского края, правовыми актами администрации Благодарненского городского округа Ставропольского края и настоящим Административным регламентом для предоставления муниципальной услуги;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отказ в приеме у заявителя документов, предоставление которых предусмотрено нормативными правовыми актами Российской Федерации, нормативными правовыми актами Ставропольского края, правовыми актами администрации Благодарненского городского округа Ставропольского края и настоящим Административным регламентом для предоставления муниципальной услуги;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proofErr w:type="gramStart"/>
      <w:r w:rsidRPr="0026731A">
        <w:rPr>
          <w:sz w:val="28"/>
          <w:szCs w:val="28"/>
          <w:lang w:bidi="ar-SA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Ставропольского края, правовыми актами администрации Благодарненского городского округа Ставропольского края и настоящим Административным регламентом;</w:t>
      </w:r>
      <w:proofErr w:type="gramEnd"/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proofErr w:type="gramStart"/>
      <w:r w:rsidRPr="0026731A">
        <w:rPr>
          <w:sz w:val="28"/>
          <w:szCs w:val="28"/>
          <w:lang w:bidi="ar-SA"/>
        </w:rPr>
        <w:lastRenderedPageBreak/>
        <w:t>отказ руководителя и специалистов Отдела и других должностных лиц участвующих в предоставлении муниципальной услуги,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5.3. Органы государственной власти и уполномоченные на рассмотрение жалобы должностные лица, которым может быть направлена жалоба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5.3.1. Жалоба может быть направлена заявителем в случае обжалования действия (бездействия) и решения должностных лиц: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администрацию Благодарненского городского округа Ставропольского края - главе администрации округа;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МФЦ - руководителю МФЦ.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5.3.2. Жалоба может быть направлена заявителем в случае обжалования действия (бездействия) и решения руководителя Отдела, директора МФЦ, -  Главе Благодарненского городского округа Ставропольского края, по адресу: Ставропольский край, Благодарненский район, г. Благодарный, пл. Ленина, 1, на официальном сайте администрации округа (www.abmrsk.ru);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5.3.3. Запрещается направлять обращение на рассмотрение должностному лицу, решение или действие (бездействие) которого обжалуется.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5.3.4. </w:t>
      </w:r>
      <w:proofErr w:type="gramStart"/>
      <w:r w:rsidRPr="0026731A">
        <w:rPr>
          <w:sz w:val="28"/>
          <w:szCs w:val="28"/>
          <w:lang w:bidi="ar-SA"/>
        </w:rPr>
        <w:t>Действия (бездействия) должностных лиц, участвующих в предоставлении муниципальной услуги, могут быть обжалованы в прокуратуру Благодарненского района по адресу: 356420, Российская Федерация, Ставропольский край, Благодарненский район, г. Благодарный, ул. Чапаева, 357.</w:t>
      </w:r>
      <w:proofErr w:type="gramEnd"/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5.4. Порядок подачи и рассмотрения жалобы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5.4.1. Жалоба подается в письменной форме на бумажном носителе, в электронной форме в Администрацию или МФЦ.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Жалоба может быть направлена по почте, через МФЦ, с использованием информационно-телекоммуникационных сетей общего пользования, в том числе сети «Интернет»: официального сайта района, а также может быть принята при личном приеме заявителя.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5.4.2. Жалоба должна содержать: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наименование органа, предоставляющего муниципальную услугу, должностного лица органа, предоставляющего муниципальную услугу, решение, действие (бездействие) </w:t>
      </w:r>
      <w:proofErr w:type="gramStart"/>
      <w:r w:rsidRPr="0026731A">
        <w:rPr>
          <w:sz w:val="28"/>
          <w:szCs w:val="28"/>
          <w:lang w:bidi="ar-SA"/>
        </w:rPr>
        <w:t>которых</w:t>
      </w:r>
      <w:proofErr w:type="gramEnd"/>
      <w:r w:rsidRPr="0026731A">
        <w:rPr>
          <w:sz w:val="28"/>
          <w:szCs w:val="28"/>
          <w:lang w:bidi="ar-SA"/>
        </w:rPr>
        <w:t xml:space="preserve"> обжалуется;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proofErr w:type="gramStart"/>
      <w:r w:rsidRPr="0026731A">
        <w:rPr>
          <w:sz w:val="28"/>
          <w:szCs w:val="28"/>
          <w:lang w:bidi="ar-SA"/>
        </w:rPr>
        <w:t>фамилию, имя, отчество (последнее - при наличии), сведения о месте жительства или месте нахождения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сведения об обжалуемых решениях и действиях (бездействии) управления, МФЦ, их должностных лиц;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lastRenderedPageBreak/>
        <w:t>доводы, на основании которых заявитель не согласен с решением и действием (бездействием) управления, МФЦ, их должностных лиц. Заявителем могут быть представлены документы (при наличии), подтверждающие доводы заявителя, либо их копии.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5.4.3. При обращении заявителя в Отдел за получением информации и документов, необходимых для обоснования и рассмотрения жалобы, Отдел обязано предоставить при их наличии.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5.4.4. При подтверждении фактов, изложенных в жалобе, в ответе указываются меры, принятые по обращению заявителя.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5.5. Сроки рассмотрения жалобы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Жалоба, поступившая в Администрацию, МФЦ подлежит рассмотрению должностным лицом, наделенным полномочиями по рассмотрению жалоб, в течение пятнадцати рабочих дней со дня ее регистрации.  В случае обжалования отказа Администрации, МФЦ, их должностных лиц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5.6. Результат рассмотрения жалобы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5.6.1. По результатам рассмотрения жалобы Администрация округа принимает одно из следующих решений: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proofErr w:type="gramStart"/>
      <w:r w:rsidRPr="0026731A">
        <w:rPr>
          <w:sz w:val="28"/>
          <w:szCs w:val="28"/>
          <w:lang w:bidi="ar-SA"/>
        </w:rPr>
        <w:t>удовлетворяет жалобу, в том числе в форме отмены принятого решения, исправления допущенных Отделом 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отказывает в удовлетворении жалобы.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5.6.2. В случае установления в ходе или по результатам </w:t>
      </w:r>
      <w:proofErr w:type="gramStart"/>
      <w:r w:rsidRPr="0026731A">
        <w:rPr>
          <w:sz w:val="28"/>
          <w:szCs w:val="28"/>
          <w:lang w:bidi="ar-SA"/>
        </w:rPr>
        <w:t>рассмотрения жалобы признаков состава административного правонарушения</w:t>
      </w:r>
      <w:proofErr w:type="gramEnd"/>
      <w:r w:rsidRPr="0026731A">
        <w:rPr>
          <w:sz w:val="28"/>
          <w:szCs w:val="28"/>
          <w:lang w:bidi="ar-SA"/>
        </w:rPr>
        <w:t xml:space="preserve"> или преступления должностное лицо, наделенное полномочиями по рассмотрению жалоб в соответствии с пунктом 5.3 настоящего Административного регламента, незамедлительно направляет имеющиеся материалы в органы прокуратуры.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5.7. Порядок информирования заявителя о результатах рассмотрения жалобы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Не позднее дня, следующего за днем принятия решения, указанного в подпункте 5.6.1, заявителю в письменной форме, а также путем использования информационно-телекоммуникационных сетей общего пользования, в том числе сети «Интернет», направляется мотивированный ответ о результатах рассмотрения жалобы.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5.8. Порядок обжалования решения по жалобе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Действия (бездействия) должностных лиц Администрации округа, принятые в ходе предоставления муниципальной услуги, могут быть </w:t>
      </w:r>
      <w:r w:rsidRPr="0026731A">
        <w:rPr>
          <w:sz w:val="28"/>
          <w:szCs w:val="28"/>
          <w:lang w:bidi="ar-SA"/>
        </w:rPr>
        <w:lastRenderedPageBreak/>
        <w:t>обжалованы в судебном порядке с учетом требований и сроков, установленных действующим законодательством.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5.9. Право заявителя на получение информации и документов, необходимых для обоснования и рассмотрения жалобы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Заявитель имеет право на получение информации и документов, необходимых для обоснования и рассмотрения жалобы, делать выписки из них, снимать копии. При желании заявителя обжаловать действие или бездействие должностного лица Администрации округа, последний обязан сообщить ему фамилию, имя, отчество и должность, и фамилию, имя, отчество и должность лица, которому могут быть обжалованы действия.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5.10. Способы информирования заявителей о порядке подачи и рассмотрения жалобы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Заявители получают информацию о порядке подачи и рассмотрения жалобы: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а) при непосредственном обращении в Администрацию, Отдел;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б) по телефону;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в) по факсимильной связи;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г) по электронной почте;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д) в информационно-коммуникационной сети «Интернет»: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на официальном сайте администрации округа www.abmrsk.ru.. 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Обращение считается разрешенным, если рассмотрены все поставленные в нем вопросы, приняты необходимые меры и даны письменные ответы по существу всех поставленных в обращении вопросов.</w:t>
      </w: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after="0" w:line="240" w:lineRule="auto"/>
        <w:ind w:right="0" w:firstLine="709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>.</w:t>
      </w:r>
    </w:p>
    <w:p w:rsidR="00D117F8" w:rsidRPr="0026731A" w:rsidRDefault="00D117F8" w:rsidP="00D117F8">
      <w:pPr>
        <w:spacing w:before="100" w:beforeAutospacing="1" w:after="100" w:afterAutospacing="1" w:line="240" w:lineRule="auto"/>
        <w:ind w:right="0" w:firstLine="0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before="100" w:beforeAutospacing="1" w:after="100" w:afterAutospacing="1" w:line="240" w:lineRule="auto"/>
        <w:ind w:right="0" w:firstLine="0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before="100" w:beforeAutospacing="1" w:after="100" w:afterAutospacing="1" w:line="240" w:lineRule="auto"/>
        <w:ind w:right="0" w:firstLine="0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before="100" w:beforeAutospacing="1" w:after="100" w:afterAutospacing="1" w:line="240" w:lineRule="auto"/>
        <w:ind w:right="0" w:firstLine="0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before="100" w:beforeAutospacing="1" w:after="100" w:afterAutospacing="1" w:line="240" w:lineRule="auto"/>
        <w:ind w:right="0" w:firstLine="0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before="100" w:beforeAutospacing="1" w:after="100" w:afterAutospacing="1" w:line="240" w:lineRule="auto"/>
        <w:ind w:right="0" w:firstLine="0"/>
        <w:rPr>
          <w:sz w:val="28"/>
          <w:szCs w:val="28"/>
          <w:lang w:bidi="ar-SA"/>
        </w:rPr>
      </w:pPr>
    </w:p>
    <w:p w:rsidR="00D117F8" w:rsidRDefault="00D117F8" w:rsidP="00D117F8">
      <w:pPr>
        <w:spacing w:before="100" w:beforeAutospacing="1" w:after="100" w:afterAutospacing="1" w:line="240" w:lineRule="auto"/>
        <w:ind w:right="0" w:firstLine="0"/>
        <w:rPr>
          <w:sz w:val="28"/>
          <w:szCs w:val="28"/>
          <w:lang w:bidi="ar-SA"/>
        </w:rPr>
      </w:pPr>
    </w:p>
    <w:p w:rsidR="00DA6C1C" w:rsidRDefault="00DA6C1C" w:rsidP="00D117F8">
      <w:pPr>
        <w:spacing w:before="100" w:beforeAutospacing="1" w:after="100" w:afterAutospacing="1" w:line="240" w:lineRule="auto"/>
        <w:ind w:right="0" w:firstLine="0"/>
        <w:rPr>
          <w:sz w:val="28"/>
          <w:szCs w:val="28"/>
          <w:lang w:bidi="ar-SA"/>
        </w:rPr>
      </w:pPr>
    </w:p>
    <w:p w:rsidR="00DA6C1C" w:rsidRDefault="00DA6C1C" w:rsidP="00D117F8">
      <w:pPr>
        <w:spacing w:before="100" w:beforeAutospacing="1" w:after="100" w:afterAutospacing="1" w:line="240" w:lineRule="auto"/>
        <w:ind w:right="0" w:firstLine="0"/>
        <w:rPr>
          <w:sz w:val="28"/>
          <w:szCs w:val="28"/>
          <w:lang w:bidi="ar-SA"/>
        </w:rPr>
      </w:pPr>
    </w:p>
    <w:p w:rsidR="00DA6C1C" w:rsidRPr="0026731A" w:rsidRDefault="00DA6C1C" w:rsidP="00D117F8">
      <w:pPr>
        <w:spacing w:before="100" w:beforeAutospacing="1" w:after="100" w:afterAutospacing="1" w:line="240" w:lineRule="auto"/>
        <w:ind w:right="0" w:firstLine="0"/>
        <w:rPr>
          <w:sz w:val="28"/>
          <w:szCs w:val="28"/>
          <w:lang w:bidi="ar-SA"/>
        </w:rPr>
      </w:pPr>
    </w:p>
    <w:p w:rsidR="00D117F8" w:rsidRPr="0026731A" w:rsidRDefault="00D117F8" w:rsidP="00DA6C1C">
      <w:pPr>
        <w:spacing w:after="0" w:line="240" w:lineRule="exact"/>
        <w:ind w:left="567" w:right="0" w:firstLine="0"/>
        <w:jc w:val="center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lastRenderedPageBreak/>
        <w:t>Приложение 1</w:t>
      </w:r>
    </w:p>
    <w:p w:rsidR="00D117F8" w:rsidRPr="0026731A" w:rsidRDefault="00D117F8" w:rsidP="00DA6C1C">
      <w:pPr>
        <w:spacing w:after="0" w:line="240" w:lineRule="exact"/>
        <w:ind w:left="567" w:right="0" w:firstLine="0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 </w:t>
      </w:r>
      <w:proofErr w:type="gramStart"/>
      <w:r w:rsidRPr="0026731A">
        <w:rPr>
          <w:sz w:val="28"/>
          <w:szCs w:val="28"/>
          <w:lang w:bidi="ar-SA"/>
        </w:rPr>
        <w:t>к Административному регламенту предоставления муниципальной услуги «Направление уведомления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(и (или) недопустимости) размещения объекта индивидуального жилищного строительства или садового дома на земельном участке»</w:t>
      </w:r>
      <w:proofErr w:type="gramEnd"/>
    </w:p>
    <w:p w:rsidR="00D117F8" w:rsidRPr="0026731A" w:rsidRDefault="00D117F8" w:rsidP="00D117F8">
      <w:pPr>
        <w:spacing w:after="0" w:line="240" w:lineRule="auto"/>
        <w:ind w:firstLine="709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after="0" w:line="240" w:lineRule="auto"/>
        <w:ind w:firstLine="0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after="0" w:line="240" w:lineRule="auto"/>
        <w:ind w:firstLine="709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after="0" w:line="240" w:lineRule="auto"/>
        <w:ind w:firstLine="709"/>
        <w:rPr>
          <w:rFonts w:eastAsia="Calibri"/>
          <w:color w:val="auto"/>
          <w:sz w:val="28"/>
          <w:szCs w:val="28"/>
          <w:lang w:eastAsia="en-US" w:bidi="ar-SA"/>
        </w:rPr>
      </w:pPr>
    </w:p>
    <w:p w:rsidR="00D117F8" w:rsidRPr="0026731A" w:rsidRDefault="00D117F8" w:rsidP="00D117F8">
      <w:pPr>
        <w:shd w:val="clear" w:color="auto" w:fill="FFFFFF"/>
        <w:spacing w:after="0" w:line="240" w:lineRule="exact"/>
        <w:ind w:right="0" w:firstLine="0"/>
        <w:jc w:val="center"/>
        <w:textAlignment w:val="baseline"/>
        <w:rPr>
          <w:color w:val="auto"/>
          <w:spacing w:val="2"/>
          <w:sz w:val="28"/>
          <w:szCs w:val="28"/>
          <w:lang w:bidi="ar-SA"/>
        </w:rPr>
      </w:pPr>
      <w:r w:rsidRPr="0026731A">
        <w:rPr>
          <w:color w:val="auto"/>
          <w:spacing w:val="2"/>
          <w:sz w:val="28"/>
          <w:szCs w:val="28"/>
          <w:lang w:bidi="ar-SA"/>
        </w:rPr>
        <w:t xml:space="preserve">БЛОК-СХЕМА </w:t>
      </w:r>
    </w:p>
    <w:p w:rsidR="00D117F8" w:rsidRPr="0026731A" w:rsidRDefault="00D117F8" w:rsidP="00D117F8">
      <w:pPr>
        <w:shd w:val="clear" w:color="auto" w:fill="FFFFFF"/>
        <w:spacing w:after="0" w:line="240" w:lineRule="exact"/>
        <w:ind w:right="0" w:firstLine="0"/>
        <w:jc w:val="center"/>
        <w:textAlignment w:val="baseline"/>
        <w:rPr>
          <w:color w:val="auto"/>
          <w:spacing w:val="2"/>
          <w:sz w:val="28"/>
          <w:szCs w:val="28"/>
          <w:lang w:bidi="ar-SA"/>
        </w:rPr>
      </w:pPr>
      <w:r w:rsidRPr="0026731A">
        <w:rPr>
          <w:color w:val="auto"/>
          <w:spacing w:val="2"/>
          <w:sz w:val="28"/>
          <w:szCs w:val="28"/>
          <w:lang w:bidi="ar-SA"/>
        </w:rPr>
        <w:t>предоставления муниципальной услуги</w:t>
      </w:r>
    </w:p>
    <w:p w:rsidR="00D117F8" w:rsidRPr="0026731A" w:rsidRDefault="00D117F8" w:rsidP="00D117F8">
      <w:pPr>
        <w:shd w:val="clear" w:color="auto" w:fill="FFFFFF"/>
        <w:spacing w:after="0" w:line="240" w:lineRule="exact"/>
        <w:ind w:right="0" w:firstLine="0"/>
        <w:jc w:val="center"/>
        <w:textAlignment w:val="baseline"/>
        <w:rPr>
          <w:color w:val="auto"/>
          <w:spacing w:val="2"/>
          <w:sz w:val="28"/>
          <w:szCs w:val="28"/>
          <w:lang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117F8" w:rsidRPr="0026731A" w:rsidTr="00321676">
        <w:tc>
          <w:tcPr>
            <w:tcW w:w="9571" w:type="dxa"/>
          </w:tcPr>
          <w:p w:rsidR="00D117F8" w:rsidRPr="0026731A" w:rsidRDefault="00D117F8" w:rsidP="00321676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eastAsia="en-US" w:bidi="ar-SA"/>
              </w:rPr>
            </w:pPr>
            <w:r w:rsidRPr="0026731A">
              <w:rPr>
                <w:rFonts w:eastAsia="Calibri"/>
                <w:color w:val="auto"/>
                <w:sz w:val="28"/>
                <w:szCs w:val="28"/>
                <w:lang w:eastAsia="en-US" w:bidi="ar-SA"/>
              </w:rPr>
              <w:t>Прием и регистрации заявления о предоставлении муниципальной услуги и прилагаемых к нему документов</w:t>
            </w:r>
          </w:p>
        </w:tc>
      </w:tr>
    </w:tbl>
    <w:p w:rsidR="00D117F8" w:rsidRPr="0026731A" w:rsidRDefault="00D117F8" w:rsidP="00D117F8">
      <w:pPr>
        <w:spacing w:after="0" w:line="240" w:lineRule="auto"/>
        <w:ind w:right="0" w:firstLine="709"/>
        <w:jc w:val="center"/>
        <w:rPr>
          <w:rFonts w:eastAsia="Calibri"/>
          <w:color w:val="auto"/>
          <w:sz w:val="28"/>
          <w:szCs w:val="28"/>
          <w:lang w:eastAsia="en-US" w:bidi="ar-SA"/>
        </w:rPr>
      </w:pPr>
      <w:r w:rsidRPr="0026731A">
        <w:rPr>
          <w:rFonts w:eastAsia="Calibri"/>
          <w:noProof/>
          <w:color w:val="auto"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BBCC25" wp14:editId="44937751">
                <wp:simplePos x="0" y="0"/>
                <wp:positionH relativeFrom="column">
                  <wp:posOffset>2927985</wp:posOffset>
                </wp:positionH>
                <wp:positionV relativeFrom="paragraph">
                  <wp:posOffset>6350</wp:posOffset>
                </wp:positionV>
                <wp:extent cx="0" cy="384810"/>
                <wp:effectExtent l="73660" t="10795" r="78740" b="2349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48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230.55pt;margin-top:.5pt;width:0;height:3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mJQXQIAAHIEAAAOAAAAZHJzL2Uyb0RvYy54bWysVM1uEzEQviPxDpbv6WbTbUlX3VRoN+FS&#10;oFLLAzi2N2vhtS3bzSZCSMAL9BF4BS4c+FGfYfNGjJ0fKFwQIgdnbM98883M5z2/WLUSLbl1QqsC&#10;p0dDjLiimgm1KPCrm9lgjJHzRDEiteIFXnOHLyaPH513Jucj3WjJuEUAolzemQI33ps8SRxteEvc&#10;kTZcwWWtbUs8bO0iYZZ0gN7KZDQcniadtsxYTblzcFptL/Ek4tc1p/5lXTvukSwwcPNxtXGdhzWZ&#10;nJN8YYlpBN3RIP/AoiVCQdIDVEU8QbdW/AHVCmq107U/orpNdF0LymMNUE06/K2a64YYHmuB5jhz&#10;aJP7f7D0xfLKIsFgdhgp0sKI+o+bd5u7/nv/aXOHNu/7e1g2Hzbv+s/9t/5rf99/QWnoW2dcDuGl&#10;urKhcrpS1+ZS09cOKV02RC145H+zNgAaI5IHIWHjDGSfd881Ax9y63Vs4qq2bYCE9qBVnNX6MCu+&#10;8ohuDymcHo+zcRrHmJB8H2es88+4blEwCuy8JWLR+FIrBYLQNo1ZyPLSeagDAvcBIanSMyFl1IVU&#10;qCvw2cnoJAY4LQULl8HN2cW8lBYtSVBW/IWmANgDN6tvFYtgDSdsurM9ERJs5GNviLW6wyFVyxlG&#10;ksNLCtYWTqqQDsoGtjtrq6w3Z8Oz6Xg6zgbZ6HQ6yIZVNXg6K7PB6Sx9clIdV2VZpW8D8zTLG8EY&#10;V4H8XuVp9ncq2r23rT4POj90KXmIHjsAZPf/kXScexj1VjRzzdZXNlQXJADCjs67Rxhezq/76PXz&#10;UzH5AQAA//8DAFBLAwQUAAYACAAAACEAmPkfZ9oAAAAIAQAADwAAAGRycy9kb3ducmV2LnhtbEyP&#10;3UrDQBCF7wXfYRnBO7tJqEFiNkWEXgQqYvUBttkxCWZn0+w0Td/eES/08vAdzk+5WfygZpxiH8hA&#10;ukpAITXB9dQa+Hjf3j2AimzJ2SEQGrhghE11fVXawoUzveG851ZJCMXCGuiYx0Lr2HTobVyFEUnY&#10;Z5i8ZZFTq91kzxLuB50lSa697UkaOjvic4fN1/7kDWT1kS/bXc3zK9+/HH22W9djY8ztzfL0CIpx&#10;4T8z/MyX6VDJpkM4kYtqMLDO01SsAuSS8F99MJCnOeiq1P8PVN8AAAD//wMAUEsBAi0AFAAGAAgA&#10;AAAhALaDOJL+AAAA4QEAABMAAAAAAAAAAAAAAAAAAAAAAFtDb250ZW50X1R5cGVzXS54bWxQSwEC&#10;LQAUAAYACAAAACEAOP0h/9YAAACUAQAACwAAAAAAAAAAAAAAAAAvAQAAX3JlbHMvLnJlbHNQSwEC&#10;LQAUAAYACAAAACEA+upiUF0CAAByBAAADgAAAAAAAAAAAAAAAAAuAgAAZHJzL2Uyb0RvYy54bWxQ&#10;SwECLQAUAAYACAAAACEAmPkfZ9oAAAAIAQAADwAAAAAAAAAAAAAAAAC3BAAAZHJzL2Rvd25yZXYu&#10;eG1sUEsFBgAAAAAEAAQA8wAAAL4FAAAAAA==&#10;">
                <v:stroke endarrow="open"/>
              </v:shape>
            </w:pict>
          </mc:Fallback>
        </mc:AlternateContent>
      </w:r>
    </w:p>
    <w:p w:rsidR="00D117F8" w:rsidRPr="0026731A" w:rsidRDefault="00D117F8" w:rsidP="00D117F8">
      <w:pPr>
        <w:spacing w:after="0" w:line="240" w:lineRule="auto"/>
        <w:ind w:right="0" w:firstLine="709"/>
        <w:jc w:val="center"/>
        <w:rPr>
          <w:rFonts w:eastAsia="Calibri"/>
          <w:color w:val="auto"/>
          <w:sz w:val="28"/>
          <w:szCs w:val="28"/>
          <w:lang w:eastAsia="en-US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117F8" w:rsidRPr="0026731A" w:rsidTr="00321676">
        <w:tc>
          <w:tcPr>
            <w:tcW w:w="9571" w:type="dxa"/>
          </w:tcPr>
          <w:p w:rsidR="00D117F8" w:rsidRPr="0026731A" w:rsidRDefault="00D117F8" w:rsidP="00321676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eastAsia="en-US" w:bidi="ar-SA"/>
              </w:rPr>
            </w:pPr>
            <w:r w:rsidRPr="0026731A">
              <w:rPr>
                <w:rFonts w:eastAsia="Calibri"/>
                <w:color w:val="auto"/>
                <w:sz w:val="28"/>
                <w:szCs w:val="28"/>
                <w:lang w:eastAsia="en-US" w:bidi="ar-SA"/>
              </w:rPr>
              <w:t>Рассмотрение заявления о предоставлении муниципальной услуги и прилагаемых к нему документов</w:t>
            </w:r>
          </w:p>
        </w:tc>
      </w:tr>
    </w:tbl>
    <w:p w:rsidR="00D117F8" w:rsidRPr="0026731A" w:rsidRDefault="00D117F8" w:rsidP="00D117F8">
      <w:pPr>
        <w:spacing w:after="0" w:line="240" w:lineRule="auto"/>
        <w:ind w:right="0" w:firstLine="709"/>
        <w:jc w:val="center"/>
        <w:rPr>
          <w:rFonts w:eastAsia="Calibri"/>
          <w:noProof/>
          <w:color w:val="auto"/>
          <w:sz w:val="28"/>
          <w:szCs w:val="28"/>
          <w:lang w:bidi="ar-SA"/>
        </w:rPr>
      </w:pPr>
      <w:r w:rsidRPr="0026731A">
        <w:rPr>
          <w:rFonts w:eastAsia="Calibri"/>
          <w:noProof/>
          <w:color w:val="auto"/>
          <w:sz w:val="28"/>
          <w:szCs w:val="28"/>
          <w:lang w:bidi="ar-SA"/>
        </w:rPr>
        <mc:AlternateContent>
          <mc:Choice Requires="wps">
            <w:drawing>
              <wp:anchor distT="0" distB="0" distL="114299" distR="114299" simplePos="0" relativeHeight="251663360" behindDoc="0" locked="0" layoutInCell="1" allowOverlap="1" wp14:anchorId="68552A07" wp14:editId="263A32F3">
                <wp:simplePos x="0" y="0"/>
                <wp:positionH relativeFrom="column">
                  <wp:posOffset>617854</wp:posOffset>
                </wp:positionH>
                <wp:positionV relativeFrom="paragraph">
                  <wp:posOffset>1905</wp:posOffset>
                </wp:positionV>
                <wp:extent cx="0" cy="384175"/>
                <wp:effectExtent l="95250" t="0" r="114300" b="5397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41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48.65pt;margin-top:.15pt;width:0;height:30.25pt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qaaJAIAAPsDAAAOAAAAZHJzL2Uyb0RvYy54bWysU0tyEzEQ3VPFHVTa47ENBmfK4yxswiZA&#10;qhIO0NFoPoVGUqmFx94FLpAjcAU2LPhUzjBzI1oa2ySwo9BCJXWrX/fr11qcbhvFNtJhbXTGJ6Mx&#10;Z1ILk9e6zPi7q7Mnc87Qg85BGS0zvpPIT5ePHy1am8qpqYzKpWMEojFtbcYr722aJCgq2QCOjJWa&#10;nIVxDXi6ujLJHbSE3qhkOh4/T1rjcuuMkIhkXQ9Ovoz4RSGFf1sUKD1TGafafNxd3K/DniwXkJYO&#10;bFWLfRnwD1U0UGtKeoRagwf2wdV/QTW1cAZN4UfCNIkpilrIyIHYTMZ/sLmswMrIhZqD9tgm/H+w&#10;4s3mwrE6zzgJpaEhibrP/U1/2/3svvS3rP/Y3dHWf+pvuq/dj+57d9d9Y/PQt9ZiSuErfeECc7HV&#10;l/bciPdIvuSBM1zQDs+2hWvCc6LOtlGH3VEHufVMDEZB1qfzZ5MXs5AqgfQQZx36V9I0LBwyjt5B&#10;XVZ+ZbQmsY2bRBlgc45+CDwEhKTanNVKkR1SpVmb8ZPZdMaZAJq8QoGnY2OpF6hLzkCVNNLCu4iI&#10;RtV5iA7BuMOVcmwDNFU0jLlpr6h2zhSgJwcRimsIrCCXw9OTGZmHkUPwr00+mCfjg514DtCR8oOU&#10;gcYasBpComtA8lCrlzpnfmdJPHDOtPuWKR1qlfEX7NvxW4lwujb57sId5KIJi2n3vyGM8P07ne//&#10;2eUvAAAA//8DAFBLAwQUAAYACAAAACEAQQoNbNoAAAAFAQAADwAAAGRycy9kb3ducmV2LnhtbEyO&#10;QUvDQBSE74L/YXmCN7sxaltjXooIPQQqYu0P2GafSTD7Ns2+pum/d/Wil4FhhpkvX02uUyMNofWM&#10;cDtLQBFX3rZcI+w+1jdLUEEMW9N5JoQzBVgVlxe5yaw/8TuNW6lVHOGQGYRGpM+0DlVDzoSZ74lj&#10;9ukHZyTaodZ2MKc47jqdJslcO9NyfGhMTy8NVV/bo0NIy4Oc15tSxjd5eD24dHNf9hXi9dX0/ARK&#10;aJK/MvzgR3QoItPeH9kG1SE8Lu5iEyFqTH/dHmGeLEEXuf5PX3wDAAD//wMAUEsBAi0AFAAGAAgA&#10;AAAhALaDOJL+AAAA4QEAABMAAAAAAAAAAAAAAAAAAAAAAFtDb250ZW50X1R5cGVzXS54bWxQSwEC&#10;LQAUAAYACAAAACEAOP0h/9YAAACUAQAACwAAAAAAAAAAAAAAAAAvAQAAX3JlbHMvLnJlbHNQSwEC&#10;LQAUAAYACAAAACEAmgqmmiQCAAD7AwAADgAAAAAAAAAAAAAAAAAuAgAAZHJzL2Uyb0RvYy54bWxQ&#10;SwECLQAUAAYACAAAACEAQQoNbNoAAAAFAQAADwAAAAAAAAAAAAAAAAB+BAAAZHJzL2Rvd25yZXYu&#10;eG1sUEsFBgAAAAAEAAQA8wAAAIUFAAAAAA==&#10;">
                <v:stroke endarrow="open"/>
                <o:lock v:ext="edit" shapetype="f"/>
              </v:shape>
            </w:pict>
          </mc:Fallback>
        </mc:AlternateContent>
      </w:r>
      <w:r w:rsidRPr="0026731A">
        <w:rPr>
          <w:rFonts w:eastAsia="Calibri"/>
          <w:noProof/>
          <w:color w:val="auto"/>
          <w:sz w:val="28"/>
          <w:szCs w:val="28"/>
          <w:lang w:bidi="ar-SA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21C1570A" wp14:editId="1134EE68">
                <wp:simplePos x="0" y="0"/>
                <wp:positionH relativeFrom="column">
                  <wp:posOffset>4771389</wp:posOffset>
                </wp:positionH>
                <wp:positionV relativeFrom="paragraph">
                  <wp:posOffset>6985</wp:posOffset>
                </wp:positionV>
                <wp:extent cx="0" cy="384175"/>
                <wp:effectExtent l="95250" t="0" r="114300" b="5397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41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375.7pt;margin-top:.55pt;width:0;height:30.25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uFHJAIAAPsDAAAOAAAAZHJzL2Uyb0RvYy54bWysU0tyEzEQ3VPFHVTa47ENhmTK4yxswiaA&#10;qxIO0NFoPoVGUqmFx94FLpAjcAU2LPhUzjBzI1oa2ySwo9CiS+pWP/Xr15qfbRvFNtJhbXTGJ6Mx&#10;Z1ILk9e6zPi7q/MnJ5yhB52DMlpmfCeRny0eP5q3NpVTUxmVS8cIRGPa2oxX3ts0SVBUsgEcGSs1&#10;BQvjGvB0dGWSO2gJvVHJdDx+nrTG5dYZIRHJuxqCfBHxi0IK/7YoUHqmMk61+WhdtNfBJos5pKUD&#10;W9ViXwb8QxUN1JoePUKtwAP74Oq/oJpaOIOm8CNhmsQURS1k5EBsJuM/2FxWYGXkQs1Be2wT/j9Y&#10;8WazdqzOMz7jTENDEnWf+5v+tvvZfelvWf+xuyPTf+pvuq/dj+57d9d9Y7PQt9ZiSulLvXaBudjq&#10;S3thxHukWPIgGA5oh2vbwjXhOlFn26jD7qiD3HomBqcg79OTZ5MX8akE0kOedehfSdOwsMk4egd1&#10;Wfml0ZrENm4SZYDNBfpQB6SHhPCoNue1UlFzpVmb8dPZlHgLoMkrFHjaNpZ6gbrkDFRJIy28i4ho&#10;VJ2H7ICDO1wqxzZAU0XDmJv2imrnTAF6ChChuIbECnI5XD2dkXsYOQT/2uSDezI++KncATpW/uDJ&#10;QGMFWA0pMTQgeajVS50zv7MkHjhn2hAgKKVDrTL+gn07fisRdtcm363dQS6asJi2/w1hhO+faX//&#10;zy5+AQAA//8DAFBLAwQUAAYACAAAACEAC+q3I9sAAAAIAQAADwAAAGRycy9kb3ducmV2LnhtbEyP&#10;0UrDQBBF3wX/YRnBN7tJaGNJsyki9CFQEasfsE3GJJidTbPTNP17R3zQx8u53DmTb2fXqwnH0Hky&#10;EC8iUEiVrztqDHy87x7WoAJbqm3vCQ1cMcC2uL3JbVb7C73hdOBGyQiFzBpomYdM61C16GxY+AFJ&#10;2KcfnWWJY6Pr0V5k3PU6iaJUO9uRXGjtgM8tVl+HszOQlCe+7vYlT6+8ejm5ZL8sh8qY+7v5aQOK&#10;cea/MvzoizoU4nT0Z6qD6g08ruKlVAXEoIT/5qOBNE5BF7n+/0DxDQAA//8DAFBLAQItABQABgAI&#10;AAAAIQC2gziS/gAAAOEBAAATAAAAAAAAAAAAAAAAAAAAAABbQ29udGVudF9UeXBlc10ueG1sUEsB&#10;Ai0AFAAGAAgAAAAhADj9If/WAAAAlAEAAAsAAAAAAAAAAAAAAAAALwEAAF9yZWxzLy5yZWxzUEsB&#10;Ai0AFAAGAAgAAAAhAGhu4UckAgAA+wMAAA4AAAAAAAAAAAAAAAAALgIAAGRycy9lMm9Eb2MueG1s&#10;UEsBAi0AFAAGAAgAAAAhAAvqtyPbAAAACAEAAA8AAAAAAAAAAAAAAAAAfgQAAGRycy9kb3ducmV2&#10;LnhtbFBLBQYAAAAABAAEAPMAAACGBQAAAAA=&#10;">
                <v:stroke endarrow="open"/>
                <o:lock v:ext="edit" shapetype="f"/>
              </v:shape>
            </w:pict>
          </mc:Fallback>
        </mc:AlternateContent>
      </w:r>
    </w:p>
    <w:p w:rsidR="00D117F8" w:rsidRPr="0026731A" w:rsidRDefault="00D117F8" w:rsidP="00D117F8">
      <w:pPr>
        <w:spacing w:after="0" w:line="240" w:lineRule="auto"/>
        <w:ind w:right="0" w:firstLine="709"/>
        <w:jc w:val="center"/>
        <w:rPr>
          <w:rFonts w:eastAsia="Calibri"/>
          <w:color w:val="auto"/>
          <w:sz w:val="28"/>
          <w:szCs w:val="28"/>
          <w:lang w:eastAsia="en-US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D117F8" w:rsidRPr="0026731A" w:rsidTr="00321676">
        <w:tc>
          <w:tcPr>
            <w:tcW w:w="4785" w:type="dxa"/>
          </w:tcPr>
          <w:p w:rsidR="00D117F8" w:rsidRPr="0026731A" w:rsidRDefault="00D117F8" w:rsidP="00321676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eastAsia="en-US" w:bidi="ar-SA"/>
              </w:rPr>
            </w:pPr>
            <w:r w:rsidRPr="0026731A">
              <w:rPr>
                <w:rFonts w:eastAsia="Calibri"/>
                <w:color w:val="auto"/>
                <w:sz w:val="28"/>
                <w:szCs w:val="28"/>
                <w:lang w:eastAsia="en-US" w:bidi="ar-SA"/>
              </w:rPr>
              <w:t>принятие решения о предоставлении муниципальной услуги</w:t>
            </w:r>
          </w:p>
        </w:tc>
        <w:tc>
          <w:tcPr>
            <w:tcW w:w="4786" w:type="dxa"/>
          </w:tcPr>
          <w:p w:rsidR="00D117F8" w:rsidRPr="0026731A" w:rsidRDefault="00D117F8" w:rsidP="00321676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eastAsia="en-US" w:bidi="ar-SA"/>
              </w:rPr>
            </w:pPr>
            <w:r w:rsidRPr="0026731A">
              <w:rPr>
                <w:rFonts w:eastAsia="Calibri"/>
                <w:color w:val="auto"/>
                <w:sz w:val="28"/>
                <w:szCs w:val="28"/>
                <w:lang w:eastAsia="en-US" w:bidi="ar-SA"/>
              </w:rPr>
              <w:t>Принятие решения об отказе в предоставлении муниципальной услуги</w:t>
            </w:r>
          </w:p>
        </w:tc>
      </w:tr>
    </w:tbl>
    <w:p w:rsidR="00D117F8" w:rsidRPr="0026731A" w:rsidRDefault="00D117F8" w:rsidP="00D117F8">
      <w:pPr>
        <w:spacing w:after="0" w:line="240" w:lineRule="auto"/>
        <w:ind w:right="0" w:firstLine="709"/>
        <w:jc w:val="center"/>
        <w:rPr>
          <w:rFonts w:eastAsia="Calibri"/>
          <w:color w:val="auto"/>
          <w:sz w:val="28"/>
          <w:szCs w:val="28"/>
          <w:lang w:eastAsia="en-US" w:bidi="ar-SA"/>
        </w:rPr>
      </w:pPr>
      <w:r w:rsidRPr="0026731A">
        <w:rPr>
          <w:rFonts w:eastAsia="Calibri"/>
          <w:noProof/>
          <w:color w:val="auto"/>
          <w:sz w:val="28"/>
          <w:szCs w:val="28"/>
          <w:lang w:bidi="ar-SA"/>
        </w:rPr>
        <mc:AlternateContent>
          <mc:Choice Requires="wps">
            <w:drawing>
              <wp:anchor distT="0" distB="0" distL="114299" distR="114299" simplePos="0" relativeHeight="251662336" behindDoc="0" locked="0" layoutInCell="1" allowOverlap="1" wp14:anchorId="36AAC21B" wp14:editId="4FE553BC">
                <wp:simplePos x="0" y="0"/>
                <wp:positionH relativeFrom="column">
                  <wp:posOffset>4780279</wp:posOffset>
                </wp:positionH>
                <wp:positionV relativeFrom="paragraph">
                  <wp:posOffset>5080</wp:posOffset>
                </wp:positionV>
                <wp:extent cx="0" cy="384175"/>
                <wp:effectExtent l="95250" t="0" r="114300" b="5397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41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376.4pt;margin-top:.4pt;width:0;height:30.25pt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5DhJQIAAPsDAAAOAAAAZHJzL2Uyb0RvYy54bWysU81yEzEMvjPDO3h8J5sEQtqdbHpIKJcC&#10;mWl5ANXrze7gtT2WySa3wgv0EXiFXjjwM32G3TdC9iahhRuDDxpZsj7pk+TZ2bZWbCMdVkZnfDQY&#10;cia1MHml1xl/f3X+7IQz9KBzUEbLjO8k8rP50yezxqZybEqjcukYgWhMG5vx0nubJgmKUtaAA2Ol&#10;JmdhXA2erm6d5A4aQq9VMh4OXyaNcbl1RkhEsi57J59H/KKQwr8rCpSeqYxTbT5KF+V1kMl8Buna&#10;gS0rsS8D/qGKGipNSY9QS/DAPrrqL6i6Es6gKfxAmDoxRVEJGTkQm9HwDzaXJVgZuVBz0B7bhP8P&#10;VrzdrByr8oxPOdNQ04jaL91Nd9v+bO+6W9Z9au9JdJ+7m/Zr+6P93t6339g09K2xmFL4Qq9cYC62&#10;+tJeGPEByZc8coYL2v7ZtnB1eE7U2TbOYXecg9x6JnqjIOvzkxej6SSkSiA9xFmH/rU0NQtKxtE7&#10;qNalXxitadjGjeIYYHOBvg88BISk2pxXSpEdUqVZk/HTyXjCmQDavEKBJ7W21AvUa85ArWmlhXcR&#10;EY2q8hAdgnGHC+XYBmiraBlz01xR7ZwpQE8OIhRPH1hCLvunpxMy9yuH4N+YvDePhgc78eyhI+VH&#10;KQONJWDZh0RXj+ShUq90zvzO0vDAOdPsW6Z0qFXGX7Bvx+9JBO3a5LuVO4yLNiym3f+GsMIP76Q/&#10;/LPzXwAAAP//AwBQSwMEFAAGAAgAAAAhACFzo9HbAAAABwEAAA8AAABkcnMvZG93bnJldi54bWxM&#10;jt1Kw0AUhO8F32E5gnd202h/iNkUEXoRqIjVB9hmj0kwezbNnqbp23vEC70ZGGaY+fLN5Ds14hDb&#10;QAbmswQUUhVcS7WBj/ft3RpUZEvOdoHQwAUjbIrrq9xmLpzpDcc910pGKGbWQMPcZ1rHqkFv4yz0&#10;SJJ9hsFbFjvU2g32LOO+02mSLLW3LclDY3t8brD62p+8gbQ88mW7K3l85cXL0ae7h7KvjLm9mZ4e&#10;QTFO/FeGH3xBh0KYDuFELqrOwGqRCjobEJX41x4MLOf3oItc/+cvvgEAAP//AwBQSwECLQAUAAYA&#10;CAAAACEAtoM4kv4AAADhAQAAEwAAAAAAAAAAAAAAAAAAAAAAW0NvbnRlbnRfVHlwZXNdLnhtbFBL&#10;AQItABQABgAIAAAAIQA4/SH/1gAAAJQBAAALAAAAAAAAAAAAAAAAAC8BAABfcmVscy8ucmVsc1BL&#10;AQItABQABgAIAAAAIQDV45DhJQIAAPsDAAAOAAAAAAAAAAAAAAAAAC4CAABkcnMvZTJvRG9jLnht&#10;bFBLAQItABQABgAIAAAAIQAhc6PR2wAAAAcBAAAPAAAAAAAAAAAAAAAAAH8EAABkcnMvZG93bnJl&#10;di54bWxQSwUGAAAAAAQABADzAAAAhwUAAAAA&#10;">
                <v:stroke endarrow="open"/>
                <o:lock v:ext="edit" shapetype="f"/>
              </v:shape>
            </w:pict>
          </mc:Fallback>
        </mc:AlternateContent>
      </w:r>
      <w:r w:rsidRPr="0026731A">
        <w:rPr>
          <w:rFonts w:eastAsia="Calibri"/>
          <w:noProof/>
          <w:color w:val="auto"/>
          <w:sz w:val="28"/>
          <w:szCs w:val="28"/>
          <w:lang w:bidi="ar-SA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 wp14:anchorId="2BCA298A" wp14:editId="05A86F99">
                <wp:simplePos x="0" y="0"/>
                <wp:positionH relativeFrom="column">
                  <wp:posOffset>549909</wp:posOffset>
                </wp:positionH>
                <wp:positionV relativeFrom="paragraph">
                  <wp:posOffset>5715</wp:posOffset>
                </wp:positionV>
                <wp:extent cx="0" cy="384810"/>
                <wp:effectExtent l="95250" t="0" r="114300" b="5334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848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43.3pt;margin-top:.45pt;width:0;height:30.3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VT0JQIAAPsDAAAOAAAAZHJzL2Uyb0RvYy54bWysU82O0zAQviPxDpbvNG2hVTdquoeW5bJA&#10;pV0eYNZxmgjHtjymaW8LL7CPwCtw4cCP9hmSN2LstGUXbggfRvaM5/N8843n57tasa10WBmd8dFg&#10;yJnUwuSV3mT83fXFsxln6EHnoIyWGd9L5OeLp0/mjU3l2JRG5dIxAtGYNjbjpfc2TRIUpawBB8ZK&#10;TcHCuBo8Hd0myR00hF6rZDwcTpPGuNw6IyQieVd9kC8iflFI4d8WBUrPVMapNh+ti/Ym2GQxh3Tj&#10;wJaVOJQB/1BFDZWmR09QK/DAPrjqL6i6Es6gKfxAmDoxRVEJGTkQm9HwDzZXJVgZuVBz0J7ahP8P&#10;VrzZrh2r8oxPOdNQk0Tt5+62u2t/tl+6O9Z9bO/JdJ+62/Zr+6P93t6339g09K2xmFL6Uq9dYC52&#10;+speGvEeKZY8CoYD2v7arnB1uE7U2S7qsD/pIHeeid4pyPt89mI2ihIlkB7zrEP/SpqahU3G0Tuo&#10;NqVfGq1JbONGUQbYXqIPdUB6TAiPanNRKRU1V5o1GT+bjCecCaDJKxR42taWeoF6wxmoDY208C4i&#10;olFVHrIDDu5xqRzbAk0VDWNummuqnTMF6ClAhOLqE0vIZX/1bELufuQQ/GuT9+7R8OincnvoWPmj&#10;JwONFWDZp8RQj+ShUi91zvzeknjgnGlCgKCUDrXK+AsO7fitRNjdmHy/dke5aMJi2uE3hBF+eKb9&#10;wz+7+AUAAP//AwBQSwMEFAAGAAgAAAAhAGPRt8XZAAAABQEAAA8AAABkcnMvZG93bnJldi54bWxM&#10;jsFKw0AURfeC/zA8wZ2dNNhQY16KCF0EKmL1A6aZZxLMvEkzr2n6945udHm5l3NPsZldryYaQ+cZ&#10;YblIQBHX3nbcIHy8b+/WoIIYtqb3TAgXCrApr68Kk1t/5jea9tKoCOGQG4RWZMi1DnVLzoSFH4hj&#10;9+lHZyTGsdF2NOcId71OkyTTznQcH1oz0HNL9df+5BDS6iiX7a6S6VVWL0eX7u6roUa8vZmfHkEJ&#10;zfI3hh/9qA5ldDr4E9ugeoR1lsUlwgOo2P6mA0K2XIEuC/3fvvwGAAD//wMAUEsBAi0AFAAGAAgA&#10;AAAhALaDOJL+AAAA4QEAABMAAAAAAAAAAAAAAAAAAAAAAFtDb250ZW50X1R5cGVzXS54bWxQSwEC&#10;LQAUAAYACAAAACEAOP0h/9YAAACUAQAACwAAAAAAAAAAAAAAAAAvAQAAX3JlbHMvLnJlbHNQSwEC&#10;LQAUAAYACAAAACEAKvlU9CUCAAD7AwAADgAAAAAAAAAAAAAAAAAuAgAAZHJzL2Uyb0RvYy54bWxQ&#10;SwECLQAUAAYACAAAACEAY9G3xdkAAAAFAQAADwAAAAAAAAAAAAAAAAB/BAAAZHJzL2Rvd25yZXYu&#10;eG1sUEsFBgAAAAAEAAQA8wAAAIUFAAAAAA==&#10;">
                <v:stroke endarrow="open"/>
                <o:lock v:ext="edit" shapetype="f"/>
              </v:shape>
            </w:pict>
          </mc:Fallback>
        </mc:AlternateContent>
      </w:r>
    </w:p>
    <w:p w:rsidR="00D117F8" w:rsidRPr="0026731A" w:rsidRDefault="00D117F8" w:rsidP="00D117F8">
      <w:pPr>
        <w:spacing w:after="0" w:line="240" w:lineRule="auto"/>
        <w:ind w:right="0" w:firstLine="709"/>
        <w:jc w:val="center"/>
        <w:rPr>
          <w:rFonts w:eastAsia="Calibri"/>
          <w:color w:val="auto"/>
          <w:sz w:val="28"/>
          <w:szCs w:val="28"/>
          <w:lang w:eastAsia="en-US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D117F8" w:rsidRPr="0026731A" w:rsidTr="00321676">
        <w:tc>
          <w:tcPr>
            <w:tcW w:w="9571" w:type="dxa"/>
          </w:tcPr>
          <w:p w:rsidR="00D117F8" w:rsidRPr="0026731A" w:rsidRDefault="00D117F8" w:rsidP="00321676">
            <w:pPr>
              <w:spacing w:after="0" w:line="240" w:lineRule="auto"/>
              <w:ind w:right="0" w:firstLine="0"/>
              <w:jc w:val="center"/>
              <w:rPr>
                <w:rFonts w:eastAsia="Calibri"/>
                <w:color w:val="auto"/>
                <w:sz w:val="28"/>
                <w:szCs w:val="28"/>
                <w:lang w:eastAsia="en-US" w:bidi="ar-SA"/>
              </w:rPr>
            </w:pPr>
            <w:r w:rsidRPr="0026731A">
              <w:rPr>
                <w:rFonts w:eastAsia="Calibri"/>
                <w:color w:val="auto"/>
                <w:sz w:val="28"/>
                <w:szCs w:val="28"/>
                <w:lang w:eastAsia="en-US" w:bidi="ar-SA"/>
              </w:rPr>
              <w:t>Выдача документа</w:t>
            </w:r>
          </w:p>
        </w:tc>
      </w:tr>
    </w:tbl>
    <w:p w:rsidR="00D117F8" w:rsidRPr="0026731A" w:rsidRDefault="00D117F8" w:rsidP="00D117F8">
      <w:pPr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 w:bidi="ar-SA"/>
        </w:rPr>
      </w:pPr>
    </w:p>
    <w:p w:rsidR="00D117F8" w:rsidRPr="0026731A" w:rsidRDefault="00D117F8" w:rsidP="00D117F8">
      <w:pPr>
        <w:shd w:val="clear" w:color="auto" w:fill="FFFFFF"/>
        <w:rPr>
          <w:sz w:val="28"/>
          <w:szCs w:val="28"/>
          <w:lang w:bidi="ar-SA"/>
        </w:rPr>
      </w:pPr>
    </w:p>
    <w:p w:rsidR="00D117F8" w:rsidRPr="0026731A" w:rsidRDefault="00D117F8" w:rsidP="00D117F8">
      <w:pPr>
        <w:shd w:val="clear" w:color="auto" w:fill="FFFFFF"/>
        <w:rPr>
          <w:rFonts w:ascii="Calibri" w:hAnsi="Calibri"/>
          <w:sz w:val="28"/>
          <w:szCs w:val="28"/>
          <w:lang w:bidi="ar-SA"/>
        </w:rPr>
      </w:pPr>
    </w:p>
    <w:p w:rsidR="00D117F8" w:rsidRPr="0026731A" w:rsidRDefault="00D117F8" w:rsidP="00D117F8">
      <w:pPr>
        <w:spacing w:after="0" w:line="240" w:lineRule="exact"/>
        <w:ind w:left="3969" w:right="0" w:firstLine="0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after="0" w:line="240" w:lineRule="exact"/>
        <w:ind w:left="3969" w:right="0" w:firstLine="0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after="0" w:line="240" w:lineRule="exact"/>
        <w:ind w:left="3969" w:right="0" w:firstLine="0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after="0" w:line="240" w:lineRule="exact"/>
        <w:ind w:left="3969" w:right="0" w:firstLine="0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after="0" w:line="240" w:lineRule="exact"/>
        <w:ind w:left="3969" w:right="0" w:firstLine="0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after="0" w:line="240" w:lineRule="exact"/>
        <w:ind w:left="3969" w:right="0" w:firstLine="0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after="0" w:line="240" w:lineRule="exact"/>
        <w:ind w:left="3969" w:right="0" w:firstLine="0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after="0" w:line="240" w:lineRule="exact"/>
        <w:ind w:left="3969" w:right="0" w:firstLine="0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after="0" w:line="240" w:lineRule="exact"/>
        <w:ind w:left="3969" w:right="0" w:firstLine="0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after="0" w:line="240" w:lineRule="exact"/>
        <w:ind w:left="3969" w:right="0" w:firstLine="0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after="0" w:line="240" w:lineRule="exact"/>
        <w:ind w:left="3969" w:right="0" w:firstLine="0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after="0" w:line="240" w:lineRule="exact"/>
        <w:ind w:left="3969" w:right="0" w:firstLine="0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after="0" w:line="240" w:lineRule="exact"/>
        <w:ind w:left="3969" w:right="0" w:firstLine="0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after="0" w:line="240" w:lineRule="exact"/>
        <w:ind w:left="3969" w:right="0" w:firstLine="0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after="0" w:line="240" w:lineRule="exact"/>
        <w:ind w:left="3969" w:right="0" w:firstLine="0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after="0" w:line="240" w:lineRule="exact"/>
        <w:ind w:left="3969" w:right="0" w:firstLine="0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after="0" w:line="240" w:lineRule="exact"/>
        <w:ind w:right="0" w:firstLine="0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after="0" w:line="240" w:lineRule="exact"/>
        <w:ind w:left="3969" w:right="0" w:firstLine="0"/>
        <w:rPr>
          <w:sz w:val="28"/>
          <w:szCs w:val="28"/>
          <w:lang w:bidi="ar-SA"/>
        </w:rPr>
      </w:pPr>
    </w:p>
    <w:p w:rsidR="00D117F8" w:rsidRPr="0026731A" w:rsidRDefault="00D117F8" w:rsidP="00DA6C1C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lastRenderedPageBreak/>
        <w:t>Приложение 2</w:t>
      </w:r>
    </w:p>
    <w:p w:rsidR="00D117F8" w:rsidRPr="0026731A" w:rsidRDefault="00D117F8" w:rsidP="00DA6C1C">
      <w:pPr>
        <w:spacing w:after="0" w:line="240" w:lineRule="exact"/>
        <w:ind w:left="851" w:right="0" w:firstLine="0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 </w:t>
      </w:r>
      <w:proofErr w:type="gramStart"/>
      <w:r w:rsidRPr="0026731A">
        <w:rPr>
          <w:sz w:val="28"/>
          <w:szCs w:val="28"/>
          <w:lang w:bidi="ar-SA"/>
        </w:rPr>
        <w:t>к Административному регламенту предоставления муниципальной услуги «Направление уведомления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(и (или) недопустимости) размещения объекта индивидуального жилищного строительства или садового дома на земельном участке»</w:t>
      </w:r>
      <w:proofErr w:type="gramEnd"/>
    </w:p>
    <w:p w:rsidR="00D117F8" w:rsidRPr="008F38DC" w:rsidRDefault="00DA6C1C" w:rsidP="00DA6C1C">
      <w:pPr>
        <w:spacing w:before="100" w:beforeAutospacing="1" w:after="100" w:afterAutospacing="1" w:line="240" w:lineRule="auto"/>
        <w:ind w:right="0" w:firstLine="0"/>
        <w:jc w:val="right"/>
        <w:rPr>
          <w:color w:val="auto"/>
          <w:sz w:val="28"/>
          <w:szCs w:val="28"/>
          <w:lang w:bidi="ar-SA"/>
        </w:rPr>
      </w:pPr>
      <w:r w:rsidRPr="008F38DC">
        <w:rPr>
          <w:color w:val="auto"/>
          <w:sz w:val="28"/>
          <w:szCs w:val="28"/>
          <w:lang w:bidi="ar-SA"/>
        </w:rPr>
        <w:t>Форма</w:t>
      </w:r>
    </w:p>
    <w:p w:rsidR="00DA6C1C" w:rsidRPr="008F38DC" w:rsidRDefault="00DA6C1C" w:rsidP="00DA6C1C">
      <w:pPr>
        <w:shd w:val="clear" w:color="auto" w:fill="FFFFFF"/>
        <w:spacing w:after="0" w:line="240" w:lineRule="exact"/>
        <w:ind w:right="0" w:firstLine="0"/>
        <w:jc w:val="center"/>
        <w:textAlignment w:val="baseline"/>
        <w:rPr>
          <w:color w:val="auto"/>
          <w:spacing w:val="2"/>
          <w:sz w:val="28"/>
          <w:szCs w:val="28"/>
          <w:lang w:bidi="ar-SA"/>
        </w:rPr>
      </w:pPr>
      <w:r w:rsidRPr="008F38DC">
        <w:rPr>
          <w:color w:val="auto"/>
          <w:spacing w:val="2"/>
          <w:sz w:val="28"/>
          <w:szCs w:val="28"/>
          <w:lang w:bidi="ar-SA"/>
        </w:rPr>
        <w:t>УВЕДОМЛЕНИЕ</w:t>
      </w:r>
      <w:r w:rsidR="00D117F8" w:rsidRPr="008F38DC">
        <w:rPr>
          <w:color w:val="auto"/>
          <w:spacing w:val="2"/>
          <w:sz w:val="28"/>
          <w:szCs w:val="28"/>
          <w:lang w:bidi="ar-SA"/>
        </w:rPr>
        <w:t xml:space="preserve"> </w:t>
      </w:r>
    </w:p>
    <w:p w:rsidR="00D117F8" w:rsidRPr="008F38DC" w:rsidRDefault="00D117F8" w:rsidP="00DA6C1C">
      <w:pPr>
        <w:shd w:val="clear" w:color="auto" w:fill="FFFFFF"/>
        <w:spacing w:after="0" w:line="240" w:lineRule="exact"/>
        <w:ind w:right="0" w:firstLine="0"/>
        <w:jc w:val="center"/>
        <w:textAlignment w:val="baseline"/>
        <w:rPr>
          <w:color w:val="auto"/>
          <w:spacing w:val="2"/>
          <w:sz w:val="28"/>
          <w:szCs w:val="28"/>
          <w:lang w:bidi="ar-SA"/>
        </w:rPr>
      </w:pPr>
      <w:r w:rsidRPr="008F38DC">
        <w:rPr>
          <w:color w:val="auto"/>
          <w:spacing w:val="2"/>
          <w:sz w:val="28"/>
          <w:szCs w:val="28"/>
          <w:lang w:bidi="ar-SA"/>
        </w:rPr>
        <w:t xml:space="preserve">о </w:t>
      </w:r>
      <w:proofErr w:type="gramStart"/>
      <w:r w:rsidRPr="008F38DC">
        <w:rPr>
          <w:color w:val="auto"/>
          <w:spacing w:val="2"/>
          <w:sz w:val="28"/>
          <w:szCs w:val="28"/>
          <w:lang w:bidi="ar-SA"/>
        </w:rPr>
        <w:t>планируемых</w:t>
      </w:r>
      <w:proofErr w:type="gramEnd"/>
      <w:r w:rsidRPr="008F38DC">
        <w:rPr>
          <w:color w:val="auto"/>
          <w:spacing w:val="2"/>
          <w:sz w:val="28"/>
          <w:szCs w:val="28"/>
          <w:lang w:bidi="ar-SA"/>
        </w:rPr>
        <w:t xml:space="preserve"> строительстве или реконструкции объекта индивидуального жилищного строительства или садового дома</w:t>
      </w:r>
    </w:p>
    <w:p w:rsidR="00D117F8" w:rsidRPr="008F38DC" w:rsidRDefault="00D117F8" w:rsidP="00D117F8">
      <w:pPr>
        <w:shd w:val="clear" w:color="auto" w:fill="FFFFFF"/>
        <w:spacing w:after="0" w:line="315" w:lineRule="atLeast"/>
        <w:ind w:right="0" w:firstLine="0"/>
        <w:jc w:val="right"/>
        <w:textAlignment w:val="baseline"/>
        <w:rPr>
          <w:color w:val="auto"/>
          <w:spacing w:val="2"/>
          <w:sz w:val="28"/>
          <w:szCs w:val="28"/>
          <w:lang w:bidi="ar-SA"/>
        </w:rPr>
      </w:pPr>
      <w:r w:rsidRPr="008F38DC">
        <w:rPr>
          <w:color w:val="auto"/>
          <w:spacing w:val="2"/>
          <w:sz w:val="28"/>
          <w:szCs w:val="28"/>
          <w:lang w:bidi="ar-SA"/>
        </w:rPr>
        <w:t>"___" ______________ 20___ г.</w:t>
      </w:r>
    </w:p>
    <w:p w:rsidR="00DA6C1C" w:rsidRDefault="00DA6C1C" w:rsidP="00DA6C1C">
      <w:pPr>
        <w:shd w:val="clear" w:color="auto" w:fill="FFFFFF"/>
        <w:spacing w:after="0" w:line="315" w:lineRule="atLeast"/>
        <w:ind w:right="0" w:firstLine="0"/>
        <w:jc w:val="left"/>
        <w:textAlignment w:val="baseline"/>
        <w:rPr>
          <w:color w:val="2D2D2D"/>
          <w:spacing w:val="2"/>
          <w:sz w:val="28"/>
          <w:szCs w:val="28"/>
          <w:lang w:bidi="ar-SA"/>
        </w:rPr>
      </w:pPr>
      <w:r>
        <w:rPr>
          <w:color w:val="2D2D2D"/>
          <w:spacing w:val="2"/>
          <w:sz w:val="28"/>
          <w:szCs w:val="28"/>
          <w:lang w:bidi="ar-SA"/>
        </w:rPr>
        <w:t>_________________________________________________________________</w:t>
      </w:r>
    </w:p>
    <w:p w:rsidR="00DA6C1C" w:rsidRPr="008F38DC" w:rsidRDefault="00DA6C1C" w:rsidP="00DA6C1C">
      <w:pPr>
        <w:shd w:val="clear" w:color="auto" w:fill="FFFFFF"/>
        <w:spacing w:after="0" w:line="240" w:lineRule="exact"/>
        <w:ind w:right="0" w:firstLine="0"/>
        <w:jc w:val="center"/>
        <w:textAlignment w:val="baseline"/>
        <w:rPr>
          <w:color w:val="auto"/>
          <w:sz w:val="16"/>
          <w:szCs w:val="16"/>
          <w:lang w:bidi="ar-SA"/>
        </w:rPr>
      </w:pPr>
      <w:proofErr w:type="gramStart"/>
      <w:r w:rsidRPr="008F38DC">
        <w:rPr>
          <w:color w:val="auto"/>
          <w:sz w:val="16"/>
          <w:szCs w:val="16"/>
          <w:lang w:bidi="ar-SA"/>
        </w:rPr>
        <w:t xml:space="preserve">(наименование уполномоченного на выдачу разрешений на строительство федерального органа исполнительной власти, органа </w:t>
      </w:r>
      <w:proofErr w:type="gramEnd"/>
    </w:p>
    <w:p w:rsidR="00DA6C1C" w:rsidRPr="008F38DC" w:rsidRDefault="00DA6C1C" w:rsidP="00DA6C1C">
      <w:pPr>
        <w:shd w:val="clear" w:color="auto" w:fill="FFFFFF"/>
        <w:spacing w:after="0" w:line="240" w:lineRule="auto"/>
        <w:ind w:right="0" w:firstLine="0"/>
        <w:jc w:val="left"/>
        <w:textAlignment w:val="baseline"/>
        <w:rPr>
          <w:color w:val="auto"/>
          <w:sz w:val="28"/>
          <w:szCs w:val="28"/>
          <w:lang w:bidi="ar-SA"/>
        </w:rPr>
      </w:pPr>
      <w:r w:rsidRPr="008F38DC">
        <w:rPr>
          <w:color w:val="auto"/>
          <w:sz w:val="28"/>
          <w:szCs w:val="28"/>
          <w:lang w:bidi="ar-SA"/>
        </w:rPr>
        <w:t>__________________________________________________________________</w:t>
      </w:r>
    </w:p>
    <w:p w:rsidR="00DA6C1C" w:rsidRPr="008F38DC" w:rsidRDefault="00DA6C1C" w:rsidP="00DA6C1C">
      <w:pPr>
        <w:shd w:val="clear" w:color="auto" w:fill="FFFFFF"/>
        <w:spacing w:after="0" w:line="240" w:lineRule="auto"/>
        <w:ind w:right="0" w:firstLine="0"/>
        <w:jc w:val="center"/>
        <w:textAlignment w:val="baseline"/>
        <w:rPr>
          <w:color w:val="auto"/>
          <w:sz w:val="16"/>
          <w:szCs w:val="16"/>
          <w:lang w:bidi="ar-SA"/>
        </w:rPr>
      </w:pPr>
      <w:r w:rsidRPr="008F38DC">
        <w:rPr>
          <w:color w:val="auto"/>
          <w:sz w:val="16"/>
          <w:szCs w:val="16"/>
          <w:lang w:bidi="ar-SA"/>
        </w:rPr>
        <w:t>исполнительной власти субъекта Российской Федерации, органа местного самоуправления)</w:t>
      </w:r>
    </w:p>
    <w:p w:rsidR="00DA6C1C" w:rsidRPr="00DA6C1C" w:rsidRDefault="00DA6C1C" w:rsidP="00DA6C1C">
      <w:pPr>
        <w:shd w:val="clear" w:color="auto" w:fill="FFFFFF"/>
        <w:spacing w:after="0" w:line="240" w:lineRule="auto"/>
        <w:ind w:right="0" w:firstLine="0"/>
        <w:jc w:val="center"/>
        <w:textAlignment w:val="baseline"/>
        <w:rPr>
          <w:color w:val="2D2D2D"/>
          <w:spacing w:val="2"/>
          <w:sz w:val="16"/>
          <w:szCs w:val="16"/>
          <w:lang w:bidi="ar-SA"/>
        </w:rPr>
      </w:pPr>
    </w:p>
    <w:p w:rsidR="00D117F8" w:rsidRPr="00DA6C1C" w:rsidRDefault="00D117F8" w:rsidP="00DA6C1C">
      <w:pPr>
        <w:shd w:val="clear" w:color="auto" w:fill="FFFFFF"/>
        <w:spacing w:after="0" w:line="240" w:lineRule="auto"/>
        <w:ind w:right="0" w:firstLine="0"/>
        <w:jc w:val="center"/>
        <w:textAlignment w:val="baseline"/>
        <w:outlineLvl w:val="2"/>
        <w:rPr>
          <w:color w:val="auto"/>
          <w:spacing w:val="2"/>
          <w:sz w:val="28"/>
          <w:szCs w:val="28"/>
          <w:lang w:bidi="ar-SA"/>
        </w:rPr>
      </w:pPr>
      <w:r w:rsidRPr="00DA6C1C">
        <w:rPr>
          <w:color w:val="auto"/>
          <w:spacing w:val="2"/>
          <w:sz w:val="28"/>
          <w:szCs w:val="28"/>
          <w:lang w:bidi="ar-SA"/>
        </w:rPr>
        <w:t>1. Сведения о застройщике</w:t>
      </w:r>
    </w:p>
    <w:p w:rsidR="00DA6C1C" w:rsidRPr="0026731A" w:rsidRDefault="00DA6C1C" w:rsidP="00DA6C1C">
      <w:pPr>
        <w:shd w:val="clear" w:color="auto" w:fill="FFFFFF"/>
        <w:spacing w:after="0" w:line="240" w:lineRule="auto"/>
        <w:ind w:right="0" w:firstLine="0"/>
        <w:jc w:val="center"/>
        <w:textAlignment w:val="baseline"/>
        <w:outlineLvl w:val="2"/>
        <w:rPr>
          <w:color w:val="4C4C4C"/>
          <w:spacing w:val="2"/>
          <w:sz w:val="28"/>
          <w:szCs w:val="28"/>
          <w:lang w:bidi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3"/>
        <w:gridCol w:w="6764"/>
        <w:gridCol w:w="1557"/>
      </w:tblGrid>
      <w:tr w:rsidR="00D117F8" w:rsidRPr="0026731A" w:rsidTr="00DA6C1C">
        <w:trPr>
          <w:trHeight w:val="15"/>
        </w:trPr>
        <w:tc>
          <w:tcPr>
            <w:tcW w:w="1033" w:type="dxa"/>
            <w:hideMark/>
          </w:tcPr>
          <w:p w:rsidR="00D117F8" w:rsidRPr="0026731A" w:rsidRDefault="00D117F8" w:rsidP="00321676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764" w:type="dxa"/>
            <w:hideMark/>
          </w:tcPr>
          <w:p w:rsidR="00D117F8" w:rsidRPr="0026731A" w:rsidRDefault="00D117F8" w:rsidP="00321676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57" w:type="dxa"/>
            <w:hideMark/>
          </w:tcPr>
          <w:p w:rsidR="00D117F8" w:rsidRPr="0026731A" w:rsidRDefault="00D117F8" w:rsidP="00321676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</w:p>
        </w:tc>
      </w:tr>
      <w:tr w:rsidR="00DA6C1C" w:rsidRPr="00DA6C1C" w:rsidTr="00DA6C1C"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1.1</w:t>
            </w:r>
          </w:p>
        </w:tc>
        <w:tc>
          <w:tcPr>
            <w:tcW w:w="6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</w:p>
        </w:tc>
      </w:tr>
      <w:tr w:rsidR="00DA6C1C" w:rsidRPr="00DA6C1C" w:rsidTr="00DA6C1C"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1.1.1</w:t>
            </w:r>
          </w:p>
        </w:tc>
        <w:tc>
          <w:tcPr>
            <w:tcW w:w="6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Фамилия, имя, отчество (при наличии)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</w:p>
        </w:tc>
      </w:tr>
      <w:tr w:rsidR="00DA6C1C" w:rsidRPr="00DA6C1C" w:rsidTr="00DA6C1C"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1.1.2</w:t>
            </w:r>
          </w:p>
        </w:tc>
        <w:tc>
          <w:tcPr>
            <w:tcW w:w="6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Место жительства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</w:p>
        </w:tc>
      </w:tr>
      <w:tr w:rsidR="00DA6C1C" w:rsidRPr="00DA6C1C" w:rsidTr="00DA6C1C"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1.1.3</w:t>
            </w:r>
          </w:p>
        </w:tc>
        <w:tc>
          <w:tcPr>
            <w:tcW w:w="6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Реквизиты документа, удостоверяющего личность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</w:p>
        </w:tc>
      </w:tr>
      <w:tr w:rsidR="00DA6C1C" w:rsidRPr="00DA6C1C" w:rsidTr="00DA6C1C"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1.2</w:t>
            </w:r>
          </w:p>
        </w:tc>
        <w:tc>
          <w:tcPr>
            <w:tcW w:w="6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</w:p>
        </w:tc>
      </w:tr>
      <w:tr w:rsidR="00DA6C1C" w:rsidRPr="00DA6C1C" w:rsidTr="00DA6C1C"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1.2.1</w:t>
            </w:r>
          </w:p>
        </w:tc>
        <w:tc>
          <w:tcPr>
            <w:tcW w:w="6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Наименование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</w:p>
        </w:tc>
      </w:tr>
      <w:tr w:rsidR="00DA6C1C" w:rsidRPr="00DA6C1C" w:rsidTr="00DA6C1C"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1.2.2</w:t>
            </w:r>
          </w:p>
        </w:tc>
        <w:tc>
          <w:tcPr>
            <w:tcW w:w="6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Место нахождения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</w:p>
        </w:tc>
      </w:tr>
      <w:tr w:rsidR="00DA6C1C" w:rsidRPr="00DA6C1C" w:rsidTr="00DA6C1C"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1.2.3</w:t>
            </w:r>
          </w:p>
        </w:tc>
        <w:tc>
          <w:tcPr>
            <w:tcW w:w="6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8F38DC">
            <w:pPr>
              <w:spacing w:after="0" w:line="315" w:lineRule="atLeast"/>
              <w:ind w:right="0" w:firstLine="0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</w:p>
        </w:tc>
      </w:tr>
      <w:tr w:rsidR="00DA6C1C" w:rsidRPr="00DA6C1C" w:rsidTr="00DA6C1C">
        <w:tc>
          <w:tcPr>
            <w:tcW w:w="1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1.2.4</w:t>
            </w:r>
          </w:p>
        </w:tc>
        <w:tc>
          <w:tcPr>
            <w:tcW w:w="6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8F38DC">
            <w:pPr>
              <w:spacing w:after="0" w:line="315" w:lineRule="atLeast"/>
              <w:ind w:right="0" w:firstLine="0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</w:p>
        </w:tc>
      </w:tr>
    </w:tbl>
    <w:p w:rsidR="00DA6C1C" w:rsidRDefault="00DA6C1C" w:rsidP="00D117F8">
      <w:pPr>
        <w:shd w:val="clear" w:color="auto" w:fill="FFFFFF"/>
        <w:spacing w:before="375" w:after="225" w:line="240" w:lineRule="auto"/>
        <w:ind w:right="0" w:firstLine="0"/>
        <w:jc w:val="center"/>
        <w:textAlignment w:val="baseline"/>
        <w:outlineLvl w:val="2"/>
        <w:rPr>
          <w:color w:val="auto"/>
          <w:spacing w:val="2"/>
          <w:sz w:val="28"/>
          <w:szCs w:val="28"/>
          <w:lang w:bidi="ar-SA"/>
        </w:rPr>
      </w:pPr>
    </w:p>
    <w:p w:rsidR="00DA6C1C" w:rsidRDefault="00DA6C1C" w:rsidP="00D117F8">
      <w:pPr>
        <w:shd w:val="clear" w:color="auto" w:fill="FFFFFF"/>
        <w:spacing w:before="375" w:after="225" w:line="240" w:lineRule="auto"/>
        <w:ind w:right="0" w:firstLine="0"/>
        <w:jc w:val="center"/>
        <w:textAlignment w:val="baseline"/>
        <w:outlineLvl w:val="2"/>
        <w:rPr>
          <w:color w:val="auto"/>
          <w:spacing w:val="2"/>
          <w:sz w:val="28"/>
          <w:szCs w:val="28"/>
          <w:lang w:bidi="ar-SA"/>
        </w:rPr>
      </w:pPr>
    </w:p>
    <w:p w:rsidR="00DA6C1C" w:rsidRDefault="00DA6C1C" w:rsidP="00D117F8">
      <w:pPr>
        <w:shd w:val="clear" w:color="auto" w:fill="FFFFFF"/>
        <w:spacing w:before="375" w:after="225" w:line="240" w:lineRule="auto"/>
        <w:ind w:right="0" w:firstLine="0"/>
        <w:jc w:val="center"/>
        <w:textAlignment w:val="baseline"/>
        <w:outlineLvl w:val="2"/>
        <w:rPr>
          <w:color w:val="auto"/>
          <w:spacing w:val="2"/>
          <w:sz w:val="28"/>
          <w:szCs w:val="28"/>
          <w:lang w:bidi="ar-SA"/>
        </w:rPr>
      </w:pPr>
    </w:p>
    <w:p w:rsidR="00D117F8" w:rsidRPr="00DA6C1C" w:rsidRDefault="00D117F8" w:rsidP="00D117F8">
      <w:pPr>
        <w:shd w:val="clear" w:color="auto" w:fill="FFFFFF"/>
        <w:spacing w:before="375" w:after="225" w:line="240" w:lineRule="auto"/>
        <w:ind w:right="0" w:firstLine="0"/>
        <w:jc w:val="center"/>
        <w:textAlignment w:val="baseline"/>
        <w:outlineLvl w:val="2"/>
        <w:rPr>
          <w:color w:val="auto"/>
          <w:spacing w:val="2"/>
          <w:sz w:val="28"/>
          <w:szCs w:val="28"/>
          <w:lang w:bidi="ar-SA"/>
        </w:rPr>
      </w:pPr>
      <w:r w:rsidRPr="00DA6C1C">
        <w:rPr>
          <w:color w:val="auto"/>
          <w:spacing w:val="2"/>
          <w:sz w:val="28"/>
          <w:szCs w:val="28"/>
          <w:lang w:bidi="ar-SA"/>
        </w:rPr>
        <w:lastRenderedPageBreak/>
        <w:t>2. Сведения о земельном участке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6"/>
        <w:gridCol w:w="6821"/>
        <w:gridCol w:w="1557"/>
      </w:tblGrid>
      <w:tr w:rsidR="00DA6C1C" w:rsidRPr="00DA6C1C" w:rsidTr="00DA6C1C">
        <w:trPr>
          <w:trHeight w:val="15"/>
        </w:trPr>
        <w:tc>
          <w:tcPr>
            <w:tcW w:w="976" w:type="dxa"/>
            <w:hideMark/>
          </w:tcPr>
          <w:p w:rsidR="00D117F8" w:rsidRPr="00DA6C1C" w:rsidRDefault="00D117F8" w:rsidP="00321676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821" w:type="dxa"/>
            <w:hideMark/>
          </w:tcPr>
          <w:p w:rsidR="00D117F8" w:rsidRPr="00DA6C1C" w:rsidRDefault="00D117F8" w:rsidP="00321676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57" w:type="dxa"/>
            <w:hideMark/>
          </w:tcPr>
          <w:p w:rsidR="00D117F8" w:rsidRPr="00DA6C1C" w:rsidRDefault="00D117F8" w:rsidP="00321676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</w:p>
        </w:tc>
      </w:tr>
      <w:tr w:rsidR="00DA6C1C" w:rsidRPr="00DA6C1C" w:rsidTr="00DA6C1C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2.1</w:t>
            </w:r>
          </w:p>
        </w:tc>
        <w:tc>
          <w:tcPr>
            <w:tcW w:w="6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Кадастровый номер земельного участка (при наличии)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</w:p>
        </w:tc>
      </w:tr>
      <w:tr w:rsidR="00D117F8" w:rsidRPr="0026731A" w:rsidTr="00DA6C1C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26731A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2D2D2D"/>
                <w:sz w:val="28"/>
                <w:szCs w:val="28"/>
                <w:lang w:bidi="ar-SA"/>
              </w:rPr>
            </w:pPr>
            <w:r w:rsidRPr="0026731A">
              <w:rPr>
                <w:color w:val="2D2D2D"/>
                <w:sz w:val="28"/>
                <w:szCs w:val="28"/>
                <w:lang w:bidi="ar-SA"/>
              </w:rPr>
              <w:t>2.2</w:t>
            </w:r>
          </w:p>
        </w:tc>
        <w:tc>
          <w:tcPr>
            <w:tcW w:w="6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26731A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2D2D2D"/>
                <w:sz w:val="28"/>
                <w:szCs w:val="28"/>
                <w:lang w:bidi="ar-SA"/>
              </w:rPr>
            </w:pPr>
            <w:r w:rsidRPr="0026731A">
              <w:rPr>
                <w:color w:val="2D2D2D"/>
                <w:sz w:val="28"/>
                <w:szCs w:val="28"/>
                <w:lang w:bidi="ar-SA"/>
              </w:rPr>
              <w:t>Адрес или описание местоположения земельного участка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26731A" w:rsidRDefault="00D117F8" w:rsidP="00321676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</w:p>
        </w:tc>
      </w:tr>
      <w:tr w:rsidR="00D117F8" w:rsidRPr="0026731A" w:rsidTr="00DA6C1C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26731A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2D2D2D"/>
                <w:sz w:val="28"/>
                <w:szCs w:val="28"/>
                <w:lang w:bidi="ar-SA"/>
              </w:rPr>
            </w:pPr>
            <w:r w:rsidRPr="0026731A">
              <w:rPr>
                <w:color w:val="2D2D2D"/>
                <w:sz w:val="28"/>
                <w:szCs w:val="28"/>
                <w:lang w:bidi="ar-SA"/>
              </w:rPr>
              <w:t>2.3</w:t>
            </w:r>
          </w:p>
        </w:tc>
        <w:tc>
          <w:tcPr>
            <w:tcW w:w="6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26731A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2D2D2D"/>
                <w:sz w:val="28"/>
                <w:szCs w:val="28"/>
                <w:lang w:bidi="ar-SA"/>
              </w:rPr>
            </w:pPr>
            <w:r w:rsidRPr="0026731A">
              <w:rPr>
                <w:color w:val="2D2D2D"/>
                <w:sz w:val="28"/>
                <w:szCs w:val="28"/>
                <w:lang w:bidi="ar-SA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26731A" w:rsidRDefault="00D117F8" w:rsidP="00321676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</w:p>
        </w:tc>
      </w:tr>
      <w:tr w:rsidR="00DA6C1C" w:rsidRPr="00DA6C1C" w:rsidTr="00DA6C1C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2.4</w:t>
            </w:r>
          </w:p>
        </w:tc>
        <w:tc>
          <w:tcPr>
            <w:tcW w:w="6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</w:p>
        </w:tc>
      </w:tr>
      <w:tr w:rsidR="00DA6C1C" w:rsidRPr="00DA6C1C" w:rsidTr="00DA6C1C"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2.5</w:t>
            </w:r>
          </w:p>
        </w:tc>
        <w:tc>
          <w:tcPr>
            <w:tcW w:w="6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Сведения о виде разрешенного использования земельного участка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</w:p>
        </w:tc>
      </w:tr>
    </w:tbl>
    <w:p w:rsidR="00D117F8" w:rsidRPr="00DA6C1C" w:rsidRDefault="00D117F8" w:rsidP="00D117F8">
      <w:pPr>
        <w:shd w:val="clear" w:color="auto" w:fill="FFFFFF"/>
        <w:spacing w:before="375" w:after="225" w:line="240" w:lineRule="auto"/>
        <w:ind w:right="0" w:firstLine="0"/>
        <w:jc w:val="center"/>
        <w:textAlignment w:val="baseline"/>
        <w:outlineLvl w:val="2"/>
        <w:rPr>
          <w:color w:val="auto"/>
          <w:spacing w:val="2"/>
          <w:sz w:val="28"/>
          <w:szCs w:val="28"/>
          <w:lang w:bidi="ar-SA"/>
        </w:rPr>
      </w:pPr>
      <w:r w:rsidRPr="00DA6C1C">
        <w:rPr>
          <w:color w:val="auto"/>
          <w:spacing w:val="2"/>
          <w:sz w:val="28"/>
          <w:szCs w:val="28"/>
          <w:lang w:bidi="ar-SA"/>
        </w:rPr>
        <w:t>3. Сведения об объекте капитального строительства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4"/>
        <w:gridCol w:w="6773"/>
        <w:gridCol w:w="1557"/>
      </w:tblGrid>
      <w:tr w:rsidR="00DA6C1C" w:rsidRPr="00DA6C1C" w:rsidTr="00DA6C1C">
        <w:trPr>
          <w:trHeight w:val="15"/>
        </w:trPr>
        <w:tc>
          <w:tcPr>
            <w:tcW w:w="1024" w:type="dxa"/>
            <w:hideMark/>
          </w:tcPr>
          <w:p w:rsidR="00D117F8" w:rsidRPr="00DA6C1C" w:rsidRDefault="00D117F8" w:rsidP="00321676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6773" w:type="dxa"/>
            <w:hideMark/>
          </w:tcPr>
          <w:p w:rsidR="00D117F8" w:rsidRPr="00DA6C1C" w:rsidRDefault="00D117F8" w:rsidP="00321676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57" w:type="dxa"/>
            <w:hideMark/>
          </w:tcPr>
          <w:p w:rsidR="00D117F8" w:rsidRPr="00DA6C1C" w:rsidRDefault="00D117F8" w:rsidP="00321676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</w:p>
        </w:tc>
      </w:tr>
      <w:tr w:rsidR="00DA6C1C" w:rsidRPr="00DA6C1C" w:rsidTr="00DA6C1C"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3.1</w:t>
            </w:r>
          </w:p>
        </w:tc>
        <w:tc>
          <w:tcPr>
            <w:tcW w:w="6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</w:p>
        </w:tc>
      </w:tr>
      <w:tr w:rsidR="00DA6C1C" w:rsidRPr="00DA6C1C" w:rsidTr="00DA6C1C"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3.2</w:t>
            </w:r>
          </w:p>
        </w:tc>
        <w:tc>
          <w:tcPr>
            <w:tcW w:w="6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Цель подачи уведомления (строительство или реконструкция)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</w:p>
        </w:tc>
      </w:tr>
      <w:tr w:rsidR="00DA6C1C" w:rsidRPr="00DA6C1C" w:rsidTr="00DA6C1C"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3.3</w:t>
            </w:r>
          </w:p>
        </w:tc>
        <w:tc>
          <w:tcPr>
            <w:tcW w:w="6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Сведения о планируемых параметрах: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</w:p>
        </w:tc>
      </w:tr>
      <w:tr w:rsidR="00DA6C1C" w:rsidRPr="00DA6C1C" w:rsidTr="00DA6C1C"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3.3.1</w:t>
            </w:r>
          </w:p>
        </w:tc>
        <w:tc>
          <w:tcPr>
            <w:tcW w:w="6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Количество надземных этажей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</w:p>
        </w:tc>
      </w:tr>
      <w:tr w:rsidR="00DA6C1C" w:rsidRPr="00DA6C1C" w:rsidTr="00DA6C1C"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3.3.2</w:t>
            </w:r>
          </w:p>
        </w:tc>
        <w:tc>
          <w:tcPr>
            <w:tcW w:w="6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Высота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</w:p>
        </w:tc>
      </w:tr>
      <w:tr w:rsidR="00DA6C1C" w:rsidRPr="00DA6C1C" w:rsidTr="00DA6C1C"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3.3.3</w:t>
            </w:r>
          </w:p>
        </w:tc>
        <w:tc>
          <w:tcPr>
            <w:tcW w:w="6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Сведения об отступах от границ земельного участка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</w:p>
        </w:tc>
      </w:tr>
      <w:tr w:rsidR="00DA6C1C" w:rsidRPr="00DA6C1C" w:rsidTr="00DA6C1C"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3.3.4</w:t>
            </w:r>
          </w:p>
        </w:tc>
        <w:tc>
          <w:tcPr>
            <w:tcW w:w="6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Площадь застройки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</w:p>
        </w:tc>
      </w:tr>
      <w:tr w:rsidR="00DA6C1C" w:rsidRPr="00DA6C1C" w:rsidTr="00DA6C1C"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3.3.5.</w:t>
            </w:r>
          </w:p>
        </w:tc>
        <w:tc>
          <w:tcPr>
            <w:tcW w:w="6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8F38DC">
            <w:pPr>
              <w:spacing w:after="0" w:line="315" w:lineRule="atLeast"/>
              <w:ind w:right="0" w:firstLine="0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 xml:space="preserve">Сведения о </w:t>
            </w:r>
            <w:proofErr w:type="gramStart"/>
            <w:r w:rsidRPr="00DA6C1C">
              <w:rPr>
                <w:color w:val="auto"/>
                <w:sz w:val="28"/>
                <w:szCs w:val="28"/>
                <w:lang w:bidi="ar-SA"/>
              </w:rPr>
              <w:t>решении</w:t>
            </w:r>
            <w:proofErr w:type="gramEnd"/>
            <w:r w:rsidRPr="00DA6C1C">
              <w:rPr>
                <w:color w:val="auto"/>
                <w:sz w:val="28"/>
                <w:szCs w:val="28"/>
                <w:lang w:bidi="ar-SA"/>
              </w:rPr>
              <w:t xml:space="preserve"> о предоставлении разрешения на отклонение от предельных параметров разрешенного строительства, реконструкции (при наличии)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</w:p>
        </w:tc>
      </w:tr>
      <w:tr w:rsidR="00DA6C1C" w:rsidRPr="00DA6C1C" w:rsidTr="00DA6C1C">
        <w:tc>
          <w:tcPr>
            <w:tcW w:w="1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>3.4</w:t>
            </w:r>
          </w:p>
        </w:tc>
        <w:tc>
          <w:tcPr>
            <w:tcW w:w="6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8F38DC">
            <w:pPr>
              <w:spacing w:after="0" w:line="315" w:lineRule="atLeast"/>
              <w:ind w:right="0" w:firstLine="0"/>
              <w:textAlignment w:val="baseline"/>
              <w:rPr>
                <w:color w:val="auto"/>
                <w:sz w:val="28"/>
                <w:szCs w:val="28"/>
                <w:lang w:bidi="ar-SA"/>
              </w:rPr>
            </w:pPr>
            <w:r w:rsidRPr="00DA6C1C">
              <w:rPr>
                <w:color w:val="auto"/>
                <w:sz w:val="28"/>
                <w:szCs w:val="28"/>
                <w:lang w:bidi="ar-SA"/>
              </w:rPr>
              <w:t xml:space="preserve">Сведения о типовом </w:t>
            </w:r>
            <w:proofErr w:type="gramStart"/>
            <w:r w:rsidRPr="00DA6C1C">
              <w:rPr>
                <w:color w:val="auto"/>
                <w:sz w:val="28"/>
                <w:szCs w:val="28"/>
                <w:lang w:bidi="ar-SA"/>
              </w:rPr>
              <w:t>архитектурном решении</w:t>
            </w:r>
            <w:proofErr w:type="gramEnd"/>
            <w:r w:rsidRPr="00DA6C1C">
              <w:rPr>
                <w:color w:val="auto"/>
                <w:sz w:val="28"/>
                <w:szCs w:val="28"/>
                <w:lang w:bidi="ar-SA"/>
              </w:rPr>
              <w:t xml:space="preserve"> объекта капитального строительства, в случае строительства или реконструкции такого объекта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D117F8" w:rsidRPr="00DA6C1C" w:rsidRDefault="00D117F8" w:rsidP="00321676">
            <w:pPr>
              <w:spacing w:after="0" w:line="240" w:lineRule="auto"/>
              <w:ind w:right="0" w:firstLine="0"/>
              <w:jc w:val="left"/>
              <w:rPr>
                <w:color w:val="auto"/>
                <w:sz w:val="28"/>
                <w:szCs w:val="28"/>
                <w:lang w:bidi="ar-SA"/>
              </w:rPr>
            </w:pPr>
          </w:p>
        </w:tc>
      </w:tr>
    </w:tbl>
    <w:p w:rsidR="00D117F8" w:rsidRDefault="00D117F8" w:rsidP="00D117F8">
      <w:pPr>
        <w:spacing w:after="0"/>
        <w:rPr>
          <w:rFonts w:ascii="Calibri" w:hAnsi="Calibri"/>
          <w:color w:val="auto"/>
          <w:sz w:val="28"/>
          <w:szCs w:val="28"/>
          <w:lang w:bidi="ar-SA"/>
        </w:rPr>
      </w:pPr>
    </w:p>
    <w:p w:rsidR="00DA6C1C" w:rsidRDefault="00DA6C1C" w:rsidP="00D117F8">
      <w:pPr>
        <w:spacing w:after="0"/>
        <w:rPr>
          <w:rFonts w:ascii="Calibri" w:hAnsi="Calibri"/>
          <w:color w:val="auto"/>
          <w:sz w:val="28"/>
          <w:szCs w:val="28"/>
          <w:lang w:bidi="ar-SA"/>
        </w:rPr>
      </w:pPr>
    </w:p>
    <w:p w:rsidR="00DA6C1C" w:rsidRDefault="00DA6C1C" w:rsidP="00D117F8">
      <w:pPr>
        <w:spacing w:after="0"/>
        <w:rPr>
          <w:rFonts w:ascii="Calibri" w:hAnsi="Calibri"/>
          <w:color w:val="auto"/>
          <w:sz w:val="28"/>
          <w:szCs w:val="28"/>
          <w:lang w:bidi="ar-SA"/>
        </w:rPr>
      </w:pPr>
    </w:p>
    <w:p w:rsidR="00DA6C1C" w:rsidRDefault="00DA6C1C" w:rsidP="00D117F8">
      <w:pPr>
        <w:spacing w:after="0"/>
        <w:rPr>
          <w:rFonts w:ascii="Calibri" w:hAnsi="Calibri"/>
          <w:color w:val="auto"/>
          <w:sz w:val="28"/>
          <w:szCs w:val="28"/>
          <w:lang w:bidi="ar-SA"/>
        </w:rPr>
      </w:pPr>
    </w:p>
    <w:p w:rsidR="00DA6C1C" w:rsidRDefault="00DA6C1C" w:rsidP="00D117F8">
      <w:pPr>
        <w:spacing w:after="0"/>
        <w:rPr>
          <w:rFonts w:ascii="Calibri" w:hAnsi="Calibri"/>
          <w:color w:val="auto"/>
          <w:sz w:val="28"/>
          <w:szCs w:val="28"/>
          <w:lang w:bidi="ar-SA"/>
        </w:rPr>
      </w:pPr>
    </w:p>
    <w:p w:rsidR="00DA6C1C" w:rsidRDefault="00DA6C1C" w:rsidP="00D117F8">
      <w:pPr>
        <w:spacing w:after="0"/>
        <w:rPr>
          <w:rFonts w:ascii="Calibri" w:hAnsi="Calibri"/>
          <w:color w:val="auto"/>
          <w:sz w:val="28"/>
          <w:szCs w:val="28"/>
          <w:lang w:bidi="ar-SA"/>
        </w:rPr>
      </w:pPr>
    </w:p>
    <w:p w:rsidR="00C82147" w:rsidRDefault="00C82147" w:rsidP="00D117F8">
      <w:pPr>
        <w:spacing w:after="0"/>
        <w:rPr>
          <w:rFonts w:ascii="Calibri" w:hAnsi="Calibri"/>
          <w:color w:val="auto"/>
          <w:sz w:val="28"/>
          <w:szCs w:val="28"/>
          <w:lang w:bidi="ar-SA"/>
        </w:rPr>
      </w:pPr>
    </w:p>
    <w:p w:rsidR="00DA6C1C" w:rsidRDefault="00DA6C1C" w:rsidP="00D117F8">
      <w:pPr>
        <w:spacing w:after="0"/>
        <w:rPr>
          <w:rFonts w:ascii="Calibri" w:hAnsi="Calibri"/>
          <w:color w:val="auto"/>
          <w:sz w:val="28"/>
          <w:szCs w:val="28"/>
          <w:lang w:bidi="ar-SA"/>
        </w:rPr>
      </w:pPr>
    </w:p>
    <w:p w:rsidR="00DA6C1C" w:rsidRDefault="00DA6C1C" w:rsidP="00D117F8">
      <w:pPr>
        <w:spacing w:after="0"/>
        <w:rPr>
          <w:rFonts w:ascii="Calibri" w:hAnsi="Calibri"/>
          <w:color w:val="auto"/>
          <w:sz w:val="28"/>
          <w:szCs w:val="28"/>
          <w:lang w:bidi="ar-SA"/>
        </w:rPr>
      </w:pPr>
    </w:p>
    <w:p w:rsidR="00DA6C1C" w:rsidRPr="00DA6C1C" w:rsidRDefault="00DA6C1C" w:rsidP="00C82147">
      <w:pPr>
        <w:spacing w:after="0" w:line="240" w:lineRule="exact"/>
        <w:rPr>
          <w:rFonts w:ascii="Calibri" w:hAnsi="Calibri"/>
          <w:vanish/>
          <w:color w:val="auto"/>
          <w:sz w:val="28"/>
          <w:szCs w:val="28"/>
          <w:lang w:bidi="ar-SA"/>
        </w:rPr>
      </w:pPr>
    </w:p>
    <w:p w:rsidR="00D117F8" w:rsidRDefault="00DA6C1C" w:rsidP="00C82147">
      <w:pPr>
        <w:shd w:val="clear" w:color="auto" w:fill="FFFFFF"/>
        <w:spacing w:after="0" w:line="240" w:lineRule="exact"/>
        <w:ind w:right="0" w:firstLine="0"/>
        <w:jc w:val="center"/>
        <w:textAlignment w:val="baseline"/>
        <w:outlineLvl w:val="2"/>
        <w:rPr>
          <w:color w:val="auto"/>
          <w:spacing w:val="2"/>
          <w:sz w:val="28"/>
          <w:szCs w:val="28"/>
          <w:lang w:bidi="ar-SA"/>
        </w:rPr>
      </w:pPr>
      <w:r w:rsidRPr="00DA6C1C">
        <w:rPr>
          <w:color w:val="auto"/>
          <w:spacing w:val="2"/>
          <w:sz w:val="28"/>
          <w:szCs w:val="28"/>
          <w:lang w:bidi="ar-SA"/>
        </w:rPr>
        <w:t xml:space="preserve"> </w:t>
      </w:r>
      <w:r w:rsidR="00D117F8" w:rsidRPr="00DA6C1C">
        <w:rPr>
          <w:color w:val="auto"/>
          <w:spacing w:val="2"/>
          <w:sz w:val="28"/>
          <w:szCs w:val="28"/>
          <w:lang w:bidi="ar-SA"/>
        </w:rPr>
        <w:t>4. Схематичное изображение планируемого к строительству или</w:t>
      </w:r>
      <w:r>
        <w:rPr>
          <w:color w:val="auto"/>
          <w:spacing w:val="2"/>
          <w:sz w:val="28"/>
          <w:szCs w:val="28"/>
          <w:lang w:bidi="ar-SA"/>
        </w:rPr>
        <w:t xml:space="preserve"> </w:t>
      </w:r>
      <w:r w:rsidRPr="00DA6C1C">
        <w:rPr>
          <w:color w:val="auto"/>
          <w:spacing w:val="2"/>
          <w:sz w:val="28"/>
          <w:szCs w:val="28"/>
          <w:lang w:bidi="ar-SA"/>
        </w:rPr>
        <w:t>реконструкции объекта капитального строительства на земельном участке</w:t>
      </w:r>
    </w:p>
    <w:p w:rsidR="00C82147" w:rsidRDefault="00C82147" w:rsidP="00C82147">
      <w:pPr>
        <w:shd w:val="clear" w:color="auto" w:fill="FFFFFF"/>
        <w:spacing w:after="0" w:line="240" w:lineRule="exact"/>
        <w:ind w:right="0" w:firstLine="0"/>
        <w:jc w:val="center"/>
        <w:textAlignment w:val="baseline"/>
        <w:outlineLvl w:val="2"/>
        <w:rPr>
          <w:color w:val="auto"/>
          <w:spacing w:val="2"/>
          <w:sz w:val="28"/>
          <w:szCs w:val="28"/>
          <w:lang w:bidi="ar-S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0"/>
      </w:tblGrid>
      <w:tr w:rsidR="00FA1713" w:rsidTr="00FA1713">
        <w:tc>
          <w:tcPr>
            <w:tcW w:w="9570" w:type="dxa"/>
          </w:tcPr>
          <w:p w:rsidR="00FA1713" w:rsidRDefault="00FA1713" w:rsidP="00C82147">
            <w:pPr>
              <w:spacing w:after="0" w:line="240" w:lineRule="exact"/>
              <w:ind w:right="0" w:firstLine="0"/>
              <w:jc w:val="center"/>
              <w:textAlignment w:val="baseline"/>
              <w:outlineLvl w:val="2"/>
              <w:rPr>
                <w:color w:val="auto"/>
                <w:spacing w:val="2"/>
                <w:sz w:val="28"/>
                <w:szCs w:val="28"/>
                <w:lang w:bidi="ar-SA"/>
              </w:rPr>
            </w:pPr>
          </w:p>
          <w:p w:rsidR="00FA1713" w:rsidRDefault="00FA1713" w:rsidP="00C82147">
            <w:pPr>
              <w:spacing w:after="0" w:line="240" w:lineRule="exact"/>
              <w:ind w:right="0" w:firstLine="0"/>
              <w:jc w:val="center"/>
              <w:textAlignment w:val="baseline"/>
              <w:outlineLvl w:val="2"/>
              <w:rPr>
                <w:color w:val="auto"/>
                <w:spacing w:val="2"/>
                <w:sz w:val="28"/>
                <w:szCs w:val="28"/>
                <w:lang w:bidi="ar-SA"/>
              </w:rPr>
            </w:pPr>
          </w:p>
          <w:p w:rsidR="00FA1713" w:rsidRDefault="00FA1713" w:rsidP="00C82147">
            <w:pPr>
              <w:spacing w:after="0" w:line="240" w:lineRule="exact"/>
              <w:ind w:right="0" w:firstLine="0"/>
              <w:jc w:val="center"/>
              <w:textAlignment w:val="baseline"/>
              <w:outlineLvl w:val="2"/>
              <w:rPr>
                <w:color w:val="auto"/>
                <w:spacing w:val="2"/>
                <w:sz w:val="28"/>
                <w:szCs w:val="28"/>
                <w:lang w:bidi="ar-SA"/>
              </w:rPr>
            </w:pPr>
          </w:p>
          <w:p w:rsidR="00FA1713" w:rsidRDefault="00FA1713" w:rsidP="00C82147">
            <w:pPr>
              <w:spacing w:after="0" w:line="240" w:lineRule="exact"/>
              <w:ind w:right="0" w:firstLine="0"/>
              <w:jc w:val="center"/>
              <w:textAlignment w:val="baseline"/>
              <w:outlineLvl w:val="2"/>
              <w:rPr>
                <w:color w:val="auto"/>
                <w:spacing w:val="2"/>
                <w:sz w:val="28"/>
                <w:szCs w:val="28"/>
                <w:lang w:bidi="ar-SA"/>
              </w:rPr>
            </w:pPr>
          </w:p>
          <w:p w:rsidR="00FA1713" w:rsidRDefault="00FA1713" w:rsidP="00C82147">
            <w:pPr>
              <w:spacing w:after="0" w:line="240" w:lineRule="exact"/>
              <w:ind w:right="0" w:firstLine="0"/>
              <w:jc w:val="center"/>
              <w:textAlignment w:val="baseline"/>
              <w:outlineLvl w:val="2"/>
              <w:rPr>
                <w:color w:val="auto"/>
                <w:spacing w:val="2"/>
                <w:sz w:val="28"/>
                <w:szCs w:val="28"/>
                <w:lang w:bidi="ar-SA"/>
              </w:rPr>
            </w:pPr>
          </w:p>
          <w:p w:rsidR="00FA1713" w:rsidRDefault="00FA1713" w:rsidP="00C82147">
            <w:pPr>
              <w:spacing w:after="0" w:line="240" w:lineRule="exact"/>
              <w:ind w:right="0" w:firstLine="0"/>
              <w:jc w:val="center"/>
              <w:textAlignment w:val="baseline"/>
              <w:outlineLvl w:val="2"/>
              <w:rPr>
                <w:color w:val="auto"/>
                <w:spacing w:val="2"/>
                <w:sz w:val="28"/>
                <w:szCs w:val="28"/>
                <w:lang w:bidi="ar-SA"/>
              </w:rPr>
            </w:pPr>
          </w:p>
          <w:p w:rsidR="00FA1713" w:rsidRDefault="00FA1713" w:rsidP="00C82147">
            <w:pPr>
              <w:spacing w:after="0" w:line="240" w:lineRule="exact"/>
              <w:ind w:right="0" w:firstLine="0"/>
              <w:jc w:val="center"/>
              <w:textAlignment w:val="baseline"/>
              <w:outlineLvl w:val="2"/>
              <w:rPr>
                <w:color w:val="auto"/>
                <w:spacing w:val="2"/>
                <w:sz w:val="28"/>
                <w:szCs w:val="28"/>
                <w:lang w:bidi="ar-SA"/>
              </w:rPr>
            </w:pPr>
          </w:p>
          <w:p w:rsidR="00FA1713" w:rsidRDefault="00FA1713" w:rsidP="00C82147">
            <w:pPr>
              <w:spacing w:after="0" w:line="240" w:lineRule="exact"/>
              <w:ind w:right="0" w:firstLine="0"/>
              <w:jc w:val="center"/>
              <w:textAlignment w:val="baseline"/>
              <w:outlineLvl w:val="2"/>
              <w:rPr>
                <w:color w:val="auto"/>
                <w:spacing w:val="2"/>
                <w:sz w:val="28"/>
                <w:szCs w:val="28"/>
                <w:lang w:bidi="ar-SA"/>
              </w:rPr>
            </w:pPr>
          </w:p>
          <w:p w:rsidR="00FA1713" w:rsidRDefault="00FA1713" w:rsidP="00C82147">
            <w:pPr>
              <w:spacing w:after="0" w:line="240" w:lineRule="exact"/>
              <w:ind w:right="0" w:firstLine="0"/>
              <w:jc w:val="center"/>
              <w:textAlignment w:val="baseline"/>
              <w:outlineLvl w:val="2"/>
              <w:rPr>
                <w:color w:val="auto"/>
                <w:spacing w:val="2"/>
                <w:sz w:val="28"/>
                <w:szCs w:val="28"/>
                <w:lang w:bidi="ar-SA"/>
              </w:rPr>
            </w:pPr>
          </w:p>
          <w:p w:rsidR="00FA1713" w:rsidRDefault="00FA1713" w:rsidP="00C82147">
            <w:pPr>
              <w:spacing w:after="0" w:line="240" w:lineRule="exact"/>
              <w:ind w:right="0" w:firstLine="0"/>
              <w:jc w:val="center"/>
              <w:textAlignment w:val="baseline"/>
              <w:outlineLvl w:val="2"/>
              <w:rPr>
                <w:color w:val="auto"/>
                <w:spacing w:val="2"/>
                <w:sz w:val="28"/>
                <w:szCs w:val="28"/>
                <w:lang w:bidi="ar-SA"/>
              </w:rPr>
            </w:pPr>
          </w:p>
          <w:p w:rsidR="00FA1713" w:rsidRDefault="00FA1713" w:rsidP="00C82147">
            <w:pPr>
              <w:spacing w:after="0" w:line="240" w:lineRule="exact"/>
              <w:ind w:right="0" w:firstLine="0"/>
              <w:jc w:val="center"/>
              <w:textAlignment w:val="baseline"/>
              <w:outlineLvl w:val="2"/>
              <w:rPr>
                <w:color w:val="auto"/>
                <w:spacing w:val="2"/>
                <w:sz w:val="28"/>
                <w:szCs w:val="28"/>
                <w:lang w:bidi="ar-SA"/>
              </w:rPr>
            </w:pPr>
          </w:p>
          <w:p w:rsidR="00FA1713" w:rsidRDefault="00FA1713" w:rsidP="00C82147">
            <w:pPr>
              <w:spacing w:after="0" w:line="240" w:lineRule="exact"/>
              <w:ind w:right="0" w:firstLine="0"/>
              <w:jc w:val="center"/>
              <w:textAlignment w:val="baseline"/>
              <w:outlineLvl w:val="2"/>
              <w:rPr>
                <w:color w:val="auto"/>
                <w:spacing w:val="2"/>
                <w:sz w:val="28"/>
                <w:szCs w:val="28"/>
                <w:lang w:bidi="ar-SA"/>
              </w:rPr>
            </w:pPr>
          </w:p>
          <w:p w:rsidR="00FA1713" w:rsidRDefault="00FA1713" w:rsidP="00C82147">
            <w:pPr>
              <w:spacing w:after="0" w:line="240" w:lineRule="exact"/>
              <w:ind w:right="0" w:firstLine="0"/>
              <w:jc w:val="center"/>
              <w:textAlignment w:val="baseline"/>
              <w:outlineLvl w:val="2"/>
              <w:rPr>
                <w:color w:val="auto"/>
                <w:spacing w:val="2"/>
                <w:sz w:val="28"/>
                <w:szCs w:val="28"/>
                <w:lang w:bidi="ar-SA"/>
              </w:rPr>
            </w:pPr>
          </w:p>
          <w:p w:rsidR="00FA1713" w:rsidRDefault="00FA1713" w:rsidP="00C82147">
            <w:pPr>
              <w:spacing w:after="0" w:line="240" w:lineRule="exact"/>
              <w:ind w:right="0" w:firstLine="0"/>
              <w:jc w:val="center"/>
              <w:textAlignment w:val="baseline"/>
              <w:outlineLvl w:val="2"/>
              <w:rPr>
                <w:color w:val="auto"/>
                <w:spacing w:val="2"/>
                <w:sz w:val="28"/>
                <w:szCs w:val="28"/>
                <w:lang w:bidi="ar-SA"/>
              </w:rPr>
            </w:pPr>
          </w:p>
          <w:p w:rsidR="00FA1713" w:rsidRDefault="00FA1713" w:rsidP="00C82147">
            <w:pPr>
              <w:spacing w:after="0" w:line="240" w:lineRule="exact"/>
              <w:ind w:right="0" w:firstLine="0"/>
              <w:jc w:val="center"/>
              <w:textAlignment w:val="baseline"/>
              <w:outlineLvl w:val="2"/>
              <w:rPr>
                <w:color w:val="auto"/>
                <w:spacing w:val="2"/>
                <w:sz w:val="28"/>
                <w:szCs w:val="28"/>
                <w:lang w:bidi="ar-SA"/>
              </w:rPr>
            </w:pPr>
          </w:p>
        </w:tc>
      </w:tr>
    </w:tbl>
    <w:p w:rsidR="00FA1713" w:rsidRDefault="00FA1713" w:rsidP="00FA1713">
      <w:pPr>
        <w:shd w:val="clear" w:color="auto" w:fill="FFFFFF"/>
        <w:spacing w:after="0" w:line="240" w:lineRule="exact"/>
        <w:ind w:right="0" w:firstLine="0"/>
        <w:textAlignment w:val="baseline"/>
        <w:outlineLvl w:val="2"/>
        <w:rPr>
          <w:color w:val="auto"/>
          <w:spacing w:val="2"/>
          <w:sz w:val="28"/>
          <w:szCs w:val="28"/>
          <w:lang w:bidi="ar-SA"/>
        </w:rPr>
      </w:pPr>
    </w:p>
    <w:p w:rsidR="00C82147" w:rsidRDefault="00C82147" w:rsidP="00C82147">
      <w:pPr>
        <w:shd w:val="clear" w:color="auto" w:fill="FFFFFF"/>
        <w:spacing w:after="0" w:line="240" w:lineRule="exact"/>
        <w:ind w:right="0" w:firstLine="0"/>
        <w:jc w:val="center"/>
        <w:textAlignment w:val="baseline"/>
        <w:outlineLvl w:val="2"/>
        <w:rPr>
          <w:color w:val="auto"/>
          <w:spacing w:val="2"/>
          <w:sz w:val="28"/>
          <w:szCs w:val="28"/>
          <w:lang w:bidi="ar-S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4111"/>
        <w:gridCol w:w="1382"/>
      </w:tblGrid>
      <w:tr w:rsidR="00C82147" w:rsidTr="00C82147">
        <w:tc>
          <w:tcPr>
            <w:tcW w:w="8188" w:type="dxa"/>
            <w:gridSpan w:val="2"/>
          </w:tcPr>
          <w:p w:rsidR="00C82147" w:rsidRPr="00C82147" w:rsidRDefault="00C82147" w:rsidP="00C82147">
            <w:pPr>
              <w:spacing w:after="0" w:line="240" w:lineRule="auto"/>
              <w:ind w:right="0" w:firstLine="0"/>
              <w:textAlignment w:val="baseline"/>
              <w:outlineLvl w:val="2"/>
              <w:rPr>
                <w:rFonts w:ascii="Times New Roman" w:hAnsi="Times New Roman"/>
                <w:color w:val="auto"/>
                <w:spacing w:val="2"/>
                <w:sz w:val="28"/>
                <w:szCs w:val="28"/>
                <w:lang w:bidi="ar-SA"/>
              </w:rPr>
            </w:pPr>
            <w:r w:rsidRPr="00C82147">
              <w:rPr>
                <w:rFonts w:ascii="Times New Roman" w:hAnsi="Times New Roman"/>
                <w:color w:val="auto"/>
                <w:spacing w:val="2"/>
                <w:sz w:val="28"/>
                <w:szCs w:val="28"/>
                <w:lang w:bidi="ar-SA"/>
              </w:rPr>
              <w:t>Почтовый адрес и (или) адрес электронной почты для связи:</w:t>
            </w:r>
          </w:p>
        </w:tc>
        <w:tc>
          <w:tcPr>
            <w:tcW w:w="1382" w:type="dxa"/>
          </w:tcPr>
          <w:p w:rsidR="00C82147" w:rsidRDefault="00C82147" w:rsidP="00C82147">
            <w:pPr>
              <w:spacing w:after="0" w:line="240" w:lineRule="auto"/>
              <w:ind w:right="0" w:firstLine="0"/>
              <w:jc w:val="center"/>
              <w:textAlignment w:val="baseline"/>
              <w:outlineLvl w:val="2"/>
              <w:rPr>
                <w:color w:val="auto"/>
                <w:spacing w:val="2"/>
                <w:sz w:val="28"/>
                <w:szCs w:val="28"/>
                <w:lang w:bidi="ar-SA"/>
              </w:rPr>
            </w:pPr>
          </w:p>
        </w:tc>
      </w:tr>
      <w:tr w:rsidR="00C82147" w:rsidTr="006642BE">
        <w:tc>
          <w:tcPr>
            <w:tcW w:w="9570" w:type="dxa"/>
            <w:gridSpan w:val="3"/>
          </w:tcPr>
          <w:p w:rsidR="00C82147" w:rsidRDefault="00C82147" w:rsidP="00C82147">
            <w:pPr>
              <w:spacing w:after="0" w:line="240" w:lineRule="auto"/>
              <w:ind w:right="0" w:firstLine="0"/>
              <w:textAlignment w:val="baseline"/>
              <w:outlineLvl w:val="2"/>
              <w:rPr>
                <w:color w:val="auto"/>
                <w:spacing w:val="2"/>
                <w:sz w:val="28"/>
                <w:szCs w:val="28"/>
                <w:lang w:bidi="ar-SA"/>
              </w:rPr>
            </w:pPr>
            <w:proofErr w:type="gramStart"/>
            <w:r w:rsidRPr="00C82147">
              <w:rPr>
                <w:rFonts w:ascii="Times New Roman" w:hAnsi="Times New Roman"/>
                <w:color w:val="auto"/>
                <w:spacing w:val="2"/>
                <w:sz w:val="28"/>
                <w:szCs w:val="28"/>
                <w:lang w:bidi="ar-SA"/>
              </w:rPr>
              <w:t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</w:t>
            </w:r>
            <w:proofErr w:type="gramEnd"/>
            <w:r w:rsidRPr="00C82147">
              <w:rPr>
                <w:rFonts w:ascii="Times New Roman" w:hAnsi="Times New Roman"/>
                <w:color w:val="auto"/>
                <w:spacing w:val="2"/>
                <w:sz w:val="28"/>
                <w:szCs w:val="28"/>
                <w:lang w:bidi="ar-SA"/>
              </w:rPr>
              <w:t xml:space="preserve">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способом:</w:t>
            </w:r>
          </w:p>
        </w:tc>
      </w:tr>
      <w:tr w:rsidR="00C82147" w:rsidTr="0069117F">
        <w:tc>
          <w:tcPr>
            <w:tcW w:w="9570" w:type="dxa"/>
            <w:gridSpan w:val="3"/>
          </w:tcPr>
          <w:p w:rsidR="00C82147" w:rsidRPr="00FA1713" w:rsidRDefault="00C82147" w:rsidP="00C82147">
            <w:pPr>
              <w:spacing w:after="0" w:line="240" w:lineRule="auto"/>
              <w:ind w:right="0" w:firstLine="0"/>
              <w:textAlignment w:val="baseline"/>
              <w:outlineLvl w:val="2"/>
              <w:rPr>
                <w:color w:val="auto"/>
                <w:spacing w:val="2"/>
                <w:sz w:val="16"/>
                <w:szCs w:val="16"/>
                <w:lang w:bidi="ar-SA"/>
              </w:rPr>
            </w:pPr>
            <w:r w:rsidRPr="00FA1713">
              <w:rPr>
                <w:rFonts w:ascii="Times New Roman" w:hAnsi="Times New Roman"/>
                <w:color w:val="auto"/>
                <w:sz w:val="16"/>
                <w:szCs w:val="16"/>
                <w:lang w:bidi="ar-SA"/>
              </w:rPr>
              <w:t>(путем направления на почтовый адрес и (или) адрес электронной почты или нарочным в уполномоченном на выдачу разрешений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      </w:r>
          </w:p>
        </w:tc>
      </w:tr>
      <w:tr w:rsidR="00C82147" w:rsidTr="00C82147">
        <w:tc>
          <w:tcPr>
            <w:tcW w:w="4077" w:type="dxa"/>
          </w:tcPr>
          <w:p w:rsidR="00C82147" w:rsidRPr="00C82147" w:rsidRDefault="00C82147" w:rsidP="00C82147">
            <w:pPr>
              <w:spacing w:after="0" w:line="240" w:lineRule="auto"/>
              <w:ind w:right="0" w:firstLine="0"/>
              <w:textAlignment w:val="baseline"/>
              <w:outlineLvl w:val="2"/>
              <w:rPr>
                <w:rFonts w:ascii="Times New Roman" w:hAnsi="Times New Roman"/>
                <w:color w:val="auto"/>
                <w:spacing w:val="2"/>
                <w:sz w:val="28"/>
                <w:szCs w:val="28"/>
                <w:lang w:bidi="ar-SA"/>
              </w:rPr>
            </w:pPr>
            <w:r w:rsidRPr="00C82147">
              <w:rPr>
                <w:rFonts w:ascii="Times New Roman" w:hAnsi="Times New Roman"/>
                <w:bCs/>
                <w:color w:val="2D2D2D"/>
                <w:sz w:val="28"/>
                <w:szCs w:val="28"/>
                <w:lang w:bidi="ar-SA"/>
              </w:rPr>
              <w:t>Настоящим уведомлением подтверждаю, что</w:t>
            </w:r>
          </w:p>
        </w:tc>
        <w:tc>
          <w:tcPr>
            <w:tcW w:w="5493" w:type="dxa"/>
            <w:gridSpan w:val="2"/>
            <w:tcBorders>
              <w:bottom w:val="single" w:sz="4" w:space="0" w:color="auto"/>
            </w:tcBorders>
          </w:tcPr>
          <w:p w:rsidR="00C82147" w:rsidRDefault="00C82147" w:rsidP="00C82147">
            <w:pPr>
              <w:spacing w:after="0" w:line="240" w:lineRule="auto"/>
              <w:ind w:right="0" w:firstLine="0"/>
              <w:jc w:val="center"/>
              <w:textAlignment w:val="baseline"/>
              <w:outlineLvl w:val="2"/>
              <w:rPr>
                <w:color w:val="auto"/>
                <w:spacing w:val="2"/>
                <w:sz w:val="28"/>
                <w:szCs w:val="28"/>
                <w:lang w:bidi="ar-SA"/>
              </w:rPr>
            </w:pPr>
          </w:p>
        </w:tc>
      </w:tr>
      <w:tr w:rsidR="00C82147" w:rsidTr="00EF53AA">
        <w:tc>
          <w:tcPr>
            <w:tcW w:w="4077" w:type="dxa"/>
          </w:tcPr>
          <w:p w:rsidR="00C82147" w:rsidRPr="00C82147" w:rsidRDefault="00C82147" w:rsidP="00C82147">
            <w:pPr>
              <w:spacing w:after="0" w:line="240" w:lineRule="auto"/>
              <w:ind w:right="0" w:firstLine="0"/>
              <w:jc w:val="center"/>
              <w:textAlignment w:val="baseline"/>
              <w:outlineLvl w:val="2"/>
              <w:rPr>
                <w:color w:val="auto"/>
                <w:spacing w:val="2"/>
                <w:sz w:val="16"/>
                <w:szCs w:val="16"/>
                <w:lang w:bidi="ar-SA"/>
              </w:rPr>
            </w:pPr>
          </w:p>
        </w:tc>
        <w:tc>
          <w:tcPr>
            <w:tcW w:w="5493" w:type="dxa"/>
            <w:gridSpan w:val="2"/>
          </w:tcPr>
          <w:p w:rsidR="00C82147" w:rsidRPr="00C82147" w:rsidRDefault="00C82147" w:rsidP="00C82147">
            <w:pPr>
              <w:spacing w:after="0" w:line="240" w:lineRule="auto"/>
              <w:ind w:right="0" w:firstLine="0"/>
              <w:jc w:val="center"/>
              <w:textAlignment w:val="baseline"/>
              <w:outlineLvl w:val="2"/>
              <w:rPr>
                <w:color w:val="auto"/>
                <w:spacing w:val="2"/>
                <w:sz w:val="16"/>
                <w:szCs w:val="16"/>
                <w:lang w:bidi="ar-SA"/>
              </w:rPr>
            </w:pPr>
            <w:r w:rsidRPr="00C82147">
              <w:rPr>
                <w:rFonts w:ascii="Times New Roman" w:hAnsi="Times New Roman"/>
                <w:color w:val="2D2D2D"/>
                <w:sz w:val="16"/>
                <w:szCs w:val="16"/>
                <w:lang w:bidi="ar-SA"/>
              </w:rPr>
              <w:t>(объект индивидуального жилищного строительства или садовый дом)</w:t>
            </w:r>
          </w:p>
        </w:tc>
      </w:tr>
      <w:tr w:rsidR="00C82147" w:rsidTr="004B388B">
        <w:tc>
          <w:tcPr>
            <w:tcW w:w="9570" w:type="dxa"/>
            <w:gridSpan w:val="3"/>
          </w:tcPr>
          <w:p w:rsidR="00C82147" w:rsidRPr="00FA1713" w:rsidRDefault="00C82147" w:rsidP="00C82147">
            <w:pPr>
              <w:spacing w:after="0" w:line="240" w:lineRule="auto"/>
              <w:ind w:right="0" w:firstLine="0"/>
              <w:jc w:val="center"/>
              <w:textAlignment w:val="baseline"/>
              <w:outlineLvl w:val="2"/>
              <w:rPr>
                <w:rFonts w:ascii="Times New Roman" w:hAnsi="Times New Roman"/>
                <w:color w:val="auto"/>
                <w:spacing w:val="2"/>
                <w:sz w:val="28"/>
                <w:szCs w:val="28"/>
                <w:lang w:bidi="ar-SA"/>
              </w:rPr>
            </w:pPr>
            <w:r w:rsidRPr="00FA1713">
              <w:rPr>
                <w:rFonts w:ascii="Times New Roman" w:hAnsi="Times New Roman"/>
                <w:bCs/>
                <w:color w:val="auto"/>
                <w:sz w:val="28"/>
                <w:szCs w:val="28"/>
                <w:lang w:bidi="ar-SA"/>
              </w:rPr>
              <w:t xml:space="preserve">не </w:t>
            </w:r>
            <w:proofErr w:type="gramStart"/>
            <w:r w:rsidRPr="00FA1713">
              <w:rPr>
                <w:rFonts w:ascii="Times New Roman" w:hAnsi="Times New Roman"/>
                <w:bCs/>
                <w:color w:val="auto"/>
                <w:sz w:val="28"/>
                <w:szCs w:val="28"/>
                <w:lang w:bidi="ar-SA"/>
              </w:rPr>
              <w:t>предназначен</w:t>
            </w:r>
            <w:proofErr w:type="gramEnd"/>
            <w:r w:rsidRPr="00FA1713">
              <w:rPr>
                <w:rFonts w:ascii="Times New Roman" w:hAnsi="Times New Roman"/>
                <w:bCs/>
                <w:color w:val="auto"/>
                <w:sz w:val="28"/>
                <w:szCs w:val="28"/>
                <w:lang w:bidi="ar-SA"/>
              </w:rPr>
              <w:t xml:space="preserve"> для раздела на самостоятельные объекты недвижимости</w:t>
            </w:r>
          </w:p>
        </w:tc>
      </w:tr>
      <w:tr w:rsidR="00C82147" w:rsidTr="00C82147">
        <w:tc>
          <w:tcPr>
            <w:tcW w:w="4077" w:type="dxa"/>
          </w:tcPr>
          <w:p w:rsidR="00C82147" w:rsidRPr="00FA1713" w:rsidRDefault="00C82147" w:rsidP="00C82147">
            <w:pPr>
              <w:spacing w:after="0" w:line="240" w:lineRule="auto"/>
              <w:ind w:right="0" w:firstLine="0"/>
              <w:jc w:val="center"/>
              <w:textAlignment w:val="baseline"/>
              <w:outlineLvl w:val="2"/>
              <w:rPr>
                <w:rFonts w:ascii="Times New Roman" w:hAnsi="Times New Roman"/>
                <w:bCs/>
                <w:color w:val="auto"/>
                <w:sz w:val="28"/>
                <w:szCs w:val="28"/>
                <w:lang w:bidi="ar-SA"/>
              </w:rPr>
            </w:pPr>
            <w:r w:rsidRPr="00FA1713">
              <w:rPr>
                <w:rFonts w:ascii="Times New Roman" w:hAnsi="Times New Roman"/>
                <w:bCs/>
                <w:color w:val="auto"/>
                <w:sz w:val="28"/>
                <w:szCs w:val="28"/>
                <w:lang w:bidi="ar-SA"/>
              </w:rPr>
              <w:t>Настоящим уведомлением я</w:t>
            </w:r>
          </w:p>
        </w:tc>
        <w:tc>
          <w:tcPr>
            <w:tcW w:w="5493" w:type="dxa"/>
            <w:gridSpan w:val="2"/>
            <w:tcBorders>
              <w:bottom w:val="single" w:sz="4" w:space="0" w:color="auto"/>
            </w:tcBorders>
          </w:tcPr>
          <w:p w:rsidR="00C82147" w:rsidRDefault="00C82147" w:rsidP="00C82147">
            <w:pPr>
              <w:spacing w:after="0" w:line="240" w:lineRule="auto"/>
              <w:ind w:right="0" w:firstLine="0"/>
              <w:jc w:val="center"/>
              <w:textAlignment w:val="baseline"/>
              <w:outlineLvl w:val="2"/>
              <w:rPr>
                <w:color w:val="auto"/>
                <w:spacing w:val="2"/>
                <w:sz w:val="28"/>
                <w:szCs w:val="28"/>
                <w:lang w:bidi="ar-SA"/>
              </w:rPr>
            </w:pPr>
          </w:p>
        </w:tc>
      </w:tr>
      <w:tr w:rsidR="00C82147" w:rsidTr="00353B4F">
        <w:tc>
          <w:tcPr>
            <w:tcW w:w="4077" w:type="dxa"/>
          </w:tcPr>
          <w:p w:rsidR="00C82147" w:rsidRPr="0026731A" w:rsidRDefault="00C82147" w:rsidP="00C82147">
            <w:pPr>
              <w:spacing w:after="0" w:line="240" w:lineRule="auto"/>
              <w:ind w:right="0" w:firstLine="0"/>
              <w:jc w:val="center"/>
              <w:textAlignment w:val="baseline"/>
              <w:outlineLvl w:val="2"/>
              <w:rPr>
                <w:b/>
                <w:bCs/>
                <w:color w:val="2D2D2D"/>
                <w:sz w:val="28"/>
                <w:szCs w:val="28"/>
                <w:lang w:bidi="ar-SA"/>
              </w:rPr>
            </w:pPr>
          </w:p>
        </w:tc>
        <w:tc>
          <w:tcPr>
            <w:tcW w:w="5493" w:type="dxa"/>
            <w:gridSpan w:val="2"/>
          </w:tcPr>
          <w:p w:rsidR="00C82147" w:rsidRPr="00C82147" w:rsidRDefault="00C82147" w:rsidP="00C82147">
            <w:pPr>
              <w:spacing w:after="0" w:line="240" w:lineRule="auto"/>
              <w:ind w:right="0" w:firstLine="0"/>
              <w:jc w:val="center"/>
              <w:textAlignment w:val="baseline"/>
              <w:outlineLvl w:val="2"/>
              <w:rPr>
                <w:rFonts w:ascii="Times New Roman" w:hAnsi="Times New Roman"/>
                <w:color w:val="auto"/>
                <w:spacing w:val="2"/>
                <w:sz w:val="18"/>
                <w:szCs w:val="18"/>
                <w:lang w:bidi="ar-SA"/>
              </w:rPr>
            </w:pPr>
            <w:proofErr w:type="gramStart"/>
            <w:r w:rsidRPr="00C82147"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  <w:t>(фамилия, имя, отчество (при наличии)</w:t>
            </w:r>
            <w:proofErr w:type="gramEnd"/>
          </w:p>
        </w:tc>
      </w:tr>
      <w:tr w:rsidR="00C82147" w:rsidTr="00266347">
        <w:tc>
          <w:tcPr>
            <w:tcW w:w="9570" w:type="dxa"/>
            <w:gridSpan w:val="3"/>
          </w:tcPr>
          <w:p w:rsidR="00C82147" w:rsidRPr="00C82147" w:rsidRDefault="00C82147" w:rsidP="00C82147">
            <w:pPr>
              <w:spacing w:after="0" w:line="240" w:lineRule="auto"/>
              <w:ind w:right="0" w:firstLine="0"/>
              <w:textAlignment w:val="baseline"/>
              <w:outlineLvl w:val="2"/>
              <w:rPr>
                <w:rFonts w:ascii="Times New Roman" w:hAnsi="Times New Roman"/>
                <w:color w:val="auto"/>
                <w:spacing w:val="2"/>
                <w:sz w:val="28"/>
                <w:szCs w:val="28"/>
                <w:lang w:bidi="ar-SA"/>
              </w:rPr>
            </w:pPr>
            <w:r w:rsidRPr="00FA1713">
              <w:rPr>
                <w:rFonts w:ascii="Times New Roman" w:hAnsi="Times New Roman"/>
                <w:bCs/>
                <w:color w:val="auto"/>
                <w:sz w:val="28"/>
                <w:szCs w:val="28"/>
                <w:lang w:bidi="ar-SA"/>
              </w:rPr>
              <w:t>даю согласие на обработку персональных данных (в случае если застройщиком является физическое лицо)</w:t>
            </w:r>
          </w:p>
        </w:tc>
      </w:tr>
    </w:tbl>
    <w:p w:rsidR="00C82147" w:rsidRPr="00C82147" w:rsidRDefault="00C82147" w:rsidP="00FA1713">
      <w:pPr>
        <w:ind w:firstLine="0"/>
      </w:pPr>
    </w:p>
    <w:tbl>
      <w:tblPr>
        <w:tblStyle w:val="a5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83"/>
        <w:gridCol w:w="1418"/>
        <w:gridCol w:w="1167"/>
        <w:gridCol w:w="1774"/>
      </w:tblGrid>
      <w:tr w:rsidR="00C82147" w:rsidTr="00C82147">
        <w:tc>
          <w:tcPr>
            <w:tcW w:w="4962" w:type="dxa"/>
            <w:tcBorders>
              <w:bottom w:val="single" w:sz="4" w:space="0" w:color="auto"/>
            </w:tcBorders>
          </w:tcPr>
          <w:p w:rsidR="00C82147" w:rsidRDefault="00C82147" w:rsidP="00C82147">
            <w:pPr>
              <w:ind w:firstLine="0"/>
            </w:pPr>
          </w:p>
        </w:tc>
        <w:tc>
          <w:tcPr>
            <w:tcW w:w="283" w:type="dxa"/>
          </w:tcPr>
          <w:p w:rsidR="00C82147" w:rsidRDefault="00C82147" w:rsidP="00C82147">
            <w:pPr>
              <w:ind w:firstLine="0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82147" w:rsidRDefault="00C82147" w:rsidP="00C82147">
            <w:pPr>
              <w:ind w:firstLine="0"/>
            </w:pPr>
          </w:p>
        </w:tc>
        <w:tc>
          <w:tcPr>
            <w:tcW w:w="1167" w:type="dxa"/>
          </w:tcPr>
          <w:p w:rsidR="00C82147" w:rsidRDefault="00C82147" w:rsidP="00C82147">
            <w:pPr>
              <w:ind w:firstLine="0"/>
            </w:pPr>
          </w:p>
        </w:tc>
        <w:tc>
          <w:tcPr>
            <w:tcW w:w="1774" w:type="dxa"/>
            <w:tcBorders>
              <w:bottom w:val="single" w:sz="4" w:space="0" w:color="auto"/>
            </w:tcBorders>
          </w:tcPr>
          <w:p w:rsidR="00C82147" w:rsidRDefault="00C82147" w:rsidP="00C82147">
            <w:pPr>
              <w:ind w:firstLine="0"/>
            </w:pPr>
          </w:p>
        </w:tc>
      </w:tr>
      <w:tr w:rsidR="00C82147" w:rsidTr="00C82147">
        <w:tc>
          <w:tcPr>
            <w:tcW w:w="4962" w:type="dxa"/>
            <w:tcBorders>
              <w:top w:val="single" w:sz="4" w:space="0" w:color="auto"/>
            </w:tcBorders>
          </w:tcPr>
          <w:p w:rsidR="00C82147" w:rsidRPr="00C82147" w:rsidRDefault="00C82147" w:rsidP="00C82147">
            <w:pPr>
              <w:ind w:firstLine="0"/>
              <w:jc w:val="center"/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</w:pPr>
            <w:r w:rsidRPr="00C82147"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  <w:t>(</w:t>
            </w:r>
            <w:r w:rsidRPr="00C82147">
              <w:rPr>
                <w:rFonts w:ascii="Times New Roman" w:hAnsi="Times New Roman"/>
                <w:color w:val="2D2D2D"/>
                <w:sz w:val="16"/>
                <w:szCs w:val="16"/>
                <w:lang w:bidi="ar-SA"/>
              </w:rPr>
              <w:t>должность, в случае если застройщиком является юридическое лицо)</w:t>
            </w:r>
          </w:p>
          <w:p w:rsidR="00C82147" w:rsidRPr="00C82147" w:rsidRDefault="00C82147" w:rsidP="00C82147">
            <w:pPr>
              <w:spacing w:after="0" w:line="315" w:lineRule="atLeast"/>
              <w:ind w:right="0" w:firstLine="0"/>
              <w:jc w:val="left"/>
              <w:textAlignment w:val="baseline"/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</w:pPr>
            <w:r w:rsidRPr="00C82147"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  <w:t>М.П.</w:t>
            </w:r>
          </w:p>
          <w:p w:rsidR="00C82147" w:rsidRPr="00C82147" w:rsidRDefault="00C82147" w:rsidP="00C82147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82147"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  <w:t>(при наличии)</w:t>
            </w:r>
          </w:p>
        </w:tc>
        <w:tc>
          <w:tcPr>
            <w:tcW w:w="283" w:type="dxa"/>
          </w:tcPr>
          <w:p w:rsidR="00C82147" w:rsidRPr="00C82147" w:rsidRDefault="00C82147" w:rsidP="00C82147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82147" w:rsidRPr="00C82147" w:rsidRDefault="00C82147" w:rsidP="00C82147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2147"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  <w:t>(подпись)</w:t>
            </w:r>
          </w:p>
        </w:tc>
        <w:tc>
          <w:tcPr>
            <w:tcW w:w="1167" w:type="dxa"/>
          </w:tcPr>
          <w:p w:rsidR="00C82147" w:rsidRPr="00C82147" w:rsidRDefault="00C82147" w:rsidP="00C82147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</w:tcPr>
          <w:p w:rsidR="00C82147" w:rsidRPr="00C82147" w:rsidRDefault="00C82147" w:rsidP="00C82147">
            <w:pPr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82147">
              <w:rPr>
                <w:rFonts w:ascii="Times New Roman" w:hAnsi="Times New Roman"/>
                <w:color w:val="2D2D2D"/>
                <w:sz w:val="16"/>
                <w:szCs w:val="16"/>
                <w:lang w:bidi="ar-SA"/>
              </w:rPr>
              <w:t>(расшифровка подписи)</w:t>
            </w:r>
          </w:p>
        </w:tc>
      </w:tr>
      <w:tr w:rsidR="00C82147" w:rsidTr="00C82147">
        <w:tc>
          <w:tcPr>
            <w:tcW w:w="4962" w:type="dxa"/>
          </w:tcPr>
          <w:p w:rsidR="00C82147" w:rsidRDefault="00C82147" w:rsidP="00C82147">
            <w:pPr>
              <w:ind w:firstLine="0"/>
            </w:pPr>
          </w:p>
        </w:tc>
        <w:tc>
          <w:tcPr>
            <w:tcW w:w="283" w:type="dxa"/>
          </w:tcPr>
          <w:p w:rsidR="00C82147" w:rsidRDefault="00C82147" w:rsidP="00C82147">
            <w:pPr>
              <w:ind w:firstLine="0"/>
            </w:pPr>
          </w:p>
        </w:tc>
        <w:tc>
          <w:tcPr>
            <w:tcW w:w="1418" w:type="dxa"/>
          </w:tcPr>
          <w:p w:rsidR="00C82147" w:rsidRDefault="00C82147" w:rsidP="00C82147">
            <w:pPr>
              <w:ind w:firstLine="0"/>
            </w:pPr>
          </w:p>
        </w:tc>
        <w:tc>
          <w:tcPr>
            <w:tcW w:w="1167" w:type="dxa"/>
          </w:tcPr>
          <w:p w:rsidR="00C82147" w:rsidRDefault="00C82147" w:rsidP="00C82147">
            <w:pPr>
              <w:ind w:firstLine="0"/>
            </w:pPr>
          </w:p>
        </w:tc>
        <w:tc>
          <w:tcPr>
            <w:tcW w:w="1774" w:type="dxa"/>
          </w:tcPr>
          <w:p w:rsidR="00C82147" w:rsidRDefault="00C82147" w:rsidP="00C82147">
            <w:pPr>
              <w:ind w:firstLine="0"/>
            </w:pPr>
          </w:p>
        </w:tc>
      </w:tr>
    </w:tbl>
    <w:p w:rsidR="00C82147" w:rsidRPr="00C82147" w:rsidRDefault="00C82147" w:rsidP="00C82147">
      <w:pPr>
        <w:ind w:left="698" w:firstLine="0"/>
      </w:pPr>
    </w:p>
    <w:p w:rsidR="00C82147" w:rsidRPr="00C82147" w:rsidRDefault="00C82147" w:rsidP="00C82147">
      <w:pPr>
        <w:ind w:firstLine="0"/>
        <w:rPr>
          <w:sz w:val="28"/>
          <w:szCs w:val="28"/>
        </w:rPr>
      </w:pPr>
      <w:r w:rsidRPr="00C82147">
        <w:rPr>
          <w:sz w:val="28"/>
          <w:szCs w:val="28"/>
        </w:rPr>
        <w:t>К настоящему документу прилагаются:</w:t>
      </w:r>
    </w:p>
    <w:p w:rsidR="00C82147" w:rsidRPr="00C82147" w:rsidRDefault="00C82147" w:rsidP="00C82147">
      <w:pPr>
        <w:ind w:firstLine="0"/>
        <w:rPr>
          <w:sz w:val="28"/>
          <w:szCs w:val="28"/>
        </w:rPr>
      </w:pPr>
      <w:r w:rsidRPr="00C82147">
        <w:rPr>
          <w:color w:val="auto"/>
          <w:sz w:val="28"/>
          <w:szCs w:val="28"/>
          <w:lang w:bidi="ar-SA"/>
        </w:rPr>
        <w:t xml:space="preserve"> </w:t>
      </w:r>
      <w:proofErr w:type="gramStart"/>
      <w:r w:rsidRPr="00C82147">
        <w:rPr>
          <w:color w:val="auto"/>
          <w:sz w:val="28"/>
          <w:szCs w:val="28"/>
          <w:lang w:bidi="ar-SA"/>
        </w:rPr>
        <w:t>(документы, предусмотренные </w:t>
      </w:r>
      <w:hyperlink r:id="rId15" w:history="1">
        <w:r w:rsidRPr="00C82147">
          <w:rPr>
            <w:color w:val="auto"/>
            <w:sz w:val="28"/>
            <w:szCs w:val="28"/>
            <w:lang w:bidi="ar-SA"/>
          </w:rPr>
          <w:t>частью 3 статьи 51.1 Градостроительного кодекса Российской Федерации</w:t>
        </w:r>
      </w:hyperlink>
      <w:r w:rsidRPr="00C82147">
        <w:rPr>
          <w:color w:val="auto"/>
          <w:sz w:val="28"/>
          <w:szCs w:val="28"/>
          <w:lang w:bidi="ar-SA"/>
        </w:rPr>
        <w:t> (Собрание законодательства Российской Федерации, 2005, N 1, ст.16; 2018, N 32, ст.5133, 5135)</w:t>
      </w:r>
      <w:proofErr w:type="gramEnd"/>
    </w:p>
    <w:p w:rsidR="00C82147" w:rsidRDefault="00C82147" w:rsidP="00C82147">
      <w:pPr>
        <w:ind w:left="698" w:firstLine="0"/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FA1713" w:rsidRDefault="00FA1713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</w:p>
    <w:p w:rsidR="00C82147" w:rsidRPr="0026731A" w:rsidRDefault="00C82147" w:rsidP="00C82147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lastRenderedPageBreak/>
        <w:t>Приложение</w:t>
      </w:r>
      <w:r>
        <w:rPr>
          <w:sz w:val="28"/>
          <w:szCs w:val="28"/>
          <w:lang w:bidi="ar-SA"/>
        </w:rPr>
        <w:t xml:space="preserve"> 3</w:t>
      </w:r>
    </w:p>
    <w:p w:rsidR="00C82147" w:rsidRPr="0026731A" w:rsidRDefault="00C82147" w:rsidP="00C82147">
      <w:pPr>
        <w:spacing w:after="0" w:line="240" w:lineRule="exact"/>
        <w:ind w:left="851" w:right="0" w:firstLine="0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 </w:t>
      </w:r>
      <w:proofErr w:type="gramStart"/>
      <w:r w:rsidRPr="0026731A">
        <w:rPr>
          <w:sz w:val="28"/>
          <w:szCs w:val="28"/>
          <w:lang w:bidi="ar-SA"/>
        </w:rPr>
        <w:t>к Административному регламенту предоставления муниципальной услуги «Направление уведомления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(и (или) недопустимости) размещения объекта индивидуального жилищного строительства или садового дома на земельном участке»</w:t>
      </w:r>
      <w:proofErr w:type="gramEnd"/>
    </w:p>
    <w:p w:rsidR="00C82147" w:rsidRDefault="00C82147" w:rsidP="00A3375E">
      <w:pPr>
        <w:ind w:left="698" w:firstLine="0"/>
        <w:jc w:val="right"/>
      </w:pPr>
    </w:p>
    <w:p w:rsidR="00A3375E" w:rsidRDefault="00A3375E" w:rsidP="00A3375E">
      <w:pPr>
        <w:ind w:left="698" w:firstLine="0"/>
        <w:jc w:val="right"/>
      </w:pPr>
      <w:r>
        <w:t>Форма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060"/>
      </w:tblGrid>
      <w:tr w:rsidR="00A3375E" w:rsidTr="00A3375E">
        <w:tc>
          <w:tcPr>
            <w:tcW w:w="9570" w:type="dxa"/>
            <w:gridSpan w:val="2"/>
            <w:tcBorders>
              <w:bottom w:val="single" w:sz="4" w:space="0" w:color="auto"/>
            </w:tcBorders>
          </w:tcPr>
          <w:p w:rsidR="00A3375E" w:rsidRDefault="00A3375E" w:rsidP="00A3375E">
            <w:pPr>
              <w:ind w:firstLine="0"/>
            </w:pPr>
          </w:p>
        </w:tc>
      </w:tr>
      <w:tr w:rsidR="00A3375E" w:rsidTr="00A3375E">
        <w:tc>
          <w:tcPr>
            <w:tcW w:w="9570" w:type="dxa"/>
            <w:gridSpan w:val="2"/>
            <w:tcBorders>
              <w:top w:val="single" w:sz="4" w:space="0" w:color="auto"/>
            </w:tcBorders>
          </w:tcPr>
          <w:p w:rsidR="00A3375E" w:rsidRPr="00A3375E" w:rsidRDefault="00A3375E" w:rsidP="00A3375E">
            <w:pPr>
              <w:spacing w:after="0" w:line="240" w:lineRule="exact"/>
              <w:ind w:right="363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375E">
              <w:rPr>
                <w:rFonts w:ascii="Times New Roman" w:hAnsi="Times New Roman"/>
                <w:color w:val="2D2D2D"/>
                <w:sz w:val="16"/>
                <w:szCs w:val="16"/>
                <w:lang w:bidi="ar-SA"/>
              </w:rPr>
              <w:t>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</w:t>
            </w:r>
          </w:p>
        </w:tc>
      </w:tr>
      <w:tr w:rsidR="00A3375E" w:rsidTr="00A3375E">
        <w:tc>
          <w:tcPr>
            <w:tcW w:w="3510" w:type="dxa"/>
          </w:tcPr>
          <w:p w:rsidR="00A3375E" w:rsidRPr="00A3375E" w:rsidRDefault="00A3375E" w:rsidP="00A3375E">
            <w:pPr>
              <w:ind w:righ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375E">
              <w:rPr>
                <w:rFonts w:ascii="Times New Roman" w:hAnsi="Times New Roman"/>
                <w:sz w:val="28"/>
                <w:szCs w:val="28"/>
              </w:rPr>
              <w:t>Кому: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A3375E" w:rsidRPr="00A3375E" w:rsidRDefault="00A3375E" w:rsidP="00A3375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75E" w:rsidTr="00A3375E">
        <w:tc>
          <w:tcPr>
            <w:tcW w:w="3510" w:type="dxa"/>
          </w:tcPr>
          <w:p w:rsidR="00A3375E" w:rsidRPr="00A3375E" w:rsidRDefault="00A3375E" w:rsidP="00A3375E">
            <w:pPr>
              <w:ind w:righ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Почтовый адрес: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A3375E" w:rsidRPr="00A3375E" w:rsidRDefault="00A3375E" w:rsidP="00A3375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75E" w:rsidTr="00A3375E">
        <w:tc>
          <w:tcPr>
            <w:tcW w:w="3510" w:type="dxa"/>
          </w:tcPr>
          <w:p w:rsidR="00A3375E" w:rsidRPr="00A3375E" w:rsidRDefault="00A3375E" w:rsidP="00A3375E">
            <w:pPr>
              <w:spacing w:after="0" w:line="240" w:lineRule="auto"/>
              <w:ind w:righ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Адрес электронной почты </w:t>
            </w:r>
            <w:r w:rsidRPr="00A3375E">
              <w:rPr>
                <w:rFonts w:ascii="Times New Roman" w:hAnsi="Times New Roman"/>
                <w:sz w:val="16"/>
                <w:szCs w:val="16"/>
              </w:rPr>
              <w:t>(при наличии)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A3375E" w:rsidRPr="00A3375E" w:rsidRDefault="00A3375E" w:rsidP="00A3375E">
            <w:pPr>
              <w:spacing w:after="0" w:line="240" w:lineRule="auto"/>
              <w:ind w:right="363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375E" w:rsidTr="00A3375E">
        <w:tc>
          <w:tcPr>
            <w:tcW w:w="3510" w:type="dxa"/>
          </w:tcPr>
          <w:p w:rsidR="00A3375E" w:rsidRPr="00A3375E" w:rsidRDefault="00A3375E" w:rsidP="00A3375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A3375E" w:rsidRPr="00A3375E" w:rsidRDefault="00A3375E" w:rsidP="00A3375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82147" w:rsidRDefault="00C82147" w:rsidP="00A3375E">
      <w:pPr>
        <w:ind w:firstLine="0"/>
      </w:pPr>
    </w:p>
    <w:p w:rsidR="00A3375E" w:rsidRPr="00FA1713" w:rsidRDefault="00A3375E" w:rsidP="00A3375E">
      <w:pPr>
        <w:shd w:val="clear" w:color="auto" w:fill="FFFFFF"/>
        <w:spacing w:after="0" w:line="240" w:lineRule="exact"/>
        <w:ind w:right="0" w:firstLine="0"/>
        <w:jc w:val="center"/>
        <w:textAlignment w:val="baseline"/>
        <w:rPr>
          <w:color w:val="auto"/>
          <w:spacing w:val="2"/>
          <w:sz w:val="28"/>
          <w:szCs w:val="28"/>
          <w:lang w:bidi="ar-SA"/>
        </w:rPr>
      </w:pPr>
      <w:r w:rsidRPr="00FA1713">
        <w:rPr>
          <w:color w:val="auto"/>
          <w:spacing w:val="2"/>
          <w:sz w:val="28"/>
          <w:szCs w:val="28"/>
          <w:lang w:bidi="ar-SA"/>
        </w:rPr>
        <w:t xml:space="preserve">УВЕДОМЛЕНИЕ </w:t>
      </w:r>
    </w:p>
    <w:p w:rsidR="00A3375E" w:rsidRPr="00FA1713" w:rsidRDefault="00A3375E" w:rsidP="00A3375E">
      <w:pPr>
        <w:shd w:val="clear" w:color="auto" w:fill="FFFFFF"/>
        <w:spacing w:after="0" w:line="240" w:lineRule="exact"/>
        <w:ind w:right="0" w:firstLine="0"/>
        <w:jc w:val="center"/>
        <w:textAlignment w:val="baseline"/>
        <w:rPr>
          <w:color w:val="auto"/>
          <w:spacing w:val="2"/>
          <w:sz w:val="28"/>
          <w:szCs w:val="28"/>
          <w:lang w:bidi="ar-SA"/>
        </w:rPr>
      </w:pPr>
      <w:proofErr w:type="gramStart"/>
      <w:r w:rsidRPr="00FA1713">
        <w:rPr>
          <w:color w:val="auto"/>
          <w:spacing w:val="2"/>
          <w:sz w:val="28"/>
          <w:szCs w:val="28"/>
          <w:lang w:bidi="ar-SA"/>
        </w:rPr>
        <w:t>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proofErr w:type="gramEnd"/>
    </w:p>
    <w:p w:rsidR="00C82147" w:rsidRPr="00C82147" w:rsidRDefault="00C82147" w:rsidP="00A3375E">
      <w:pPr>
        <w:ind w:firstLine="0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1452"/>
        <w:gridCol w:w="3190"/>
      </w:tblGrid>
      <w:tr w:rsidR="00A3375E" w:rsidTr="00A3375E">
        <w:tc>
          <w:tcPr>
            <w:tcW w:w="4928" w:type="dxa"/>
          </w:tcPr>
          <w:p w:rsidR="00A3375E" w:rsidRPr="00A3375E" w:rsidRDefault="00A3375E" w:rsidP="00A3375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3375E">
              <w:rPr>
                <w:rFonts w:ascii="Times New Roman" w:hAnsi="Times New Roman"/>
                <w:sz w:val="28"/>
                <w:szCs w:val="28"/>
              </w:rPr>
              <w:t>«_____» _____________20____ года</w:t>
            </w:r>
          </w:p>
        </w:tc>
        <w:tc>
          <w:tcPr>
            <w:tcW w:w="1452" w:type="dxa"/>
          </w:tcPr>
          <w:p w:rsidR="00A3375E" w:rsidRPr="00A3375E" w:rsidRDefault="00A3375E" w:rsidP="00A3375E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3375E" w:rsidRPr="00A3375E" w:rsidRDefault="00A3375E" w:rsidP="00A3375E">
            <w:pPr>
              <w:ind w:right="-2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375E">
              <w:rPr>
                <w:rFonts w:ascii="Times New Roman" w:hAnsi="Times New Roman"/>
                <w:sz w:val="28"/>
                <w:szCs w:val="28"/>
              </w:rPr>
              <w:t>№ _______</w:t>
            </w:r>
          </w:p>
        </w:tc>
      </w:tr>
    </w:tbl>
    <w:p w:rsidR="00D117F8" w:rsidRPr="0026731A" w:rsidRDefault="00D117F8" w:rsidP="00A3375E">
      <w:pPr>
        <w:shd w:val="clear" w:color="auto" w:fill="FFFFFF"/>
        <w:spacing w:after="0" w:line="240" w:lineRule="auto"/>
        <w:ind w:right="0" w:firstLine="0"/>
        <w:jc w:val="left"/>
        <w:textAlignment w:val="baseline"/>
        <w:rPr>
          <w:vanish/>
          <w:color w:val="242424"/>
          <w:spacing w:val="2"/>
          <w:sz w:val="28"/>
          <w:szCs w:val="28"/>
          <w:lang w:bidi="ar-SA"/>
        </w:rPr>
      </w:pPr>
    </w:p>
    <w:p w:rsidR="00D117F8" w:rsidRPr="0026731A" w:rsidRDefault="00D117F8" w:rsidP="00A3375E">
      <w:pPr>
        <w:spacing w:after="0" w:line="240" w:lineRule="auto"/>
        <w:ind w:right="0" w:firstLine="0"/>
        <w:jc w:val="left"/>
        <w:rPr>
          <w:sz w:val="28"/>
          <w:szCs w:val="28"/>
          <w:lang w:bidi="ar-SA"/>
        </w:rPr>
      </w:pPr>
    </w:p>
    <w:p w:rsidR="00D117F8" w:rsidRPr="00FA1713" w:rsidRDefault="00D117F8" w:rsidP="00A3375E">
      <w:pPr>
        <w:shd w:val="clear" w:color="auto" w:fill="FFFFFF"/>
        <w:spacing w:after="0" w:line="315" w:lineRule="atLeast"/>
        <w:ind w:right="0" w:firstLine="567"/>
        <w:textAlignment w:val="baseline"/>
        <w:rPr>
          <w:color w:val="auto"/>
          <w:spacing w:val="2"/>
          <w:sz w:val="28"/>
          <w:szCs w:val="28"/>
          <w:lang w:bidi="ar-SA"/>
        </w:rPr>
      </w:pPr>
      <w:r w:rsidRPr="00FA1713">
        <w:rPr>
          <w:bCs/>
          <w:color w:val="auto"/>
          <w:spacing w:val="2"/>
          <w:sz w:val="28"/>
          <w:szCs w:val="28"/>
          <w:lang w:bidi="ar-SA"/>
        </w:rPr>
        <w:t>По результатам рассмотрения</w:t>
      </w:r>
      <w:r w:rsidRPr="00FA1713">
        <w:rPr>
          <w:color w:val="auto"/>
          <w:spacing w:val="2"/>
          <w:sz w:val="28"/>
          <w:szCs w:val="28"/>
          <w:lang w:bidi="ar-SA"/>
        </w:rPr>
        <w:t xml:space="preserve"> уведомления о </w:t>
      </w:r>
      <w:proofErr w:type="gramStart"/>
      <w:r w:rsidRPr="00FA1713">
        <w:rPr>
          <w:color w:val="auto"/>
          <w:spacing w:val="2"/>
          <w:sz w:val="28"/>
          <w:szCs w:val="28"/>
          <w:lang w:bidi="ar-SA"/>
        </w:rPr>
        <w:t>планируемых</w:t>
      </w:r>
      <w:proofErr w:type="gramEnd"/>
      <w:r w:rsidRPr="00FA1713">
        <w:rPr>
          <w:color w:val="auto"/>
          <w:spacing w:val="2"/>
          <w:sz w:val="28"/>
          <w:szCs w:val="28"/>
          <w:lang w:bidi="ar-SA"/>
        </w:rPr>
        <w:t xml:space="preserve"> строительстве или реконструкции объекта индивидуального жилищного строительства или садового дома или уведомления об изменении параметров планируемого строительства или реконструкции объекта индивидуального жилищного строительства или садо</w:t>
      </w:r>
      <w:r w:rsidR="00A3375E" w:rsidRPr="00FA1713">
        <w:rPr>
          <w:color w:val="auto"/>
          <w:spacing w:val="2"/>
          <w:sz w:val="28"/>
          <w:szCs w:val="28"/>
          <w:lang w:bidi="ar-SA"/>
        </w:rPr>
        <w:t>вого дома (далее - уведомление)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508"/>
      </w:tblGrid>
      <w:tr w:rsidR="00BB6012" w:rsidTr="00BB6012">
        <w:tc>
          <w:tcPr>
            <w:tcW w:w="6062" w:type="dxa"/>
          </w:tcPr>
          <w:p w:rsidR="00BB6012" w:rsidRPr="00FA1713" w:rsidRDefault="00BB6012" w:rsidP="00BB6012">
            <w:pPr>
              <w:spacing w:after="0" w:line="240" w:lineRule="auto"/>
              <w:ind w:right="0" w:firstLine="0"/>
              <w:jc w:val="left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  <w:lang w:bidi="ar-SA"/>
              </w:rPr>
            </w:pPr>
            <w:r w:rsidRPr="00FA1713">
              <w:rPr>
                <w:rFonts w:ascii="Times New Roman" w:hAnsi="Times New Roman"/>
                <w:color w:val="auto"/>
                <w:sz w:val="28"/>
                <w:szCs w:val="28"/>
                <w:lang w:bidi="ar-SA"/>
              </w:rPr>
              <w:t xml:space="preserve">направленного </w:t>
            </w:r>
            <w:r w:rsidRPr="00FA1713">
              <w:rPr>
                <w:rFonts w:ascii="Times New Roman" w:hAnsi="Times New Roman"/>
                <w:color w:val="auto"/>
                <w:sz w:val="18"/>
                <w:szCs w:val="18"/>
                <w:lang w:bidi="ar-SA"/>
              </w:rPr>
              <w:t>(дата направления уведомления)</w:t>
            </w:r>
          </w:p>
        </w:tc>
        <w:tc>
          <w:tcPr>
            <w:tcW w:w="3508" w:type="dxa"/>
            <w:tcBorders>
              <w:bottom w:val="single" w:sz="4" w:space="0" w:color="auto"/>
            </w:tcBorders>
          </w:tcPr>
          <w:p w:rsidR="00BB6012" w:rsidRDefault="00BB6012" w:rsidP="00BB6012">
            <w:pPr>
              <w:spacing w:after="0" w:line="240" w:lineRule="auto"/>
              <w:ind w:right="0" w:firstLine="0"/>
              <w:jc w:val="left"/>
              <w:textAlignment w:val="baseline"/>
              <w:rPr>
                <w:color w:val="2D2D2D"/>
                <w:spacing w:val="2"/>
                <w:sz w:val="28"/>
                <w:szCs w:val="28"/>
                <w:lang w:bidi="ar-SA"/>
              </w:rPr>
            </w:pPr>
          </w:p>
        </w:tc>
      </w:tr>
      <w:tr w:rsidR="00BB6012" w:rsidTr="00BB6012">
        <w:tc>
          <w:tcPr>
            <w:tcW w:w="6062" w:type="dxa"/>
          </w:tcPr>
          <w:p w:rsidR="00BB6012" w:rsidRPr="00FA1713" w:rsidRDefault="00BB6012" w:rsidP="00BB6012">
            <w:pPr>
              <w:spacing w:after="0" w:line="240" w:lineRule="auto"/>
              <w:ind w:right="0" w:firstLine="0"/>
              <w:jc w:val="left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  <w:lang w:bidi="ar-SA"/>
              </w:rPr>
            </w:pPr>
            <w:r w:rsidRPr="00FA1713">
              <w:rPr>
                <w:rFonts w:ascii="Times New Roman" w:hAnsi="Times New Roman"/>
                <w:color w:val="auto"/>
                <w:sz w:val="28"/>
                <w:szCs w:val="28"/>
                <w:lang w:bidi="ar-SA"/>
              </w:rPr>
              <w:t xml:space="preserve">зарегистрированного </w:t>
            </w:r>
            <w:r w:rsidRPr="00FA1713">
              <w:rPr>
                <w:rFonts w:ascii="Times New Roman" w:hAnsi="Times New Roman"/>
                <w:color w:val="auto"/>
                <w:sz w:val="18"/>
                <w:szCs w:val="18"/>
                <w:lang w:bidi="ar-SA"/>
              </w:rPr>
              <w:t>(дата и номер регистрации уведомления)</w:t>
            </w:r>
          </w:p>
        </w:tc>
        <w:tc>
          <w:tcPr>
            <w:tcW w:w="3508" w:type="dxa"/>
            <w:tcBorders>
              <w:top w:val="single" w:sz="4" w:space="0" w:color="auto"/>
            </w:tcBorders>
          </w:tcPr>
          <w:p w:rsidR="00BB6012" w:rsidRDefault="00BB6012" w:rsidP="00BB6012">
            <w:pPr>
              <w:spacing w:after="0" w:line="240" w:lineRule="auto"/>
              <w:ind w:right="0" w:firstLine="0"/>
              <w:jc w:val="left"/>
              <w:textAlignment w:val="baseline"/>
              <w:rPr>
                <w:color w:val="2D2D2D"/>
                <w:spacing w:val="2"/>
                <w:sz w:val="28"/>
                <w:szCs w:val="28"/>
                <w:lang w:bidi="ar-SA"/>
              </w:rPr>
            </w:pPr>
          </w:p>
        </w:tc>
      </w:tr>
      <w:tr w:rsidR="00BB6012" w:rsidTr="00BB6012">
        <w:tc>
          <w:tcPr>
            <w:tcW w:w="9570" w:type="dxa"/>
            <w:gridSpan w:val="2"/>
            <w:tcBorders>
              <w:bottom w:val="single" w:sz="4" w:space="0" w:color="auto"/>
            </w:tcBorders>
          </w:tcPr>
          <w:p w:rsidR="00BB6012" w:rsidRPr="00FA1713" w:rsidRDefault="00BB6012" w:rsidP="00BB6012">
            <w:pPr>
              <w:spacing w:after="0" w:line="240" w:lineRule="auto"/>
              <w:ind w:right="0" w:firstLine="0"/>
              <w:textAlignment w:val="baseline"/>
              <w:rPr>
                <w:rFonts w:ascii="Times New Roman" w:hAnsi="Times New Roman"/>
                <w:color w:val="auto"/>
                <w:spacing w:val="2"/>
                <w:sz w:val="28"/>
                <w:szCs w:val="28"/>
                <w:lang w:bidi="ar-SA"/>
              </w:rPr>
            </w:pPr>
            <w:r w:rsidRPr="00FA1713">
              <w:rPr>
                <w:rFonts w:ascii="Times New Roman" w:hAnsi="Times New Roman"/>
                <w:bCs/>
                <w:color w:val="auto"/>
                <w:sz w:val="28"/>
                <w:szCs w:val="28"/>
                <w:lang w:bidi="ar-SA"/>
              </w:rPr>
              <w:t>уведомляем о соответствии</w:t>
            </w:r>
            <w:r w:rsidRPr="00FA1713">
              <w:rPr>
                <w:rFonts w:ascii="Times New Roman" w:hAnsi="Times New Roman"/>
                <w:color w:val="auto"/>
                <w:sz w:val="28"/>
                <w:szCs w:val="28"/>
                <w:lang w:bidi="ar-SA"/>
              </w:rPr>
              <w:t> указанных в уведомлении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</w:tr>
      <w:tr w:rsidR="00BB6012" w:rsidTr="00BB6012">
        <w:tc>
          <w:tcPr>
            <w:tcW w:w="9570" w:type="dxa"/>
            <w:gridSpan w:val="2"/>
            <w:tcBorders>
              <w:top w:val="single" w:sz="4" w:space="0" w:color="auto"/>
            </w:tcBorders>
          </w:tcPr>
          <w:p w:rsidR="00BB6012" w:rsidRPr="00BB6012" w:rsidRDefault="00BB6012" w:rsidP="00BB6012">
            <w:pPr>
              <w:spacing w:after="0" w:line="240" w:lineRule="auto"/>
              <w:ind w:right="0" w:firstLine="0"/>
              <w:jc w:val="center"/>
              <w:textAlignment w:val="baseline"/>
              <w:rPr>
                <w:rFonts w:ascii="Times New Roman" w:hAnsi="Times New Roman"/>
                <w:color w:val="2D2D2D"/>
                <w:spacing w:val="2"/>
                <w:sz w:val="18"/>
                <w:szCs w:val="18"/>
                <w:lang w:bidi="ar-SA"/>
              </w:rPr>
            </w:pPr>
            <w:r w:rsidRPr="00BB6012"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  <w:t>(кадастровый номер земельного участка (при наличии), адрес или описание местоположения земельного участка)</w:t>
            </w:r>
          </w:p>
        </w:tc>
      </w:tr>
    </w:tbl>
    <w:p w:rsidR="00BB6012" w:rsidRDefault="00BB6012" w:rsidP="00D117F8">
      <w:pPr>
        <w:shd w:val="clear" w:color="auto" w:fill="FFFFFF"/>
        <w:spacing w:after="0" w:line="315" w:lineRule="atLeast"/>
        <w:ind w:right="0" w:firstLine="0"/>
        <w:jc w:val="left"/>
        <w:textAlignment w:val="baseline"/>
        <w:rPr>
          <w:color w:val="2D2D2D"/>
          <w:spacing w:val="2"/>
          <w:sz w:val="28"/>
          <w:szCs w:val="28"/>
          <w:lang w:bidi="ar-S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284"/>
        <w:gridCol w:w="992"/>
        <w:gridCol w:w="284"/>
        <w:gridCol w:w="1665"/>
      </w:tblGrid>
      <w:tr w:rsidR="00BB6012" w:rsidTr="00BB6012">
        <w:tc>
          <w:tcPr>
            <w:tcW w:w="6345" w:type="dxa"/>
            <w:tcBorders>
              <w:bottom w:val="single" w:sz="4" w:space="0" w:color="auto"/>
            </w:tcBorders>
          </w:tcPr>
          <w:p w:rsidR="00BB6012" w:rsidRDefault="00BB6012" w:rsidP="00D117F8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2D2D2D"/>
                <w:spacing w:val="2"/>
                <w:sz w:val="28"/>
                <w:szCs w:val="28"/>
                <w:lang w:bidi="ar-SA"/>
              </w:rPr>
            </w:pPr>
          </w:p>
        </w:tc>
        <w:tc>
          <w:tcPr>
            <w:tcW w:w="284" w:type="dxa"/>
          </w:tcPr>
          <w:p w:rsidR="00BB6012" w:rsidRDefault="00BB6012" w:rsidP="00D117F8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2D2D2D"/>
                <w:spacing w:val="2"/>
                <w:sz w:val="28"/>
                <w:szCs w:val="28"/>
                <w:lang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B6012" w:rsidRDefault="00BB6012" w:rsidP="00D117F8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2D2D2D"/>
                <w:spacing w:val="2"/>
                <w:sz w:val="28"/>
                <w:szCs w:val="28"/>
                <w:lang w:bidi="ar-SA"/>
              </w:rPr>
            </w:pPr>
          </w:p>
        </w:tc>
        <w:tc>
          <w:tcPr>
            <w:tcW w:w="284" w:type="dxa"/>
          </w:tcPr>
          <w:p w:rsidR="00BB6012" w:rsidRDefault="00BB6012" w:rsidP="00D117F8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2D2D2D"/>
                <w:spacing w:val="2"/>
                <w:sz w:val="28"/>
                <w:szCs w:val="28"/>
                <w:lang w:bidi="ar-SA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:rsidR="00BB6012" w:rsidRDefault="00BB6012" w:rsidP="00D117F8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2D2D2D"/>
                <w:spacing w:val="2"/>
                <w:sz w:val="28"/>
                <w:szCs w:val="28"/>
                <w:lang w:bidi="ar-SA"/>
              </w:rPr>
            </w:pPr>
          </w:p>
        </w:tc>
      </w:tr>
      <w:tr w:rsidR="00BB6012" w:rsidTr="00BB6012">
        <w:tc>
          <w:tcPr>
            <w:tcW w:w="6345" w:type="dxa"/>
            <w:tcBorders>
              <w:top w:val="single" w:sz="4" w:space="0" w:color="auto"/>
            </w:tcBorders>
          </w:tcPr>
          <w:p w:rsidR="00BB6012" w:rsidRPr="00BB6012" w:rsidRDefault="00BB6012" w:rsidP="00BB6012">
            <w:pPr>
              <w:spacing w:after="0" w:line="240" w:lineRule="exact"/>
              <w:ind w:right="0" w:firstLine="0"/>
              <w:jc w:val="center"/>
              <w:textAlignment w:val="baseline"/>
              <w:rPr>
                <w:rFonts w:ascii="Times New Roman" w:hAnsi="Times New Roman"/>
                <w:color w:val="2D2D2D"/>
                <w:sz w:val="16"/>
                <w:szCs w:val="16"/>
                <w:lang w:bidi="ar-SA"/>
              </w:rPr>
            </w:pPr>
            <w:r w:rsidRPr="00BB6012">
              <w:rPr>
                <w:rFonts w:ascii="Times New Roman" w:hAnsi="Times New Roman"/>
                <w:color w:val="2D2D2D"/>
                <w:sz w:val="16"/>
                <w:szCs w:val="16"/>
                <w:lang w:bidi="ar-SA"/>
              </w:rPr>
              <w:t>(должность уполномоченного лица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      </w:r>
          </w:p>
        </w:tc>
        <w:tc>
          <w:tcPr>
            <w:tcW w:w="284" w:type="dxa"/>
          </w:tcPr>
          <w:p w:rsidR="00BB6012" w:rsidRPr="00BB6012" w:rsidRDefault="00BB6012" w:rsidP="00BB6012">
            <w:pPr>
              <w:spacing w:after="0" w:line="240" w:lineRule="exact"/>
              <w:ind w:right="0" w:firstLine="0"/>
              <w:jc w:val="left"/>
              <w:rPr>
                <w:rFonts w:ascii="Times New Roman" w:hAnsi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B6012" w:rsidRPr="00BB6012" w:rsidRDefault="00BB6012" w:rsidP="00BB6012">
            <w:pPr>
              <w:spacing w:after="0" w:line="240" w:lineRule="exact"/>
              <w:ind w:right="0" w:firstLine="0"/>
              <w:jc w:val="center"/>
              <w:textAlignment w:val="baseline"/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</w:pPr>
            <w:r w:rsidRPr="00BB6012"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  <w:t>(подпись)</w:t>
            </w:r>
          </w:p>
        </w:tc>
        <w:tc>
          <w:tcPr>
            <w:tcW w:w="284" w:type="dxa"/>
          </w:tcPr>
          <w:p w:rsidR="00BB6012" w:rsidRPr="00BB6012" w:rsidRDefault="00BB6012" w:rsidP="00BB6012">
            <w:pPr>
              <w:spacing w:after="0" w:line="240" w:lineRule="exact"/>
              <w:ind w:right="0" w:firstLine="0"/>
              <w:jc w:val="left"/>
              <w:rPr>
                <w:rFonts w:ascii="Times New Roman" w:hAnsi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</w:tcPr>
          <w:p w:rsidR="00BB6012" w:rsidRPr="00BB6012" w:rsidRDefault="00BB6012" w:rsidP="00BB6012">
            <w:pPr>
              <w:spacing w:after="0" w:line="240" w:lineRule="exact"/>
              <w:ind w:right="0" w:firstLine="0"/>
              <w:jc w:val="center"/>
              <w:textAlignment w:val="baseline"/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</w:pPr>
            <w:r w:rsidRPr="00BB6012"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  <w:t>(расшифровка подписи)</w:t>
            </w:r>
          </w:p>
          <w:p w:rsidR="00BB6012" w:rsidRPr="00BB6012" w:rsidRDefault="00BB6012" w:rsidP="00BB6012">
            <w:pPr>
              <w:spacing w:after="0" w:line="240" w:lineRule="exact"/>
              <w:ind w:right="0" w:firstLine="0"/>
              <w:jc w:val="right"/>
              <w:textAlignment w:val="baseline"/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</w:pPr>
            <w:r w:rsidRPr="00BB6012"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  <w:t>М</w:t>
            </w:r>
            <w:proofErr w:type="gramStart"/>
            <w:r w:rsidRPr="00BB6012"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  <w:t>,П</w:t>
            </w:r>
            <w:proofErr w:type="gramEnd"/>
            <w:r w:rsidRPr="00BB6012"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  <w:t>,</w:t>
            </w:r>
          </w:p>
        </w:tc>
      </w:tr>
    </w:tbl>
    <w:p w:rsidR="00BB6012" w:rsidRPr="0026731A" w:rsidRDefault="00BB6012" w:rsidP="00BB6012">
      <w:pPr>
        <w:spacing w:after="0" w:line="240" w:lineRule="exact"/>
        <w:ind w:left="851" w:right="0" w:firstLine="0"/>
        <w:jc w:val="center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lastRenderedPageBreak/>
        <w:t>Приложение</w:t>
      </w:r>
      <w:r>
        <w:rPr>
          <w:sz w:val="28"/>
          <w:szCs w:val="28"/>
          <w:lang w:bidi="ar-SA"/>
        </w:rPr>
        <w:t xml:space="preserve"> 4</w:t>
      </w:r>
    </w:p>
    <w:p w:rsidR="00BB6012" w:rsidRPr="0026731A" w:rsidRDefault="00BB6012" w:rsidP="00BB6012">
      <w:pPr>
        <w:spacing w:after="0" w:line="240" w:lineRule="exact"/>
        <w:ind w:left="851" w:right="0" w:firstLine="0"/>
        <w:rPr>
          <w:sz w:val="28"/>
          <w:szCs w:val="28"/>
          <w:lang w:bidi="ar-SA"/>
        </w:rPr>
      </w:pPr>
      <w:r w:rsidRPr="0026731A">
        <w:rPr>
          <w:sz w:val="28"/>
          <w:szCs w:val="28"/>
          <w:lang w:bidi="ar-SA"/>
        </w:rPr>
        <w:t xml:space="preserve"> </w:t>
      </w:r>
      <w:proofErr w:type="gramStart"/>
      <w:r w:rsidRPr="0026731A">
        <w:rPr>
          <w:sz w:val="28"/>
          <w:szCs w:val="28"/>
          <w:lang w:bidi="ar-SA"/>
        </w:rPr>
        <w:t>к Административному регламенту предоставления муниципальной услуги «Направление уведомления о соответствии (несоответствии)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(и (или) недопустимости) размещения объекта индивидуального жилищного строительства или садового дома на земельном участке»</w:t>
      </w:r>
      <w:proofErr w:type="gramEnd"/>
    </w:p>
    <w:p w:rsidR="00A3375E" w:rsidRDefault="00A3375E" w:rsidP="00D117F8">
      <w:pPr>
        <w:shd w:val="clear" w:color="auto" w:fill="FFFFFF"/>
        <w:spacing w:after="0" w:line="315" w:lineRule="atLeast"/>
        <w:ind w:right="0" w:firstLine="0"/>
        <w:jc w:val="left"/>
        <w:textAlignment w:val="baseline"/>
        <w:rPr>
          <w:color w:val="2D2D2D"/>
          <w:spacing w:val="2"/>
          <w:sz w:val="28"/>
          <w:szCs w:val="28"/>
          <w:lang w:bidi="ar-SA"/>
        </w:rPr>
      </w:pPr>
    </w:p>
    <w:p w:rsidR="00E71441" w:rsidRDefault="00E71441" w:rsidP="00E71441">
      <w:pPr>
        <w:ind w:left="698" w:firstLine="0"/>
        <w:jc w:val="right"/>
      </w:pPr>
      <w:r>
        <w:t>Форма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060"/>
      </w:tblGrid>
      <w:tr w:rsidR="00E71441" w:rsidTr="00E44B7B">
        <w:tc>
          <w:tcPr>
            <w:tcW w:w="9570" w:type="dxa"/>
            <w:gridSpan w:val="2"/>
            <w:tcBorders>
              <w:bottom w:val="single" w:sz="4" w:space="0" w:color="auto"/>
            </w:tcBorders>
          </w:tcPr>
          <w:p w:rsidR="00E71441" w:rsidRDefault="00E71441" w:rsidP="00E44B7B">
            <w:pPr>
              <w:ind w:firstLine="0"/>
            </w:pPr>
          </w:p>
        </w:tc>
      </w:tr>
      <w:tr w:rsidR="00E71441" w:rsidTr="00E44B7B">
        <w:tc>
          <w:tcPr>
            <w:tcW w:w="9570" w:type="dxa"/>
            <w:gridSpan w:val="2"/>
            <w:tcBorders>
              <w:top w:val="single" w:sz="4" w:space="0" w:color="auto"/>
            </w:tcBorders>
          </w:tcPr>
          <w:p w:rsidR="00E71441" w:rsidRPr="00A3375E" w:rsidRDefault="00E71441" w:rsidP="00E44B7B">
            <w:pPr>
              <w:spacing w:after="0" w:line="240" w:lineRule="exact"/>
              <w:ind w:right="363"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3375E">
              <w:rPr>
                <w:rFonts w:ascii="Times New Roman" w:hAnsi="Times New Roman"/>
                <w:color w:val="2D2D2D"/>
                <w:sz w:val="16"/>
                <w:szCs w:val="16"/>
                <w:lang w:bidi="ar-SA"/>
              </w:rPr>
              <w:t>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</w:t>
            </w:r>
          </w:p>
        </w:tc>
      </w:tr>
      <w:tr w:rsidR="00E71441" w:rsidTr="00E44B7B">
        <w:tc>
          <w:tcPr>
            <w:tcW w:w="3510" w:type="dxa"/>
          </w:tcPr>
          <w:p w:rsidR="00E71441" w:rsidRPr="00A3375E" w:rsidRDefault="00E71441" w:rsidP="00E44B7B">
            <w:pPr>
              <w:ind w:righ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375E">
              <w:rPr>
                <w:rFonts w:ascii="Times New Roman" w:hAnsi="Times New Roman"/>
                <w:sz w:val="28"/>
                <w:szCs w:val="28"/>
              </w:rPr>
              <w:t>Кому: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E71441" w:rsidRPr="00A3375E" w:rsidRDefault="00E71441" w:rsidP="00E44B7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1441" w:rsidTr="00E44B7B">
        <w:tc>
          <w:tcPr>
            <w:tcW w:w="3510" w:type="dxa"/>
          </w:tcPr>
          <w:p w:rsidR="00E71441" w:rsidRPr="00A3375E" w:rsidRDefault="00E71441" w:rsidP="00E44B7B">
            <w:pPr>
              <w:ind w:righ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Почтовый адрес: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E71441" w:rsidRPr="00A3375E" w:rsidRDefault="00E71441" w:rsidP="00E44B7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1441" w:rsidTr="00E44B7B">
        <w:tc>
          <w:tcPr>
            <w:tcW w:w="3510" w:type="dxa"/>
          </w:tcPr>
          <w:p w:rsidR="00E71441" w:rsidRPr="00A3375E" w:rsidRDefault="00E71441" w:rsidP="00E44B7B">
            <w:pPr>
              <w:spacing w:after="0" w:line="240" w:lineRule="auto"/>
              <w:ind w:right="0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Адрес электронной почты </w:t>
            </w:r>
            <w:r w:rsidRPr="00A3375E">
              <w:rPr>
                <w:rFonts w:ascii="Times New Roman" w:hAnsi="Times New Roman"/>
                <w:sz w:val="16"/>
                <w:szCs w:val="16"/>
              </w:rPr>
              <w:t>(при наличии)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E71441" w:rsidRPr="00A3375E" w:rsidRDefault="00E71441" w:rsidP="00E44B7B">
            <w:pPr>
              <w:spacing w:after="0" w:line="240" w:lineRule="auto"/>
              <w:ind w:right="363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1441" w:rsidTr="00E44B7B">
        <w:tc>
          <w:tcPr>
            <w:tcW w:w="3510" w:type="dxa"/>
          </w:tcPr>
          <w:p w:rsidR="00E71441" w:rsidRPr="00A3375E" w:rsidRDefault="00E71441" w:rsidP="00E44B7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E71441" w:rsidRPr="00A3375E" w:rsidRDefault="00E71441" w:rsidP="00E44B7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B6012" w:rsidRDefault="00BB6012" w:rsidP="00D117F8">
      <w:pPr>
        <w:shd w:val="clear" w:color="auto" w:fill="FFFFFF"/>
        <w:spacing w:after="0" w:line="315" w:lineRule="atLeast"/>
        <w:ind w:right="0" w:firstLine="0"/>
        <w:jc w:val="left"/>
        <w:textAlignment w:val="baseline"/>
        <w:rPr>
          <w:color w:val="2D2D2D"/>
          <w:spacing w:val="2"/>
          <w:sz w:val="28"/>
          <w:szCs w:val="28"/>
          <w:lang w:bidi="ar-SA"/>
        </w:rPr>
      </w:pPr>
    </w:p>
    <w:p w:rsidR="00E71441" w:rsidRPr="00FA1713" w:rsidRDefault="00E71441" w:rsidP="00E71441">
      <w:pPr>
        <w:shd w:val="clear" w:color="auto" w:fill="FFFFFF"/>
        <w:spacing w:after="0" w:line="240" w:lineRule="exact"/>
        <w:ind w:right="0" w:firstLine="0"/>
        <w:jc w:val="center"/>
        <w:textAlignment w:val="baseline"/>
        <w:rPr>
          <w:color w:val="auto"/>
          <w:spacing w:val="2"/>
          <w:sz w:val="28"/>
          <w:szCs w:val="28"/>
          <w:lang w:bidi="ar-SA"/>
        </w:rPr>
      </w:pPr>
      <w:r w:rsidRPr="00FA1713">
        <w:rPr>
          <w:color w:val="auto"/>
          <w:spacing w:val="2"/>
          <w:sz w:val="28"/>
          <w:szCs w:val="28"/>
          <w:lang w:bidi="ar-SA"/>
        </w:rPr>
        <w:t xml:space="preserve">УВЕДОМЛЕНИЕ </w:t>
      </w:r>
    </w:p>
    <w:p w:rsidR="00E71441" w:rsidRPr="00FA1713" w:rsidRDefault="00E71441" w:rsidP="00E71441">
      <w:pPr>
        <w:shd w:val="clear" w:color="auto" w:fill="FFFFFF"/>
        <w:spacing w:after="0" w:line="240" w:lineRule="exact"/>
        <w:ind w:right="0" w:firstLine="0"/>
        <w:jc w:val="center"/>
        <w:textAlignment w:val="baseline"/>
        <w:rPr>
          <w:color w:val="auto"/>
          <w:spacing w:val="2"/>
          <w:sz w:val="28"/>
          <w:szCs w:val="28"/>
          <w:lang w:bidi="ar-SA"/>
        </w:rPr>
      </w:pPr>
      <w:proofErr w:type="gramStart"/>
      <w:r w:rsidRPr="00FA1713">
        <w:rPr>
          <w:color w:val="auto"/>
          <w:spacing w:val="2"/>
          <w:sz w:val="28"/>
          <w:szCs w:val="28"/>
          <w:lang w:bidi="ar-SA"/>
        </w:rPr>
        <w:t>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</w:r>
      <w:proofErr w:type="gramEnd"/>
    </w:p>
    <w:p w:rsidR="00BB6012" w:rsidRDefault="00BB6012" w:rsidP="00D117F8">
      <w:pPr>
        <w:shd w:val="clear" w:color="auto" w:fill="FFFFFF"/>
        <w:spacing w:after="0" w:line="315" w:lineRule="atLeast"/>
        <w:ind w:right="0" w:firstLine="0"/>
        <w:jc w:val="left"/>
        <w:textAlignment w:val="baseline"/>
        <w:rPr>
          <w:color w:val="2D2D2D"/>
          <w:spacing w:val="2"/>
          <w:sz w:val="28"/>
          <w:szCs w:val="28"/>
          <w:lang w:bidi="ar-S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1452"/>
        <w:gridCol w:w="3190"/>
      </w:tblGrid>
      <w:tr w:rsidR="00E71441" w:rsidRPr="00A3375E" w:rsidTr="00E44B7B">
        <w:tc>
          <w:tcPr>
            <w:tcW w:w="4928" w:type="dxa"/>
          </w:tcPr>
          <w:p w:rsidR="00E71441" w:rsidRPr="00A3375E" w:rsidRDefault="00E71441" w:rsidP="00E44B7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A3375E">
              <w:rPr>
                <w:rFonts w:ascii="Times New Roman" w:hAnsi="Times New Roman"/>
                <w:sz w:val="28"/>
                <w:szCs w:val="28"/>
              </w:rPr>
              <w:t>«_____» _____________20____ года</w:t>
            </w:r>
          </w:p>
        </w:tc>
        <w:tc>
          <w:tcPr>
            <w:tcW w:w="1452" w:type="dxa"/>
          </w:tcPr>
          <w:p w:rsidR="00E71441" w:rsidRPr="00A3375E" w:rsidRDefault="00E71441" w:rsidP="00E44B7B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E71441" w:rsidRPr="00A3375E" w:rsidRDefault="00E71441" w:rsidP="00E44B7B">
            <w:pPr>
              <w:ind w:right="-2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375E">
              <w:rPr>
                <w:rFonts w:ascii="Times New Roman" w:hAnsi="Times New Roman"/>
                <w:sz w:val="28"/>
                <w:szCs w:val="28"/>
              </w:rPr>
              <w:t>№ _______</w:t>
            </w:r>
          </w:p>
        </w:tc>
      </w:tr>
    </w:tbl>
    <w:p w:rsidR="00BB6012" w:rsidRDefault="00BB6012" w:rsidP="00D117F8">
      <w:pPr>
        <w:shd w:val="clear" w:color="auto" w:fill="FFFFFF"/>
        <w:spacing w:after="0" w:line="315" w:lineRule="atLeast"/>
        <w:ind w:right="0" w:firstLine="0"/>
        <w:jc w:val="left"/>
        <w:textAlignment w:val="baseline"/>
        <w:rPr>
          <w:color w:val="2D2D2D"/>
          <w:spacing w:val="2"/>
          <w:sz w:val="28"/>
          <w:szCs w:val="28"/>
          <w:lang w:bidi="ar-SA"/>
        </w:rPr>
      </w:pPr>
    </w:p>
    <w:p w:rsidR="00BB6012" w:rsidRDefault="00BB6012" w:rsidP="00D117F8">
      <w:pPr>
        <w:shd w:val="clear" w:color="auto" w:fill="FFFFFF"/>
        <w:spacing w:after="0" w:line="315" w:lineRule="atLeast"/>
        <w:ind w:right="0" w:firstLine="0"/>
        <w:jc w:val="left"/>
        <w:textAlignment w:val="baseline"/>
        <w:rPr>
          <w:color w:val="2D2D2D"/>
          <w:spacing w:val="2"/>
          <w:sz w:val="28"/>
          <w:szCs w:val="28"/>
          <w:lang w:bidi="ar-SA"/>
        </w:rPr>
      </w:pPr>
    </w:p>
    <w:p w:rsidR="00E71441" w:rsidRPr="00FA1713" w:rsidRDefault="00E71441" w:rsidP="00E71441">
      <w:pPr>
        <w:shd w:val="clear" w:color="auto" w:fill="FFFFFF"/>
        <w:spacing w:after="0" w:line="315" w:lineRule="atLeast"/>
        <w:ind w:right="0" w:firstLine="709"/>
        <w:textAlignment w:val="baseline"/>
        <w:rPr>
          <w:color w:val="auto"/>
          <w:spacing w:val="2"/>
          <w:sz w:val="28"/>
          <w:szCs w:val="28"/>
          <w:lang w:bidi="ar-SA"/>
        </w:rPr>
      </w:pPr>
      <w:proofErr w:type="gramStart"/>
      <w:r w:rsidRPr="00FA1713">
        <w:rPr>
          <w:bCs/>
          <w:color w:val="auto"/>
          <w:spacing w:val="2"/>
          <w:sz w:val="28"/>
          <w:szCs w:val="28"/>
          <w:lang w:bidi="ar-SA"/>
        </w:rPr>
        <w:t>По результатам рассмотрения</w:t>
      </w:r>
      <w:r w:rsidRPr="00FA1713">
        <w:rPr>
          <w:color w:val="auto"/>
          <w:spacing w:val="2"/>
          <w:sz w:val="28"/>
          <w:szCs w:val="28"/>
          <w:lang w:bidi="ar-SA"/>
        </w:rPr>
        <w:t> уведомления о планируемых строительстве или реконструкции объекта индивидуального жилищного строительства или садового дома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(далее - уведомление),</w:t>
      </w:r>
      <w:proofErr w:type="gramEnd"/>
    </w:p>
    <w:p w:rsidR="00BB6012" w:rsidRDefault="00BB6012" w:rsidP="00D117F8">
      <w:pPr>
        <w:shd w:val="clear" w:color="auto" w:fill="FFFFFF"/>
        <w:spacing w:after="0" w:line="315" w:lineRule="atLeast"/>
        <w:ind w:right="0" w:firstLine="0"/>
        <w:jc w:val="left"/>
        <w:textAlignment w:val="baseline"/>
        <w:rPr>
          <w:color w:val="2D2D2D"/>
          <w:spacing w:val="2"/>
          <w:sz w:val="28"/>
          <w:szCs w:val="28"/>
          <w:lang w:bidi="ar-S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508"/>
      </w:tblGrid>
      <w:tr w:rsidR="00E71441" w:rsidTr="00E71441">
        <w:tc>
          <w:tcPr>
            <w:tcW w:w="6062" w:type="dxa"/>
          </w:tcPr>
          <w:p w:rsidR="00E71441" w:rsidRPr="00FA1713" w:rsidRDefault="00E71441" w:rsidP="00E44B7B">
            <w:pPr>
              <w:spacing w:after="0" w:line="240" w:lineRule="auto"/>
              <w:ind w:right="0" w:firstLine="0"/>
              <w:jc w:val="left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  <w:lang w:bidi="ar-SA"/>
              </w:rPr>
            </w:pPr>
            <w:bookmarkStart w:id="1" w:name="_GoBack" w:colFirst="0" w:colLast="0"/>
            <w:r w:rsidRPr="00FA1713">
              <w:rPr>
                <w:rFonts w:ascii="Times New Roman" w:hAnsi="Times New Roman"/>
                <w:color w:val="auto"/>
                <w:sz w:val="28"/>
                <w:szCs w:val="28"/>
                <w:lang w:bidi="ar-SA"/>
              </w:rPr>
              <w:t xml:space="preserve">направленного </w:t>
            </w:r>
            <w:r w:rsidRPr="00FA1713">
              <w:rPr>
                <w:rFonts w:ascii="Times New Roman" w:hAnsi="Times New Roman"/>
                <w:color w:val="auto"/>
                <w:sz w:val="18"/>
                <w:szCs w:val="18"/>
                <w:lang w:bidi="ar-SA"/>
              </w:rPr>
              <w:t>(дата направления уведомления)</w:t>
            </w:r>
          </w:p>
        </w:tc>
        <w:tc>
          <w:tcPr>
            <w:tcW w:w="3508" w:type="dxa"/>
            <w:tcBorders>
              <w:bottom w:val="single" w:sz="4" w:space="0" w:color="auto"/>
            </w:tcBorders>
          </w:tcPr>
          <w:p w:rsidR="00E71441" w:rsidRDefault="00E71441" w:rsidP="00E44B7B">
            <w:pPr>
              <w:spacing w:after="0" w:line="240" w:lineRule="auto"/>
              <w:ind w:right="0" w:firstLine="0"/>
              <w:jc w:val="left"/>
              <w:textAlignment w:val="baseline"/>
              <w:rPr>
                <w:color w:val="2D2D2D"/>
                <w:spacing w:val="2"/>
                <w:sz w:val="28"/>
                <w:szCs w:val="28"/>
                <w:lang w:bidi="ar-SA"/>
              </w:rPr>
            </w:pPr>
          </w:p>
        </w:tc>
      </w:tr>
      <w:tr w:rsidR="00E71441" w:rsidTr="00E71441">
        <w:tc>
          <w:tcPr>
            <w:tcW w:w="6062" w:type="dxa"/>
          </w:tcPr>
          <w:p w:rsidR="00E71441" w:rsidRPr="00FA1713" w:rsidRDefault="00E71441" w:rsidP="00E44B7B">
            <w:pPr>
              <w:spacing w:after="0" w:line="240" w:lineRule="auto"/>
              <w:ind w:right="0" w:firstLine="0"/>
              <w:jc w:val="left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  <w:lang w:bidi="ar-SA"/>
              </w:rPr>
            </w:pPr>
            <w:r w:rsidRPr="00FA1713">
              <w:rPr>
                <w:rFonts w:ascii="Times New Roman" w:hAnsi="Times New Roman"/>
                <w:color w:val="auto"/>
                <w:sz w:val="28"/>
                <w:szCs w:val="28"/>
                <w:lang w:bidi="ar-SA"/>
              </w:rPr>
              <w:t xml:space="preserve">зарегистрированного </w:t>
            </w:r>
            <w:r w:rsidRPr="00FA1713">
              <w:rPr>
                <w:rFonts w:ascii="Times New Roman" w:hAnsi="Times New Roman"/>
                <w:color w:val="auto"/>
                <w:sz w:val="18"/>
                <w:szCs w:val="18"/>
                <w:lang w:bidi="ar-SA"/>
              </w:rPr>
              <w:t>(дата и номер регистрации уведомления)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</w:tcPr>
          <w:p w:rsidR="00E71441" w:rsidRDefault="00E71441" w:rsidP="00E44B7B">
            <w:pPr>
              <w:spacing w:after="0" w:line="240" w:lineRule="auto"/>
              <w:ind w:right="0" w:firstLine="0"/>
              <w:jc w:val="left"/>
              <w:textAlignment w:val="baseline"/>
              <w:rPr>
                <w:color w:val="2D2D2D"/>
                <w:spacing w:val="2"/>
                <w:sz w:val="28"/>
                <w:szCs w:val="28"/>
                <w:lang w:bidi="ar-SA"/>
              </w:rPr>
            </w:pPr>
          </w:p>
        </w:tc>
      </w:tr>
      <w:tr w:rsidR="00E71441" w:rsidTr="00E71441">
        <w:tc>
          <w:tcPr>
            <w:tcW w:w="9570" w:type="dxa"/>
            <w:gridSpan w:val="2"/>
          </w:tcPr>
          <w:p w:rsidR="00E71441" w:rsidRPr="00FA1713" w:rsidRDefault="00E71441" w:rsidP="00E71441">
            <w:pPr>
              <w:spacing w:after="0" w:line="315" w:lineRule="atLeast"/>
              <w:ind w:right="0" w:firstLine="0"/>
              <w:textAlignment w:val="baseline"/>
              <w:rPr>
                <w:rFonts w:ascii="Times New Roman" w:hAnsi="Times New Roman"/>
                <w:color w:val="auto"/>
                <w:sz w:val="28"/>
                <w:szCs w:val="28"/>
                <w:lang w:bidi="ar-SA"/>
              </w:rPr>
            </w:pPr>
            <w:r w:rsidRPr="00FA1713">
              <w:rPr>
                <w:rFonts w:ascii="Times New Roman" w:hAnsi="Times New Roman"/>
                <w:bCs/>
                <w:color w:val="auto"/>
                <w:sz w:val="28"/>
                <w:szCs w:val="28"/>
                <w:lang w:bidi="ar-SA"/>
              </w:rPr>
              <w:t>уведомляем:</w:t>
            </w:r>
          </w:p>
          <w:p w:rsidR="00E71441" w:rsidRPr="00FA1713" w:rsidRDefault="00E71441" w:rsidP="00E71441">
            <w:pPr>
              <w:spacing w:after="0" w:line="240" w:lineRule="auto"/>
              <w:ind w:right="0" w:firstLine="0"/>
              <w:textAlignment w:val="baseline"/>
              <w:rPr>
                <w:color w:val="auto"/>
                <w:spacing w:val="2"/>
                <w:sz w:val="28"/>
                <w:szCs w:val="28"/>
                <w:lang w:bidi="ar-SA"/>
              </w:rPr>
            </w:pPr>
            <w:r w:rsidRPr="00FA1713">
              <w:rPr>
                <w:rFonts w:ascii="Times New Roman" w:hAnsi="Times New Roman"/>
                <w:color w:val="auto"/>
                <w:sz w:val="28"/>
                <w:szCs w:val="28"/>
                <w:lang w:bidi="ar-SA"/>
              </w:rPr>
              <w:t>1) о несоответствии параметров, указанных в уведомлении предельным параметрам разрешенного строительства, реконструкции объекта капитального строительства по следующим основаниям:</w:t>
            </w:r>
          </w:p>
        </w:tc>
      </w:tr>
      <w:bookmarkEnd w:id="1"/>
      <w:tr w:rsidR="00E71441" w:rsidTr="00E71441">
        <w:tc>
          <w:tcPr>
            <w:tcW w:w="9570" w:type="dxa"/>
            <w:gridSpan w:val="2"/>
            <w:tcBorders>
              <w:bottom w:val="single" w:sz="4" w:space="0" w:color="auto"/>
            </w:tcBorders>
          </w:tcPr>
          <w:p w:rsidR="00E71441" w:rsidRPr="00E71441" w:rsidRDefault="00E71441" w:rsidP="00E71441">
            <w:pPr>
              <w:spacing w:after="0" w:line="240" w:lineRule="auto"/>
              <w:ind w:right="0" w:firstLine="0"/>
              <w:textAlignment w:val="baseline"/>
              <w:rPr>
                <w:color w:val="2D2D2D"/>
                <w:sz w:val="28"/>
                <w:szCs w:val="28"/>
                <w:lang w:bidi="ar-SA"/>
              </w:rPr>
            </w:pPr>
          </w:p>
        </w:tc>
      </w:tr>
      <w:tr w:rsidR="00E71441" w:rsidTr="00E71441">
        <w:tc>
          <w:tcPr>
            <w:tcW w:w="9570" w:type="dxa"/>
            <w:gridSpan w:val="2"/>
            <w:tcBorders>
              <w:top w:val="single" w:sz="4" w:space="0" w:color="auto"/>
            </w:tcBorders>
          </w:tcPr>
          <w:p w:rsidR="00E71441" w:rsidRPr="00E71441" w:rsidRDefault="00E71441" w:rsidP="00E71441">
            <w:pPr>
              <w:spacing w:after="0" w:line="240" w:lineRule="auto"/>
              <w:ind w:right="0" w:firstLine="0"/>
              <w:textAlignment w:val="baseline"/>
              <w:rPr>
                <w:rFonts w:ascii="Times New Roman" w:hAnsi="Times New Roman"/>
                <w:color w:val="2D2D2D"/>
                <w:spacing w:val="2"/>
                <w:sz w:val="18"/>
                <w:szCs w:val="18"/>
                <w:lang w:bidi="ar-SA"/>
              </w:rPr>
            </w:pPr>
            <w:proofErr w:type="gramStart"/>
            <w:r w:rsidRPr="00E71441"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  <w:t>(сведения о предельных параметрах разрешенного строительства, реконструкции объектов капитального строительства, которые установлены правилами землепользования и застройки, документацией по планировке территории, или об обязательных требованиях к параметрам объектов капитального строительства, которые установлены </w:t>
            </w:r>
            <w:hyperlink r:id="rId16" w:history="1">
              <w:r w:rsidRPr="00E71441">
                <w:rPr>
                  <w:rFonts w:ascii="Times New Roman" w:hAnsi="Times New Roman"/>
                  <w:color w:val="00466E"/>
                  <w:sz w:val="18"/>
                  <w:szCs w:val="18"/>
                  <w:u w:val="single"/>
                  <w:lang w:bidi="ar-SA"/>
                </w:rPr>
                <w:t>Градостроительным кодексом Российской Федерации</w:t>
              </w:r>
            </w:hyperlink>
            <w:r w:rsidRPr="00E71441"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  <w:t>(Собрание законодательства Российской Федерации, 2005, N 1, ст.16;</w:t>
            </w:r>
            <w:proofErr w:type="gramEnd"/>
            <w:r w:rsidRPr="00E71441"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  <w:t xml:space="preserve"> </w:t>
            </w:r>
            <w:proofErr w:type="gramStart"/>
            <w:r w:rsidRPr="00E71441"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  <w:t xml:space="preserve">2018, N 32, ст.5135), другими федеральными законами, действующими на дату поступления </w:t>
            </w:r>
            <w:r w:rsidRPr="00E71441"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  <w:lastRenderedPageBreak/>
              <w:t>уведомления, и которым не соответствуют параметры объекта индивидуального жилищного строительства или садового дома, указанные в уведомлении)</w:t>
            </w:r>
            <w:proofErr w:type="gramEnd"/>
          </w:p>
        </w:tc>
      </w:tr>
      <w:tr w:rsidR="00E71441" w:rsidTr="00E71441">
        <w:tc>
          <w:tcPr>
            <w:tcW w:w="9570" w:type="dxa"/>
            <w:gridSpan w:val="2"/>
          </w:tcPr>
          <w:p w:rsidR="00E71441" w:rsidRPr="00E71441" w:rsidRDefault="00E71441" w:rsidP="00E71441">
            <w:pPr>
              <w:spacing w:after="0" w:line="240" w:lineRule="auto"/>
              <w:ind w:right="0" w:firstLine="0"/>
              <w:textAlignment w:val="baseline"/>
              <w:rPr>
                <w:rFonts w:ascii="Times New Roman" w:hAnsi="Times New Roman"/>
                <w:color w:val="2D2D2D"/>
                <w:sz w:val="28"/>
                <w:szCs w:val="28"/>
                <w:lang w:bidi="ar-SA"/>
              </w:rPr>
            </w:pPr>
            <w:r w:rsidRPr="00E71441">
              <w:rPr>
                <w:rFonts w:ascii="Times New Roman" w:hAnsi="Times New Roman"/>
                <w:color w:val="2D2D2D"/>
                <w:sz w:val="28"/>
                <w:szCs w:val="28"/>
                <w:lang w:bidi="ar-SA"/>
              </w:rPr>
              <w:lastRenderedPageBreak/>
              <w:t>2) о недопустимости размещения объекта индивидуального жилищного строительства или садового дома на земельном участке по следующим основаниям:</w:t>
            </w:r>
          </w:p>
        </w:tc>
      </w:tr>
      <w:tr w:rsidR="00E71441" w:rsidTr="00E71441">
        <w:tc>
          <w:tcPr>
            <w:tcW w:w="9570" w:type="dxa"/>
            <w:gridSpan w:val="2"/>
            <w:tcBorders>
              <w:bottom w:val="single" w:sz="4" w:space="0" w:color="auto"/>
            </w:tcBorders>
          </w:tcPr>
          <w:p w:rsidR="00E71441" w:rsidRPr="00E71441" w:rsidRDefault="00E71441" w:rsidP="00E71441">
            <w:pPr>
              <w:spacing w:after="0" w:line="240" w:lineRule="auto"/>
              <w:ind w:right="0" w:firstLine="0"/>
              <w:jc w:val="center"/>
              <w:textAlignment w:val="baseline"/>
              <w:rPr>
                <w:color w:val="2D2D2D"/>
                <w:sz w:val="18"/>
                <w:szCs w:val="18"/>
                <w:lang w:bidi="ar-SA"/>
              </w:rPr>
            </w:pPr>
          </w:p>
        </w:tc>
      </w:tr>
      <w:tr w:rsidR="00E71441" w:rsidTr="00E71441">
        <w:tc>
          <w:tcPr>
            <w:tcW w:w="9570" w:type="dxa"/>
            <w:gridSpan w:val="2"/>
            <w:tcBorders>
              <w:top w:val="single" w:sz="4" w:space="0" w:color="auto"/>
            </w:tcBorders>
          </w:tcPr>
          <w:p w:rsidR="00E71441" w:rsidRPr="00E71441" w:rsidRDefault="00E71441" w:rsidP="00E71441">
            <w:pPr>
              <w:spacing w:after="0" w:line="240" w:lineRule="auto"/>
              <w:ind w:right="0" w:firstLine="0"/>
              <w:jc w:val="center"/>
              <w:textAlignment w:val="baseline"/>
              <w:rPr>
                <w:rFonts w:ascii="Times New Roman" w:hAnsi="Times New Roman"/>
                <w:color w:val="2D2D2D"/>
                <w:sz w:val="16"/>
                <w:szCs w:val="16"/>
                <w:lang w:bidi="ar-SA"/>
              </w:rPr>
            </w:pPr>
            <w:r w:rsidRPr="00E71441">
              <w:rPr>
                <w:rFonts w:ascii="Times New Roman" w:hAnsi="Times New Roman"/>
                <w:color w:val="2D2D2D"/>
                <w:sz w:val="16"/>
                <w:szCs w:val="16"/>
                <w:lang w:bidi="ar-SA"/>
              </w:rPr>
              <w:t>(сведения о видах разрешенного использования земельного участка и (или) ограничениях, установленных в соответствии с земельным и иным законодательством Российской Федерации и действующими на дату поступления уведомления)</w:t>
            </w:r>
          </w:p>
        </w:tc>
      </w:tr>
      <w:tr w:rsidR="00E71441" w:rsidTr="00E71441">
        <w:tc>
          <w:tcPr>
            <w:tcW w:w="9570" w:type="dxa"/>
            <w:gridSpan w:val="2"/>
          </w:tcPr>
          <w:p w:rsidR="00E71441" w:rsidRPr="00E71441" w:rsidRDefault="00E71441" w:rsidP="00E71441">
            <w:pPr>
              <w:spacing w:after="0" w:line="240" w:lineRule="auto"/>
              <w:ind w:right="0" w:firstLine="0"/>
              <w:textAlignment w:val="baseline"/>
              <w:rPr>
                <w:rFonts w:ascii="Times New Roman" w:hAnsi="Times New Roman"/>
                <w:color w:val="2D2D2D"/>
                <w:sz w:val="28"/>
                <w:szCs w:val="28"/>
                <w:lang w:bidi="ar-SA"/>
              </w:rPr>
            </w:pPr>
            <w:r w:rsidRPr="00E71441">
              <w:rPr>
                <w:rFonts w:ascii="Times New Roman" w:hAnsi="Times New Roman"/>
                <w:color w:val="2D2D2D"/>
                <w:sz w:val="28"/>
                <w:szCs w:val="28"/>
                <w:lang w:bidi="ar-SA"/>
              </w:rPr>
              <w:t>3) о том, что уведомление подано или направлено лицом, не являющимся застройщиком в связи с отсутствием прав на земельный участок по следующим основаниям:</w:t>
            </w:r>
          </w:p>
        </w:tc>
      </w:tr>
      <w:tr w:rsidR="00E71441" w:rsidTr="00E71441">
        <w:tc>
          <w:tcPr>
            <w:tcW w:w="9570" w:type="dxa"/>
            <w:gridSpan w:val="2"/>
            <w:tcBorders>
              <w:bottom w:val="single" w:sz="4" w:space="0" w:color="auto"/>
            </w:tcBorders>
          </w:tcPr>
          <w:p w:rsidR="00E71441" w:rsidRPr="00E71441" w:rsidRDefault="00E71441" w:rsidP="00E71441">
            <w:pPr>
              <w:spacing w:after="0" w:line="240" w:lineRule="auto"/>
              <w:ind w:right="0" w:firstLine="0"/>
              <w:textAlignment w:val="baseline"/>
              <w:rPr>
                <w:color w:val="2D2D2D"/>
                <w:sz w:val="18"/>
                <w:szCs w:val="18"/>
                <w:lang w:bidi="ar-SA"/>
              </w:rPr>
            </w:pPr>
          </w:p>
        </w:tc>
      </w:tr>
      <w:tr w:rsidR="00E71441" w:rsidTr="00E71441">
        <w:tc>
          <w:tcPr>
            <w:tcW w:w="9570" w:type="dxa"/>
            <w:gridSpan w:val="2"/>
            <w:tcBorders>
              <w:top w:val="single" w:sz="4" w:space="0" w:color="auto"/>
            </w:tcBorders>
          </w:tcPr>
          <w:p w:rsidR="00E71441" w:rsidRPr="00702626" w:rsidRDefault="00702626" w:rsidP="00702626">
            <w:pPr>
              <w:spacing w:after="0" w:line="240" w:lineRule="auto"/>
              <w:ind w:right="0" w:firstLine="0"/>
              <w:jc w:val="center"/>
              <w:textAlignment w:val="baseline"/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</w:pPr>
            <w:r w:rsidRPr="00702626"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  <w:t>(сведения о том, что лицо, подавшее или направившее уведомление о планируемом строительстве, не является застройщиком в связи с отсутствием у него прав на земельный участок)</w:t>
            </w:r>
          </w:p>
        </w:tc>
      </w:tr>
      <w:tr w:rsidR="00E71441" w:rsidTr="00702626">
        <w:tc>
          <w:tcPr>
            <w:tcW w:w="9570" w:type="dxa"/>
            <w:gridSpan w:val="2"/>
          </w:tcPr>
          <w:p w:rsidR="00E71441" w:rsidRPr="00702626" w:rsidRDefault="00702626" w:rsidP="00E71441">
            <w:pPr>
              <w:spacing w:after="0" w:line="240" w:lineRule="auto"/>
              <w:ind w:right="0" w:firstLine="0"/>
              <w:textAlignment w:val="baseline"/>
              <w:rPr>
                <w:rFonts w:ascii="Times New Roman" w:hAnsi="Times New Roman"/>
                <w:color w:val="2D2D2D"/>
                <w:sz w:val="28"/>
                <w:szCs w:val="28"/>
                <w:lang w:bidi="ar-SA"/>
              </w:rPr>
            </w:pPr>
            <w:proofErr w:type="gramStart"/>
            <w:r w:rsidRPr="00702626">
              <w:rPr>
                <w:rFonts w:ascii="Times New Roman" w:hAnsi="Times New Roman"/>
                <w:color w:val="2D2D2D"/>
                <w:sz w:val="28"/>
                <w:szCs w:val="28"/>
                <w:lang w:bidi="ar-SA"/>
              </w:rPr>
              <w:t>4)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 по следующим основаниям:</w:t>
            </w:r>
            <w:proofErr w:type="gramEnd"/>
          </w:p>
        </w:tc>
      </w:tr>
      <w:tr w:rsidR="00E71441" w:rsidTr="00702626">
        <w:tc>
          <w:tcPr>
            <w:tcW w:w="9570" w:type="dxa"/>
            <w:gridSpan w:val="2"/>
            <w:tcBorders>
              <w:bottom w:val="single" w:sz="4" w:space="0" w:color="auto"/>
            </w:tcBorders>
          </w:tcPr>
          <w:p w:rsidR="00E71441" w:rsidRPr="00702626" w:rsidRDefault="00E71441" w:rsidP="00E71441">
            <w:pPr>
              <w:spacing w:after="0" w:line="240" w:lineRule="auto"/>
              <w:ind w:right="0" w:firstLine="0"/>
              <w:textAlignment w:val="baseline"/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</w:pPr>
          </w:p>
        </w:tc>
      </w:tr>
      <w:tr w:rsidR="00E71441" w:rsidTr="00702626">
        <w:tc>
          <w:tcPr>
            <w:tcW w:w="9570" w:type="dxa"/>
            <w:gridSpan w:val="2"/>
            <w:tcBorders>
              <w:top w:val="single" w:sz="4" w:space="0" w:color="auto"/>
            </w:tcBorders>
          </w:tcPr>
          <w:p w:rsidR="00E71441" w:rsidRPr="00702626" w:rsidRDefault="00702626" w:rsidP="00702626">
            <w:pPr>
              <w:spacing w:after="0" w:line="240" w:lineRule="auto"/>
              <w:ind w:right="0" w:firstLine="0"/>
              <w:jc w:val="center"/>
              <w:textAlignment w:val="baseline"/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</w:pPr>
            <w:r w:rsidRPr="00702626"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  <w:t>(реквизиты уведомления органа исполнительной власти субъекта Российской Федерации, уполномоченного в области охраны объектов культурного наследия)</w:t>
            </w:r>
          </w:p>
        </w:tc>
      </w:tr>
      <w:tr w:rsidR="00E71441" w:rsidTr="00C56B8A">
        <w:tc>
          <w:tcPr>
            <w:tcW w:w="9570" w:type="dxa"/>
            <w:gridSpan w:val="2"/>
          </w:tcPr>
          <w:p w:rsidR="00E71441" w:rsidRPr="00E71441" w:rsidRDefault="00E71441" w:rsidP="00E71441">
            <w:pPr>
              <w:spacing w:after="0" w:line="240" w:lineRule="auto"/>
              <w:ind w:right="0" w:firstLine="0"/>
              <w:textAlignment w:val="baseline"/>
              <w:rPr>
                <w:color w:val="2D2D2D"/>
                <w:sz w:val="28"/>
                <w:szCs w:val="28"/>
                <w:lang w:bidi="ar-SA"/>
              </w:rPr>
            </w:pPr>
          </w:p>
        </w:tc>
      </w:tr>
    </w:tbl>
    <w:p w:rsidR="00BB6012" w:rsidRDefault="00BB6012" w:rsidP="00D117F8">
      <w:pPr>
        <w:shd w:val="clear" w:color="auto" w:fill="FFFFFF"/>
        <w:spacing w:after="0" w:line="315" w:lineRule="atLeast"/>
        <w:ind w:right="0" w:firstLine="0"/>
        <w:jc w:val="left"/>
        <w:textAlignment w:val="baseline"/>
        <w:rPr>
          <w:color w:val="2D2D2D"/>
          <w:spacing w:val="2"/>
          <w:sz w:val="28"/>
          <w:szCs w:val="28"/>
          <w:lang w:bidi="ar-SA"/>
        </w:rPr>
      </w:pPr>
    </w:p>
    <w:p w:rsidR="00BB6012" w:rsidRDefault="00BB6012" w:rsidP="00D117F8">
      <w:pPr>
        <w:shd w:val="clear" w:color="auto" w:fill="FFFFFF"/>
        <w:spacing w:after="0" w:line="315" w:lineRule="atLeast"/>
        <w:ind w:right="0" w:firstLine="0"/>
        <w:jc w:val="left"/>
        <w:textAlignment w:val="baseline"/>
        <w:rPr>
          <w:color w:val="2D2D2D"/>
          <w:spacing w:val="2"/>
          <w:sz w:val="28"/>
          <w:szCs w:val="28"/>
          <w:lang w:bidi="ar-SA"/>
        </w:rPr>
      </w:pPr>
    </w:p>
    <w:p w:rsidR="00BB6012" w:rsidRPr="0026731A" w:rsidRDefault="00BB6012" w:rsidP="00D117F8">
      <w:pPr>
        <w:shd w:val="clear" w:color="auto" w:fill="FFFFFF"/>
        <w:spacing w:after="0" w:line="315" w:lineRule="atLeast"/>
        <w:ind w:right="0" w:firstLine="0"/>
        <w:jc w:val="left"/>
        <w:textAlignment w:val="baseline"/>
        <w:rPr>
          <w:color w:val="2D2D2D"/>
          <w:spacing w:val="2"/>
          <w:sz w:val="28"/>
          <w:szCs w:val="28"/>
          <w:lang w:bidi="ar-S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284"/>
        <w:gridCol w:w="992"/>
        <w:gridCol w:w="284"/>
        <w:gridCol w:w="1665"/>
      </w:tblGrid>
      <w:tr w:rsidR="00702626" w:rsidTr="00E44B7B">
        <w:tc>
          <w:tcPr>
            <w:tcW w:w="6345" w:type="dxa"/>
            <w:tcBorders>
              <w:bottom w:val="single" w:sz="4" w:space="0" w:color="auto"/>
            </w:tcBorders>
          </w:tcPr>
          <w:p w:rsidR="00702626" w:rsidRDefault="00702626" w:rsidP="00E44B7B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2D2D2D"/>
                <w:spacing w:val="2"/>
                <w:sz w:val="28"/>
                <w:szCs w:val="28"/>
                <w:lang w:bidi="ar-SA"/>
              </w:rPr>
            </w:pPr>
          </w:p>
        </w:tc>
        <w:tc>
          <w:tcPr>
            <w:tcW w:w="284" w:type="dxa"/>
          </w:tcPr>
          <w:p w:rsidR="00702626" w:rsidRDefault="00702626" w:rsidP="00E44B7B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2D2D2D"/>
                <w:spacing w:val="2"/>
                <w:sz w:val="28"/>
                <w:szCs w:val="28"/>
                <w:lang w:bidi="ar-SA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02626" w:rsidRDefault="00702626" w:rsidP="00E44B7B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2D2D2D"/>
                <w:spacing w:val="2"/>
                <w:sz w:val="28"/>
                <w:szCs w:val="28"/>
                <w:lang w:bidi="ar-SA"/>
              </w:rPr>
            </w:pPr>
          </w:p>
        </w:tc>
        <w:tc>
          <w:tcPr>
            <w:tcW w:w="284" w:type="dxa"/>
          </w:tcPr>
          <w:p w:rsidR="00702626" w:rsidRDefault="00702626" w:rsidP="00E44B7B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2D2D2D"/>
                <w:spacing w:val="2"/>
                <w:sz w:val="28"/>
                <w:szCs w:val="28"/>
                <w:lang w:bidi="ar-SA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:rsidR="00702626" w:rsidRDefault="00702626" w:rsidP="00E44B7B">
            <w:pPr>
              <w:spacing w:after="0" w:line="315" w:lineRule="atLeast"/>
              <w:ind w:right="0" w:firstLine="0"/>
              <w:jc w:val="left"/>
              <w:textAlignment w:val="baseline"/>
              <w:rPr>
                <w:color w:val="2D2D2D"/>
                <w:spacing w:val="2"/>
                <w:sz w:val="28"/>
                <w:szCs w:val="28"/>
                <w:lang w:bidi="ar-SA"/>
              </w:rPr>
            </w:pPr>
          </w:p>
        </w:tc>
      </w:tr>
      <w:tr w:rsidR="00702626" w:rsidRPr="00BB6012" w:rsidTr="00E44B7B">
        <w:tc>
          <w:tcPr>
            <w:tcW w:w="6345" w:type="dxa"/>
            <w:tcBorders>
              <w:top w:val="single" w:sz="4" w:space="0" w:color="auto"/>
            </w:tcBorders>
          </w:tcPr>
          <w:p w:rsidR="00702626" w:rsidRPr="00702626" w:rsidRDefault="00702626" w:rsidP="00E44B7B">
            <w:pPr>
              <w:spacing w:after="0" w:line="240" w:lineRule="exact"/>
              <w:ind w:right="0" w:firstLine="0"/>
              <w:jc w:val="center"/>
              <w:textAlignment w:val="baseline"/>
              <w:rPr>
                <w:rFonts w:ascii="Times New Roman" w:hAnsi="Times New Roman"/>
                <w:color w:val="2D2D2D"/>
                <w:sz w:val="16"/>
                <w:szCs w:val="16"/>
                <w:lang w:bidi="ar-SA"/>
              </w:rPr>
            </w:pPr>
            <w:r w:rsidRPr="00702626">
              <w:rPr>
                <w:rFonts w:ascii="Times New Roman" w:hAnsi="Times New Roman"/>
                <w:color w:val="2D2D2D"/>
                <w:sz w:val="16"/>
                <w:szCs w:val="16"/>
                <w:lang w:bidi="ar-SA"/>
              </w:rPr>
              <w:t>(должность уполномоченного лица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      </w:r>
          </w:p>
        </w:tc>
        <w:tc>
          <w:tcPr>
            <w:tcW w:w="284" w:type="dxa"/>
          </w:tcPr>
          <w:p w:rsidR="00702626" w:rsidRPr="00BB6012" w:rsidRDefault="00702626" w:rsidP="00E44B7B">
            <w:pPr>
              <w:spacing w:after="0" w:line="240" w:lineRule="exact"/>
              <w:ind w:right="0" w:firstLine="0"/>
              <w:jc w:val="left"/>
              <w:rPr>
                <w:rFonts w:ascii="Times New Roman" w:hAnsi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02626" w:rsidRPr="00BB6012" w:rsidRDefault="00702626" w:rsidP="00E44B7B">
            <w:pPr>
              <w:spacing w:after="0" w:line="240" w:lineRule="exact"/>
              <w:ind w:right="0" w:firstLine="0"/>
              <w:jc w:val="center"/>
              <w:textAlignment w:val="baseline"/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</w:pPr>
            <w:r w:rsidRPr="00BB6012"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  <w:t>(подпись)</w:t>
            </w:r>
          </w:p>
        </w:tc>
        <w:tc>
          <w:tcPr>
            <w:tcW w:w="284" w:type="dxa"/>
          </w:tcPr>
          <w:p w:rsidR="00702626" w:rsidRPr="00BB6012" w:rsidRDefault="00702626" w:rsidP="00E44B7B">
            <w:pPr>
              <w:spacing w:after="0" w:line="240" w:lineRule="exact"/>
              <w:ind w:right="0" w:firstLine="0"/>
              <w:jc w:val="left"/>
              <w:rPr>
                <w:rFonts w:ascii="Times New Roman" w:hAnsi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</w:tcPr>
          <w:p w:rsidR="00702626" w:rsidRPr="00BB6012" w:rsidRDefault="00702626" w:rsidP="00E44B7B">
            <w:pPr>
              <w:spacing w:after="0" w:line="240" w:lineRule="exact"/>
              <w:ind w:right="0" w:firstLine="0"/>
              <w:jc w:val="center"/>
              <w:textAlignment w:val="baseline"/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</w:pPr>
            <w:r w:rsidRPr="00BB6012"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  <w:t>(расшифровка подписи)</w:t>
            </w:r>
          </w:p>
          <w:p w:rsidR="00702626" w:rsidRPr="00BB6012" w:rsidRDefault="00702626" w:rsidP="00E44B7B">
            <w:pPr>
              <w:spacing w:after="0" w:line="240" w:lineRule="exact"/>
              <w:ind w:right="0" w:firstLine="0"/>
              <w:jc w:val="right"/>
              <w:textAlignment w:val="baseline"/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</w:pPr>
            <w:r w:rsidRPr="00BB6012"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  <w:t>М</w:t>
            </w:r>
            <w:proofErr w:type="gramStart"/>
            <w:r w:rsidRPr="00BB6012"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  <w:t>,П</w:t>
            </w:r>
            <w:proofErr w:type="gramEnd"/>
            <w:r w:rsidRPr="00BB6012">
              <w:rPr>
                <w:rFonts w:ascii="Times New Roman" w:hAnsi="Times New Roman"/>
                <w:color w:val="2D2D2D"/>
                <w:sz w:val="18"/>
                <w:szCs w:val="18"/>
                <w:lang w:bidi="ar-SA"/>
              </w:rPr>
              <w:t>,</w:t>
            </w:r>
          </w:p>
        </w:tc>
      </w:tr>
    </w:tbl>
    <w:p w:rsidR="00D117F8" w:rsidRPr="0026731A" w:rsidRDefault="00702626" w:rsidP="00D117F8">
      <w:pPr>
        <w:spacing w:before="100" w:beforeAutospacing="1" w:after="100" w:afterAutospacing="1" w:line="240" w:lineRule="auto"/>
        <w:ind w:right="0" w:firstLine="0"/>
        <w:jc w:val="left"/>
        <w:rPr>
          <w:sz w:val="28"/>
          <w:szCs w:val="28"/>
          <w:lang w:bidi="ar-SA"/>
        </w:rPr>
      </w:pPr>
      <w:r w:rsidRPr="0026731A">
        <w:rPr>
          <w:color w:val="2D2D2D"/>
          <w:sz w:val="28"/>
          <w:szCs w:val="28"/>
          <w:lang w:bidi="ar-SA"/>
        </w:rPr>
        <w:t>К настоящему уведомлению прилагаются:</w:t>
      </w:r>
    </w:p>
    <w:p w:rsidR="00D117F8" w:rsidRPr="0026731A" w:rsidRDefault="00D117F8" w:rsidP="00D117F8">
      <w:pPr>
        <w:spacing w:before="100" w:beforeAutospacing="1" w:after="100" w:afterAutospacing="1" w:line="240" w:lineRule="auto"/>
        <w:ind w:right="0" w:firstLine="0"/>
        <w:jc w:val="left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before="100" w:beforeAutospacing="1" w:after="100" w:afterAutospacing="1" w:line="240" w:lineRule="auto"/>
        <w:ind w:right="0" w:firstLine="0"/>
        <w:jc w:val="left"/>
        <w:rPr>
          <w:sz w:val="28"/>
          <w:szCs w:val="28"/>
          <w:lang w:bidi="ar-SA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7243"/>
        <w:gridCol w:w="2504"/>
      </w:tblGrid>
      <w:tr w:rsidR="00702626" w:rsidRPr="004E4627" w:rsidTr="00E44B7B">
        <w:trPr>
          <w:trHeight w:val="708"/>
        </w:trPr>
        <w:tc>
          <w:tcPr>
            <w:tcW w:w="7479" w:type="dxa"/>
          </w:tcPr>
          <w:p w:rsidR="00702626" w:rsidRPr="004E4627" w:rsidRDefault="00702626" w:rsidP="00702626">
            <w:pPr>
              <w:spacing w:line="240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  <w:r w:rsidRPr="004E4627">
              <w:rPr>
                <w:sz w:val="28"/>
                <w:szCs w:val="28"/>
              </w:rPr>
              <w:t xml:space="preserve"> администрации</w:t>
            </w:r>
          </w:p>
          <w:p w:rsidR="00702626" w:rsidRPr="004E4627" w:rsidRDefault="00702626" w:rsidP="00702626">
            <w:pPr>
              <w:spacing w:line="240" w:lineRule="exact"/>
              <w:ind w:firstLine="0"/>
              <w:rPr>
                <w:sz w:val="28"/>
                <w:szCs w:val="28"/>
              </w:rPr>
            </w:pPr>
            <w:r w:rsidRPr="004E4627">
              <w:rPr>
                <w:sz w:val="28"/>
                <w:szCs w:val="28"/>
              </w:rPr>
              <w:t xml:space="preserve">Благодарненского </w:t>
            </w:r>
            <w:r>
              <w:rPr>
                <w:sz w:val="28"/>
                <w:szCs w:val="28"/>
              </w:rPr>
              <w:t>городского округа</w:t>
            </w:r>
          </w:p>
          <w:p w:rsidR="00702626" w:rsidRPr="00D04A10" w:rsidRDefault="00702626" w:rsidP="00702626">
            <w:pPr>
              <w:spacing w:line="240" w:lineRule="exact"/>
              <w:ind w:firstLine="0"/>
              <w:rPr>
                <w:sz w:val="28"/>
                <w:szCs w:val="28"/>
              </w:rPr>
            </w:pPr>
            <w:r w:rsidRPr="004E4627">
              <w:rPr>
                <w:sz w:val="28"/>
                <w:szCs w:val="28"/>
              </w:rPr>
              <w:t xml:space="preserve">Ставропольского края                                                                </w:t>
            </w:r>
          </w:p>
        </w:tc>
        <w:tc>
          <w:tcPr>
            <w:tcW w:w="2268" w:type="dxa"/>
          </w:tcPr>
          <w:p w:rsidR="00702626" w:rsidRPr="004E4627" w:rsidRDefault="00702626" w:rsidP="00E44B7B">
            <w:pPr>
              <w:spacing w:line="240" w:lineRule="exact"/>
              <w:ind w:left="-59"/>
              <w:jc w:val="right"/>
              <w:rPr>
                <w:sz w:val="28"/>
                <w:szCs w:val="28"/>
              </w:rPr>
            </w:pPr>
          </w:p>
          <w:p w:rsidR="00702626" w:rsidRDefault="00702626" w:rsidP="00E44B7B">
            <w:pPr>
              <w:spacing w:line="240" w:lineRule="exact"/>
              <w:ind w:left="-59"/>
              <w:jc w:val="right"/>
              <w:rPr>
                <w:sz w:val="28"/>
                <w:szCs w:val="28"/>
              </w:rPr>
            </w:pPr>
          </w:p>
          <w:p w:rsidR="00702626" w:rsidRPr="004E4627" w:rsidRDefault="00702626" w:rsidP="00702626">
            <w:pPr>
              <w:spacing w:line="240" w:lineRule="exact"/>
              <w:ind w:firstLine="0"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И.Н.Шаруденко</w:t>
            </w:r>
            <w:proofErr w:type="spellEnd"/>
          </w:p>
        </w:tc>
      </w:tr>
    </w:tbl>
    <w:p w:rsidR="00D117F8" w:rsidRPr="0026731A" w:rsidRDefault="00D117F8" w:rsidP="00D117F8">
      <w:pPr>
        <w:spacing w:before="100" w:beforeAutospacing="1" w:after="100" w:afterAutospacing="1" w:line="240" w:lineRule="auto"/>
        <w:ind w:right="0" w:firstLine="0"/>
        <w:jc w:val="left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before="100" w:beforeAutospacing="1" w:after="100" w:afterAutospacing="1" w:line="240" w:lineRule="auto"/>
        <w:ind w:right="0" w:firstLine="0"/>
        <w:jc w:val="left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before="100" w:beforeAutospacing="1" w:after="100" w:afterAutospacing="1" w:line="240" w:lineRule="auto"/>
        <w:ind w:right="0" w:firstLine="0"/>
        <w:jc w:val="left"/>
        <w:rPr>
          <w:sz w:val="28"/>
          <w:szCs w:val="28"/>
          <w:lang w:bidi="ar-SA"/>
        </w:rPr>
      </w:pPr>
    </w:p>
    <w:p w:rsidR="00D117F8" w:rsidRPr="0026731A" w:rsidRDefault="00D117F8" w:rsidP="00D117F8">
      <w:pPr>
        <w:spacing w:before="100" w:beforeAutospacing="1" w:after="100" w:afterAutospacing="1" w:line="240" w:lineRule="auto"/>
        <w:ind w:right="0" w:firstLine="0"/>
        <w:jc w:val="left"/>
        <w:rPr>
          <w:sz w:val="28"/>
          <w:szCs w:val="28"/>
          <w:lang w:bidi="ar-SA"/>
        </w:rPr>
      </w:pPr>
    </w:p>
    <w:sectPr w:rsidR="00D117F8" w:rsidRPr="0026731A" w:rsidSect="009F7781">
      <w:headerReference w:type="default" r:id="rId17"/>
      <w:pgSz w:w="11906" w:h="16838" w:code="9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109" w:rsidRDefault="00576109" w:rsidP="009F7781">
      <w:pPr>
        <w:spacing w:after="0" w:line="240" w:lineRule="auto"/>
      </w:pPr>
      <w:r>
        <w:separator/>
      </w:r>
    </w:p>
  </w:endnote>
  <w:endnote w:type="continuationSeparator" w:id="0">
    <w:p w:rsidR="00576109" w:rsidRDefault="00576109" w:rsidP="009F7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109" w:rsidRDefault="00576109" w:rsidP="009F7781">
      <w:pPr>
        <w:spacing w:after="0" w:line="240" w:lineRule="auto"/>
      </w:pPr>
      <w:r>
        <w:separator/>
      </w:r>
    </w:p>
  </w:footnote>
  <w:footnote w:type="continuationSeparator" w:id="0">
    <w:p w:rsidR="00576109" w:rsidRDefault="00576109" w:rsidP="009F77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2483635"/>
      <w:docPartObj>
        <w:docPartGallery w:val="Page Numbers (Top of Page)"/>
        <w:docPartUnique/>
      </w:docPartObj>
    </w:sdtPr>
    <w:sdtEndPr/>
    <w:sdtContent>
      <w:p w:rsidR="00321676" w:rsidRDefault="00321676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1713">
          <w:rPr>
            <w:noProof/>
          </w:rPr>
          <w:t>35</w:t>
        </w:r>
        <w:r>
          <w:fldChar w:fldCharType="end"/>
        </w:r>
      </w:p>
    </w:sdtContent>
  </w:sdt>
  <w:p w:rsidR="00321676" w:rsidRDefault="0032167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853AA1C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</w:abstractNum>
  <w:abstractNum w:abstractNumId="1">
    <w:nsid w:val="049864AA"/>
    <w:multiLevelType w:val="hybridMultilevel"/>
    <w:tmpl w:val="FFFFFFFF"/>
    <w:lvl w:ilvl="0" w:tplc="4C1AE2DE">
      <w:start w:val="1"/>
      <w:numFmt w:val="decimal"/>
      <w:lvlText w:val="%1)"/>
      <w:lvlJc w:val="left"/>
      <w:pPr>
        <w:ind w:left="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CCF7B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5E1F9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22AAC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64CAC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7ABDB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CE20B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5C2D2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96F2A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A39511F"/>
    <w:multiLevelType w:val="hybridMultilevel"/>
    <w:tmpl w:val="FFFFFFFF"/>
    <w:lvl w:ilvl="0" w:tplc="D36C8D9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2A8C5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B249A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128E1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D45AB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44720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C43B0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B4F34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201B9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BFF5704"/>
    <w:multiLevelType w:val="hybridMultilevel"/>
    <w:tmpl w:val="FFFFFFFF"/>
    <w:lvl w:ilvl="0" w:tplc="06AA2454">
      <w:start w:val="1"/>
      <w:numFmt w:val="bullet"/>
      <w:lvlText w:val="-"/>
      <w:lvlJc w:val="left"/>
      <w:pPr>
        <w:ind w:left="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68905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1A2C5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C605C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F453F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F2684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A67F8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BE572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BC5BA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D622220"/>
    <w:multiLevelType w:val="hybridMultilevel"/>
    <w:tmpl w:val="FFFFFFFF"/>
    <w:lvl w:ilvl="0" w:tplc="CC3E0AFE">
      <w:start w:val="1"/>
      <w:numFmt w:val="decimal"/>
      <w:lvlText w:val="%1)"/>
      <w:lvlJc w:val="left"/>
      <w:pPr>
        <w:ind w:left="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4C3BA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14BB6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96B50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666DB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B2A05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D4E3F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F2853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60083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DAE110E"/>
    <w:multiLevelType w:val="hybridMultilevel"/>
    <w:tmpl w:val="FFFFFFFF"/>
    <w:lvl w:ilvl="0" w:tplc="E7EA8F7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4EBF8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26BBA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64BED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00D30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34641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92B6D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34172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4253C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54538BD"/>
    <w:multiLevelType w:val="hybridMultilevel"/>
    <w:tmpl w:val="FFFFFFFF"/>
    <w:lvl w:ilvl="0" w:tplc="E822E09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0C4A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4C5B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DEA9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64C9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FE42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40CB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764E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DEE1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7A66C7E"/>
    <w:multiLevelType w:val="hybridMultilevel"/>
    <w:tmpl w:val="FFFFFFFF"/>
    <w:lvl w:ilvl="0" w:tplc="F7449FB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D2D5B6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8E7B30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9AD286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8E51E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5A1F62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8E1126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B03856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50EDD2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9702406"/>
    <w:multiLevelType w:val="multilevel"/>
    <w:tmpl w:val="FFFFFFFF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CC8509F"/>
    <w:multiLevelType w:val="multilevel"/>
    <w:tmpl w:val="FFFFFFFF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481184B"/>
    <w:multiLevelType w:val="hybridMultilevel"/>
    <w:tmpl w:val="FFFFFFFF"/>
    <w:lvl w:ilvl="0" w:tplc="39980B26">
      <w:start w:val="1"/>
      <w:numFmt w:val="decimal"/>
      <w:lvlText w:val="%1."/>
      <w:lvlJc w:val="left"/>
      <w:pPr>
        <w:ind w:left="1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AE4290">
      <w:start w:val="1"/>
      <w:numFmt w:val="lowerLetter"/>
      <w:lvlText w:val="%2"/>
      <w:lvlJc w:val="left"/>
      <w:pPr>
        <w:ind w:left="4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C46ADE">
      <w:start w:val="1"/>
      <w:numFmt w:val="lowerRoman"/>
      <w:lvlText w:val="%3"/>
      <w:lvlJc w:val="left"/>
      <w:pPr>
        <w:ind w:left="4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BC0B20">
      <w:start w:val="1"/>
      <w:numFmt w:val="decimal"/>
      <w:lvlText w:val="%4"/>
      <w:lvlJc w:val="left"/>
      <w:pPr>
        <w:ind w:left="5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0A3E5E">
      <w:start w:val="1"/>
      <w:numFmt w:val="lowerLetter"/>
      <w:lvlText w:val="%5"/>
      <w:lvlJc w:val="left"/>
      <w:pPr>
        <w:ind w:left="6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DCBFE4">
      <w:start w:val="1"/>
      <w:numFmt w:val="lowerRoman"/>
      <w:lvlText w:val="%6"/>
      <w:lvlJc w:val="left"/>
      <w:pPr>
        <w:ind w:left="7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4E3CDA">
      <w:start w:val="1"/>
      <w:numFmt w:val="decimal"/>
      <w:lvlText w:val="%7"/>
      <w:lvlJc w:val="left"/>
      <w:pPr>
        <w:ind w:left="7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02299E">
      <w:start w:val="1"/>
      <w:numFmt w:val="lowerLetter"/>
      <w:lvlText w:val="%8"/>
      <w:lvlJc w:val="left"/>
      <w:pPr>
        <w:ind w:left="8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AE3C20">
      <w:start w:val="1"/>
      <w:numFmt w:val="lowerRoman"/>
      <w:lvlText w:val="%9"/>
      <w:lvlJc w:val="left"/>
      <w:pPr>
        <w:ind w:left="9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5975E1D"/>
    <w:multiLevelType w:val="hybridMultilevel"/>
    <w:tmpl w:val="FFFFFFFF"/>
    <w:lvl w:ilvl="0" w:tplc="A8E8607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18AFD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CEF55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705B3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920A2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608C5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F6626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8E35A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BA7E2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6E66EF9"/>
    <w:multiLevelType w:val="hybridMultilevel"/>
    <w:tmpl w:val="FFFFFFFF"/>
    <w:lvl w:ilvl="0" w:tplc="13C252EC">
      <w:start w:val="1"/>
      <w:numFmt w:val="decimal"/>
      <w:lvlText w:val="%1)"/>
      <w:lvlJc w:val="left"/>
      <w:pPr>
        <w:ind w:left="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32308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1C752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F0FB6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80E95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9C5AE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74E50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E018D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5CBBD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A7B7883"/>
    <w:multiLevelType w:val="hybridMultilevel"/>
    <w:tmpl w:val="FFFFFFFF"/>
    <w:lvl w:ilvl="0" w:tplc="1D162B9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4AA6F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821A6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EAA8C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62C15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9C7DC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C459F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762E5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1042F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F34222C"/>
    <w:multiLevelType w:val="hybridMultilevel"/>
    <w:tmpl w:val="FFFFFFFF"/>
    <w:lvl w:ilvl="0" w:tplc="3376BB7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52665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ECAB6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0E949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4EFB40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4648D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C4EEE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CE0ED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D67E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0880962"/>
    <w:multiLevelType w:val="hybridMultilevel"/>
    <w:tmpl w:val="FFFFFFFF"/>
    <w:lvl w:ilvl="0" w:tplc="58C4DFC2">
      <w:start w:val="1"/>
      <w:numFmt w:val="decimal"/>
      <w:lvlText w:val="%1)"/>
      <w:lvlJc w:val="left"/>
      <w:pPr>
        <w:ind w:left="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D83AF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E642C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1AC04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F8774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9CCB9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AAC54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66898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A067A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0B72082"/>
    <w:multiLevelType w:val="multilevel"/>
    <w:tmpl w:val="FFFFFFFF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2D719C3"/>
    <w:multiLevelType w:val="multilevel"/>
    <w:tmpl w:val="FFFFFFFF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2F22202"/>
    <w:multiLevelType w:val="hybridMultilevel"/>
    <w:tmpl w:val="DB6A1086"/>
    <w:lvl w:ilvl="0" w:tplc="CD8C09A8">
      <w:start w:val="1"/>
      <w:numFmt w:val="decimal"/>
      <w:lvlText w:val="%1."/>
      <w:lvlJc w:val="left"/>
      <w:pPr>
        <w:ind w:left="2044" w:hanging="147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7CA7F18"/>
    <w:multiLevelType w:val="multilevel"/>
    <w:tmpl w:val="FFFFFFFF"/>
    <w:lvl w:ilvl="0">
      <w:start w:val="1"/>
      <w:numFmt w:val="decimal"/>
      <w:lvlText w:val="%1)"/>
      <w:lvlJc w:val="left"/>
      <w:pPr>
        <w:ind w:left="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0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AF57C4E"/>
    <w:multiLevelType w:val="hybridMultilevel"/>
    <w:tmpl w:val="FFFFFFFF"/>
    <w:lvl w:ilvl="0" w:tplc="2DF6816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0EB73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04422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8E9AA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E67B1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4DEA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9CC0F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82B0C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F2991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3E370C49"/>
    <w:multiLevelType w:val="hybridMultilevel"/>
    <w:tmpl w:val="FFFFFFFF"/>
    <w:lvl w:ilvl="0" w:tplc="0DC824F8">
      <w:start w:val="1"/>
      <w:numFmt w:val="bullet"/>
      <w:lvlText w:val="-"/>
      <w:lvlJc w:val="left"/>
      <w:pPr>
        <w:ind w:left="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12AC7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82F62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42203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D8D01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2CD2D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FEA57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CEEAD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12D71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3FE321C3"/>
    <w:multiLevelType w:val="hybridMultilevel"/>
    <w:tmpl w:val="FFFFFFFF"/>
    <w:lvl w:ilvl="0" w:tplc="BBB824B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222E2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7C873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C2F51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10B5F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C8CAA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F0C25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AE232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DC56A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30D0409"/>
    <w:multiLevelType w:val="multilevel"/>
    <w:tmpl w:val="FFFFFFFF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9A039B5"/>
    <w:multiLevelType w:val="multilevel"/>
    <w:tmpl w:val="303E0C36"/>
    <w:lvl w:ilvl="0">
      <w:start w:val="1"/>
      <w:numFmt w:val="decimal"/>
      <w:lvlText w:val="%1."/>
      <w:lvlJc w:val="left"/>
      <w:pPr>
        <w:ind w:left="675" w:hanging="675"/>
      </w:pPr>
      <w:rPr>
        <w:color w:val="000000"/>
      </w:rPr>
    </w:lvl>
    <w:lvl w:ilvl="1">
      <w:start w:val="3"/>
      <w:numFmt w:val="decimal"/>
      <w:lvlText w:val="%1.%2."/>
      <w:lvlJc w:val="left"/>
      <w:pPr>
        <w:ind w:left="1082" w:hanging="720"/>
      </w:pPr>
      <w:rPr>
        <w:color w:val="000000"/>
      </w:rPr>
    </w:lvl>
    <w:lvl w:ilvl="2">
      <w:start w:val="5"/>
      <w:numFmt w:val="decimal"/>
      <w:lvlText w:val="%1.%2.%3."/>
      <w:lvlJc w:val="left"/>
      <w:pPr>
        <w:ind w:left="1444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166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528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3250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972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4334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5056" w:hanging="2160"/>
      </w:pPr>
      <w:rPr>
        <w:color w:val="000000"/>
      </w:rPr>
    </w:lvl>
  </w:abstractNum>
  <w:abstractNum w:abstractNumId="25">
    <w:nsid w:val="574D7385"/>
    <w:multiLevelType w:val="multilevel"/>
    <w:tmpl w:val="FFFFFFFF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58950FCC"/>
    <w:multiLevelType w:val="multilevel"/>
    <w:tmpl w:val="84E60EA8"/>
    <w:lvl w:ilvl="0">
      <w:start w:val="1"/>
      <w:numFmt w:val="decimal"/>
      <w:lvlText w:val="%1."/>
      <w:lvlJc w:val="left"/>
      <w:pPr>
        <w:ind w:left="675" w:hanging="675"/>
      </w:pPr>
      <w:rPr>
        <w:color w:val="000000"/>
      </w:rPr>
    </w:lvl>
    <w:lvl w:ilvl="1">
      <w:start w:val="3"/>
      <w:numFmt w:val="decimal"/>
      <w:lvlText w:val="%1.%2."/>
      <w:lvlJc w:val="left"/>
      <w:pPr>
        <w:ind w:left="1082" w:hanging="720"/>
      </w:pPr>
      <w:rPr>
        <w:color w:val="000000"/>
      </w:rPr>
    </w:lvl>
    <w:lvl w:ilvl="2">
      <w:start w:val="4"/>
      <w:numFmt w:val="decimal"/>
      <w:lvlText w:val="%1.%2.%3."/>
      <w:lvlJc w:val="left"/>
      <w:pPr>
        <w:ind w:left="1444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166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528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3250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972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4334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5056" w:hanging="2160"/>
      </w:pPr>
      <w:rPr>
        <w:color w:val="000000"/>
      </w:rPr>
    </w:lvl>
  </w:abstractNum>
  <w:abstractNum w:abstractNumId="27">
    <w:nsid w:val="5CF01F54"/>
    <w:multiLevelType w:val="hybridMultilevel"/>
    <w:tmpl w:val="FFFFFFFF"/>
    <w:lvl w:ilvl="0" w:tplc="21C4D04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78B6D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5E71C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5EDA8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CCCCA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42380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98089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4E4F7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C8D74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09B5798"/>
    <w:multiLevelType w:val="hybridMultilevel"/>
    <w:tmpl w:val="FFFFFFFF"/>
    <w:lvl w:ilvl="0" w:tplc="55A03CA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34AE8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2E811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4EFFF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E4061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AC8AC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A21E0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BCA09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A6B67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21F1214"/>
    <w:multiLevelType w:val="multilevel"/>
    <w:tmpl w:val="FFFFFFFF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4EF02BA"/>
    <w:multiLevelType w:val="hybridMultilevel"/>
    <w:tmpl w:val="FFFFFFFF"/>
    <w:lvl w:ilvl="0" w:tplc="8710076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5EE0C2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DED5C8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8A201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500E2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0AA80A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2419B8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76E084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A6B1FA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DE0FEA"/>
    <w:multiLevelType w:val="multilevel"/>
    <w:tmpl w:val="FFFFFFFF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6AB575F3"/>
    <w:multiLevelType w:val="hybridMultilevel"/>
    <w:tmpl w:val="FFFFFFFF"/>
    <w:lvl w:ilvl="0" w:tplc="8FBC9E8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20DB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6ACB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AE5A8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B8930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CCA77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B49D6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60036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FABB6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CF36974"/>
    <w:multiLevelType w:val="multilevel"/>
    <w:tmpl w:val="FFFFFFFF"/>
    <w:lvl w:ilvl="0">
      <w:start w:val="1"/>
      <w:numFmt w:val="decimal"/>
      <w:lvlText w:val="%1)"/>
      <w:lvlJc w:val="left"/>
      <w:pPr>
        <w:ind w:left="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4D56E98"/>
    <w:multiLevelType w:val="multilevel"/>
    <w:tmpl w:val="FFFFFFFF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77B76953"/>
    <w:multiLevelType w:val="hybridMultilevel"/>
    <w:tmpl w:val="FFFFFFFF"/>
    <w:lvl w:ilvl="0" w:tplc="AD3C784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486E9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EAF1A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B0928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9C735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1C769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4A02B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56D85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E4554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B1A5B5F"/>
    <w:multiLevelType w:val="hybridMultilevel"/>
    <w:tmpl w:val="FFFFFFFF"/>
    <w:lvl w:ilvl="0" w:tplc="2370CC32">
      <w:start w:val="1"/>
      <w:numFmt w:val="decimal"/>
      <w:lvlText w:val="%1."/>
      <w:lvlJc w:val="left"/>
      <w:pPr>
        <w:ind w:left="1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9A6DEE">
      <w:start w:val="1"/>
      <w:numFmt w:val="lowerLetter"/>
      <w:lvlText w:val="%2"/>
      <w:lvlJc w:val="left"/>
      <w:pPr>
        <w:ind w:left="4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8815C8">
      <w:start w:val="1"/>
      <w:numFmt w:val="lowerRoman"/>
      <w:lvlText w:val="%3"/>
      <w:lvlJc w:val="left"/>
      <w:pPr>
        <w:ind w:left="4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40E76C">
      <w:start w:val="1"/>
      <w:numFmt w:val="decimal"/>
      <w:lvlText w:val="%4"/>
      <w:lvlJc w:val="left"/>
      <w:pPr>
        <w:ind w:left="5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6EC5A8">
      <w:start w:val="1"/>
      <w:numFmt w:val="lowerLetter"/>
      <w:lvlText w:val="%5"/>
      <w:lvlJc w:val="left"/>
      <w:pPr>
        <w:ind w:left="6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50719A">
      <w:start w:val="1"/>
      <w:numFmt w:val="lowerRoman"/>
      <w:lvlText w:val="%6"/>
      <w:lvlJc w:val="left"/>
      <w:pPr>
        <w:ind w:left="6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186DA4">
      <w:start w:val="1"/>
      <w:numFmt w:val="decimal"/>
      <w:lvlText w:val="%7"/>
      <w:lvlJc w:val="left"/>
      <w:pPr>
        <w:ind w:left="7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FA187C">
      <w:start w:val="1"/>
      <w:numFmt w:val="lowerLetter"/>
      <w:lvlText w:val="%8"/>
      <w:lvlJc w:val="left"/>
      <w:pPr>
        <w:ind w:left="8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BAE2EC">
      <w:start w:val="1"/>
      <w:numFmt w:val="lowerRoman"/>
      <w:lvlText w:val="%9"/>
      <w:lvlJc w:val="left"/>
      <w:pPr>
        <w:ind w:left="9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7BDD2D35"/>
    <w:multiLevelType w:val="multilevel"/>
    <w:tmpl w:val="FFFFFFFF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Restart w:val="0"/>
      <w:lvlText w:val="%1.%2.%3.%4."/>
      <w:lvlJc w:val="left"/>
      <w:pPr>
        <w:ind w:left="1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7D980A5A"/>
    <w:multiLevelType w:val="hybridMultilevel"/>
    <w:tmpl w:val="FFFFFFFF"/>
    <w:lvl w:ilvl="0" w:tplc="B1467D30">
      <w:start w:val="1"/>
      <w:numFmt w:val="decimal"/>
      <w:lvlText w:val="%1."/>
      <w:lvlJc w:val="left"/>
      <w:pPr>
        <w:ind w:left="1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764DF0">
      <w:start w:val="1"/>
      <w:numFmt w:val="lowerLetter"/>
      <w:lvlText w:val="%2"/>
      <w:lvlJc w:val="left"/>
      <w:pPr>
        <w:ind w:left="3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2A18BC">
      <w:start w:val="1"/>
      <w:numFmt w:val="lowerRoman"/>
      <w:lvlText w:val="%3"/>
      <w:lvlJc w:val="left"/>
      <w:pPr>
        <w:ind w:left="4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C8EA98">
      <w:start w:val="1"/>
      <w:numFmt w:val="decimal"/>
      <w:lvlText w:val="%4"/>
      <w:lvlJc w:val="left"/>
      <w:pPr>
        <w:ind w:left="5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5EC392">
      <w:start w:val="1"/>
      <w:numFmt w:val="lowerLetter"/>
      <w:lvlText w:val="%5"/>
      <w:lvlJc w:val="left"/>
      <w:pPr>
        <w:ind w:left="58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C2BBC8">
      <w:start w:val="1"/>
      <w:numFmt w:val="lowerRoman"/>
      <w:lvlText w:val="%6"/>
      <w:lvlJc w:val="left"/>
      <w:pPr>
        <w:ind w:left="6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9095F8">
      <w:start w:val="1"/>
      <w:numFmt w:val="decimal"/>
      <w:lvlText w:val="%7"/>
      <w:lvlJc w:val="left"/>
      <w:pPr>
        <w:ind w:left="7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B4CCB8">
      <w:start w:val="1"/>
      <w:numFmt w:val="lowerLetter"/>
      <w:lvlText w:val="%8"/>
      <w:lvlJc w:val="left"/>
      <w:pPr>
        <w:ind w:left="8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5AC8D0">
      <w:start w:val="1"/>
      <w:numFmt w:val="lowerRoman"/>
      <w:lvlText w:val="%9"/>
      <w:lvlJc w:val="left"/>
      <w:pPr>
        <w:ind w:left="8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3"/>
  </w:num>
  <w:num w:numId="3">
    <w:abstractNumId w:val="32"/>
  </w:num>
  <w:num w:numId="4">
    <w:abstractNumId w:val="33"/>
  </w:num>
  <w:num w:numId="5">
    <w:abstractNumId w:val="31"/>
  </w:num>
  <w:num w:numId="6">
    <w:abstractNumId w:val="11"/>
  </w:num>
  <w:num w:numId="7">
    <w:abstractNumId w:val="9"/>
  </w:num>
  <w:num w:numId="8">
    <w:abstractNumId w:val="12"/>
  </w:num>
  <w:num w:numId="9">
    <w:abstractNumId w:val="30"/>
  </w:num>
  <w:num w:numId="10">
    <w:abstractNumId w:val="7"/>
  </w:num>
  <w:num w:numId="11">
    <w:abstractNumId w:val="2"/>
  </w:num>
  <w:num w:numId="12">
    <w:abstractNumId w:val="19"/>
  </w:num>
  <w:num w:numId="13">
    <w:abstractNumId w:val="4"/>
  </w:num>
  <w:num w:numId="14">
    <w:abstractNumId w:val="5"/>
  </w:num>
  <w:num w:numId="15">
    <w:abstractNumId w:val="14"/>
  </w:num>
  <w:num w:numId="16">
    <w:abstractNumId w:val="27"/>
  </w:num>
  <w:num w:numId="17">
    <w:abstractNumId w:val="17"/>
  </w:num>
  <w:num w:numId="18">
    <w:abstractNumId w:val="37"/>
  </w:num>
  <w:num w:numId="19">
    <w:abstractNumId w:val="35"/>
  </w:num>
  <w:num w:numId="20">
    <w:abstractNumId w:val="20"/>
  </w:num>
  <w:num w:numId="21">
    <w:abstractNumId w:val="21"/>
  </w:num>
  <w:num w:numId="22">
    <w:abstractNumId w:val="13"/>
  </w:num>
  <w:num w:numId="23">
    <w:abstractNumId w:val="29"/>
  </w:num>
  <w:num w:numId="24">
    <w:abstractNumId w:val="15"/>
  </w:num>
  <w:num w:numId="25">
    <w:abstractNumId w:val="16"/>
  </w:num>
  <w:num w:numId="26">
    <w:abstractNumId w:val="28"/>
  </w:num>
  <w:num w:numId="27">
    <w:abstractNumId w:val="8"/>
  </w:num>
  <w:num w:numId="28">
    <w:abstractNumId w:val="22"/>
  </w:num>
  <w:num w:numId="29">
    <w:abstractNumId w:val="34"/>
  </w:num>
  <w:num w:numId="30">
    <w:abstractNumId w:val="1"/>
  </w:num>
  <w:num w:numId="31">
    <w:abstractNumId w:val="25"/>
  </w:num>
  <w:num w:numId="32">
    <w:abstractNumId w:val="36"/>
  </w:num>
  <w:num w:numId="33">
    <w:abstractNumId w:val="6"/>
  </w:num>
  <w:num w:numId="34">
    <w:abstractNumId w:val="38"/>
  </w:num>
  <w:num w:numId="35">
    <w:abstractNumId w:val="10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  <w:lvlOverride w:ilvl="0">
      <w:startOverride w:val="1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7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7F8"/>
    <w:rsid w:val="0026731A"/>
    <w:rsid w:val="00277B7D"/>
    <w:rsid w:val="002C0FF4"/>
    <w:rsid w:val="00321676"/>
    <w:rsid w:val="003671A5"/>
    <w:rsid w:val="00453FE1"/>
    <w:rsid w:val="005544A5"/>
    <w:rsid w:val="00576109"/>
    <w:rsid w:val="00702626"/>
    <w:rsid w:val="00761BF8"/>
    <w:rsid w:val="00883362"/>
    <w:rsid w:val="008F38DC"/>
    <w:rsid w:val="009476D0"/>
    <w:rsid w:val="009B3821"/>
    <w:rsid w:val="009F7781"/>
    <w:rsid w:val="00A3375E"/>
    <w:rsid w:val="00AE18F0"/>
    <w:rsid w:val="00AF6472"/>
    <w:rsid w:val="00B649DE"/>
    <w:rsid w:val="00BB6012"/>
    <w:rsid w:val="00BD55BE"/>
    <w:rsid w:val="00C82147"/>
    <w:rsid w:val="00CA2524"/>
    <w:rsid w:val="00CC31D6"/>
    <w:rsid w:val="00D117F8"/>
    <w:rsid w:val="00DA6C1C"/>
    <w:rsid w:val="00DC73D5"/>
    <w:rsid w:val="00DF6825"/>
    <w:rsid w:val="00E71441"/>
    <w:rsid w:val="00EB22B5"/>
    <w:rsid w:val="00ED2499"/>
    <w:rsid w:val="00F54259"/>
    <w:rsid w:val="00FA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7F8"/>
    <w:pPr>
      <w:spacing w:after="4" w:line="267" w:lineRule="auto"/>
      <w:ind w:right="364" w:firstLine="698"/>
      <w:jc w:val="both"/>
    </w:pPr>
    <w:rPr>
      <w:rFonts w:eastAsia="Times New Roman"/>
      <w:color w:val="000000"/>
      <w:sz w:val="24"/>
      <w:szCs w:val="22"/>
      <w:lang w:eastAsia="ru-RU" w:bidi="ru-RU"/>
    </w:rPr>
  </w:style>
  <w:style w:type="paragraph" w:styleId="1">
    <w:name w:val="heading 1"/>
    <w:next w:val="a"/>
    <w:link w:val="10"/>
    <w:uiPriority w:val="9"/>
    <w:qFormat/>
    <w:rsid w:val="00D117F8"/>
    <w:pPr>
      <w:keepNext/>
      <w:keepLines/>
      <w:spacing w:after="0" w:line="259" w:lineRule="auto"/>
      <w:ind w:left="10" w:right="60" w:hanging="10"/>
      <w:jc w:val="center"/>
      <w:outlineLvl w:val="0"/>
    </w:pPr>
    <w:rPr>
      <w:rFonts w:eastAsia="Times New Roman"/>
      <w:color w:val="000000"/>
      <w:sz w:val="24"/>
      <w:szCs w:val="22"/>
      <w:u w:val="single" w:color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17F8"/>
    <w:rPr>
      <w:rFonts w:eastAsia="Times New Roman"/>
      <w:color w:val="000000"/>
      <w:sz w:val="24"/>
      <w:szCs w:val="22"/>
      <w:u w:val="single" w:color="000000"/>
      <w:lang w:eastAsia="ru-RU"/>
    </w:rPr>
  </w:style>
  <w:style w:type="table" w:customStyle="1" w:styleId="TableGrid">
    <w:name w:val="TableGrid"/>
    <w:rsid w:val="00D117F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 Знак"/>
    <w:link w:val="ConsPlusNormal0"/>
    <w:rsid w:val="00D117F8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2"/>
      <w:szCs w:val="22"/>
      <w:lang w:eastAsia="ar-SA"/>
    </w:rPr>
  </w:style>
  <w:style w:type="character" w:customStyle="1" w:styleId="ConsPlusNormal0">
    <w:name w:val="ConsPlusNormal Знак Знак"/>
    <w:link w:val="ConsPlusNormal"/>
    <w:locked/>
    <w:rsid w:val="00D117F8"/>
    <w:rPr>
      <w:rFonts w:ascii="Arial" w:eastAsia="Times New Roman" w:hAnsi="Arial" w:cs="Arial"/>
      <w:sz w:val="22"/>
      <w:szCs w:val="22"/>
      <w:lang w:eastAsia="ar-SA"/>
    </w:rPr>
  </w:style>
  <w:style w:type="paragraph" w:styleId="a3">
    <w:name w:val="Normal (Web)"/>
    <w:basedOn w:val="a"/>
    <w:uiPriority w:val="99"/>
    <w:unhideWhenUsed/>
    <w:rsid w:val="00D117F8"/>
    <w:pPr>
      <w:spacing w:before="100" w:beforeAutospacing="1" w:after="119" w:line="240" w:lineRule="auto"/>
      <w:ind w:right="0" w:firstLine="0"/>
      <w:jc w:val="left"/>
    </w:pPr>
    <w:rPr>
      <w:color w:val="auto"/>
      <w:szCs w:val="24"/>
      <w:lang w:bidi="ar-SA"/>
    </w:rPr>
  </w:style>
  <w:style w:type="character" w:styleId="a4">
    <w:name w:val="Hyperlink"/>
    <w:uiPriority w:val="99"/>
    <w:unhideWhenUsed/>
    <w:rsid w:val="00D117F8"/>
    <w:rPr>
      <w:color w:val="000080"/>
      <w:u w:val="single"/>
    </w:rPr>
  </w:style>
  <w:style w:type="table" w:styleId="a5">
    <w:name w:val="Table Grid"/>
    <w:basedOn w:val="a1"/>
    <w:uiPriority w:val="39"/>
    <w:rsid w:val="00D117F8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5"/>
    <w:uiPriority w:val="59"/>
    <w:rsid w:val="00D117F8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117F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17F8"/>
    <w:rPr>
      <w:rFonts w:ascii="Arial" w:eastAsia="Times New Roman" w:hAnsi="Arial" w:cs="Arial"/>
      <w:color w:val="000000"/>
      <w:sz w:val="16"/>
      <w:szCs w:val="16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D117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117F8"/>
    <w:rPr>
      <w:rFonts w:eastAsia="Times New Roman"/>
      <w:color w:val="000000"/>
      <w:sz w:val="24"/>
      <w:szCs w:val="22"/>
      <w:lang w:eastAsia="ru-RU" w:bidi="ru-RU"/>
    </w:rPr>
  </w:style>
  <w:style w:type="paragraph" w:styleId="aa">
    <w:name w:val="header"/>
    <w:basedOn w:val="a"/>
    <w:link w:val="ab"/>
    <w:uiPriority w:val="99"/>
    <w:unhideWhenUsed/>
    <w:rsid w:val="00D117F8"/>
    <w:pPr>
      <w:tabs>
        <w:tab w:val="center" w:pos="4680"/>
        <w:tab w:val="right" w:pos="9360"/>
      </w:tabs>
      <w:spacing w:after="0" w:line="240" w:lineRule="auto"/>
      <w:ind w:right="0" w:firstLine="0"/>
      <w:jc w:val="left"/>
    </w:pPr>
    <w:rPr>
      <w:rFonts w:ascii="Calibri" w:hAnsi="Calibri"/>
      <w:color w:val="auto"/>
      <w:sz w:val="22"/>
      <w:lang w:bidi="ar-SA"/>
    </w:rPr>
  </w:style>
  <w:style w:type="character" w:customStyle="1" w:styleId="ab">
    <w:name w:val="Верхний колонтитул Знак"/>
    <w:basedOn w:val="a0"/>
    <w:link w:val="aa"/>
    <w:uiPriority w:val="99"/>
    <w:rsid w:val="00D117F8"/>
    <w:rPr>
      <w:rFonts w:ascii="Calibri" w:eastAsia="Times New Roman" w:hAnsi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7F8"/>
    <w:pPr>
      <w:spacing w:after="4" w:line="267" w:lineRule="auto"/>
      <w:ind w:right="364" w:firstLine="698"/>
      <w:jc w:val="both"/>
    </w:pPr>
    <w:rPr>
      <w:rFonts w:eastAsia="Times New Roman"/>
      <w:color w:val="000000"/>
      <w:sz w:val="24"/>
      <w:szCs w:val="22"/>
      <w:lang w:eastAsia="ru-RU" w:bidi="ru-RU"/>
    </w:rPr>
  </w:style>
  <w:style w:type="paragraph" w:styleId="1">
    <w:name w:val="heading 1"/>
    <w:next w:val="a"/>
    <w:link w:val="10"/>
    <w:uiPriority w:val="9"/>
    <w:qFormat/>
    <w:rsid w:val="00D117F8"/>
    <w:pPr>
      <w:keepNext/>
      <w:keepLines/>
      <w:spacing w:after="0" w:line="259" w:lineRule="auto"/>
      <w:ind w:left="10" w:right="60" w:hanging="10"/>
      <w:jc w:val="center"/>
      <w:outlineLvl w:val="0"/>
    </w:pPr>
    <w:rPr>
      <w:rFonts w:eastAsia="Times New Roman"/>
      <w:color w:val="000000"/>
      <w:sz w:val="24"/>
      <w:szCs w:val="22"/>
      <w:u w:val="single" w:color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17F8"/>
    <w:rPr>
      <w:rFonts w:eastAsia="Times New Roman"/>
      <w:color w:val="000000"/>
      <w:sz w:val="24"/>
      <w:szCs w:val="22"/>
      <w:u w:val="single" w:color="000000"/>
      <w:lang w:eastAsia="ru-RU"/>
    </w:rPr>
  </w:style>
  <w:style w:type="table" w:customStyle="1" w:styleId="TableGrid">
    <w:name w:val="TableGrid"/>
    <w:rsid w:val="00D117F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 Знак"/>
    <w:link w:val="ConsPlusNormal0"/>
    <w:rsid w:val="00D117F8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2"/>
      <w:szCs w:val="22"/>
      <w:lang w:eastAsia="ar-SA"/>
    </w:rPr>
  </w:style>
  <w:style w:type="character" w:customStyle="1" w:styleId="ConsPlusNormal0">
    <w:name w:val="ConsPlusNormal Знак Знак"/>
    <w:link w:val="ConsPlusNormal"/>
    <w:locked/>
    <w:rsid w:val="00D117F8"/>
    <w:rPr>
      <w:rFonts w:ascii="Arial" w:eastAsia="Times New Roman" w:hAnsi="Arial" w:cs="Arial"/>
      <w:sz w:val="22"/>
      <w:szCs w:val="22"/>
      <w:lang w:eastAsia="ar-SA"/>
    </w:rPr>
  </w:style>
  <w:style w:type="paragraph" w:styleId="a3">
    <w:name w:val="Normal (Web)"/>
    <w:basedOn w:val="a"/>
    <w:uiPriority w:val="99"/>
    <w:unhideWhenUsed/>
    <w:rsid w:val="00D117F8"/>
    <w:pPr>
      <w:spacing w:before="100" w:beforeAutospacing="1" w:after="119" w:line="240" w:lineRule="auto"/>
      <w:ind w:right="0" w:firstLine="0"/>
      <w:jc w:val="left"/>
    </w:pPr>
    <w:rPr>
      <w:color w:val="auto"/>
      <w:szCs w:val="24"/>
      <w:lang w:bidi="ar-SA"/>
    </w:rPr>
  </w:style>
  <w:style w:type="character" w:styleId="a4">
    <w:name w:val="Hyperlink"/>
    <w:uiPriority w:val="99"/>
    <w:unhideWhenUsed/>
    <w:rsid w:val="00D117F8"/>
    <w:rPr>
      <w:color w:val="000080"/>
      <w:u w:val="single"/>
    </w:rPr>
  </w:style>
  <w:style w:type="table" w:styleId="a5">
    <w:name w:val="Table Grid"/>
    <w:basedOn w:val="a1"/>
    <w:uiPriority w:val="39"/>
    <w:rsid w:val="00D117F8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5"/>
    <w:uiPriority w:val="59"/>
    <w:rsid w:val="00D117F8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117F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17F8"/>
    <w:rPr>
      <w:rFonts w:ascii="Arial" w:eastAsia="Times New Roman" w:hAnsi="Arial" w:cs="Arial"/>
      <w:color w:val="000000"/>
      <w:sz w:val="16"/>
      <w:szCs w:val="16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D117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117F8"/>
    <w:rPr>
      <w:rFonts w:eastAsia="Times New Roman"/>
      <w:color w:val="000000"/>
      <w:sz w:val="24"/>
      <w:szCs w:val="22"/>
      <w:lang w:eastAsia="ru-RU" w:bidi="ru-RU"/>
    </w:rPr>
  </w:style>
  <w:style w:type="paragraph" w:styleId="aa">
    <w:name w:val="header"/>
    <w:basedOn w:val="a"/>
    <w:link w:val="ab"/>
    <w:uiPriority w:val="99"/>
    <w:unhideWhenUsed/>
    <w:rsid w:val="00D117F8"/>
    <w:pPr>
      <w:tabs>
        <w:tab w:val="center" w:pos="4680"/>
        <w:tab w:val="right" w:pos="9360"/>
      </w:tabs>
      <w:spacing w:after="0" w:line="240" w:lineRule="auto"/>
      <w:ind w:right="0" w:firstLine="0"/>
      <w:jc w:val="left"/>
    </w:pPr>
    <w:rPr>
      <w:rFonts w:ascii="Calibri" w:hAnsi="Calibri"/>
      <w:color w:val="auto"/>
      <w:sz w:val="22"/>
      <w:lang w:bidi="ar-SA"/>
    </w:rPr>
  </w:style>
  <w:style w:type="character" w:customStyle="1" w:styleId="ab">
    <w:name w:val="Верхний колонтитул Знак"/>
    <w:basedOn w:val="a0"/>
    <w:link w:val="aa"/>
    <w:uiPriority w:val="99"/>
    <w:rsid w:val="00D117F8"/>
    <w:rPr>
      <w:rFonts w:ascii="Calibri" w:eastAsia="Times New Roman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consultantplus://offline/ref=4D32964AF6E3057FC66B6025EC900F9E88D50BA79467AF0A48F10624B1D4X1M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D32964AF6E3057FC66B6025EC900F9E88D50BA6906EAF0A48F10624B1D4X1M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docs.cntd.ru/document/90191933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D32964AF6E3057FC66B6025EC900F9E88D409A39B6BAF0A48F10624B1D4X1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901919338" TargetMode="External"/><Relationship Id="rId10" Type="http://schemas.openxmlformats.org/officeDocument/2006/relationships/hyperlink" Target="consultantplus://offline/ref=4D32964AF6E3057FC66B6025EC900F9E88D405A2926AAF0A48F10624B1D4X1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32964AF6E3057FC66B6025EC900F9E8BDA0AA19838F80819A408D2X1M" TargetMode="External"/><Relationship Id="rId14" Type="http://schemas.openxmlformats.org/officeDocument/2006/relationships/hyperlink" Target="http://docs.cntd.ru/document/9022280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36</Pages>
  <Words>11900</Words>
  <Characters>67834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Атамас</dc:creator>
  <cp:lastModifiedBy>Атамас</cp:lastModifiedBy>
  <cp:revision>8</cp:revision>
  <cp:lastPrinted>2019-01-22T12:39:00Z</cp:lastPrinted>
  <dcterms:created xsi:type="dcterms:W3CDTF">2019-01-22T08:08:00Z</dcterms:created>
  <dcterms:modified xsi:type="dcterms:W3CDTF">2019-01-22T12:39:00Z</dcterms:modified>
</cp:coreProperties>
</file>