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8" w:type="dxa"/>
        <w:tblInd w:w="-318" w:type="dxa"/>
        <w:tblLayout w:type="fixed"/>
        <w:tblLook w:val="00A0" w:firstRow="1" w:lastRow="0" w:firstColumn="1" w:lastColumn="0" w:noHBand="0" w:noVBand="0"/>
      </w:tblPr>
      <w:tblGrid>
        <w:gridCol w:w="5104"/>
        <w:gridCol w:w="4784"/>
      </w:tblGrid>
      <w:tr w:rsidR="00A141F6" w:rsidRPr="00E16887" w:rsidTr="00A87681">
        <w:tc>
          <w:tcPr>
            <w:tcW w:w="5104" w:type="dxa"/>
          </w:tcPr>
          <w:p w:rsidR="00A141F6" w:rsidRPr="00E16887" w:rsidRDefault="00A141F6" w:rsidP="00A87681">
            <w:pPr>
              <w:spacing w:after="0" w:line="240" w:lineRule="auto"/>
              <w:ind w:right="0" w:firstLine="0"/>
              <w:jc w:val="left"/>
              <w:rPr>
                <w:color w:val="auto"/>
                <w:sz w:val="28"/>
                <w:szCs w:val="28"/>
                <w:lang w:bidi="ar-SA"/>
              </w:rPr>
            </w:pPr>
          </w:p>
        </w:tc>
        <w:tc>
          <w:tcPr>
            <w:tcW w:w="4784" w:type="dxa"/>
          </w:tcPr>
          <w:p w:rsidR="00A141F6" w:rsidRPr="00E16887" w:rsidRDefault="00A141F6" w:rsidP="00A87681">
            <w:pPr>
              <w:spacing w:after="0" w:line="240" w:lineRule="exact"/>
              <w:ind w:right="0" w:firstLine="0"/>
              <w:jc w:val="center"/>
              <w:rPr>
                <w:color w:val="auto"/>
                <w:sz w:val="28"/>
                <w:szCs w:val="28"/>
                <w:lang w:bidi="ar-SA"/>
              </w:rPr>
            </w:pPr>
            <w:r w:rsidRPr="00E16887">
              <w:rPr>
                <w:color w:val="auto"/>
                <w:sz w:val="28"/>
                <w:szCs w:val="28"/>
                <w:lang w:bidi="ar-SA"/>
              </w:rPr>
              <w:t>УТВЕРЖДЕН</w:t>
            </w:r>
          </w:p>
          <w:p w:rsidR="00A141F6" w:rsidRPr="00E16887" w:rsidRDefault="00A141F6" w:rsidP="00A87681">
            <w:pPr>
              <w:spacing w:after="0" w:line="240" w:lineRule="exact"/>
              <w:ind w:right="0" w:firstLine="0"/>
              <w:jc w:val="center"/>
              <w:rPr>
                <w:color w:val="auto"/>
                <w:sz w:val="28"/>
                <w:szCs w:val="28"/>
                <w:lang w:bidi="ar-SA"/>
              </w:rPr>
            </w:pPr>
            <w:r w:rsidRPr="00E16887">
              <w:rPr>
                <w:color w:val="auto"/>
                <w:sz w:val="28"/>
                <w:szCs w:val="28"/>
                <w:lang w:bidi="ar-SA"/>
              </w:rPr>
              <w:t>постановлением администрации Благодарненского городского округа Ставропольского края</w:t>
            </w:r>
          </w:p>
          <w:p w:rsidR="00A141F6" w:rsidRPr="00E16887" w:rsidRDefault="00A141F6" w:rsidP="00A87681">
            <w:pPr>
              <w:spacing w:after="0" w:line="240" w:lineRule="exact"/>
              <w:ind w:right="0" w:firstLine="0"/>
              <w:jc w:val="center"/>
              <w:rPr>
                <w:color w:val="auto"/>
                <w:sz w:val="28"/>
                <w:szCs w:val="28"/>
                <w:lang w:bidi="ar-SA"/>
              </w:rPr>
            </w:pPr>
          </w:p>
        </w:tc>
      </w:tr>
    </w:tbl>
    <w:p w:rsidR="00A141F6" w:rsidRPr="00E16887" w:rsidRDefault="00A141F6" w:rsidP="00A141F6">
      <w:pPr>
        <w:spacing w:after="0" w:line="240" w:lineRule="exact"/>
        <w:ind w:right="0" w:firstLine="0"/>
        <w:jc w:val="center"/>
        <w:rPr>
          <w:color w:val="auto"/>
          <w:sz w:val="28"/>
          <w:szCs w:val="28"/>
          <w:lang w:bidi="ar-SA"/>
        </w:rPr>
      </w:pPr>
    </w:p>
    <w:p w:rsidR="00A141F6" w:rsidRPr="00E16887" w:rsidRDefault="00A141F6" w:rsidP="00A141F6">
      <w:pPr>
        <w:spacing w:after="0" w:line="240" w:lineRule="exact"/>
        <w:ind w:right="0" w:firstLine="0"/>
        <w:jc w:val="center"/>
        <w:rPr>
          <w:color w:val="auto"/>
          <w:sz w:val="28"/>
          <w:szCs w:val="28"/>
          <w:lang w:bidi="ar-SA"/>
        </w:rPr>
      </w:pPr>
    </w:p>
    <w:p w:rsidR="00A141F6" w:rsidRPr="00E16887" w:rsidRDefault="00A141F6" w:rsidP="00A141F6">
      <w:pPr>
        <w:spacing w:after="0" w:line="240" w:lineRule="exact"/>
        <w:ind w:right="0" w:firstLine="0"/>
        <w:jc w:val="center"/>
        <w:rPr>
          <w:color w:val="auto"/>
          <w:sz w:val="28"/>
          <w:szCs w:val="28"/>
          <w:lang w:bidi="ar-SA"/>
        </w:rPr>
      </w:pPr>
    </w:p>
    <w:p w:rsidR="00A141F6" w:rsidRPr="00E16887" w:rsidRDefault="00A141F6" w:rsidP="00A141F6">
      <w:pPr>
        <w:spacing w:after="0" w:line="240" w:lineRule="exact"/>
        <w:ind w:right="0" w:firstLine="0"/>
        <w:jc w:val="center"/>
        <w:rPr>
          <w:color w:val="auto"/>
          <w:sz w:val="28"/>
          <w:szCs w:val="28"/>
          <w:lang w:bidi="ar-SA"/>
        </w:rPr>
      </w:pPr>
      <w:r w:rsidRPr="00E16887">
        <w:rPr>
          <w:color w:val="auto"/>
          <w:sz w:val="28"/>
          <w:szCs w:val="28"/>
          <w:lang w:bidi="ar-SA"/>
        </w:rPr>
        <w:t>АДМИНИСТРАТИВНЫЙ РЕГЛАМЕНТ</w:t>
      </w:r>
    </w:p>
    <w:p w:rsidR="00A141F6" w:rsidRPr="00E16887" w:rsidRDefault="00A141F6" w:rsidP="00A141F6">
      <w:pPr>
        <w:spacing w:after="0" w:line="240" w:lineRule="exact"/>
        <w:ind w:right="0" w:firstLine="0"/>
        <w:rPr>
          <w:sz w:val="28"/>
          <w:szCs w:val="28"/>
          <w:lang w:bidi="ar-SA"/>
        </w:rPr>
      </w:pPr>
      <w:r w:rsidRPr="00E16887">
        <w:rPr>
          <w:color w:val="auto"/>
          <w:sz w:val="28"/>
          <w:szCs w:val="28"/>
          <w:lang w:bidi="ar-SA"/>
        </w:rPr>
        <w:t>предоставления администрацией Благодарненского городского округа Ставропольского края муниципальной услуги</w:t>
      </w:r>
      <w:r w:rsidRPr="00E16887">
        <w:rPr>
          <w:sz w:val="28"/>
          <w:szCs w:val="28"/>
          <w:lang w:bidi="ar-SA"/>
        </w:rPr>
        <w:t xml:space="preserve"> «Направление уведомления о соответствии (несоответствии)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A141F6" w:rsidRDefault="00A141F6" w:rsidP="00A141F6">
      <w:pPr>
        <w:spacing w:after="0" w:line="240" w:lineRule="auto"/>
        <w:ind w:right="0" w:firstLine="0"/>
        <w:jc w:val="center"/>
        <w:rPr>
          <w:sz w:val="28"/>
          <w:szCs w:val="28"/>
          <w:lang w:bidi="ar-SA"/>
        </w:rPr>
      </w:pPr>
    </w:p>
    <w:p w:rsidR="00A141F6" w:rsidRDefault="00A141F6" w:rsidP="00A141F6">
      <w:pPr>
        <w:spacing w:after="0" w:line="240" w:lineRule="auto"/>
        <w:ind w:right="0" w:firstLine="0"/>
        <w:jc w:val="center"/>
        <w:rPr>
          <w:sz w:val="28"/>
          <w:szCs w:val="28"/>
          <w:lang w:bidi="ar-SA"/>
        </w:rPr>
      </w:pPr>
      <w:r>
        <w:rPr>
          <w:sz w:val="28"/>
          <w:szCs w:val="28"/>
          <w:lang w:val="en-US" w:bidi="ar-SA"/>
        </w:rPr>
        <w:t>I</w:t>
      </w:r>
      <w:r w:rsidRPr="00E16887">
        <w:rPr>
          <w:sz w:val="28"/>
          <w:szCs w:val="28"/>
          <w:lang w:bidi="ar-SA"/>
        </w:rPr>
        <w:t>. Общие положения</w:t>
      </w:r>
    </w:p>
    <w:p w:rsidR="00A141F6" w:rsidRPr="00E16887" w:rsidRDefault="00A141F6" w:rsidP="00A141F6">
      <w:pPr>
        <w:spacing w:after="0" w:line="240" w:lineRule="auto"/>
        <w:ind w:right="0" w:firstLine="0"/>
        <w:jc w:val="center"/>
        <w:rPr>
          <w:sz w:val="28"/>
          <w:szCs w:val="28"/>
          <w:lang w:bidi="ar-SA"/>
        </w:rPr>
      </w:pP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1.1. Предмет регулирования </w:t>
      </w:r>
      <w:r>
        <w:rPr>
          <w:sz w:val="28"/>
          <w:szCs w:val="28"/>
          <w:lang w:bidi="ar-SA"/>
        </w:rPr>
        <w:t>административного регламента</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Административный регламент предоставления муниципальной услуги «Направление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Административный регламент) устанавливает сроки и последовательность действий (административных процедур), а также взаимодействие администрации Благодарненского городского округа Ставропольского края с физическими или юридическими лицами при предоставлении муниципальной услуги по принятию документов, а также подготовке и</w:t>
      </w:r>
      <w:proofErr w:type="gramEnd"/>
      <w:r w:rsidRPr="00E16887">
        <w:rPr>
          <w:sz w:val="28"/>
          <w:szCs w:val="28"/>
          <w:lang w:bidi="ar-SA"/>
        </w:rPr>
        <w:t xml:space="preserve"> выдаче уведомления о соответствии (несоответствии)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муниципальная услуга).</w:t>
      </w:r>
    </w:p>
    <w:p w:rsidR="00A141F6" w:rsidRPr="00A141F6" w:rsidRDefault="00A141F6" w:rsidP="00A141F6">
      <w:pPr>
        <w:spacing w:after="0" w:line="240" w:lineRule="auto"/>
        <w:ind w:right="0" w:firstLine="709"/>
        <w:rPr>
          <w:sz w:val="28"/>
          <w:szCs w:val="28"/>
          <w:lang w:bidi="ar-SA"/>
        </w:rPr>
      </w:pPr>
      <w:r>
        <w:rPr>
          <w:sz w:val="28"/>
          <w:szCs w:val="28"/>
          <w:lang w:bidi="ar-SA"/>
        </w:rPr>
        <w:t>1.2. Круг заявителей</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Получателями муниципальной услуги являются физические лица, юридические лица (далее - заявитель). От имени заявителей с заявлением о предоставлении муниципальной услуги могут обратиться представители заявителей.</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1.3. Требования к порядку информирования о предоставлении муниципальной услуги.</w:t>
      </w:r>
    </w:p>
    <w:p w:rsidR="00A141F6" w:rsidRPr="00E16887" w:rsidRDefault="00A141F6" w:rsidP="00A141F6">
      <w:pPr>
        <w:widowControl w:val="0"/>
        <w:tabs>
          <w:tab w:val="left" w:pos="712"/>
        </w:tabs>
        <w:spacing w:after="0" w:line="240" w:lineRule="auto"/>
        <w:ind w:right="0" w:firstLine="709"/>
        <w:rPr>
          <w:color w:val="auto"/>
          <w:sz w:val="28"/>
          <w:szCs w:val="28"/>
          <w:lang w:bidi="ar-SA"/>
        </w:rPr>
      </w:pPr>
      <w:r w:rsidRPr="00E16887">
        <w:rPr>
          <w:sz w:val="28"/>
          <w:szCs w:val="28"/>
          <w:shd w:val="clear" w:color="auto" w:fill="FFFFFF"/>
          <w:lang w:eastAsia="en-US" w:bidi="ar-SA"/>
        </w:rPr>
        <w:t xml:space="preserve">1.3.1. </w:t>
      </w:r>
      <w:r w:rsidRPr="00E16887">
        <w:rPr>
          <w:sz w:val="28"/>
          <w:szCs w:val="28"/>
          <w:shd w:val="clear" w:color="auto" w:fill="FFFFFF"/>
          <w:lang w:bidi="ar-SA"/>
        </w:rPr>
        <w:t>Информация о месте нахождения и графике работы органа,</w:t>
      </w:r>
      <w:r w:rsidRPr="00E16887">
        <w:rPr>
          <w:color w:val="auto"/>
          <w:sz w:val="28"/>
          <w:szCs w:val="28"/>
          <w:lang w:bidi="ar-SA"/>
        </w:rPr>
        <w:t xml:space="preserve"> </w:t>
      </w:r>
      <w:r w:rsidRPr="00E16887">
        <w:rPr>
          <w:sz w:val="28"/>
          <w:szCs w:val="28"/>
          <w:shd w:val="clear" w:color="auto" w:fill="FFFFFF"/>
          <w:lang w:bidi="ar-SA"/>
        </w:rPr>
        <w:t>предоставляющего муниципальную услугу, его структурных подразделений,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Администрация округа расположена по адресу:</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Ставропольский край, город Благодарный, площадь Ленина, 1.</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lastRenderedPageBreak/>
        <w:t>График работы:</w:t>
      </w:r>
    </w:p>
    <w:p w:rsidR="00A141F6" w:rsidRPr="00E16887" w:rsidRDefault="00A141F6" w:rsidP="00A141F6">
      <w:pPr>
        <w:widowControl w:val="0"/>
        <w:spacing w:after="0" w:line="240" w:lineRule="auto"/>
        <w:ind w:right="1220" w:firstLine="709"/>
        <w:rPr>
          <w:sz w:val="28"/>
          <w:szCs w:val="28"/>
          <w:shd w:val="clear" w:color="auto" w:fill="FFFFFF"/>
          <w:lang w:bidi="ar-SA"/>
        </w:rPr>
      </w:pPr>
      <w:r w:rsidRPr="00E16887">
        <w:rPr>
          <w:sz w:val="28"/>
          <w:szCs w:val="28"/>
          <w:shd w:val="clear" w:color="auto" w:fill="FFFFFF"/>
          <w:lang w:bidi="ar-SA"/>
        </w:rPr>
        <w:t>понедельник - пятница с 08 час. 00 мин. до 17 час. 00 мин.;</w:t>
      </w:r>
    </w:p>
    <w:p w:rsidR="00A141F6" w:rsidRPr="00E16887" w:rsidRDefault="00A141F6" w:rsidP="00A141F6">
      <w:pPr>
        <w:widowControl w:val="0"/>
        <w:spacing w:after="0" w:line="240" w:lineRule="auto"/>
        <w:ind w:right="1220" w:firstLine="709"/>
        <w:rPr>
          <w:sz w:val="28"/>
          <w:szCs w:val="28"/>
          <w:shd w:val="clear" w:color="auto" w:fill="FFFFFF"/>
          <w:lang w:bidi="ar-SA"/>
        </w:rPr>
      </w:pPr>
      <w:r w:rsidRPr="00E16887">
        <w:rPr>
          <w:sz w:val="28"/>
          <w:szCs w:val="28"/>
          <w:shd w:val="clear" w:color="auto" w:fill="FFFFFF"/>
          <w:lang w:bidi="ar-SA"/>
        </w:rPr>
        <w:t xml:space="preserve">в предпраздничные дни с 08 час. 00 мин. до 16 час. 00 мин.; </w:t>
      </w:r>
    </w:p>
    <w:p w:rsidR="00A141F6" w:rsidRPr="00E16887" w:rsidRDefault="00A141F6" w:rsidP="00A141F6">
      <w:pPr>
        <w:widowControl w:val="0"/>
        <w:spacing w:after="0" w:line="240" w:lineRule="auto"/>
        <w:ind w:right="1220" w:firstLine="709"/>
        <w:rPr>
          <w:sz w:val="28"/>
          <w:szCs w:val="28"/>
          <w:shd w:val="clear" w:color="auto" w:fill="FFFFFF"/>
          <w:lang w:bidi="ar-SA"/>
        </w:rPr>
      </w:pPr>
      <w:r w:rsidRPr="00E16887">
        <w:rPr>
          <w:sz w:val="28"/>
          <w:szCs w:val="28"/>
          <w:shd w:val="clear" w:color="auto" w:fill="FFFFFF"/>
          <w:lang w:bidi="ar-SA"/>
        </w:rPr>
        <w:t xml:space="preserve">перерыв: с 12 час. 00 мин. до 13 час. 00 мин.; </w:t>
      </w:r>
    </w:p>
    <w:p w:rsidR="00A141F6" w:rsidRPr="00E16887" w:rsidRDefault="00A141F6" w:rsidP="00A141F6">
      <w:pPr>
        <w:widowControl w:val="0"/>
        <w:spacing w:after="0" w:line="240" w:lineRule="auto"/>
        <w:ind w:right="1220" w:firstLine="709"/>
        <w:rPr>
          <w:sz w:val="28"/>
          <w:szCs w:val="28"/>
          <w:shd w:val="clear" w:color="auto" w:fill="FFFFFF"/>
          <w:lang w:bidi="ar-SA"/>
        </w:rPr>
      </w:pPr>
      <w:r w:rsidRPr="00E16887">
        <w:rPr>
          <w:sz w:val="28"/>
          <w:szCs w:val="28"/>
          <w:shd w:val="clear" w:color="auto" w:fill="FFFFFF"/>
          <w:lang w:bidi="ar-SA"/>
        </w:rPr>
        <w:t>приемный день среда с 08 час, 00 мин, до 16 час. 00 мин.;</w:t>
      </w:r>
    </w:p>
    <w:p w:rsidR="00A141F6" w:rsidRPr="00E16887" w:rsidRDefault="00A141F6" w:rsidP="00A141F6">
      <w:pPr>
        <w:widowControl w:val="0"/>
        <w:spacing w:after="0" w:line="240" w:lineRule="auto"/>
        <w:ind w:right="1220" w:firstLine="709"/>
        <w:rPr>
          <w:sz w:val="28"/>
          <w:szCs w:val="28"/>
          <w:shd w:val="clear" w:color="auto" w:fill="FFFFFF"/>
          <w:lang w:bidi="ar-SA"/>
        </w:rPr>
      </w:pPr>
      <w:r w:rsidRPr="00E16887">
        <w:rPr>
          <w:sz w:val="28"/>
          <w:szCs w:val="28"/>
          <w:shd w:val="clear" w:color="auto" w:fill="FFFFFF"/>
          <w:lang w:bidi="ar-SA"/>
        </w:rPr>
        <w:t xml:space="preserve">перерыв: с 12 час. 00 мин. до 13 час. 00 мин.; </w:t>
      </w:r>
    </w:p>
    <w:p w:rsidR="00A141F6" w:rsidRPr="00E16887" w:rsidRDefault="00A141F6" w:rsidP="00A141F6">
      <w:pPr>
        <w:widowControl w:val="0"/>
        <w:spacing w:after="0" w:line="240" w:lineRule="auto"/>
        <w:ind w:right="1220" w:firstLine="709"/>
        <w:rPr>
          <w:color w:val="auto"/>
          <w:sz w:val="28"/>
          <w:szCs w:val="28"/>
          <w:lang w:bidi="ar-SA"/>
        </w:rPr>
      </w:pPr>
      <w:r w:rsidRPr="00E16887">
        <w:rPr>
          <w:sz w:val="28"/>
          <w:szCs w:val="28"/>
          <w:shd w:val="clear" w:color="auto" w:fill="FFFFFF"/>
          <w:lang w:bidi="ar-SA"/>
        </w:rPr>
        <w:t>выходные дни: суббота, воскресенье.</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Отдел архитектуры и градостроительства администрации Благодарненского городского округа Ставропольского края (далее - Отдел) расположен по адресу:</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 xml:space="preserve">Ставропольский край, город Благодарный, пер. Октябрьский, 15, кабинеты </w:t>
      </w:r>
      <w:r w:rsidRPr="00E16887">
        <w:rPr>
          <w:sz w:val="28"/>
          <w:szCs w:val="28"/>
          <w:shd w:val="clear" w:color="auto" w:fill="FFFFFF"/>
          <w:lang w:eastAsia="en-US" w:bidi="ar-SA"/>
        </w:rPr>
        <w:t>№ 18-21</w:t>
      </w:r>
      <w:r w:rsidRPr="00E16887">
        <w:rPr>
          <w:sz w:val="28"/>
          <w:szCs w:val="28"/>
          <w:shd w:val="clear" w:color="auto" w:fill="FFFFFF"/>
          <w:lang w:bidi="ar-SA"/>
        </w:rPr>
        <w:t>.</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График работы:</w:t>
      </w:r>
    </w:p>
    <w:p w:rsidR="00A141F6" w:rsidRPr="00E16887" w:rsidRDefault="00A141F6" w:rsidP="00A141F6">
      <w:pPr>
        <w:widowControl w:val="0"/>
        <w:spacing w:after="0" w:line="240" w:lineRule="auto"/>
        <w:ind w:right="1220" w:firstLine="709"/>
        <w:rPr>
          <w:sz w:val="28"/>
          <w:szCs w:val="28"/>
          <w:shd w:val="clear" w:color="auto" w:fill="FFFFFF"/>
          <w:lang w:bidi="ar-SA"/>
        </w:rPr>
      </w:pPr>
      <w:r w:rsidRPr="00E16887">
        <w:rPr>
          <w:sz w:val="28"/>
          <w:szCs w:val="28"/>
          <w:shd w:val="clear" w:color="auto" w:fill="FFFFFF"/>
          <w:lang w:bidi="ar-SA"/>
        </w:rPr>
        <w:t>понедельник - пятница с 08 час. 00 мин. до 17 час. 00 мин.;</w:t>
      </w:r>
    </w:p>
    <w:p w:rsidR="00A141F6" w:rsidRPr="00E16887" w:rsidRDefault="00A141F6" w:rsidP="00A141F6">
      <w:pPr>
        <w:widowControl w:val="0"/>
        <w:spacing w:after="0" w:line="240" w:lineRule="auto"/>
        <w:ind w:right="1220" w:firstLine="709"/>
        <w:rPr>
          <w:sz w:val="28"/>
          <w:szCs w:val="28"/>
          <w:shd w:val="clear" w:color="auto" w:fill="FFFFFF"/>
          <w:lang w:bidi="ar-SA"/>
        </w:rPr>
      </w:pPr>
      <w:r w:rsidRPr="00E16887">
        <w:rPr>
          <w:sz w:val="28"/>
          <w:szCs w:val="28"/>
          <w:shd w:val="clear" w:color="auto" w:fill="FFFFFF"/>
          <w:lang w:bidi="ar-SA"/>
        </w:rPr>
        <w:t xml:space="preserve">в предпраздничные дни с 08 час. 00 мин. до 16 час. 00 мин.; </w:t>
      </w:r>
    </w:p>
    <w:p w:rsidR="00A141F6" w:rsidRPr="00E16887" w:rsidRDefault="00A141F6" w:rsidP="00A141F6">
      <w:pPr>
        <w:widowControl w:val="0"/>
        <w:spacing w:after="0" w:line="240" w:lineRule="auto"/>
        <w:ind w:right="1220" w:firstLine="709"/>
        <w:rPr>
          <w:sz w:val="28"/>
          <w:szCs w:val="28"/>
          <w:shd w:val="clear" w:color="auto" w:fill="FFFFFF"/>
          <w:lang w:bidi="ar-SA"/>
        </w:rPr>
      </w:pPr>
      <w:r w:rsidRPr="00E16887">
        <w:rPr>
          <w:sz w:val="28"/>
          <w:szCs w:val="28"/>
          <w:shd w:val="clear" w:color="auto" w:fill="FFFFFF"/>
          <w:lang w:bidi="ar-SA"/>
        </w:rPr>
        <w:t xml:space="preserve">перерыв: с 12 час. 00 мин. до 13 час. 00 мин.; </w:t>
      </w:r>
    </w:p>
    <w:p w:rsidR="00A141F6" w:rsidRPr="00E16887" w:rsidRDefault="00A141F6" w:rsidP="00A141F6">
      <w:pPr>
        <w:widowControl w:val="0"/>
        <w:spacing w:after="0" w:line="240" w:lineRule="auto"/>
        <w:ind w:right="1220" w:firstLine="709"/>
        <w:rPr>
          <w:color w:val="auto"/>
          <w:sz w:val="28"/>
          <w:szCs w:val="28"/>
          <w:lang w:bidi="ar-SA"/>
        </w:rPr>
      </w:pPr>
      <w:r w:rsidRPr="00E16887">
        <w:rPr>
          <w:sz w:val="28"/>
          <w:szCs w:val="28"/>
          <w:shd w:val="clear" w:color="auto" w:fill="FFFFFF"/>
          <w:lang w:bidi="ar-SA"/>
        </w:rPr>
        <w:t>выходные дни: суббота, воскресенье.</w:t>
      </w:r>
    </w:p>
    <w:p w:rsidR="00A141F6" w:rsidRPr="00E16887" w:rsidRDefault="00A141F6" w:rsidP="00A141F6">
      <w:pPr>
        <w:widowControl w:val="0"/>
        <w:spacing w:after="0" w:line="240" w:lineRule="auto"/>
        <w:ind w:right="0" w:firstLine="709"/>
        <w:rPr>
          <w:sz w:val="28"/>
          <w:szCs w:val="28"/>
          <w:shd w:val="clear" w:color="auto" w:fill="FFFFFF"/>
          <w:lang w:bidi="ar-SA"/>
        </w:rPr>
      </w:pPr>
      <w:r w:rsidRPr="00E16887">
        <w:rPr>
          <w:sz w:val="28"/>
          <w:szCs w:val="28"/>
          <w:shd w:val="clear" w:color="auto" w:fill="FFFFFF"/>
          <w:lang w:bidi="ar-SA"/>
        </w:rPr>
        <w:t xml:space="preserve">Информация о месте нахождения и графике работы муниципального учреждения «Многофункциональный центр предоставления государственных и муниципальных услуг» Благодарненского района Ставропольского края </w:t>
      </w:r>
      <w:r w:rsidRPr="00E16887">
        <w:rPr>
          <w:color w:val="auto"/>
          <w:sz w:val="28"/>
          <w:szCs w:val="28"/>
          <w:lang w:bidi="ar-SA"/>
        </w:rPr>
        <w:t>(далее – МФЦ)</w:t>
      </w:r>
      <w:r w:rsidRPr="00E16887">
        <w:rPr>
          <w:sz w:val="28"/>
          <w:szCs w:val="28"/>
          <w:shd w:val="clear" w:color="auto" w:fill="FFFFFF"/>
          <w:lang w:bidi="ar-SA"/>
        </w:rPr>
        <w:t>.</w:t>
      </w:r>
    </w:p>
    <w:p w:rsidR="00A141F6" w:rsidRPr="00E16887" w:rsidRDefault="00A141F6" w:rsidP="00A141F6">
      <w:pPr>
        <w:widowControl w:val="0"/>
        <w:suppressAutoHyphens/>
        <w:autoSpaceDE w:val="0"/>
        <w:autoSpaceDN w:val="0"/>
        <w:adjustRightInd w:val="0"/>
        <w:spacing w:after="0" w:line="240" w:lineRule="auto"/>
        <w:ind w:right="0" w:firstLine="709"/>
        <w:rPr>
          <w:color w:val="auto"/>
          <w:sz w:val="28"/>
          <w:szCs w:val="28"/>
          <w:lang w:bidi="ar-SA"/>
        </w:rPr>
      </w:pPr>
      <w:r w:rsidRPr="00E16887">
        <w:rPr>
          <w:color w:val="auto"/>
          <w:sz w:val="28"/>
          <w:szCs w:val="28"/>
          <w:lang w:bidi="ar-SA"/>
        </w:rPr>
        <w:t>МФЦ  расположено по адресу:</w:t>
      </w:r>
    </w:p>
    <w:p w:rsidR="00A141F6" w:rsidRPr="00E16887" w:rsidRDefault="00A141F6" w:rsidP="00A141F6">
      <w:pPr>
        <w:widowControl w:val="0"/>
        <w:suppressAutoHyphens/>
        <w:autoSpaceDE w:val="0"/>
        <w:autoSpaceDN w:val="0"/>
        <w:adjustRightInd w:val="0"/>
        <w:spacing w:after="0" w:line="240" w:lineRule="auto"/>
        <w:ind w:right="0" w:firstLine="709"/>
        <w:rPr>
          <w:color w:val="auto"/>
          <w:sz w:val="28"/>
          <w:szCs w:val="28"/>
          <w:lang w:bidi="ar-SA"/>
        </w:rPr>
      </w:pPr>
      <w:r w:rsidRPr="00E16887">
        <w:rPr>
          <w:color w:val="auto"/>
          <w:sz w:val="28"/>
          <w:szCs w:val="28"/>
          <w:lang w:bidi="ar-SA"/>
        </w:rPr>
        <w:t>Ставропольский край, город Благодарный, пер. 9 Января, 55.</w:t>
      </w:r>
    </w:p>
    <w:p w:rsidR="00A141F6" w:rsidRPr="00E16887" w:rsidRDefault="00A141F6" w:rsidP="00A141F6">
      <w:pPr>
        <w:widowControl w:val="0"/>
        <w:suppressAutoHyphens/>
        <w:autoSpaceDE w:val="0"/>
        <w:autoSpaceDN w:val="0"/>
        <w:adjustRightInd w:val="0"/>
        <w:spacing w:after="0" w:line="240" w:lineRule="auto"/>
        <w:ind w:right="0" w:firstLine="709"/>
        <w:rPr>
          <w:color w:val="auto"/>
          <w:sz w:val="28"/>
          <w:szCs w:val="28"/>
          <w:lang w:bidi="ar-SA"/>
        </w:rPr>
      </w:pPr>
      <w:r w:rsidRPr="00E16887">
        <w:rPr>
          <w:color w:val="auto"/>
          <w:sz w:val="28"/>
          <w:szCs w:val="28"/>
          <w:lang w:bidi="ar-SA"/>
        </w:rPr>
        <w:t>График работы:</w:t>
      </w:r>
    </w:p>
    <w:p w:rsidR="00A141F6" w:rsidRPr="00E16887" w:rsidRDefault="00A141F6" w:rsidP="00A141F6">
      <w:pPr>
        <w:widowControl w:val="0"/>
        <w:suppressAutoHyphens/>
        <w:autoSpaceDE w:val="0"/>
        <w:autoSpaceDN w:val="0"/>
        <w:adjustRightInd w:val="0"/>
        <w:spacing w:after="0" w:line="240" w:lineRule="auto"/>
        <w:ind w:right="0" w:firstLine="709"/>
        <w:rPr>
          <w:color w:val="auto"/>
          <w:sz w:val="28"/>
          <w:szCs w:val="28"/>
          <w:lang w:bidi="ar-SA"/>
        </w:rPr>
      </w:pPr>
      <w:r w:rsidRPr="00E16887">
        <w:rPr>
          <w:color w:val="auto"/>
          <w:sz w:val="28"/>
          <w:szCs w:val="28"/>
          <w:lang w:bidi="ar-SA"/>
        </w:rPr>
        <w:t>понедельник, вторник, четверг, пятница 08.00 - 18.00;</w:t>
      </w:r>
    </w:p>
    <w:p w:rsidR="00A141F6" w:rsidRPr="00E16887" w:rsidRDefault="00A141F6" w:rsidP="00A141F6">
      <w:pPr>
        <w:widowControl w:val="0"/>
        <w:suppressAutoHyphens/>
        <w:autoSpaceDE w:val="0"/>
        <w:autoSpaceDN w:val="0"/>
        <w:adjustRightInd w:val="0"/>
        <w:spacing w:after="0" w:line="240" w:lineRule="auto"/>
        <w:ind w:right="0" w:firstLine="709"/>
        <w:rPr>
          <w:color w:val="auto"/>
          <w:sz w:val="28"/>
          <w:szCs w:val="28"/>
          <w:lang w:bidi="ar-SA"/>
        </w:rPr>
      </w:pPr>
      <w:r w:rsidRPr="00E16887">
        <w:rPr>
          <w:color w:val="auto"/>
          <w:sz w:val="28"/>
          <w:szCs w:val="28"/>
          <w:lang w:bidi="ar-SA"/>
        </w:rPr>
        <w:t>среда 08.00 - 20.00 часов;</w:t>
      </w:r>
    </w:p>
    <w:p w:rsidR="00A141F6" w:rsidRPr="00E16887" w:rsidRDefault="00A141F6" w:rsidP="00A141F6">
      <w:pPr>
        <w:widowControl w:val="0"/>
        <w:suppressAutoHyphens/>
        <w:autoSpaceDE w:val="0"/>
        <w:autoSpaceDN w:val="0"/>
        <w:adjustRightInd w:val="0"/>
        <w:spacing w:after="0" w:line="240" w:lineRule="auto"/>
        <w:ind w:right="0" w:firstLine="709"/>
        <w:rPr>
          <w:color w:val="auto"/>
          <w:sz w:val="28"/>
          <w:szCs w:val="28"/>
          <w:lang w:bidi="ar-SA"/>
        </w:rPr>
      </w:pPr>
      <w:r w:rsidRPr="00E16887">
        <w:rPr>
          <w:color w:val="auto"/>
          <w:sz w:val="28"/>
          <w:szCs w:val="28"/>
          <w:lang w:bidi="ar-SA"/>
        </w:rPr>
        <w:t>суббота 09.00 - 13.00 часов;</w:t>
      </w:r>
    </w:p>
    <w:p w:rsidR="00A141F6" w:rsidRPr="00E16887" w:rsidRDefault="00A141F6" w:rsidP="00A141F6">
      <w:pPr>
        <w:widowControl w:val="0"/>
        <w:suppressAutoHyphens/>
        <w:autoSpaceDE w:val="0"/>
        <w:autoSpaceDN w:val="0"/>
        <w:adjustRightInd w:val="0"/>
        <w:spacing w:after="0" w:line="240" w:lineRule="auto"/>
        <w:ind w:right="0" w:firstLine="709"/>
        <w:rPr>
          <w:color w:val="auto"/>
          <w:sz w:val="28"/>
          <w:szCs w:val="28"/>
          <w:lang w:bidi="ar-SA"/>
        </w:rPr>
      </w:pPr>
      <w:r w:rsidRPr="00E16887">
        <w:rPr>
          <w:color w:val="auto"/>
          <w:sz w:val="28"/>
          <w:szCs w:val="28"/>
          <w:lang w:bidi="ar-SA"/>
        </w:rPr>
        <w:t>без перерыва;</w:t>
      </w:r>
    </w:p>
    <w:p w:rsidR="00A141F6" w:rsidRPr="00E16887" w:rsidRDefault="00A141F6" w:rsidP="00A141F6">
      <w:pPr>
        <w:widowControl w:val="0"/>
        <w:suppressAutoHyphens/>
        <w:autoSpaceDE w:val="0"/>
        <w:autoSpaceDN w:val="0"/>
        <w:adjustRightInd w:val="0"/>
        <w:spacing w:after="0" w:line="240" w:lineRule="auto"/>
        <w:ind w:right="0" w:firstLine="709"/>
        <w:rPr>
          <w:color w:val="auto"/>
          <w:sz w:val="28"/>
          <w:szCs w:val="28"/>
          <w:lang w:bidi="ar-SA"/>
        </w:rPr>
      </w:pPr>
      <w:r w:rsidRPr="00E16887">
        <w:rPr>
          <w:color w:val="auto"/>
          <w:sz w:val="28"/>
          <w:szCs w:val="28"/>
          <w:lang w:bidi="ar-SA"/>
        </w:rPr>
        <w:t>выходной – воскресенье.</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МФЦ, следующими способами:</w:t>
      </w:r>
    </w:p>
    <w:p w:rsidR="00A141F6" w:rsidRPr="00E16887" w:rsidRDefault="00A141F6" w:rsidP="00A141F6">
      <w:pPr>
        <w:widowControl w:val="0"/>
        <w:spacing w:after="0" w:line="240" w:lineRule="auto"/>
        <w:ind w:right="3960" w:firstLine="709"/>
        <w:rPr>
          <w:sz w:val="28"/>
          <w:szCs w:val="28"/>
          <w:shd w:val="clear" w:color="auto" w:fill="FFFFFF"/>
          <w:lang w:bidi="ar-SA"/>
        </w:rPr>
      </w:pPr>
      <w:r w:rsidRPr="00E16887">
        <w:rPr>
          <w:sz w:val="28"/>
          <w:szCs w:val="28"/>
          <w:shd w:val="clear" w:color="auto" w:fill="FFFFFF"/>
          <w:lang w:bidi="ar-SA"/>
        </w:rPr>
        <w:t xml:space="preserve">по телефону; </w:t>
      </w:r>
    </w:p>
    <w:p w:rsidR="00A141F6" w:rsidRPr="00E16887" w:rsidRDefault="00A141F6" w:rsidP="00A141F6">
      <w:pPr>
        <w:widowControl w:val="0"/>
        <w:spacing w:after="0" w:line="240" w:lineRule="auto"/>
        <w:ind w:right="3652" w:firstLine="709"/>
        <w:rPr>
          <w:sz w:val="28"/>
          <w:szCs w:val="28"/>
          <w:shd w:val="clear" w:color="auto" w:fill="FFFFFF"/>
          <w:lang w:bidi="ar-SA"/>
        </w:rPr>
      </w:pPr>
      <w:r w:rsidRPr="00E16887">
        <w:rPr>
          <w:sz w:val="28"/>
          <w:szCs w:val="28"/>
          <w:shd w:val="clear" w:color="auto" w:fill="FFFFFF"/>
          <w:lang w:bidi="ar-SA"/>
        </w:rPr>
        <w:t>по факсимильной связи;</w:t>
      </w:r>
    </w:p>
    <w:p w:rsidR="00A141F6" w:rsidRPr="00E16887" w:rsidRDefault="00A141F6" w:rsidP="00A141F6">
      <w:pPr>
        <w:widowControl w:val="0"/>
        <w:spacing w:after="0" w:line="240" w:lineRule="auto"/>
        <w:ind w:right="3960" w:firstLine="709"/>
        <w:rPr>
          <w:color w:val="auto"/>
          <w:sz w:val="28"/>
          <w:szCs w:val="28"/>
          <w:lang w:bidi="ar-SA"/>
        </w:rPr>
      </w:pPr>
      <w:r w:rsidRPr="00E16887">
        <w:rPr>
          <w:sz w:val="28"/>
          <w:szCs w:val="28"/>
          <w:shd w:val="clear" w:color="auto" w:fill="FFFFFF"/>
          <w:lang w:bidi="ar-SA"/>
        </w:rPr>
        <w:t>по почте;</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по электронной почте;</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 xml:space="preserve">в информационно-коммуникационной сети Интернет: в федеральной государственной информационной системе «Единый портал государственных и муниципальных услуг (функций)» </w:t>
      </w:r>
      <w:r w:rsidRPr="00E16887">
        <w:rPr>
          <w:sz w:val="28"/>
          <w:szCs w:val="28"/>
          <w:shd w:val="clear" w:color="auto" w:fill="FFFFFF"/>
          <w:lang w:eastAsia="en-US" w:bidi="ar-SA"/>
        </w:rPr>
        <w:t>(</w:t>
      </w:r>
      <w:r w:rsidRPr="00E16887">
        <w:rPr>
          <w:sz w:val="28"/>
          <w:szCs w:val="28"/>
          <w:shd w:val="clear" w:color="auto" w:fill="FFFFFF"/>
          <w:lang w:val="en-US" w:eastAsia="en-US" w:bidi="ar-SA"/>
        </w:rPr>
        <w:t>www</w:t>
      </w:r>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gosuslugi</w:t>
      </w:r>
      <w:proofErr w:type="spellEnd"/>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 xml:space="preserve">), </w:t>
      </w:r>
      <w:r w:rsidRPr="00E16887">
        <w:rPr>
          <w:sz w:val="28"/>
          <w:szCs w:val="28"/>
          <w:shd w:val="clear" w:color="auto" w:fill="FFFFFF"/>
          <w:lang w:bidi="ar-SA"/>
        </w:rPr>
        <w:t xml:space="preserve">в государственной информационной системе «Портал государственных и муниципальных услуг Ставропольского края» (далее - Портал государственных и муниципальных услуг) </w:t>
      </w:r>
      <w:r w:rsidRPr="00E16887">
        <w:rPr>
          <w:sz w:val="28"/>
          <w:szCs w:val="28"/>
          <w:shd w:val="clear" w:color="auto" w:fill="FFFFFF"/>
          <w:lang w:eastAsia="en-US" w:bidi="ar-SA"/>
        </w:rPr>
        <w:t>(</w:t>
      </w:r>
      <w:r w:rsidRPr="00E16887">
        <w:rPr>
          <w:sz w:val="28"/>
          <w:szCs w:val="28"/>
          <w:shd w:val="clear" w:color="auto" w:fill="FFFFFF"/>
          <w:lang w:val="en-US" w:eastAsia="en-US" w:bidi="ar-SA"/>
        </w:rPr>
        <w:t>www</w:t>
      </w:r>
      <w:r w:rsidRPr="00E16887">
        <w:rPr>
          <w:sz w:val="28"/>
          <w:szCs w:val="28"/>
          <w:shd w:val="clear" w:color="auto" w:fill="FFFFFF"/>
          <w:lang w:eastAsia="en-US" w:bidi="ar-SA"/>
        </w:rPr>
        <w:t>.26</w:t>
      </w:r>
      <w:proofErr w:type="spellStart"/>
      <w:r w:rsidRPr="00E16887">
        <w:rPr>
          <w:sz w:val="28"/>
          <w:szCs w:val="28"/>
          <w:shd w:val="clear" w:color="auto" w:fill="FFFFFF"/>
          <w:lang w:val="en-US" w:eastAsia="en-US" w:bidi="ar-SA"/>
        </w:rPr>
        <w:t>gosuslugi</w:t>
      </w:r>
      <w:proofErr w:type="spellEnd"/>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 xml:space="preserve">), </w:t>
      </w:r>
      <w:r w:rsidRPr="00E16887">
        <w:rPr>
          <w:sz w:val="28"/>
          <w:szCs w:val="28"/>
          <w:shd w:val="clear" w:color="auto" w:fill="FFFFFF"/>
          <w:lang w:bidi="ar-SA"/>
        </w:rPr>
        <w:t xml:space="preserve">на официальном сайте Благодарненского городского округа Ставропольского </w:t>
      </w:r>
      <w:r w:rsidRPr="00E16887">
        <w:rPr>
          <w:sz w:val="28"/>
          <w:szCs w:val="28"/>
          <w:shd w:val="clear" w:color="auto" w:fill="FFFFFF"/>
          <w:lang w:bidi="ar-SA"/>
        </w:rPr>
        <w:lastRenderedPageBreak/>
        <w:t xml:space="preserve">края </w:t>
      </w:r>
      <w:r w:rsidRPr="00E16887">
        <w:rPr>
          <w:sz w:val="28"/>
          <w:szCs w:val="28"/>
          <w:shd w:val="clear" w:color="auto" w:fill="FFFFFF"/>
          <w:lang w:eastAsia="en-US" w:bidi="ar-SA"/>
        </w:rPr>
        <w:t>(</w:t>
      </w:r>
      <w:r w:rsidRPr="00E16887">
        <w:rPr>
          <w:sz w:val="28"/>
          <w:szCs w:val="28"/>
          <w:shd w:val="clear" w:color="auto" w:fill="FFFFFF"/>
          <w:lang w:val="en-US" w:eastAsia="en-US" w:bidi="ar-SA"/>
        </w:rPr>
        <w:t>www</w:t>
      </w:r>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abgosk</w:t>
      </w:r>
      <w:proofErr w:type="spellEnd"/>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w:t>
      </w:r>
    </w:p>
    <w:p w:rsidR="00A141F6" w:rsidRPr="00E16887" w:rsidRDefault="00A141F6" w:rsidP="00A141F6">
      <w:pPr>
        <w:widowControl w:val="0"/>
        <w:spacing w:after="0" w:line="240" w:lineRule="auto"/>
        <w:ind w:right="240" w:firstLine="709"/>
        <w:rPr>
          <w:color w:val="auto"/>
          <w:sz w:val="28"/>
          <w:szCs w:val="28"/>
          <w:lang w:bidi="ar-SA"/>
        </w:rPr>
      </w:pPr>
      <w:r w:rsidRPr="00E16887">
        <w:rPr>
          <w:sz w:val="28"/>
          <w:szCs w:val="28"/>
          <w:shd w:val="clear" w:color="auto" w:fill="FFFFFF"/>
          <w:lang w:bidi="ar-SA"/>
        </w:rPr>
        <w:t>на информационных стендах в местах предоставления муниципальной услуги.</w:t>
      </w:r>
    </w:p>
    <w:p w:rsidR="00A141F6" w:rsidRPr="00E16887" w:rsidRDefault="00A141F6" w:rsidP="00A141F6">
      <w:pPr>
        <w:widowControl w:val="0"/>
        <w:tabs>
          <w:tab w:val="left" w:pos="1172"/>
        </w:tabs>
        <w:spacing w:after="0" w:line="240" w:lineRule="auto"/>
        <w:ind w:right="240" w:firstLine="709"/>
        <w:rPr>
          <w:color w:val="auto"/>
          <w:sz w:val="28"/>
          <w:szCs w:val="28"/>
          <w:lang w:bidi="ar-SA"/>
        </w:rPr>
      </w:pPr>
      <w:r w:rsidRPr="00E16887">
        <w:rPr>
          <w:sz w:val="28"/>
          <w:szCs w:val="28"/>
          <w:shd w:val="clear" w:color="auto" w:fill="FFFFFF"/>
          <w:lang w:bidi="ar-SA"/>
        </w:rPr>
        <w:t>1.3.2. Справочные телефоны органов администрации, предоставляющих муниципальную услугу, иных организаций, участвующих в предоставлении муниципальной услуги:</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в Отделе: (86549) 5-13-41, 5-12-86;</w:t>
      </w:r>
    </w:p>
    <w:p w:rsidR="00A141F6" w:rsidRPr="00E16887" w:rsidRDefault="00A141F6" w:rsidP="00A141F6">
      <w:pPr>
        <w:widowControl w:val="0"/>
        <w:spacing w:after="0" w:line="240" w:lineRule="auto"/>
        <w:ind w:right="240" w:firstLine="709"/>
        <w:rPr>
          <w:color w:val="333333"/>
          <w:sz w:val="28"/>
          <w:szCs w:val="28"/>
          <w:shd w:val="clear" w:color="auto" w:fill="FFFFFF"/>
          <w:lang w:bidi="ar-SA"/>
        </w:rPr>
      </w:pPr>
      <w:r w:rsidRPr="00E16887">
        <w:rPr>
          <w:sz w:val="28"/>
          <w:szCs w:val="28"/>
          <w:shd w:val="clear" w:color="auto" w:fill="FFFFFF"/>
          <w:lang w:bidi="ar-SA"/>
        </w:rPr>
        <w:t>в МФЦ: (86549) 5-20-55;</w:t>
      </w:r>
    </w:p>
    <w:p w:rsidR="00A141F6" w:rsidRPr="00E16887" w:rsidRDefault="00A141F6" w:rsidP="00A141F6">
      <w:pPr>
        <w:widowControl w:val="0"/>
        <w:spacing w:after="0" w:line="240" w:lineRule="auto"/>
        <w:ind w:right="240" w:firstLine="709"/>
        <w:rPr>
          <w:color w:val="auto"/>
          <w:sz w:val="28"/>
          <w:szCs w:val="28"/>
          <w:lang w:bidi="ar-SA"/>
        </w:rPr>
      </w:pPr>
      <w:r w:rsidRPr="00E16887">
        <w:rPr>
          <w:sz w:val="28"/>
          <w:szCs w:val="28"/>
          <w:shd w:val="clear" w:color="auto" w:fill="FFFFFF"/>
          <w:lang w:bidi="ar-SA"/>
        </w:rPr>
        <w:t>1.3.3. Адреса официальных сайтов, электронной почты органов администрации 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A141F6" w:rsidRPr="00E16887" w:rsidRDefault="00A141F6" w:rsidP="00A141F6">
      <w:pPr>
        <w:widowControl w:val="0"/>
        <w:spacing w:after="0" w:line="240" w:lineRule="auto"/>
        <w:ind w:right="240" w:firstLine="709"/>
        <w:rPr>
          <w:color w:val="auto"/>
          <w:sz w:val="28"/>
          <w:szCs w:val="28"/>
          <w:lang w:bidi="ar-SA"/>
        </w:rPr>
      </w:pPr>
      <w:r w:rsidRPr="00E16887">
        <w:rPr>
          <w:sz w:val="28"/>
          <w:szCs w:val="28"/>
          <w:shd w:val="clear" w:color="auto" w:fill="FFFFFF"/>
          <w:lang w:bidi="ar-SA"/>
        </w:rPr>
        <w:t>адрес официального сайта администрации Благодарненского городского округа Ставропольского края (далее - официальный сайт администрации округа):</w:t>
      </w:r>
      <w:r w:rsidRPr="00E16887">
        <w:rPr>
          <w:color w:val="auto"/>
          <w:sz w:val="28"/>
          <w:szCs w:val="28"/>
          <w:lang w:bidi="ar-SA"/>
        </w:rPr>
        <w:t xml:space="preserve"> </w:t>
      </w:r>
      <w:r w:rsidRPr="00E16887">
        <w:rPr>
          <w:color w:val="auto"/>
          <w:sz w:val="28"/>
          <w:szCs w:val="28"/>
          <w:shd w:val="clear" w:color="auto" w:fill="FFFFFF"/>
          <w:lang w:val="en-US" w:eastAsia="en-US" w:bidi="ar-SA"/>
        </w:rPr>
        <w:t>www</w:t>
      </w:r>
      <w:r w:rsidRPr="00E16887">
        <w:rPr>
          <w:color w:val="auto"/>
          <w:sz w:val="28"/>
          <w:szCs w:val="28"/>
          <w:shd w:val="clear" w:color="auto" w:fill="FFFFFF"/>
          <w:lang w:eastAsia="en-US" w:bidi="ar-SA"/>
        </w:rPr>
        <w:t>.</w:t>
      </w:r>
      <w:proofErr w:type="spellStart"/>
      <w:r w:rsidRPr="00E16887">
        <w:rPr>
          <w:color w:val="auto"/>
          <w:sz w:val="28"/>
          <w:szCs w:val="28"/>
          <w:shd w:val="clear" w:color="auto" w:fill="FFFFFF"/>
          <w:lang w:val="en-US" w:eastAsia="en-US" w:bidi="ar-SA"/>
        </w:rPr>
        <w:t>abmrsk</w:t>
      </w:r>
      <w:proofErr w:type="spellEnd"/>
      <w:r w:rsidRPr="00E16887">
        <w:rPr>
          <w:color w:val="auto"/>
          <w:sz w:val="28"/>
          <w:szCs w:val="28"/>
          <w:shd w:val="clear" w:color="auto" w:fill="FFFFFF"/>
          <w:lang w:eastAsia="en-US" w:bidi="ar-SA"/>
        </w:rPr>
        <w:t>.</w:t>
      </w:r>
      <w:proofErr w:type="spellStart"/>
      <w:r w:rsidRPr="00E16887">
        <w:rPr>
          <w:color w:val="auto"/>
          <w:sz w:val="28"/>
          <w:szCs w:val="28"/>
          <w:shd w:val="clear" w:color="auto" w:fill="FFFFFF"/>
          <w:lang w:val="en-US" w:eastAsia="en-US" w:bidi="ar-SA"/>
        </w:rPr>
        <w:t>ru</w:t>
      </w:r>
      <w:proofErr w:type="spellEnd"/>
      <w:r w:rsidRPr="00E16887">
        <w:rPr>
          <w:sz w:val="28"/>
          <w:szCs w:val="28"/>
          <w:shd w:val="clear" w:color="auto" w:fill="FFFFFF"/>
          <w:lang w:eastAsia="en-US" w:bidi="ar-SA"/>
        </w:rPr>
        <w:t xml:space="preserve">; </w:t>
      </w:r>
    </w:p>
    <w:p w:rsidR="00A141F6" w:rsidRPr="00E16887" w:rsidRDefault="00A141F6" w:rsidP="00A141F6">
      <w:pPr>
        <w:widowControl w:val="0"/>
        <w:tabs>
          <w:tab w:val="left" w:pos="6771"/>
        </w:tabs>
        <w:spacing w:after="0" w:line="240" w:lineRule="auto"/>
        <w:ind w:right="-33" w:firstLine="709"/>
        <w:rPr>
          <w:sz w:val="28"/>
          <w:szCs w:val="28"/>
          <w:shd w:val="clear" w:color="auto" w:fill="FFFFFF"/>
          <w:lang w:bidi="ar-SA"/>
        </w:rPr>
      </w:pPr>
      <w:r w:rsidRPr="00E16887">
        <w:rPr>
          <w:sz w:val="28"/>
          <w:szCs w:val="28"/>
          <w:shd w:val="clear" w:color="auto" w:fill="FFFFFF"/>
          <w:lang w:bidi="ar-SA"/>
        </w:rPr>
        <w:t>адреса электронной почты:</w:t>
      </w:r>
    </w:p>
    <w:p w:rsidR="00A141F6" w:rsidRPr="00E16887" w:rsidRDefault="00A141F6" w:rsidP="00A141F6">
      <w:pPr>
        <w:widowControl w:val="0"/>
        <w:tabs>
          <w:tab w:val="left" w:pos="6771"/>
        </w:tabs>
        <w:spacing w:after="0" w:line="240" w:lineRule="auto"/>
        <w:ind w:right="-33" w:firstLine="709"/>
        <w:rPr>
          <w:sz w:val="28"/>
          <w:szCs w:val="28"/>
          <w:shd w:val="clear" w:color="auto" w:fill="FFFFFF"/>
          <w:lang w:eastAsia="en-US" w:bidi="ar-SA"/>
        </w:rPr>
      </w:pPr>
      <w:r w:rsidRPr="00E16887">
        <w:rPr>
          <w:sz w:val="28"/>
          <w:szCs w:val="28"/>
          <w:shd w:val="clear" w:color="auto" w:fill="FFFFFF"/>
          <w:lang w:bidi="ar-SA"/>
        </w:rPr>
        <w:t xml:space="preserve">администрации округа: </w:t>
      </w:r>
      <w:proofErr w:type="spellStart"/>
      <w:r w:rsidRPr="00E16887">
        <w:rPr>
          <w:sz w:val="28"/>
          <w:szCs w:val="28"/>
          <w:shd w:val="clear" w:color="auto" w:fill="FFFFFF"/>
          <w:lang w:val="en-US" w:eastAsia="en-US" w:bidi="ar-SA"/>
        </w:rPr>
        <w:t>abgosk</w:t>
      </w:r>
      <w:proofErr w:type="spellEnd"/>
      <w:r w:rsidRPr="00E16887">
        <w:rPr>
          <w:sz w:val="28"/>
          <w:szCs w:val="28"/>
          <w:shd w:val="clear" w:color="auto" w:fill="FFFFFF"/>
          <w:lang w:eastAsia="en-US" w:bidi="ar-SA"/>
        </w:rPr>
        <w:t>@</w:t>
      </w:r>
      <w:r w:rsidRPr="00E16887">
        <w:rPr>
          <w:sz w:val="28"/>
          <w:szCs w:val="28"/>
          <w:shd w:val="clear" w:color="auto" w:fill="FFFFFF"/>
          <w:lang w:val="en-US" w:eastAsia="en-US" w:bidi="ar-SA"/>
        </w:rPr>
        <w:t>mail</w:t>
      </w:r>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 xml:space="preserve">; </w:t>
      </w:r>
    </w:p>
    <w:p w:rsidR="00A141F6" w:rsidRPr="00E16887" w:rsidRDefault="00A141F6" w:rsidP="00A141F6">
      <w:pPr>
        <w:widowControl w:val="0"/>
        <w:tabs>
          <w:tab w:val="left" w:pos="6771"/>
        </w:tabs>
        <w:spacing w:after="0" w:line="240" w:lineRule="auto"/>
        <w:ind w:right="1384" w:firstLine="709"/>
        <w:rPr>
          <w:sz w:val="28"/>
          <w:szCs w:val="28"/>
          <w:shd w:val="clear" w:color="auto" w:fill="FFFFFF"/>
          <w:lang w:bidi="ar-SA"/>
        </w:rPr>
      </w:pPr>
      <w:r w:rsidRPr="00E16887">
        <w:rPr>
          <w:sz w:val="28"/>
          <w:szCs w:val="28"/>
          <w:shd w:val="clear" w:color="auto" w:fill="FFFFFF"/>
          <w:lang w:bidi="ar-SA"/>
        </w:rPr>
        <w:t xml:space="preserve">Отдела: </w:t>
      </w:r>
      <w:proofErr w:type="spellStart"/>
      <w:r w:rsidRPr="00E16887">
        <w:rPr>
          <w:sz w:val="28"/>
          <w:szCs w:val="28"/>
          <w:shd w:val="clear" w:color="auto" w:fill="FFFFFF"/>
          <w:lang w:val="en-US" w:eastAsia="en-US" w:bidi="ar-SA"/>
        </w:rPr>
        <w:t>arxabgosk</w:t>
      </w:r>
      <w:proofErr w:type="spellEnd"/>
      <w:r w:rsidRPr="00E16887">
        <w:rPr>
          <w:sz w:val="28"/>
          <w:szCs w:val="28"/>
          <w:shd w:val="clear" w:color="auto" w:fill="FFFFFF"/>
          <w:lang w:eastAsia="en-US" w:bidi="ar-SA"/>
        </w:rPr>
        <w:t>@</w:t>
      </w:r>
      <w:r w:rsidRPr="00E16887">
        <w:rPr>
          <w:sz w:val="28"/>
          <w:szCs w:val="28"/>
          <w:shd w:val="clear" w:color="auto" w:fill="FFFFFF"/>
          <w:lang w:val="en-US" w:eastAsia="en-US" w:bidi="ar-SA"/>
        </w:rPr>
        <w:t>mail</w:t>
      </w:r>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w:t>
      </w:r>
    </w:p>
    <w:p w:rsidR="00A141F6" w:rsidRPr="00E16887" w:rsidRDefault="00A141F6" w:rsidP="00A141F6">
      <w:pPr>
        <w:widowControl w:val="0"/>
        <w:spacing w:after="0" w:line="240" w:lineRule="auto"/>
        <w:ind w:right="240" w:firstLine="709"/>
        <w:rPr>
          <w:color w:val="auto"/>
          <w:sz w:val="28"/>
          <w:szCs w:val="28"/>
          <w:shd w:val="clear" w:color="auto" w:fill="FFFFFF"/>
          <w:lang w:bidi="ar-SA"/>
        </w:rPr>
      </w:pPr>
      <w:r w:rsidRPr="00E16887">
        <w:rPr>
          <w:sz w:val="28"/>
          <w:szCs w:val="28"/>
          <w:shd w:val="clear" w:color="auto" w:fill="FFFFFF"/>
          <w:lang w:bidi="ar-SA"/>
        </w:rPr>
        <w:t>адрес официального сайта МФЦ:</w:t>
      </w:r>
      <w:r w:rsidRPr="00E16887">
        <w:rPr>
          <w:color w:val="auto"/>
          <w:sz w:val="28"/>
          <w:szCs w:val="28"/>
          <w:lang w:bidi="ar-SA"/>
        </w:rPr>
        <w:t xml:space="preserve"> blagodarny.umfc26.ru</w:t>
      </w:r>
    </w:p>
    <w:p w:rsidR="00A141F6" w:rsidRPr="00E16887" w:rsidRDefault="00A141F6" w:rsidP="00A141F6">
      <w:pPr>
        <w:widowControl w:val="0"/>
        <w:spacing w:after="0" w:line="240" w:lineRule="auto"/>
        <w:ind w:right="240" w:firstLine="709"/>
        <w:rPr>
          <w:color w:val="auto"/>
          <w:sz w:val="28"/>
          <w:szCs w:val="28"/>
          <w:lang w:bidi="ar-SA"/>
        </w:rPr>
      </w:pPr>
      <w:r w:rsidRPr="00E16887">
        <w:rPr>
          <w:sz w:val="28"/>
          <w:szCs w:val="28"/>
          <w:shd w:val="clear" w:color="auto" w:fill="FFFFFF"/>
          <w:lang w:bidi="ar-SA"/>
        </w:rPr>
        <w:t>электронной почты МФЦ:</w:t>
      </w:r>
      <w:r w:rsidRPr="00E16887">
        <w:rPr>
          <w:color w:val="auto"/>
          <w:sz w:val="28"/>
          <w:szCs w:val="28"/>
          <w:shd w:val="clear" w:color="auto" w:fill="FFFFFF"/>
          <w:lang w:bidi="ar-SA"/>
        </w:rPr>
        <w:t xml:space="preserve"> </w:t>
      </w:r>
      <w:r w:rsidRPr="00E16887">
        <w:rPr>
          <w:color w:val="auto"/>
          <w:sz w:val="28"/>
          <w:szCs w:val="28"/>
          <w:bdr w:val="none" w:sz="0" w:space="0" w:color="auto" w:frame="1"/>
          <w:shd w:val="clear" w:color="auto" w:fill="FFFFFF"/>
          <w:lang w:bidi="ar-SA"/>
        </w:rPr>
        <w:t>mfc-blagodar@mail.ru</w:t>
      </w:r>
    </w:p>
    <w:p w:rsidR="00A141F6" w:rsidRPr="00E16887" w:rsidRDefault="00A141F6" w:rsidP="00A141F6">
      <w:pPr>
        <w:widowControl w:val="0"/>
        <w:numPr>
          <w:ilvl w:val="2"/>
          <w:numId w:val="37"/>
        </w:numPr>
        <w:tabs>
          <w:tab w:val="left" w:pos="1172"/>
        </w:tabs>
        <w:suppressAutoHyphens/>
        <w:spacing w:after="0" w:line="240" w:lineRule="auto"/>
        <w:ind w:left="0" w:right="240" w:firstLine="709"/>
        <w:rPr>
          <w:color w:val="auto"/>
          <w:sz w:val="28"/>
          <w:szCs w:val="28"/>
          <w:lang w:bidi="ar-SA"/>
        </w:rPr>
      </w:pPr>
      <w:r w:rsidRPr="00E16887">
        <w:rPr>
          <w:sz w:val="28"/>
          <w:szCs w:val="28"/>
          <w:shd w:val="clear" w:color="auto" w:fill="FFFFFF"/>
          <w:lang w:bidi="ar-SA"/>
        </w:rPr>
        <w:t>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Заявители могут получить информацию о порядке предоставления муниципальной услуги следующими способами: непосредственно в Отделе и МФЦ; с использованием средств телефонной связи; с использованием электронной почты;</w:t>
      </w:r>
    </w:p>
    <w:p w:rsidR="00A141F6" w:rsidRPr="00E16887" w:rsidRDefault="00A141F6" w:rsidP="00A141F6">
      <w:pPr>
        <w:widowControl w:val="0"/>
        <w:spacing w:after="0" w:line="240" w:lineRule="auto"/>
        <w:ind w:right="240" w:firstLine="709"/>
        <w:rPr>
          <w:color w:val="auto"/>
          <w:sz w:val="28"/>
          <w:szCs w:val="28"/>
          <w:lang w:bidi="ar-SA"/>
        </w:rPr>
      </w:pPr>
      <w:r w:rsidRPr="00E16887">
        <w:rPr>
          <w:sz w:val="28"/>
          <w:szCs w:val="28"/>
          <w:shd w:val="clear" w:color="auto" w:fill="FFFFFF"/>
          <w:lang w:bidi="ar-SA"/>
        </w:rPr>
        <w:t xml:space="preserve">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t>
      </w:r>
      <w:r w:rsidRPr="00E16887">
        <w:rPr>
          <w:sz w:val="28"/>
          <w:szCs w:val="28"/>
          <w:shd w:val="clear" w:color="auto" w:fill="FFFFFF"/>
          <w:lang w:eastAsia="en-US" w:bidi="ar-SA"/>
        </w:rPr>
        <w:t>(</w:t>
      </w:r>
      <w:r w:rsidRPr="00E16887">
        <w:rPr>
          <w:sz w:val="28"/>
          <w:szCs w:val="28"/>
          <w:shd w:val="clear" w:color="auto" w:fill="FFFFFF"/>
          <w:lang w:val="en-US" w:eastAsia="en-US" w:bidi="ar-SA"/>
        </w:rPr>
        <w:t>www</w:t>
      </w:r>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gosuslugi</w:t>
      </w:r>
      <w:proofErr w:type="spellEnd"/>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 xml:space="preserve">), </w:t>
      </w:r>
      <w:r w:rsidRPr="00E16887">
        <w:rPr>
          <w:sz w:val="28"/>
          <w:szCs w:val="28"/>
          <w:shd w:val="clear" w:color="auto" w:fill="FFFFFF"/>
          <w:lang w:bidi="ar-SA"/>
        </w:rPr>
        <w:t xml:space="preserve">на Портале государственных и муниципальных услуг </w:t>
      </w:r>
      <w:r w:rsidRPr="00E16887">
        <w:rPr>
          <w:sz w:val="28"/>
          <w:szCs w:val="28"/>
          <w:shd w:val="clear" w:color="auto" w:fill="FFFFFF"/>
          <w:lang w:eastAsia="en-US" w:bidi="ar-SA"/>
        </w:rPr>
        <w:t>(</w:t>
      </w:r>
      <w:r w:rsidRPr="00E16887">
        <w:rPr>
          <w:sz w:val="28"/>
          <w:szCs w:val="28"/>
          <w:shd w:val="clear" w:color="auto" w:fill="FFFFFF"/>
          <w:lang w:val="en-US" w:eastAsia="en-US" w:bidi="ar-SA"/>
        </w:rPr>
        <w:t>www</w:t>
      </w:r>
      <w:r w:rsidRPr="00E16887">
        <w:rPr>
          <w:sz w:val="28"/>
          <w:szCs w:val="28"/>
          <w:shd w:val="clear" w:color="auto" w:fill="FFFFFF"/>
          <w:lang w:eastAsia="en-US" w:bidi="ar-SA"/>
        </w:rPr>
        <w:t>.26</w:t>
      </w:r>
      <w:proofErr w:type="spellStart"/>
      <w:r w:rsidRPr="00E16887">
        <w:rPr>
          <w:sz w:val="28"/>
          <w:szCs w:val="28"/>
          <w:shd w:val="clear" w:color="auto" w:fill="FFFFFF"/>
          <w:lang w:val="en-US" w:eastAsia="en-US" w:bidi="ar-SA"/>
        </w:rPr>
        <w:t>gosuslugi</w:t>
      </w:r>
      <w:proofErr w:type="spellEnd"/>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 xml:space="preserve">); </w:t>
      </w:r>
      <w:r w:rsidRPr="00E16887">
        <w:rPr>
          <w:sz w:val="28"/>
          <w:szCs w:val="28"/>
          <w:shd w:val="clear" w:color="auto" w:fill="FFFFFF"/>
          <w:lang w:bidi="ar-SA"/>
        </w:rPr>
        <w:t xml:space="preserve">на официальном сайте администрации округа </w:t>
      </w:r>
      <w:r w:rsidRPr="00E16887">
        <w:rPr>
          <w:sz w:val="28"/>
          <w:szCs w:val="28"/>
          <w:shd w:val="clear" w:color="auto" w:fill="FFFFFF"/>
          <w:lang w:eastAsia="en-US" w:bidi="ar-SA"/>
        </w:rPr>
        <w:t>(</w:t>
      </w:r>
      <w:r w:rsidRPr="00E16887">
        <w:rPr>
          <w:sz w:val="28"/>
          <w:szCs w:val="28"/>
          <w:shd w:val="clear" w:color="auto" w:fill="FFFFFF"/>
          <w:lang w:val="en-US" w:eastAsia="en-US" w:bidi="ar-SA"/>
        </w:rPr>
        <w:t>www</w:t>
      </w:r>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abmrsk</w:t>
      </w:r>
      <w:proofErr w:type="spellEnd"/>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w:t>
      </w:r>
    </w:p>
    <w:p w:rsidR="00A141F6" w:rsidRPr="00E16887" w:rsidRDefault="00A141F6" w:rsidP="00A141F6">
      <w:pPr>
        <w:widowControl w:val="0"/>
        <w:spacing w:after="0" w:line="240" w:lineRule="auto"/>
        <w:ind w:right="240" w:firstLine="709"/>
        <w:rPr>
          <w:color w:val="auto"/>
          <w:sz w:val="28"/>
          <w:szCs w:val="28"/>
          <w:lang w:bidi="ar-SA"/>
        </w:rPr>
      </w:pPr>
      <w:r w:rsidRPr="00E16887">
        <w:rPr>
          <w:sz w:val="28"/>
          <w:szCs w:val="28"/>
          <w:shd w:val="clear" w:color="auto" w:fill="FFFFFF"/>
          <w:lang w:bidi="ar-SA"/>
        </w:rPr>
        <w:t>на информационных стендах в местах предоставления муниципальной услуги.</w:t>
      </w:r>
    </w:p>
    <w:p w:rsidR="00A141F6" w:rsidRPr="00E16887" w:rsidRDefault="00A141F6" w:rsidP="00A141F6">
      <w:pPr>
        <w:widowControl w:val="0"/>
        <w:tabs>
          <w:tab w:val="left" w:pos="6550"/>
        </w:tabs>
        <w:spacing w:after="0" w:line="240" w:lineRule="auto"/>
        <w:ind w:right="0" w:firstLine="709"/>
        <w:rPr>
          <w:color w:val="auto"/>
          <w:sz w:val="28"/>
          <w:szCs w:val="28"/>
          <w:lang w:bidi="ar-SA"/>
        </w:rPr>
      </w:pPr>
      <w:r w:rsidRPr="00E16887">
        <w:rPr>
          <w:sz w:val="28"/>
          <w:szCs w:val="28"/>
          <w:shd w:val="clear" w:color="auto" w:fill="FFFFFF"/>
          <w:lang w:bidi="ar-SA"/>
        </w:rPr>
        <w:t>Информирование о ходе предоставления муниципальной услуги осуществляется должностными лицами Отдела, МФЦ при личном обращении  заявителя, с использованием почтовой, телефонной связи.</w:t>
      </w:r>
      <w:r w:rsidRPr="00E16887">
        <w:rPr>
          <w:sz w:val="28"/>
          <w:szCs w:val="28"/>
          <w:shd w:val="clear" w:color="auto" w:fill="FFFFFF"/>
          <w:lang w:bidi="ar-SA"/>
        </w:rPr>
        <w:tab/>
      </w:r>
    </w:p>
    <w:p w:rsidR="00A141F6" w:rsidRPr="00E16887" w:rsidRDefault="00A141F6" w:rsidP="00A141F6">
      <w:pPr>
        <w:widowControl w:val="0"/>
        <w:tabs>
          <w:tab w:val="left" w:pos="6550"/>
        </w:tabs>
        <w:spacing w:after="0" w:line="240" w:lineRule="auto"/>
        <w:ind w:right="0" w:firstLine="709"/>
        <w:rPr>
          <w:color w:val="auto"/>
          <w:sz w:val="28"/>
          <w:szCs w:val="28"/>
          <w:lang w:bidi="ar-SA"/>
        </w:rPr>
      </w:pPr>
      <w:r w:rsidRPr="00E16887">
        <w:rPr>
          <w:sz w:val="28"/>
          <w:szCs w:val="28"/>
          <w:shd w:val="clear" w:color="auto" w:fill="FFFFFF"/>
          <w:lang w:bidi="ar-SA"/>
        </w:rPr>
        <w:t xml:space="preserve">При ответах на телефонные звонки и устные обращения должностное  лицо Отдела, МФЦ подробно и в вежливой (корректной) форме информирует </w:t>
      </w:r>
      <w:r w:rsidRPr="00E16887">
        <w:rPr>
          <w:sz w:val="28"/>
          <w:szCs w:val="28"/>
          <w:shd w:val="clear" w:color="auto" w:fill="FFFFFF"/>
          <w:lang w:bidi="ar-SA"/>
        </w:rPr>
        <w:lastRenderedPageBreak/>
        <w:t>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должностного лица, принявшего телефонный звонок.</w:t>
      </w:r>
      <w:r w:rsidRPr="00E16887">
        <w:rPr>
          <w:sz w:val="28"/>
          <w:szCs w:val="28"/>
          <w:shd w:val="clear" w:color="auto" w:fill="FFFFFF"/>
          <w:lang w:bidi="ar-SA"/>
        </w:rPr>
        <w:tab/>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Время разговора не должно превышать 10 минут.</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 xml:space="preserve">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w:t>
      </w:r>
      <w:r w:rsidRPr="00E16887">
        <w:rPr>
          <w:sz w:val="28"/>
          <w:szCs w:val="28"/>
          <w:lang w:bidi="ar-SA"/>
        </w:rPr>
        <w:t>обратившемуся гражданину должен быть сообщен телефонный номер, по которому можно получить необходимую информацию.</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lang w:bidi="ar-SA"/>
        </w:rPr>
        <w:t>Консультации (справки) по вопросам предоставления муниципальной услуги предоставляются должностными лицами Отдела, МФЦ при личном обращении заявителей, а также посредством телефонной и почтовой связи. Консультации предоставляются по следующим вопросам: перечня документов, необходимых для предоставления муниципальной услуги, комплектности (достаточности) представленных документов;</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lang w:bidi="ar-SA"/>
        </w:rPr>
        <w:t>источника получения документов, необходимых для предоставления муниципальной услуги (орган, организация и их местонахождение); времени приема и выдачи документов; сроков предоставления муниципальной услуги;</w:t>
      </w:r>
    </w:p>
    <w:p w:rsidR="00A141F6" w:rsidRPr="00E16887" w:rsidRDefault="00A141F6" w:rsidP="00A141F6">
      <w:pPr>
        <w:widowControl w:val="0"/>
        <w:spacing w:after="0" w:line="240" w:lineRule="auto"/>
        <w:ind w:right="340" w:firstLine="709"/>
        <w:rPr>
          <w:color w:val="auto"/>
          <w:sz w:val="28"/>
          <w:szCs w:val="28"/>
          <w:lang w:bidi="ar-SA"/>
        </w:rPr>
      </w:pPr>
      <w:r w:rsidRPr="00E16887">
        <w:rPr>
          <w:sz w:val="28"/>
          <w:szCs w:val="28"/>
          <w:lang w:bidi="ar-SA"/>
        </w:rPr>
        <w:t>порядка обжалования действий (бездействия) и решений, осуществляемых и принимаемых в ходе предоставления муниципальной услуги.</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lang w:bidi="ar-SA"/>
        </w:rPr>
        <w:t xml:space="preserve">По обращениям, поступившим по электронной почте, на официальный </w:t>
      </w:r>
      <w:r w:rsidRPr="00E16887">
        <w:rPr>
          <w:sz w:val="28"/>
          <w:szCs w:val="28"/>
          <w:shd w:val="clear" w:color="auto" w:fill="FFFFFF"/>
          <w:lang w:bidi="ar-SA"/>
        </w:rPr>
        <w:t>сайт округа, информация о предоставлении муниципальной услуги направляется на электронный адрес заявителя в срок, не превышающий трех рабочих дней со дня поступления заявления.</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На информационном стенде Администрации округа, расположенном в здании Отдела, на официальном сайте администрации  округа размещается информация,  необходимая для предоставления муниципальной услуги:</w:t>
      </w:r>
    </w:p>
    <w:p w:rsidR="00A141F6" w:rsidRPr="00E16887" w:rsidRDefault="00A141F6" w:rsidP="00A141F6">
      <w:pPr>
        <w:widowControl w:val="0"/>
        <w:numPr>
          <w:ilvl w:val="0"/>
          <w:numId w:val="38"/>
        </w:numPr>
        <w:tabs>
          <w:tab w:val="left" w:pos="716"/>
        </w:tabs>
        <w:suppressAutoHyphens/>
        <w:spacing w:after="0" w:line="240" w:lineRule="auto"/>
        <w:ind w:right="0" w:firstLine="709"/>
        <w:rPr>
          <w:color w:val="auto"/>
          <w:sz w:val="28"/>
          <w:szCs w:val="28"/>
          <w:lang w:bidi="ar-SA"/>
        </w:rPr>
      </w:pPr>
      <w:r w:rsidRPr="00E16887">
        <w:rPr>
          <w:sz w:val="28"/>
          <w:szCs w:val="28"/>
          <w:shd w:val="clear" w:color="auto" w:fill="FFFFFF"/>
          <w:lang w:bidi="ar-SA"/>
        </w:rPr>
        <w:t>административный регламент предоставления муниципальной услуги;</w:t>
      </w:r>
    </w:p>
    <w:p w:rsidR="00A141F6" w:rsidRPr="00E16887" w:rsidRDefault="00A141F6" w:rsidP="00A141F6">
      <w:pPr>
        <w:widowControl w:val="0"/>
        <w:numPr>
          <w:ilvl w:val="0"/>
          <w:numId w:val="38"/>
        </w:numPr>
        <w:tabs>
          <w:tab w:val="left" w:pos="681"/>
        </w:tabs>
        <w:suppressAutoHyphens/>
        <w:spacing w:after="0" w:line="240" w:lineRule="auto"/>
        <w:ind w:right="0" w:firstLine="709"/>
        <w:rPr>
          <w:color w:val="auto"/>
          <w:sz w:val="28"/>
          <w:szCs w:val="28"/>
          <w:lang w:bidi="ar-SA"/>
        </w:rPr>
      </w:pPr>
      <w:r w:rsidRPr="00E16887">
        <w:rPr>
          <w:sz w:val="28"/>
          <w:szCs w:val="28"/>
          <w:shd w:val="clear" w:color="auto" w:fill="FFFFFF"/>
          <w:lang w:bidi="ar-SA"/>
        </w:rPr>
        <w:t>образец заявления (приложение 2 к административному регламенту);</w:t>
      </w:r>
    </w:p>
    <w:p w:rsidR="00A141F6" w:rsidRPr="00E16887" w:rsidRDefault="00A141F6" w:rsidP="00A141F6">
      <w:pPr>
        <w:widowControl w:val="0"/>
        <w:numPr>
          <w:ilvl w:val="0"/>
          <w:numId w:val="38"/>
        </w:numPr>
        <w:tabs>
          <w:tab w:val="left" w:pos="679"/>
        </w:tabs>
        <w:suppressAutoHyphens/>
        <w:spacing w:after="0" w:line="240" w:lineRule="auto"/>
        <w:ind w:right="0" w:firstLine="709"/>
        <w:rPr>
          <w:color w:val="auto"/>
          <w:sz w:val="28"/>
          <w:szCs w:val="28"/>
          <w:lang w:bidi="ar-SA"/>
        </w:rPr>
      </w:pPr>
      <w:r w:rsidRPr="00E16887">
        <w:rPr>
          <w:sz w:val="28"/>
          <w:szCs w:val="28"/>
          <w:shd w:val="clear" w:color="auto" w:fill="FFFFFF"/>
          <w:lang w:bidi="ar-SA"/>
        </w:rPr>
        <w:t>перечень документов, представляемых заявителем в администрацию округа, требования к этим документам;</w:t>
      </w:r>
    </w:p>
    <w:p w:rsidR="00A141F6" w:rsidRPr="00E16887" w:rsidRDefault="00A141F6" w:rsidP="00A141F6">
      <w:pPr>
        <w:widowControl w:val="0"/>
        <w:numPr>
          <w:ilvl w:val="0"/>
          <w:numId w:val="38"/>
        </w:numPr>
        <w:tabs>
          <w:tab w:val="left" w:pos="797"/>
        </w:tabs>
        <w:suppressAutoHyphens/>
        <w:spacing w:after="0" w:line="240" w:lineRule="auto"/>
        <w:ind w:right="0" w:firstLine="709"/>
        <w:rPr>
          <w:color w:val="auto"/>
          <w:sz w:val="28"/>
          <w:szCs w:val="28"/>
          <w:lang w:bidi="ar-SA"/>
        </w:rPr>
      </w:pPr>
      <w:r w:rsidRPr="00E16887">
        <w:rPr>
          <w:sz w:val="28"/>
          <w:szCs w:val="28"/>
          <w:shd w:val="clear" w:color="auto" w:fill="FFFFFF"/>
          <w:lang w:bidi="ar-SA"/>
        </w:rPr>
        <w:t>блок-схема, содержащая последовательность действий при предоставлении муниципальной услуги (приложение 1 к административному регламенту - не приводится);</w:t>
      </w:r>
    </w:p>
    <w:p w:rsidR="00A141F6" w:rsidRPr="00E16887" w:rsidRDefault="00A141F6" w:rsidP="00A141F6">
      <w:pPr>
        <w:widowControl w:val="0"/>
        <w:numPr>
          <w:ilvl w:val="0"/>
          <w:numId w:val="38"/>
        </w:numPr>
        <w:tabs>
          <w:tab w:val="left" w:pos="675"/>
        </w:tabs>
        <w:suppressAutoHyphens/>
        <w:spacing w:after="0" w:line="240" w:lineRule="auto"/>
        <w:ind w:right="0" w:firstLine="709"/>
        <w:rPr>
          <w:color w:val="auto"/>
          <w:sz w:val="28"/>
          <w:szCs w:val="28"/>
          <w:lang w:bidi="ar-SA"/>
        </w:rPr>
      </w:pPr>
      <w:r w:rsidRPr="00E16887">
        <w:rPr>
          <w:sz w:val="28"/>
          <w:szCs w:val="28"/>
          <w:shd w:val="clear" w:color="auto" w:fill="FFFFFF"/>
          <w:lang w:bidi="ar-SA"/>
        </w:rPr>
        <w:t>почтовый адрес, телефон, адреса электронной почты и официального сайта округа</w:t>
      </w:r>
    </w:p>
    <w:p w:rsidR="00A141F6" w:rsidRPr="00E16887" w:rsidRDefault="00A141F6" w:rsidP="00A141F6">
      <w:pPr>
        <w:widowControl w:val="0"/>
        <w:numPr>
          <w:ilvl w:val="0"/>
          <w:numId w:val="38"/>
        </w:numPr>
        <w:tabs>
          <w:tab w:val="left" w:pos="675"/>
        </w:tabs>
        <w:suppressAutoHyphens/>
        <w:spacing w:after="0" w:line="240" w:lineRule="auto"/>
        <w:ind w:right="0" w:firstLine="709"/>
        <w:rPr>
          <w:color w:val="auto"/>
          <w:sz w:val="28"/>
          <w:szCs w:val="28"/>
          <w:lang w:bidi="ar-SA"/>
        </w:rPr>
      </w:pPr>
      <w:r w:rsidRPr="00E16887">
        <w:rPr>
          <w:sz w:val="28"/>
          <w:szCs w:val="28"/>
          <w:shd w:val="clear" w:color="auto" w:fill="FFFFFF"/>
          <w:lang w:bidi="ar-SA"/>
        </w:rPr>
        <w:t>номер кабинета, в котором предоставляется муниципальная услуга, фамилия, имя, отчество и должность соответствующего должностного лица администрации округа.</w:t>
      </w:r>
    </w:p>
    <w:p w:rsidR="00A141F6" w:rsidRPr="00E16887" w:rsidRDefault="00A141F6" w:rsidP="00A141F6">
      <w:pPr>
        <w:widowControl w:val="0"/>
        <w:numPr>
          <w:ilvl w:val="2"/>
          <w:numId w:val="39"/>
        </w:numPr>
        <w:tabs>
          <w:tab w:val="left" w:pos="942"/>
        </w:tabs>
        <w:suppressAutoHyphens/>
        <w:spacing w:after="0" w:line="240" w:lineRule="auto"/>
        <w:ind w:left="0" w:right="0" w:firstLine="709"/>
        <w:rPr>
          <w:color w:val="auto"/>
          <w:sz w:val="28"/>
          <w:szCs w:val="28"/>
          <w:lang w:bidi="ar-SA"/>
        </w:rPr>
      </w:pPr>
      <w:r w:rsidRPr="00E16887">
        <w:rPr>
          <w:sz w:val="28"/>
          <w:szCs w:val="28"/>
          <w:shd w:val="clear" w:color="auto" w:fill="FFFFFF"/>
          <w:lang w:bidi="ar-SA"/>
        </w:rPr>
        <w:lastRenderedPageBreak/>
        <w:t>Порядок, форма и место размещения указанной в настоящем подпункте информации, в том числе на стендах в местах предоставления муниципальной услуги, услуг, необходимых и обязательных для предоставления муниципальной услуги, а также в информационно телекоммуникационной сети Интернет  на официальном сайте администрации Благодарненского городского округа Ставропольского края.</w:t>
      </w:r>
    </w:p>
    <w:p w:rsidR="00A141F6" w:rsidRPr="00E16887" w:rsidRDefault="00A141F6" w:rsidP="00A141F6">
      <w:pPr>
        <w:widowControl w:val="0"/>
        <w:tabs>
          <w:tab w:val="left" w:pos="0"/>
        </w:tabs>
        <w:spacing w:after="0" w:line="240" w:lineRule="auto"/>
        <w:ind w:right="0" w:firstLine="709"/>
        <w:rPr>
          <w:color w:val="auto"/>
          <w:sz w:val="28"/>
          <w:szCs w:val="28"/>
          <w:lang w:bidi="ar-SA"/>
        </w:rPr>
      </w:pPr>
      <w:r w:rsidRPr="00E16887">
        <w:rPr>
          <w:sz w:val="28"/>
          <w:szCs w:val="28"/>
          <w:shd w:val="clear" w:color="auto" w:fill="FFFFFF"/>
          <w:lang w:bidi="ar-SA"/>
        </w:rPr>
        <w:t>На информационном стенде администрации округа, официальном сайте администрации округа, а также на Портале государственных и муниципальных услуг содержится актуальная и исчерпывающая информация, необходимая для получения муниципальных услуг, в том числе:</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о местонахождении, графике приема заявителей по вопросам предоставления услуги, номерах телефонов, адресе официального сайта администрации округа и электронной почты администрации округа, Отдела, МФЦ;</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о перечне услуг, предоставляемых Отделом;</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о перечне документов, необходимых для предоставления услуги, и требованиях, предъявляемых к документам; о сроках предоставления услуги;</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о перечне услуг, предоставление которых организовано в МФЦ; о размерах государственной пошлины и иных платежей, уплачиваемых заявителем при получении услуги, порядке их уплаты;</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муниципальных услуг, размерах и порядке их оплаты;</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иная информация, необходимая для получения услуг.</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A141F6" w:rsidRPr="00E16887" w:rsidRDefault="00A141F6" w:rsidP="00A141F6">
      <w:pPr>
        <w:widowControl w:val="0"/>
        <w:spacing w:after="0" w:line="240" w:lineRule="auto"/>
        <w:ind w:right="0" w:firstLine="709"/>
        <w:rPr>
          <w:color w:val="auto"/>
          <w:sz w:val="28"/>
          <w:szCs w:val="28"/>
          <w:lang w:bidi="ar-SA"/>
        </w:rPr>
      </w:pPr>
      <w:r w:rsidRPr="00E16887">
        <w:rPr>
          <w:sz w:val="28"/>
          <w:szCs w:val="28"/>
          <w:shd w:val="clear" w:color="auto" w:fill="FFFFFF"/>
          <w:lang w:bidi="ar-SA"/>
        </w:rPr>
        <w:t>полной версии текста настоящего административного регламента; перечню документов, необходимых для получения услуга; извлечениям из законодательных и нормативных правовых актов, содержащих нормы, регулирующие деятельность по предоставлению услуг.</w:t>
      </w:r>
    </w:p>
    <w:p w:rsidR="00A141F6" w:rsidRPr="00E16887" w:rsidRDefault="00A141F6" w:rsidP="00A141F6">
      <w:pPr>
        <w:widowControl w:val="0"/>
        <w:spacing w:after="0" w:line="240" w:lineRule="auto"/>
        <w:ind w:right="0" w:firstLine="709"/>
        <w:rPr>
          <w:color w:val="auto"/>
          <w:sz w:val="28"/>
          <w:szCs w:val="28"/>
          <w:lang w:bidi="ar-SA"/>
        </w:rPr>
      </w:pPr>
      <w:proofErr w:type="gramStart"/>
      <w:r w:rsidRPr="00E16887">
        <w:rPr>
          <w:sz w:val="28"/>
          <w:szCs w:val="28"/>
          <w:shd w:val="clear" w:color="auto" w:fill="FFFFFF"/>
          <w:lang w:bidi="ar-SA"/>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округа, на Портале государственных и муниципальных услуг и в федеральной государственной информационной системе «Единый портал государственных и муниципальных услуг (функций)» </w:t>
      </w:r>
      <w:r w:rsidRPr="00E16887">
        <w:rPr>
          <w:sz w:val="28"/>
          <w:szCs w:val="28"/>
          <w:shd w:val="clear" w:color="auto" w:fill="FFFFFF"/>
          <w:lang w:eastAsia="en-US" w:bidi="ar-SA"/>
        </w:rPr>
        <w:t>(</w:t>
      </w:r>
      <w:r w:rsidRPr="00E16887">
        <w:rPr>
          <w:sz w:val="28"/>
          <w:szCs w:val="28"/>
          <w:shd w:val="clear" w:color="auto" w:fill="FFFFFF"/>
          <w:lang w:val="en-US" w:eastAsia="en-US" w:bidi="ar-SA"/>
        </w:rPr>
        <w:t>www</w:t>
      </w:r>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gosuslugi</w:t>
      </w:r>
      <w:proofErr w:type="spellEnd"/>
      <w:r w:rsidRPr="00E16887">
        <w:rPr>
          <w:sz w:val="28"/>
          <w:szCs w:val="28"/>
          <w:shd w:val="clear" w:color="auto" w:fill="FFFFFF"/>
          <w:lang w:eastAsia="en-US" w:bidi="ar-SA"/>
        </w:rPr>
        <w:t>.</w:t>
      </w:r>
      <w:proofErr w:type="spellStart"/>
      <w:r w:rsidRPr="00E16887">
        <w:rPr>
          <w:sz w:val="28"/>
          <w:szCs w:val="28"/>
          <w:shd w:val="clear" w:color="auto" w:fill="FFFFFF"/>
          <w:lang w:val="en-US" w:eastAsia="en-US" w:bidi="ar-SA"/>
        </w:rPr>
        <w:t>ru</w:t>
      </w:r>
      <w:proofErr w:type="spellEnd"/>
      <w:r w:rsidRPr="00E16887">
        <w:rPr>
          <w:sz w:val="28"/>
          <w:szCs w:val="28"/>
          <w:shd w:val="clear" w:color="auto" w:fill="FFFFFF"/>
          <w:lang w:eastAsia="en-US" w:bidi="ar-SA"/>
        </w:rPr>
        <w:t>).</w:t>
      </w:r>
      <w:proofErr w:type="gramEnd"/>
    </w:p>
    <w:p w:rsidR="00A141F6" w:rsidRPr="00E16887" w:rsidRDefault="00A87681" w:rsidP="00A141F6">
      <w:pPr>
        <w:spacing w:before="100" w:beforeAutospacing="1" w:after="100" w:afterAutospacing="1" w:line="240" w:lineRule="auto"/>
        <w:ind w:right="0" w:firstLine="0"/>
        <w:jc w:val="center"/>
        <w:rPr>
          <w:sz w:val="28"/>
          <w:szCs w:val="28"/>
          <w:lang w:bidi="ar-SA"/>
        </w:rPr>
      </w:pPr>
      <w:r>
        <w:rPr>
          <w:sz w:val="28"/>
          <w:szCs w:val="28"/>
          <w:lang w:val="en-US" w:bidi="ar-SA"/>
        </w:rPr>
        <w:t>II</w:t>
      </w:r>
      <w:r w:rsidR="00A141F6" w:rsidRPr="00E16887">
        <w:rPr>
          <w:sz w:val="28"/>
          <w:szCs w:val="28"/>
          <w:lang w:bidi="ar-SA"/>
        </w:rPr>
        <w:t>. Стандарт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2.1. Наименование муниципальной услуги: Направление уведомления о соответствии (несоответствии)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w:t>
      </w:r>
      <w:r w:rsidRPr="00E16887">
        <w:rPr>
          <w:sz w:val="28"/>
          <w:szCs w:val="28"/>
          <w:lang w:bidi="ar-SA"/>
        </w:rPr>
        <w:lastRenderedPageBreak/>
        <w:t>объекта индивидуального жилищного строительства или садового дома требованиям законодательства о градостроительной деятельности.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2.2. Наименование органа администрации, предоставляющего муниципальную услугу.</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2.2.1. Предоставление муниципальной услуги осуществляется администрацией </w:t>
      </w:r>
      <w:r w:rsidR="00A87681" w:rsidRPr="00E16887">
        <w:rPr>
          <w:sz w:val="28"/>
          <w:szCs w:val="28"/>
          <w:lang w:bidi="ar-SA"/>
        </w:rPr>
        <w:t>Благодарненского</w:t>
      </w:r>
      <w:r w:rsidRPr="00E16887">
        <w:rPr>
          <w:sz w:val="28"/>
          <w:szCs w:val="28"/>
          <w:lang w:bidi="ar-SA"/>
        </w:rPr>
        <w:t xml:space="preserve"> городского округа</w:t>
      </w:r>
      <w:r w:rsidR="00A87681">
        <w:rPr>
          <w:sz w:val="28"/>
          <w:szCs w:val="28"/>
          <w:lang w:bidi="ar-SA"/>
        </w:rPr>
        <w:t xml:space="preserve"> Ставропольского края</w:t>
      </w:r>
      <w:r w:rsidRPr="00E16887">
        <w:rPr>
          <w:sz w:val="28"/>
          <w:szCs w:val="28"/>
          <w:lang w:bidi="ar-SA"/>
        </w:rPr>
        <w:t>.</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2.2.2. Непосредственное предоставление муниципальной услуги осуществляет Отдел.</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2.2.3. При предоставлении  муниципальной услуги в многофункциональном центре предоставления государственных и муниципальных услуг (далее – МФЦ), в удаленных рабочих местах МФЦ консультацию, прием и выдачу документов осуществляет специалист МФЦ.</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Информация о ходе предоставления муниципальной услуги может быть получена заявителем на сайте Портала государственных и муниципальных услуг Ставропольского края https://26gosuslugi.ru/, в МФЦ.</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В случае подачи заявления о предоставлении муниципальной услуги через МФЦ, заявление и прилагаемые к нему документы подлежат передаче в Отдел в срок не позднее рабочего дня, следующего за днем регистрации заявления в МФЦ. </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2.2.4. </w:t>
      </w:r>
      <w:proofErr w:type="gramStart"/>
      <w:r w:rsidRPr="00E16887">
        <w:rPr>
          <w:sz w:val="28"/>
          <w:szCs w:val="28"/>
          <w:lang w:bidi="ar-SA"/>
        </w:rPr>
        <w:t>В соответствии с требованиями пункта 3 части 1 статьи 7 Федерального закона от 27 июля 2010 № 210-ФЗ,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органами местного самоуправления.</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2.2.5. При предоставлении муниципальной услуги Отдел взаимодействует </w:t>
      </w:r>
      <w:proofErr w:type="gramStart"/>
      <w:r w:rsidRPr="00E16887">
        <w:rPr>
          <w:sz w:val="28"/>
          <w:szCs w:val="28"/>
          <w:lang w:bidi="ar-SA"/>
        </w:rPr>
        <w:t>с</w:t>
      </w:r>
      <w:proofErr w:type="gramEnd"/>
      <w:r w:rsidRPr="00E16887">
        <w:rPr>
          <w:sz w:val="28"/>
          <w:szCs w:val="28"/>
          <w:lang w:bidi="ar-SA"/>
        </w:rPr>
        <w:t>:</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структурными подразделениями администрации Благодарненского городского округа</w:t>
      </w:r>
      <w:r w:rsidR="00A87681">
        <w:rPr>
          <w:sz w:val="28"/>
          <w:szCs w:val="28"/>
          <w:lang w:bidi="ar-SA"/>
        </w:rPr>
        <w:t xml:space="preserve"> Ставропольского края</w:t>
      </w:r>
      <w:r w:rsidRPr="00E16887">
        <w:rPr>
          <w:sz w:val="28"/>
          <w:szCs w:val="28"/>
          <w:lang w:bidi="ar-SA"/>
        </w:rPr>
        <w:t>;</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Федеральной налоговой службы России по Ставропольскому краю с целью получения выписки из Единого государственного реестра юридических лиц;</w:t>
      </w:r>
    </w:p>
    <w:p w:rsidR="00A141F6" w:rsidRPr="00E16887" w:rsidRDefault="00A87681" w:rsidP="00A141F6">
      <w:pPr>
        <w:spacing w:after="0" w:line="240" w:lineRule="auto"/>
        <w:ind w:right="0" w:firstLine="709"/>
        <w:rPr>
          <w:sz w:val="28"/>
          <w:szCs w:val="28"/>
          <w:lang w:bidi="ar-SA"/>
        </w:rPr>
      </w:pPr>
      <w:r>
        <w:rPr>
          <w:sz w:val="28"/>
          <w:szCs w:val="28"/>
          <w:lang w:bidi="ar-SA"/>
        </w:rPr>
        <w:t>МФЦ;</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 Управлением Федеральной службы государственной регистрации, кадастра и картографии по Ставропольскому краю;</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с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Ставропольскому краю (далее - Филиал ФГБУ ФКП </w:t>
      </w:r>
      <w:proofErr w:type="spellStart"/>
      <w:r w:rsidRPr="00E16887">
        <w:rPr>
          <w:sz w:val="28"/>
          <w:szCs w:val="28"/>
          <w:lang w:bidi="ar-SA"/>
        </w:rPr>
        <w:t>Росреестра</w:t>
      </w:r>
      <w:proofErr w:type="spellEnd"/>
      <w:r w:rsidRPr="00E16887">
        <w:rPr>
          <w:sz w:val="28"/>
          <w:szCs w:val="28"/>
          <w:lang w:bidi="ar-SA"/>
        </w:rPr>
        <w:t xml:space="preserve"> по СК).</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2.3. Описание результата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Результатом предоставления муниципальной услуги является: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lastRenderedPageBreak/>
        <w:t xml:space="preserve"> уведомление о 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по форме согласно приложению 2 (далее – уведомление о соответствии);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уведомление о несоответствии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по форме согласно приложению 3 (далее – уведомление о несоответствии);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письмо о возврате уведомления об окончании строительства или реконструкции объекта индивидуального жилищного строительства или садового дома без рассмотрения.</w:t>
      </w:r>
    </w:p>
    <w:p w:rsidR="00A141F6" w:rsidRPr="00E16887" w:rsidRDefault="00A141F6" w:rsidP="00A141F6">
      <w:pPr>
        <w:spacing w:line="240" w:lineRule="auto"/>
        <w:ind w:right="0" w:firstLine="709"/>
        <w:rPr>
          <w:kern w:val="1"/>
          <w:sz w:val="28"/>
          <w:szCs w:val="28"/>
          <w:lang w:eastAsia="ar-SA" w:bidi="ar-SA"/>
        </w:rPr>
      </w:pPr>
      <w:r w:rsidRPr="00E16887">
        <w:rPr>
          <w:sz w:val="28"/>
          <w:szCs w:val="28"/>
          <w:lang w:bidi="ar-SA"/>
        </w:rPr>
        <w:t xml:space="preserve">2.4. </w:t>
      </w:r>
      <w:proofErr w:type="gramStart"/>
      <w:r w:rsidRPr="00E16887">
        <w:rPr>
          <w:kern w:val="1"/>
          <w:sz w:val="28"/>
          <w:szCs w:val="28"/>
          <w:lang w:eastAsia="ar-SA" w:bidi="ar-SA"/>
        </w:rPr>
        <w:t>Сроки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нормативными актами Ставропольского края, нормативным правовым актом администрации Благодарненского городского округа Ставропольского края, сроки выдачи (направления) документов, являющихся результатом предоставления муниципальной услуги</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Направление уведомления о соответствии (несоответствии) осуществляется в срок не более семи рабочих дней со дня поступления уведомления об окончании строительства.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Возврат уведомления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без рассмотрения осуществляется в течение трех рабочих дней со дня поступления уведомления об окончании строительства.</w:t>
      </w:r>
    </w:p>
    <w:p w:rsidR="00A141F6" w:rsidRPr="00E16887" w:rsidRDefault="00A141F6" w:rsidP="00A141F6">
      <w:pPr>
        <w:spacing w:line="240" w:lineRule="auto"/>
        <w:ind w:right="0" w:firstLine="709"/>
        <w:rPr>
          <w:kern w:val="1"/>
          <w:sz w:val="28"/>
          <w:szCs w:val="28"/>
          <w:lang w:eastAsia="ar-SA" w:bidi="ar-SA"/>
        </w:rPr>
      </w:pPr>
      <w:r w:rsidRPr="00E16887">
        <w:rPr>
          <w:sz w:val="28"/>
          <w:szCs w:val="28"/>
          <w:lang w:bidi="ar-SA"/>
        </w:rPr>
        <w:t xml:space="preserve">2.5. </w:t>
      </w:r>
      <w:r w:rsidRPr="00E16887">
        <w:rPr>
          <w:kern w:val="1"/>
          <w:sz w:val="28"/>
          <w:szCs w:val="28"/>
          <w:lang w:eastAsia="ar-SA" w:bidi="ar-SA"/>
        </w:rPr>
        <w:t>Перечень нормативных правовых актов Российской Федерации и нормативных правовых актов Ставропольского края, нормативных правовых актов администрации Благодарненского городского округа Ставропольского края, регулирующих предоставление муниципальной услуги, с указанием их реквизитов и источников официального опубликования</w:t>
      </w:r>
    </w:p>
    <w:p w:rsidR="00A141F6" w:rsidRPr="00E16887" w:rsidRDefault="00A141F6" w:rsidP="00A141F6">
      <w:pPr>
        <w:suppressAutoHyphens/>
        <w:spacing w:after="0" w:line="240" w:lineRule="auto"/>
        <w:ind w:right="0" w:firstLine="709"/>
        <w:rPr>
          <w:color w:val="auto"/>
          <w:kern w:val="1"/>
          <w:sz w:val="28"/>
          <w:szCs w:val="28"/>
          <w:lang w:eastAsia="ar-SA" w:bidi="ar-SA"/>
        </w:rPr>
      </w:pPr>
      <w:r w:rsidRPr="00E16887">
        <w:rPr>
          <w:color w:val="auto"/>
          <w:kern w:val="1"/>
          <w:sz w:val="28"/>
          <w:szCs w:val="28"/>
          <w:lang w:eastAsia="ar-SA" w:bidi="ar-SA"/>
        </w:rPr>
        <w:t>Предоставление муниципальной услуги осуществляется в соответствии со следующими нормативными правовыми актами:</w:t>
      </w:r>
    </w:p>
    <w:p w:rsidR="00A141F6" w:rsidRPr="00E16887" w:rsidRDefault="00963F1B" w:rsidP="00A141F6">
      <w:pPr>
        <w:pStyle w:val="a3"/>
        <w:spacing w:before="0" w:beforeAutospacing="0" w:after="0"/>
        <w:ind w:firstLine="709"/>
        <w:jc w:val="both"/>
        <w:rPr>
          <w:sz w:val="28"/>
          <w:szCs w:val="28"/>
        </w:rPr>
      </w:pPr>
      <w:hyperlink r:id="rId8" w:history="1">
        <w:proofErr w:type="gramStart"/>
        <w:r w:rsidR="00A141F6" w:rsidRPr="00E16887">
          <w:rPr>
            <w:rStyle w:val="a4"/>
            <w:color w:val="auto"/>
            <w:sz w:val="28"/>
            <w:szCs w:val="28"/>
            <w:u w:val="none"/>
          </w:rPr>
          <w:t>Конституци</w:t>
        </w:r>
      </w:hyperlink>
      <w:r w:rsidR="00A141F6" w:rsidRPr="00E16887">
        <w:rPr>
          <w:sz w:val="28"/>
          <w:szCs w:val="28"/>
        </w:rPr>
        <w:t>ей</w:t>
      </w:r>
      <w:proofErr w:type="gramEnd"/>
      <w:r w:rsidR="00A141F6" w:rsidRPr="00E16887">
        <w:rPr>
          <w:sz w:val="28"/>
          <w:szCs w:val="28"/>
        </w:rPr>
        <w:t xml:space="preserve"> Российской Федерации, («Российская газета», № 7, 21 января 2009 года, «Собрание законодательства РФ», 26 января 2009 года, № 4, ст. 445, «Парламентская газета», № 4, 23-29 января 2009 года);</w:t>
      </w:r>
    </w:p>
    <w:p w:rsidR="00A87681" w:rsidRDefault="00A87681" w:rsidP="00A141F6">
      <w:pPr>
        <w:pStyle w:val="a3"/>
        <w:spacing w:before="0" w:beforeAutospacing="0" w:after="0"/>
        <w:ind w:firstLine="709"/>
        <w:jc w:val="both"/>
        <w:rPr>
          <w:sz w:val="28"/>
          <w:szCs w:val="28"/>
        </w:rPr>
      </w:pPr>
      <w:r>
        <w:rPr>
          <w:sz w:val="28"/>
          <w:szCs w:val="28"/>
        </w:rPr>
        <w:t>Гражданскими</w:t>
      </w:r>
      <w:r w:rsidR="00A141F6" w:rsidRPr="00E16887">
        <w:rPr>
          <w:sz w:val="28"/>
          <w:szCs w:val="28"/>
        </w:rPr>
        <w:t xml:space="preserve"> </w:t>
      </w:r>
      <w:hyperlink r:id="rId9" w:history="1">
        <w:proofErr w:type="gramStart"/>
        <w:r w:rsidR="00A141F6" w:rsidRPr="00E16887">
          <w:rPr>
            <w:rStyle w:val="a4"/>
            <w:color w:val="auto"/>
            <w:sz w:val="28"/>
            <w:szCs w:val="28"/>
            <w:u w:val="none"/>
          </w:rPr>
          <w:t>кодекс</w:t>
        </w:r>
      </w:hyperlink>
      <w:r>
        <w:rPr>
          <w:rStyle w:val="a4"/>
          <w:color w:val="auto"/>
          <w:sz w:val="28"/>
          <w:szCs w:val="28"/>
          <w:u w:val="none"/>
        </w:rPr>
        <w:t>ами</w:t>
      </w:r>
      <w:proofErr w:type="gramEnd"/>
      <w:r w:rsidR="00A141F6" w:rsidRPr="00E16887">
        <w:rPr>
          <w:sz w:val="28"/>
          <w:szCs w:val="28"/>
        </w:rPr>
        <w:t xml:space="preserve"> Российской Федерации</w:t>
      </w:r>
      <w:r>
        <w:rPr>
          <w:sz w:val="28"/>
          <w:szCs w:val="28"/>
        </w:rPr>
        <w:t>:</w:t>
      </w:r>
      <w:r w:rsidR="00A141F6" w:rsidRPr="00E16887">
        <w:rPr>
          <w:sz w:val="28"/>
          <w:szCs w:val="28"/>
        </w:rPr>
        <w:t xml:space="preserve"> </w:t>
      </w:r>
    </w:p>
    <w:p w:rsidR="00A141F6" w:rsidRPr="00E16887" w:rsidRDefault="00A141F6" w:rsidP="00A141F6">
      <w:pPr>
        <w:pStyle w:val="a3"/>
        <w:spacing w:before="0" w:beforeAutospacing="0" w:after="0"/>
        <w:ind w:firstLine="709"/>
        <w:jc w:val="both"/>
        <w:rPr>
          <w:sz w:val="28"/>
          <w:szCs w:val="28"/>
        </w:rPr>
      </w:pPr>
      <w:r w:rsidRPr="00E16887">
        <w:rPr>
          <w:sz w:val="28"/>
          <w:szCs w:val="28"/>
        </w:rPr>
        <w:t>(часть первая) от 30 ноября 1994 года № 51-ФЗ («Собрание законодательства РФ», 05 декабря 1994 года, № 32, ст. 3301, «Российская газета», № 238-239, 08 декабря 1994 года);</w:t>
      </w:r>
    </w:p>
    <w:p w:rsidR="00A141F6" w:rsidRPr="00E16887" w:rsidRDefault="00A141F6" w:rsidP="00A141F6">
      <w:pPr>
        <w:pStyle w:val="a3"/>
        <w:spacing w:before="0" w:beforeAutospacing="0" w:after="0"/>
        <w:ind w:firstLine="709"/>
        <w:jc w:val="both"/>
        <w:rPr>
          <w:sz w:val="28"/>
          <w:szCs w:val="28"/>
        </w:rPr>
      </w:pPr>
      <w:r w:rsidRPr="00E16887">
        <w:rPr>
          <w:sz w:val="28"/>
          <w:szCs w:val="28"/>
        </w:rPr>
        <w:t xml:space="preserve"> (часть вторая) от 26 января 1996 года № 14-ФЗ («Собрание законодательства РФ», 29 января 1996 года, № 5, ст. 410, «Российская </w:t>
      </w:r>
      <w:r w:rsidRPr="00E16887">
        <w:rPr>
          <w:sz w:val="28"/>
          <w:szCs w:val="28"/>
        </w:rPr>
        <w:lastRenderedPageBreak/>
        <w:t>газета», № 23, 06 февраля 1996 года, № 24, 07 февраля 1996 года, № 25, 08 февраля 1996 года, № 27, 10 февраля 1996 года);</w:t>
      </w:r>
    </w:p>
    <w:p w:rsidR="00A141F6" w:rsidRPr="00E16887" w:rsidRDefault="00A141F6" w:rsidP="00A141F6">
      <w:pPr>
        <w:pStyle w:val="a3"/>
        <w:spacing w:before="0" w:beforeAutospacing="0" w:after="0"/>
        <w:ind w:firstLine="709"/>
        <w:jc w:val="both"/>
        <w:rPr>
          <w:sz w:val="28"/>
          <w:szCs w:val="28"/>
        </w:rPr>
      </w:pPr>
      <w:r w:rsidRPr="00E16887">
        <w:rPr>
          <w:sz w:val="28"/>
          <w:szCs w:val="28"/>
        </w:rPr>
        <w:t xml:space="preserve">Градостроительным </w:t>
      </w:r>
      <w:hyperlink r:id="rId10" w:history="1">
        <w:r w:rsidRPr="00E16887">
          <w:rPr>
            <w:rStyle w:val="a4"/>
            <w:color w:val="auto"/>
            <w:sz w:val="28"/>
            <w:szCs w:val="28"/>
            <w:u w:val="none"/>
          </w:rPr>
          <w:t>кодекс</w:t>
        </w:r>
      </w:hyperlink>
      <w:r w:rsidRPr="00E16887">
        <w:rPr>
          <w:rStyle w:val="a4"/>
          <w:color w:val="auto"/>
          <w:sz w:val="28"/>
          <w:szCs w:val="28"/>
          <w:u w:val="none"/>
        </w:rPr>
        <w:t>ом</w:t>
      </w:r>
      <w:r w:rsidRPr="00E16887">
        <w:rPr>
          <w:sz w:val="28"/>
          <w:szCs w:val="28"/>
        </w:rPr>
        <w:t xml:space="preserve"> Российской Федерации от 29 декабря 2004 года. № 190-ФЗ («Российская газета», № 290, 30 декабря 2004 года, «Собрание законодательства РФ», 03 января 2005 года, № 1 (часть 1), ст. 16, «Парламентская газета», № 5-6, 14 января 2005 года);</w:t>
      </w:r>
    </w:p>
    <w:p w:rsidR="00A141F6" w:rsidRPr="00E16887" w:rsidRDefault="00A141F6" w:rsidP="00A141F6">
      <w:pPr>
        <w:pStyle w:val="a3"/>
        <w:spacing w:before="0" w:beforeAutospacing="0" w:after="0"/>
        <w:ind w:firstLine="709"/>
        <w:jc w:val="both"/>
        <w:rPr>
          <w:sz w:val="28"/>
          <w:szCs w:val="28"/>
        </w:rPr>
      </w:pPr>
      <w:r w:rsidRPr="00E16887">
        <w:rPr>
          <w:sz w:val="28"/>
          <w:szCs w:val="28"/>
        </w:rPr>
        <w:t xml:space="preserve">Земельным </w:t>
      </w:r>
      <w:hyperlink r:id="rId11" w:history="1">
        <w:r w:rsidRPr="00E16887">
          <w:rPr>
            <w:rStyle w:val="a4"/>
            <w:color w:val="auto"/>
            <w:sz w:val="28"/>
            <w:szCs w:val="28"/>
            <w:u w:val="none"/>
          </w:rPr>
          <w:t>кодекс</w:t>
        </w:r>
      </w:hyperlink>
      <w:r w:rsidRPr="00E16887">
        <w:rPr>
          <w:rStyle w:val="a4"/>
          <w:color w:val="auto"/>
          <w:sz w:val="28"/>
          <w:szCs w:val="28"/>
          <w:u w:val="none"/>
        </w:rPr>
        <w:t>ом</w:t>
      </w:r>
      <w:r w:rsidRPr="00E16887">
        <w:rPr>
          <w:sz w:val="28"/>
          <w:szCs w:val="28"/>
        </w:rPr>
        <w:t xml:space="preserve"> Российской Федерации от 25 октября 2001 года № 136-ФЗ («Собрание законодательства РФ», 29 октября 2001 года, № 44, ст. 4147, «Парламентская газета», № 204-205, 30 октября 2001 года, «Российская газета», № 211-212, 30 октября 2001 года);</w:t>
      </w:r>
    </w:p>
    <w:p w:rsidR="00A141F6" w:rsidRPr="00E16887" w:rsidRDefault="00A141F6" w:rsidP="00A141F6">
      <w:pPr>
        <w:pStyle w:val="a3"/>
        <w:spacing w:before="0" w:beforeAutospacing="0" w:after="0"/>
        <w:ind w:firstLine="709"/>
        <w:jc w:val="both"/>
        <w:rPr>
          <w:rStyle w:val="a4"/>
          <w:color w:val="auto"/>
          <w:sz w:val="28"/>
          <w:szCs w:val="28"/>
          <w:u w:val="none"/>
        </w:rPr>
      </w:pPr>
      <w:r w:rsidRPr="00E16887">
        <w:rPr>
          <w:sz w:val="28"/>
          <w:szCs w:val="28"/>
        </w:rPr>
        <w:t xml:space="preserve">Федеральными </w:t>
      </w:r>
      <w:hyperlink r:id="rId12" w:history="1">
        <w:proofErr w:type="gramStart"/>
        <w:r w:rsidRPr="00E16887">
          <w:rPr>
            <w:rStyle w:val="a4"/>
            <w:color w:val="auto"/>
            <w:sz w:val="28"/>
            <w:szCs w:val="28"/>
            <w:u w:val="none"/>
          </w:rPr>
          <w:t>закон</w:t>
        </w:r>
      </w:hyperlink>
      <w:r w:rsidRPr="00E16887">
        <w:rPr>
          <w:rStyle w:val="a4"/>
          <w:color w:val="auto"/>
          <w:sz w:val="28"/>
          <w:szCs w:val="28"/>
          <w:u w:val="none"/>
        </w:rPr>
        <w:t>ами</w:t>
      </w:r>
      <w:proofErr w:type="gramEnd"/>
      <w:r w:rsidR="00A87681">
        <w:rPr>
          <w:rStyle w:val="a4"/>
          <w:color w:val="auto"/>
          <w:sz w:val="28"/>
          <w:szCs w:val="28"/>
          <w:u w:val="none"/>
        </w:rPr>
        <w:t xml:space="preserve"> от</w:t>
      </w:r>
      <w:r w:rsidRPr="00E16887">
        <w:rPr>
          <w:rStyle w:val="a4"/>
          <w:color w:val="auto"/>
          <w:sz w:val="28"/>
          <w:szCs w:val="28"/>
          <w:u w:val="none"/>
        </w:rPr>
        <w:t>:</w:t>
      </w:r>
    </w:p>
    <w:p w:rsidR="00A141F6" w:rsidRPr="00E16887" w:rsidRDefault="00A87681" w:rsidP="00A141F6">
      <w:pPr>
        <w:pStyle w:val="a3"/>
        <w:spacing w:before="0" w:beforeAutospacing="0" w:after="0"/>
        <w:ind w:firstLine="709"/>
        <w:jc w:val="both"/>
        <w:rPr>
          <w:sz w:val="28"/>
          <w:szCs w:val="28"/>
        </w:rPr>
      </w:pPr>
      <w:r>
        <w:rPr>
          <w:sz w:val="28"/>
          <w:szCs w:val="28"/>
        </w:rPr>
        <w:t xml:space="preserve"> </w:t>
      </w:r>
      <w:r w:rsidR="00A141F6" w:rsidRPr="00E16887">
        <w:rPr>
          <w:sz w:val="28"/>
          <w:szCs w:val="28"/>
        </w:rPr>
        <w:t>29 декабря 2004 года № 191-ФЗ «О введении в действие Градостроительного кодекса Российской Федерации» («Российская газета», № 290, 30 декабря 2004 года, «Собрание законодательства РФ», 03 января 2005 года, № 1 (часть 1), ст. 17, «Парламентская газета», № 5-6, 14 января 2005 года);</w:t>
      </w:r>
    </w:p>
    <w:p w:rsidR="00A141F6" w:rsidRPr="00E16887" w:rsidRDefault="00A141F6" w:rsidP="00A141F6">
      <w:pPr>
        <w:pStyle w:val="a3"/>
        <w:spacing w:before="0" w:beforeAutospacing="0" w:after="0"/>
        <w:ind w:firstLine="709"/>
        <w:jc w:val="both"/>
        <w:rPr>
          <w:sz w:val="28"/>
          <w:szCs w:val="28"/>
        </w:rPr>
      </w:pPr>
      <w:r w:rsidRPr="00E16887">
        <w:rPr>
          <w:sz w:val="28"/>
          <w:szCs w:val="28"/>
        </w:rPr>
        <w:t>25 октября 2001 года. № 137-ФЗ «О введении в действие Земельного кодекса Российской Федерации» («Собрание законодательства РФ», 29 октября 2001 года, № 44, ст. 4148, «Парламентская газета», № 204-205, 30 октября 2001 года, «Российская газета», № 211-212, 30 октября 2001 года);</w:t>
      </w:r>
    </w:p>
    <w:p w:rsidR="00A141F6" w:rsidRPr="00E16887" w:rsidRDefault="00A141F6" w:rsidP="00A141F6">
      <w:pPr>
        <w:pStyle w:val="a3"/>
        <w:spacing w:before="0" w:beforeAutospacing="0" w:after="0"/>
        <w:ind w:firstLine="709"/>
        <w:jc w:val="both"/>
        <w:rPr>
          <w:sz w:val="28"/>
          <w:szCs w:val="28"/>
        </w:rPr>
      </w:pPr>
      <w:r w:rsidRPr="00E16887">
        <w:rPr>
          <w:sz w:val="28"/>
          <w:szCs w:val="28"/>
        </w:rPr>
        <w:t>27 июля 2010 года № 210-ФЗ «Об организации предоставления государственных и муниципальных услуг» («Российская газета», № 168, 30 июля 2010 года, «Собрание законодательства РФ», 02 августа 2010 года № 31, ст. 4179);</w:t>
      </w:r>
    </w:p>
    <w:p w:rsidR="00A141F6" w:rsidRPr="00E16887" w:rsidRDefault="00A141F6" w:rsidP="00A141F6">
      <w:pPr>
        <w:pStyle w:val="a3"/>
        <w:spacing w:before="0" w:beforeAutospacing="0" w:after="0"/>
        <w:ind w:firstLine="709"/>
        <w:jc w:val="both"/>
        <w:rPr>
          <w:sz w:val="28"/>
          <w:szCs w:val="28"/>
        </w:rPr>
      </w:pPr>
      <w:r w:rsidRPr="00E16887">
        <w:rPr>
          <w:sz w:val="28"/>
          <w:szCs w:val="28"/>
        </w:rPr>
        <w:t>27 июля 2006 года № 152-ФЗ «О персональных данных» («Российская газета», 29 июля 2006 года, № 165, «Собрание законодательства РФ», 31 июля 2006 года , № 31 (1 ч.), ст. 3451);</w:t>
      </w:r>
    </w:p>
    <w:p w:rsidR="00A141F6" w:rsidRPr="00E16887" w:rsidRDefault="00A141F6" w:rsidP="00A141F6">
      <w:pPr>
        <w:pStyle w:val="a3"/>
        <w:spacing w:before="0" w:beforeAutospacing="0" w:after="0"/>
        <w:ind w:firstLine="709"/>
        <w:jc w:val="both"/>
        <w:rPr>
          <w:sz w:val="28"/>
          <w:szCs w:val="28"/>
        </w:rPr>
      </w:pPr>
      <w:r w:rsidRPr="00E16887">
        <w:rPr>
          <w:sz w:val="28"/>
          <w:szCs w:val="28"/>
        </w:rPr>
        <w:t xml:space="preserve">06 апреля 2011 года  № 63-ФЗ «Об электронной подписи» («Российская газета», № 75, 08 апреля 2011 года, «Собрание законодательства РФ», 11 апреля 2011 года, № 15, ст. 2036, «Парламентская газета», № 17, 08-14 апреля 2011 года); </w:t>
      </w:r>
      <w:bookmarkStart w:id="0" w:name="Par100"/>
      <w:bookmarkEnd w:id="0"/>
    </w:p>
    <w:p w:rsidR="00A141F6" w:rsidRPr="00E16887" w:rsidRDefault="00A87681" w:rsidP="00A141F6">
      <w:pPr>
        <w:suppressAutoHyphens/>
        <w:autoSpaceDE w:val="0"/>
        <w:spacing w:after="0" w:line="240" w:lineRule="auto"/>
        <w:ind w:right="0" w:firstLine="709"/>
        <w:rPr>
          <w:sz w:val="28"/>
          <w:szCs w:val="28"/>
          <w:lang w:bidi="ar-SA"/>
        </w:rPr>
      </w:pPr>
      <w:r>
        <w:rPr>
          <w:sz w:val="28"/>
          <w:szCs w:val="28"/>
          <w:lang w:bidi="ar-SA"/>
        </w:rPr>
        <w:t xml:space="preserve"> 2</w:t>
      </w:r>
      <w:r w:rsidR="00A141F6" w:rsidRPr="00E16887">
        <w:rPr>
          <w:sz w:val="28"/>
          <w:szCs w:val="28"/>
          <w:lang w:bidi="ar-SA"/>
        </w:rPr>
        <w:t>4 ноября 1995 года № 181-ФЗ «О социальной защите инвалидов в Российской Федерации» («Собрание законодательства РФ», 27</w:t>
      </w:r>
      <w:r w:rsidR="00A141F6" w:rsidRPr="00E16887">
        <w:rPr>
          <w:color w:val="auto"/>
          <w:kern w:val="1"/>
          <w:sz w:val="28"/>
          <w:szCs w:val="28"/>
          <w:lang w:eastAsia="ar-SA" w:bidi="ar-SA"/>
        </w:rPr>
        <w:t xml:space="preserve"> октября</w:t>
      </w:r>
      <w:r w:rsidR="00A141F6" w:rsidRPr="00E16887">
        <w:rPr>
          <w:sz w:val="28"/>
          <w:szCs w:val="28"/>
          <w:lang w:bidi="ar-SA"/>
        </w:rPr>
        <w:t xml:space="preserve"> 1995 года, № 48, ст. 4563, «Российская газета», № 234, 02 декабря 1995 года);</w:t>
      </w:r>
    </w:p>
    <w:p w:rsidR="00A141F6" w:rsidRPr="00E16887" w:rsidRDefault="00A87681" w:rsidP="00A141F6">
      <w:pPr>
        <w:spacing w:after="0" w:line="240" w:lineRule="auto"/>
        <w:ind w:right="0" w:firstLine="709"/>
        <w:rPr>
          <w:sz w:val="28"/>
          <w:szCs w:val="28"/>
          <w:lang w:bidi="ar-SA"/>
        </w:rPr>
      </w:pPr>
      <w:r>
        <w:rPr>
          <w:sz w:val="28"/>
          <w:szCs w:val="28"/>
          <w:lang w:bidi="ar-SA"/>
        </w:rPr>
        <w:t>П</w:t>
      </w:r>
      <w:r w:rsidR="00A141F6" w:rsidRPr="00E16887">
        <w:rPr>
          <w:sz w:val="28"/>
          <w:szCs w:val="28"/>
          <w:lang w:bidi="ar-SA"/>
        </w:rPr>
        <w:t>риказом Министерства строительства и жилищно-коммунального хозяйства Российской Федерации от 19 августа 2018 года №591/</w:t>
      </w:r>
      <w:proofErr w:type="spellStart"/>
      <w:proofErr w:type="gramStart"/>
      <w:r w:rsidR="00A141F6" w:rsidRPr="00E16887">
        <w:rPr>
          <w:sz w:val="28"/>
          <w:szCs w:val="28"/>
          <w:lang w:bidi="ar-SA"/>
        </w:rPr>
        <w:t>пр</w:t>
      </w:r>
      <w:proofErr w:type="spellEnd"/>
      <w:proofErr w:type="gramEnd"/>
      <w:r w:rsidR="00A141F6" w:rsidRPr="00E16887">
        <w:rPr>
          <w:sz w:val="28"/>
          <w:szCs w:val="28"/>
          <w:lang w:bidi="ar-SA"/>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(далее – приказ 591/</w:t>
      </w:r>
      <w:proofErr w:type="spellStart"/>
      <w:r w:rsidR="00A141F6" w:rsidRPr="00E16887">
        <w:rPr>
          <w:sz w:val="28"/>
          <w:szCs w:val="28"/>
          <w:lang w:bidi="ar-SA"/>
        </w:rPr>
        <w:t>пр</w:t>
      </w:r>
      <w:proofErr w:type="spellEnd"/>
      <w:r w:rsidR="00A141F6" w:rsidRPr="00E16887">
        <w:rPr>
          <w:sz w:val="28"/>
          <w:szCs w:val="28"/>
          <w:lang w:bidi="ar-SA"/>
        </w:rPr>
        <w:t>) (Официальный интернет-портал правовой информации http://www.pravo.gov.ru, 28 сентября 2018);</w:t>
      </w:r>
    </w:p>
    <w:p w:rsidR="00A141F6" w:rsidRPr="00E16887" w:rsidRDefault="00A87681" w:rsidP="00A141F6">
      <w:pPr>
        <w:spacing w:after="0" w:line="240" w:lineRule="auto"/>
        <w:ind w:right="0" w:firstLine="709"/>
        <w:rPr>
          <w:sz w:val="28"/>
          <w:szCs w:val="28"/>
          <w:lang w:bidi="ar-SA"/>
        </w:rPr>
      </w:pPr>
      <w:r>
        <w:rPr>
          <w:sz w:val="28"/>
          <w:szCs w:val="28"/>
          <w:lang w:bidi="ar-SA"/>
        </w:rPr>
        <w:t>З</w:t>
      </w:r>
      <w:r w:rsidR="00A141F6" w:rsidRPr="00E16887">
        <w:rPr>
          <w:sz w:val="28"/>
          <w:szCs w:val="28"/>
          <w:lang w:bidi="ar-SA"/>
        </w:rPr>
        <w:t>аконом Ставропольского края от 02 марта 2005 года № 12-кз «О местном самоуправлении в Ставропольском крае» («</w:t>
      </w:r>
      <w:proofErr w:type="gramStart"/>
      <w:r w:rsidR="00A141F6" w:rsidRPr="00E16887">
        <w:rPr>
          <w:sz w:val="28"/>
          <w:szCs w:val="28"/>
          <w:lang w:bidi="ar-SA"/>
        </w:rPr>
        <w:t>Ставропольская</w:t>
      </w:r>
      <w:proofErr w:type="gramEnd"/>
      <w:r w:rsidR="00A141F6" w:rsidRPr="00E16887">
        <w:rPr>
          <w:sz w:val="28"/>
          <w:szCs w:val="28"/>
          <w:lang w:bidi="ar-SA"/>
        </w:rPr>
        <w:t xml:space="preserve"> правда», № 46, 05 марта 2005 года., «Сборник законов и других правовых актов Ставропольского края», № 6, 30 марта 2005 года.);</w:t>
      </w:r>
    </w:p>
    <w:p w:rsidR="00A141F6" w:rsidRDefault="00A141F6" w:rsidP="00A141F6">
      <w:pPr>
        <w:suppressAutoHyphens/>
        <w:autoSpaceDE w:val="0"/>
        <w:spacing w:after="0" w:line="240" w:lineRule="auto"/>
        <w:ind w:right="0" w:firstLine="709"/>
        <w:rPr>
          <w:color w:val="auto"/>
          <w:kern w:val="2"/>
          <w:sz w:val="28"/>
          <w:szCs w:val="28"/>
          <w:lang w:eastAsia="ar-SA" w:bidi="ar-SA"/>
        </w:rPr>
      </w:pPr>
      <w:r w:rsidRPr="00E16887">
        <w:rPr>
          <w:color w:val="auto"/>
          <w:sz w:val="28"/>
          <w:szCs w:val="28"/>
          <w:lang w:bidi="ar-SA"/>
        </w:rPr>
        <w:lastRenderedPageBreak/>
        <w:t>Уставом Благодарненского городского округа Ставропольского края, утвержденным решением Совета депутатов Благодарненского городского округа Ставропольского края первого созыва от 27 октября 2017 года № 19;</w:t>
      </w:r>
      <w:r w:rsidRPr="00E16887">
        <w:rPr>
          <w:color w:val="auto"/>
          <w:kern w:val="2"/>
          <w:sz w:val="28"/>
          <w:szCs w:val="28"/>
          <w:lang w:eastAsia="ar-SA" w:bidi="ar-SA"/>
        </w:rPr>
        <w:t xml:space="preserve"> </w:t>
      </w:r>
      <w:proofErr w:type="gramStart"/>
      <w:r w:rsidRPr="00E16887">
        <w:rPr>
          <w:color w:val="auto"/>
          <w:kern w:val="2"/>
          <w:sz w:val="28"/>
          <w:szCs w:val="28"/>
          <w:lang w:eastAsia="ar-SA" w:bidi="ar-SA"/>
        </w:rPr>
        <w:t>утвержденный</w:t>
      </w:r>
      <w:proofErr w:type="gramEnd"/>
      <w:r w:rsidRPr="00E16887">
        <w:rPr>
          <w:color w:val="auto"/>
          <w:kern w:val="2"/>
          <w:sz w:val="28"/>
          <w:szCs w:val="28"/>
          <w:lang w:eastAsia="ar-SA" w:bidi="ar-SA"/>
        </w:rPr>
        <w:t xml:space="preserve"> «Об Уставе Благодарненского городского округа Ставропольского края» (газета «Известия» Благодарненского муниципального района Ставропольского края, № 23(176), 22 ноября 2017 года);</w:t>
      </w:r>
    </w:p>
    <w:p w:rsidR="00A87681" w:rsidRPr="00A87681" w:rsidRDefault="00A87681" w:rsidP="00A87681">
      <w:pPr>
        <w:suppressAutoHyphens/>
        <w:autoSpaceDE w:val="0"/>
        <w:spacing w:after="0" w:line="240" w:lineRule="auto"/>
        <w:ind w:right="0" w:firstLine="709"/>
        <w:rPr>
          <w:color w:val="auto"/>
          <w:kern w:val="1"/>
          <w:sz w:val="28"/>
          <w:szCs w:val="28"/>
          <w:lang w:eastAsia="ar-SA" w:bidi="ar-SA"/>
        </w:rPr>
      </w:pPr>
      <w:r>
        <w:rPr>
          <w:color w:val="auto"/>
          <w:kern w:val="1"/>
          <w:sz w:val="28"/>
          <w:szCs w:val="28"/>
          <w:lang w:eastAsia="ar-SA" w:bidi="ar-SA"/>
        </w:rPr>
        <w:t>р</w:t>
      </w:r>
      <w:r w:rsidRPr="00E16887">
        <w:rPr>
          <w:color w:val="auto"/>
          <w:kern w:val="1"/>
          <w:sz w:val="28"/>
          <w:szCs w:val="28"/>
          <w:lang w:eastAsia="ar-SA" w:bidi="ar-SA"/>
        </w:rPr>
        <w:t>ешением Совета депутатов Благодарненского городского округа Ставропольского края от 27 октября 2017 года № 19 «Об Уставе Благодарненского городского округа Ставропольского края» (газета «Известия» Благодарненского муниципального района Ставропольского края, № 23(176), 22 ноября 2017 года);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настоящим административным регламентом,</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а также последующими редакциями указанных нормативных актов.</w:t>
      </w:r>
    </w:p>
    <w:p w:rsidR="00A141F6" w:rsidRPr="00E16887" w:rsidRDefault="00A141F6" w:rsidP="00A141F6">
      <w:pPr>
        <w:widowControl w:val="0"/>
        <w:spacing w:after="0" w:line="240" w:lineRule="auto"/>
        <w:ind w:right="0" w:firstLine="709"/>
        <w:contextualSpacing/>
        <w:rPr>
          <w:sz w:val="28"/>
          <w:szCs w:val="28"/>
          <w:lang w:bidi="ar-SA"/>
        </w:rPr>
      </w:pPr>
      <w:r w:rsidRPr="00E16887">
        <w:rPr>
          <w:bCs/>
          <w:sz w:val="28"/>
          <w:szCs w:val="28"/>
          <w:lang w:bidi="ar-SA"/>
        </w:rPr>
        <w:t xml:space="preserve">2.6. </w:t>
      </w:r>
      <w:proofErr w:type="gramStart"/>
      <w:r w:rsidRPr="00E16887">
        <w:rPr>
          <w:bCs/>
          <w:sz w:val="28"/>
          <w:szCs w:val="28"/>
          <w:lang w:bidi="ar-SA"/>
        </w:rPr>
        <w:t xml:space="preserve">Исчерпывающий перечень документов, </w:t>
      </w:r>
      <w:r w:rsidRPr="00E16887">
        <w:rPr>
          <w:sz w:val="28"/>
          <w:szCs w:val="28"/>
          <w:lang w:bidi="ar-SA"/>
        </w:rPr>
        <w:t>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 администрации Благодарненского городского округа Ставропольского края для предоставления муниципальной услуги и услуг, необходимых и обязательных для предоставления муниципальной</w:t>
      </w:r>
      <w:r w:rsidRPr="00E16887">
        <w:rPr>
          <w:b/>
          <w:sz w:val="28"/>
          <w:szCs w:val="28"/>
          <w:lang w:bidi="ar-SA"/>
        </w:rPr>
        <w:t xml:space="preserve"> </w:t>
      </w:r>
      <w:r w:rsidRPr="00E16887">
        <w:rPr>
          <w:sz w:val="28"/>
          <w:szCs w:val="28"/>
          <w:lang w:bidi="ar-SA"/>
        </w:rPr>
        <w:t>услуги, подлежащих представлению заявителем, способы их получения заявителем, в том числе в электронной форме, порядок их предоставления.</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2.6.1. В целях получения муниципальной услуги заявителем в Отдел, МФЦ подается уведомление об окончании строительства, заполненное по форме, согласно приложению 2 к Административному регламенту.</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К уведомлению об окончании строительства прилагаются: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1) документ, подтверждающий полномочия представителя застройщика, в случае, если уведомление об окончании строительства направлено представителем застройщика;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3) технический план объекта индивидуального жилищного строительства или садового дома;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4)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E16887">
        <w:rPr>
          <w:sz w:val="28"/>
          <w:szCs w:val="28"/>
          <w:lang w:bidi="ar-SA"/>
        </w:rPr>
        <w:t>со</w:t>
      </w:r>
      <w:proofErr w:type="gramEnd"/>
      <w:r w:rsidRPr="00E16887">
        <w:rPr>
          <w:sz w:val="28"/>
          <w:szCs w:val="28"/>
          <w:lang w:bidi="ar-SA"/>
        </w:rPr>
        <w:t xml:space="preserve"> множественностью лиц на стороне арендатора.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lastRenderedPageBreak/>
        <w:t>Уведомление об окончании строительства и документы, указанные в настоящем пункте Административного регламента, могут быть представлены заявителем или его представителем на бумажном носителе посредством личного обращения, в том числе через МФЦ, либо посредством почтового отправления с уведомлением о вручении или Единого портала, Портала государственных и муниципальных услуг Ставропольского края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При обращении за получением муниципальной услуги в электронной форме уведомление и документы подписываются с использованием усиленной квалификационной электронной подписи (далее – электронная подпись).</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Правила использования электронной подписи при обращении за получением му</w:t>
      </w:r>
      <w:r w:rsidR="00A87681">
        <w:rPr>
          <w:sz w:val="28"/>
          <w:szCs w:val="28"/>
          <w:lang w:bidi="ar-SA"/>
        </w:rPr>
        <w:t>ниципальной услуги установлены П</w:t>
      </w:r>
      <w:r w:rsidRPr="00E16887">
        <w:rPr>
          <w:sz w:val="28"/>
          <w:szCs w:val="28"/>
          <w:lang w:bidi="ar-SA"/>
        </w:rPr>
        <w:t>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от 06 апреля 2011 года № 63-ФЗ «Об электронной подписи».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Использование заявителем электронной подписи осуществляется с соблюдением обязанностей, предусмотренных статьей 10 Федерального закона от 06 апреля 2011 года № 63-ФЗ «Об электронной подписи».</w:t>
      </w:r>
    </w:p>
    <w:p w:rsidR="00A141F6" w:rsidRPr="00E16887" w:rsidRDefault="00A141F6" w:rsidP="00A141F6">
      <w:pPr>
        <w:autoSpaceDE w:val="0"/>
        <w:autoSpaceDN w:val="0"/>
        <w:adjustRightInd w:val="0"/>
        <w:spacing w:line="240" w:lineRule="auto"/>
        <w:ind w:firstLine="709"/>
        <w:rPr>
          <w:rFonts w:eastAsia="Calibri"/>
          <w:bCs/>
          <w:color w:val="auto"/>
          <w:sz w:val="28"/>
          <w:szCs w:val="28"/>
          <w:lang w:bidi="ar-SA"/>
        </w:rPr>
      </w:pPr>
      <w:r w:rsidRPr="00E16887">
        <w:rPr>
          <w:sz w:val="28"/>
          <w:szCs w:val="28"/>
          <w:lang w:bidi="ar-SA"/>
        </w:rPr>
        <w:t xml:space="preserve">2.7. </w:t>
      </w:r>
      <w:proofErr w:type="gramStart"/>
      <w:r w:rsidRPr="00E16887">
        <w:rPr>
          <w:rFonts w:eastAsia="Calibri"/>
          <w:color w:val="auto"/>
          <w:sz w:val="28"/>
          <w:szCs w:val="28"/>
          <w:lang w:bidi="ar-SA"/>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 а также способы их получения заявителем, в том числе в электронной форме, порядок</w:t>
      </w:r>
      <w:proofErr w:type="gramEnd"/>
      <w:r w:rsidRPr="00E16887">
        <w:rPr>
          <w:rFonts w:eastAsia="Calibri"/>
          <w:color w:val="auto"/>
          <w:sz w:val="28"/>
          <w:szCs w:val="28"/>
          <w:lang w:bidi="ar-SA"/>
        </w:rPr>
        <w:t xml:space="preserve"> их представления.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2.7.1. Для предоставления муниципальной услуги документы, находящиеся в распоряжении иных органов и организаций, участвующих в предоставлении муниципальной услуги, не требуются.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являющемся заявителем ФНС России;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lastRenderedPageBreak/>
        <w:t xml:space="preserve">выписка из Единого государственного реестра недвижимости (далее - ЕГРП) о правах на земельный участок или уведомление об отсутствии в ЕГРП запрашиваемых сведений </w:t>
      </w:r>
      <w:proofErr w:type="spellStart"/>
      <w:r w:rsidRPr="00E16887">
        <w:rPr>
          <w:sz w:val="28"/>
          <w:szCs w:val="28"/>
          <w:lang w:bidi="ar-SA"/>
        </w:rPr>
        <w:t>Росреестр</w:t>
      </w:r>
      <w:proofErr w:type="spellEnd"/>
      <w:r w:rsidRPr="00E16887">
        <w:rPr>
          <w:sz w:val="28"/>
          <w:szCs w:val="28"/>
          <w:lang w:bidi="ar-SA"/>
        </w:rPr>
        <w:t>;</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Администрация округа</w:t>
      </w:r>
      <w:proofErr w:type="gramStart"/>
      <w:r w:rsidRPr="00E16887">
        <w:rPr>
          <w:sz w:val="28"/>
          <w:szCs w:val="28"/>
          <w:lang w:bidi="ar-SA"/>
        </w:rPr>
        <w:t xml:space="preserve"> ,</w:t>
      </w:r>
      <w:proofErr w:type="gramEnd"/>
      <w:r w:rsidRPr="00E16887">
        <w:rPr>
          <w:sz w:val="28"/>
          <w:szCs w:val="28"/>
          <w:lang w:bidi="ar-SA"/>
        </w:rPr>
        <w:t xml:space="preserve"> Отдел;</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Администрация округа, Отдел;</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Документы, указанные в данном подпункте Регламента, заявитель вправе представить лично.</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Истребование документов, не предусмотренных настоящим Регламентом (если представленные документы отвечают требованиям законодательства), не допускается.</w:t>
      </w:r>
    </w:p>
    <w:p w:rsidR="00A141F6" w:rsidRPr="00E16887" w:rsidRDefault="00A141F6" w:rsidP="00A87681">
      <w:pPr>
        <w:shd w:val="clear" w:color="auto" w:fill="FFFFFF"/>
        <w:spacing w:line="315" w:lineRule="atLeast"/>
        <w:ind w:right="-2" w:firstLine="709"/>
        <w:textAlignment w:val="baseline"/>
        <w:rPr>
          <w:color w:val="auto"/>
          <w:spacing w:val="2"/>
          <w:sz w:val="28"/>
          <w:szCs w:val="28"/>
          <w:lang w:bidi="ar-SA"/>
        </w:rPr>
      </w:pPr>
      <w:r w:rsidRPr="00E16887">
        <w:rPr>
          <w:sz w:val="28"/>
          <w:szCs w:val="28"/>
          <w:lang w:bidi="ar-SA"/>
        </w:rPr>
        <w:t xml:space="preserve">2.7.2. </w:t>
      </w:r>
      <w:r w:rsidRPr="00E16887">
        <w:rPr>
          <w:color w:val="auto"/>
          <w:spacing w:val="2"/>
          <w:sz w:val="28"/>
          <w:szCs w:val="28"/>
          <w:lang w:bidi="ar-SA"/>
        </w:rPr>
        <w:t>В соответствии с пунктами 1, 2 и 4 части 1 статьи 7 </w:t>
      </w:r>
      <w:hyperlink r:id="rId13" w:history="1">
        <w:r w:rsidRPr="00E16887">
          <w:rPr>
            <w:color w:val="auto"/>
            <w:spacing w:val="2"/>
            <w:sz w:val="28"/>
            <w:szCs w:val="28"/>
            <w:lang w:bidi="ar-SA"/>
          </w:rPr>
          <w:t>Федерального закона от 27 июля 2010 года № 210-ФЗ «Об организации предоставления государственных и муниципальных услуг"</w:t>
        </w:r>
      </w:hyperlink>
      <w:r w:rsidRPr="00E16887">
        <w:rPr>
          <w:color w:val="auto"/>
          <w:spacing w:val="2"/>
          <w:sz w:val="28"/>
          <w:szCs w:val="28"/>
          <w:lang w:bidi="ar-SA"/>
        </w:rPr>
        <w:t xml:space="preserve"> запрещается требовать от заявителя:</w:t>
      </w:r>
    </w:p>
    <w:p w:rsidR="00A141F6" w:rsidRPr="00E16887" w:rsidRDefault="00A141F6" w:rsidP="00A141F6">
      <w:pPr>
        <w:shd w:val="clear" w:color="auto" w:fill="FFFFFF"/>
        <w:spacing w:after="0" w:line="315" w:lineRule="atLeast"/>
        <w:ind w:right="0" w:firstLine="709"/>
        <w:textAlignment w:val="baseline"/>
        <w:rPr>
          <w:color w:val="2D2D2D"/>
          <w:spacing w:val="2"/>
          <w:sz w:val="28"/>
          <w:szCs w:val="28"/>
          <w:lang w:bidi="ar-SA"/>
        </w:rPr>
      </w:pPr>
      <w:r w:rsidRPr="00E16887">
        <w:rPr>
          <w:color w:val="2D2D2D"/>
          <w:spacing w:val="2"/>
          <w:sz w:val="28"/>
          <w:szCs w:val="28"/>
          <w:lang w:bidi="ar-SA"/>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A141F6" w:rsidRPr="00E16887" w:rsidRDefault="00A141F6" w:rsidP="00A141F6">
      <w:pPr>
        <w:shd w:val="clear" w:color="auto" w:fill="FFFFFF"/>
        <w:spacing w:after="0" w:line="315" w:lineRule="atLeast"/>
        <w:ind w:right="0" w:firstLine="709"/>
        <w:textAlignment w:val="baseline"/>
        <w:rPr>
          <w:color w:val="2D2D2D"/>
          <w:spacing w:val="2"/>
          <w:sz w:val="28"/>
          <w:szCs w:val="28"/>
          <w:lang w:bidi="ar-SA"/>
        </w:rPr>
      </w:pPr>
      <w:r w:rsidRPr="00E16887">
        <w:rPr>
          <w:color w:val="2D2D2D"/>
          <w:spacing w:val="2"/>
          <w:sz w:val="28"/>
          <w:szCs w:val="28"/>
          <w:lang w:bidi="ar-SA"/>
        </w:rPr>
        <w:t>2) представления документов и информации, которые находятся в распоряжении органов, предоставляющих государственные или муниципальные услуги, иных органов и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муниципальными правовыми актами администрации Благодарненского городского округа Ставропольского края;</w:t>
      </w:r>
    </w:p>
    <w:p w:rsidR="00A141F6" w:rsidRPr="00E16887" w:rsidRDefault="00A141F6" w:rsidP="00A141F6">
      <w:pPr>
        <w:shd w:val="clear" w:color="auto" w:fill="FFFFFF"/>
        <w:spacing w:after="0" w:line="315" w:lineRule="atLeast"/>
        <w:ind w:right="0" w:firstLine="709"/>
        <w:textAlignment w:val="baseline"/>
        <w:rPr>
          <w:color w:val="2D2D2D"/>
          <w:spacing w:val="2"/>
          <w:sz w:val="28"/>
          <w:szCs w:val="28"/>
          <w:lang w:bidi="ar-SA"/>
        </w:rPr>
      </w:pPr>
      <w:r w:rsidRPr="00E16887">
        <w:rPr>
          <w:color w:val="2D2D2D"/>
          <w:spacing w:val="2"/>
          <w:sz w:val="28"/>
          <w:szCs w:val="28"/>
          <w:lang w:bidi="ar-SA"/>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141F6" w:rsidRPr="00E16887" w:rsidRDefault="00A141F6" w:rsidP="00A141F6">
      <w:pPr>
        <w:shd w:val="clear" w:color="auto" w:fill="FFFFFF"/>
        <w:spacing w:after="0" w:line="315" w:lineRule="atLeast"/>
        <w:ind w:right="0" w:firstLine="709"/>
        <w:textAlignment w:val="baseline"/>
        <w:rPr>
          <w:color w:val="2D2D2D"/>
          <w:spacing w:val="2"/>
          <w:sz w:val="28"/>
          <w:szCs w:val="28"/>
          <w:lang w:bidi="ar-SA"/>
        </w:rPr>
      </w:pPr>
      <w:r w:rsidRPr="00E16887">
        <w:rPr>
          <w:color w:val="2D2D2D"/>
          <w:spacing w:val="2"/>
          <w:sz w:val="28"/>
          <w:szCs w:val="28"/>
          <w:lang w:bidi="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141F6" w:rsidRPr="00E16887" w:rsidRDefault="00A141F6" w:rsidP="00A141F6">
      <w:pPr>
        <w:shd w:val="clear" w:color="auto" w:fill="FFFFFF"/>
        <w:spacing w:after="0" w:line="315" w:lineRule="atLeast"/>
        <w:ind w:right="0" w:firstLine="709"/>
        <w:textAlignment w:val="baseline"/>
        <w:rPr>
          <w:color w:val="2D2D2D"/>
          <w:spacing w:val="2"/>
          <w:sz w:val="28"/>
          <w:szCs w:val="28"/>
          <w:lang w:bidi="ar-SA"/>
        </w:rPr>
      </w:pPr>
      <w:r w:rsidRPr="00E16887">
        <w:rPr>
          <w:color w:val="2D2D2D"/>
          <w:spacing w:val="2"/>
          <w:sz w:val="28"/>
          <w:szCs w:val="28"/>
          <w:lang w:bidi="ar-SA"/>
        </w:rPr>
        <w:lastRenderedPageBreak/>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141F6" w:rsidRPr="00E16887" w:rsidRDefault="00A141F6" w:rsidP="00A141F6">
      <w:pPr>
        <w:shd w:val="clear" w:color="auto" w:fill="FFFFFF"/>
        <w:spacing w:after="0" w:line="315" w:lineRule="atLeast"/>
        <w:ind w:right="0" w:firstLine="709"/>
        <w:textAlignment w:val="baseline"/>
        <w:rPr>
          <w:color w:val="2D2D2D"/>
          <w:spacing w:val="2"/>
          <w:sz w:val="28"/>
          <w:szCs w:val="28"/>
          <w:lang w:bidi="ar-SA"/>
        </w:rPr>
      </w:pPr>
      <w:r w:rsidRPr="00E16887">
        <w:rPr>
          <w:color w:val="2D2D2D"/>
          <w:spacing w:val="2"/>
          <w:sz w:val="28"/>
          <w:szCs w:val="28"/>
          <w:lang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2.8. Исчерпывающий перечень оснований для отказа в приеме документов, необходимых для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Основаниями для отказа в приеме уведомления и документов, необходимых для предоставления муниципальной услуги, предоставленных заявителем в электронной форме, является признание электронной подписи, с использованием которой подписаны заявление и документы, необходимые для предоставления муниципальной услуги, недействительной.</w:t>
      </w:r>
    </w:p>
    <w:p w:rsidR="00A141F6" w:rsidRPr="00E16887" w:rsidRDefault="00A141F6" w:rsidP="00A141F6">
      <w:pPr>
        <w:pStyle w:val="ConsPlusNormal"/>
        <w:ind w:firstLine="709"/>
        <w:jc w:val="both"/>
        <w:rPr>
          <w:rFonts w:ascii="Times New Roman" w:hAnsi="Times New Roman" w:cs="Times New Roman"/>
          <w:kern w:val="1"/>
          <w:sz w:val="28"/>
          <w:szCs w:val="28"/>
        </w:rPr>
      </w:pPr>
      <w:r w:rsidRPr="00E16887">
        <w:rPr>
          <w:rFonts w:ascii="Times New Roman" w:hAnsi="Times New Roman" w:cs="Times New Roman"/>
          <w:sz w:val="28"/>
          <w:szCs w:val="28"/>
        </w:rPr>
        <w:t xml:space="preserve">2.9. </w:t>
      </w:r>
      <w:r w:rsidRPr="00E16887">
        <w:rPr>
          <w:rFonts w:ascii="Times New Roman" w:hAnsi="Times New Roman" w:cs="Times New Roman"/>
          <w:kern w:val="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2.9.1. Приостановление предоставления муниципальной услуги не предусмотрено.</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2.9.2. Основаниями для выдачи уведомления о несоответствии являются:</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РФ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w:t>
      </w:r>
      <w:proofErr w:type="gramEnd"/>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E16887">
        <w:rPr>
          <w:sz w:val="28"/>
          <w:szCs w:val="28"/>
          <w:lang w:bidi="ar-SA"/>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РФ, в случае строительства или реконструкции объекта индивидуального </w:t>
      </w:r>
      <w:r w:rsidRPr="00E16887">
        <w:rPr>
          <w:sz w:val="28"/>
          <w:szCs w:val="28"/>
          <w:lang w:bidi="ar-SA"/>
        </w:rPr>
        <w:lastRenderedPageBreak/>
        <w:t>жилищного строительства или садового дома в границах исторического поселения федерального или регионального значения;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E16887">
        <w:rPr>
          <w:sz w:val="28"/>
          <w:szCs w:val="28"/>
          <w:lang w:bidi="ar-SA"/>
        </w:rPr>
        <w:t>, и такой объект капитального строительства не введен в эксплуатацию.</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Данные услуги не предусмотрены.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2.11. Порядок, размер и основания взимания государственной пошлины или иной платы, взимаемой за предоставление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Услуга предоставляется на безвозмездной основе.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Данные услуги не предусмотрены.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2.13.Максимальный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пятнадцать минут.</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При получении заявителем результата предоставления муниципальной услуги время ожидания не должно превышать пятнадцать минут.</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Иные услуги, необходимые и обязательные для предоставления муниципальной услуги, не предусмотрены.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2.14.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lastRenderedPageBreak/>
        <w:t>Датой обращения и предоставления документов является день получения и регистрации документов должностным лицом администрации, ответственным за прием и регистрацию документов. Регистрация заявления осуществляется в течение одного дня. Срок регистрации запроса о предоставлении муниципальной услуги – 15 минут.</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Иные услуги, необходимые и обязательные для предоставления муниципальной услуги, не предусмотрены.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2.15.1. Проектирование, строительство или выбор здания (строения), в котором планируется расположение органа, предоставляющего муниципальную услугу, в том числе его обособленных подразделений, должно осуществляться с учетом пешеходной доступности (не более 10 минут пешком) для заявителей от остановок общественного транспорта.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2.15.2. Путь от остановок общественного транспорта до мест предоставления муниципальной услуги должен быть оборудован соответствующими информационными указателями.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2.15.3. Помещения органа, предоставляющего муниципальную услугу,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2.2.2.» и быть оборудованы противопожарной системой и средствами пожаротушения, системой оповещения о возникновении чрезвычайной ситуации.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2.15.4. Вход в здание (помещение)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закона от 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w:t>
      </w:r>
      <w:proofErr w:type="gramEnd"/>
      <w:r w:rsidRPr="00E16887">
        <w:rPr>
          <w:sz w:val="28"/>
          <w:szCs w:val="28"/>
          <w:lang w:bidi="ar-SA"/>
        </w:rPr>
        <w:t xml:space="preserve"> с ним иными нормативными правовыми актами.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Помещения МФЦ должны соответствовать требованиям, предусмотренным постановлением Правительства Российской Федерации от 22 декабря 2012 года № 1376 «Об утверждении </w:t>
      </w:r>
      <w:proofErr w:type="gramStart"/>
      <w:r w:rsidRPr="00E16887">
        <w:rPr>
          <w:sz w:val="28"/>
          <w:szCs w:val="28"/>
          <w:lang w:bidi="ar-SA"/>
        </w:rPr>
        <w:t>Правил организации деятельности многофункциональных центров предоставления государственных</w:t>
      </w:r>
      <w:proofErr w:type="gramEnd"/>
      <w:r w:rsidRPr="00E16887">
        <w:rPr>
          <w:sz w:val="28"/>
          <w:szCs w:val="28"/>
          <w:lang w:bidi="ar-SA"/>
        </w:rPr>
        <w:t xml:space="preserve"> и муниципальных услуг».</w:t>
      </w:r>
    </w:p>
    <w:p w:rsidR="00A141F6" w:rsidRPr="00E16887" w:rsidRDefault="00A141F6" w:rsidP="00A141F6">
      <w:pPr>
        <w:spacing w:after="0" w:line="240" w:lineRule="auto"/>
        <w:ind w:right="0" w:firstLine="709"/>
        <w:rPr>
          <w:sz w:val="28"/>
          <w:szCs w:val="28"/>
          <w:lang w:bidi="ar-SA"/>
        </w:rPr>
      </w:pPr>
      <w:r w:rsidRPr="00E16887">
        <w:rPr>
          <w:sz w:val="28"/>
          <w:szCs w:val="28"/>
          <w:lang w:bidi="ar-SA"/>
        </w:rPr>
        <w:lastRenderedPageBreak/>
        <w:t>2.15.5. На территории, прилегающей к Отделу,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2.15.6. Служебный кабинет, предназначенный для приема получателей муниципальной услуги, должен быть оборудован информационными табличками (вывесками) с указанием:</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номера кабинета;</w:t>
      </w:r>
    </w:p>
    <w:p w:rsidR="00A141F6" w:rsidRPr="00E16887" w:rsidRDefault="00A141F6" w:rsidP="00A141F6">
      <w:pPr>
        <w:spacing w:after="0" w:line="240" w:lineRule="auto"/>
        <w:ind w:right="0" w:firstLine="0"/>
        <w:rPr>
          <w:sz w:val="28"/>
          <w:szCs w:val="28"/>
          <w:lang w:bidi="ar-SA"/>
        </w:rPr>
      </w:pPr>
      <w:r w:rsidRPr="00E16887">
        <w:rPr>
          <w:sz w:val="28"/>
          <w:szCs w:val="28"/>
          <w:lang w:bidi="ar-SA"/>
        </w:rPr>
        <w:t xml:space="preserve">          фамилии, имени, отчества и должности специалиста, осуществляющего предоставление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Рабочее место специалиста, осуществляющего прием заявителей, оборудуется необходимой мебелью, оргтехникой, телефонной связью 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канцелярскими принадлежностями, позволяющими организовать предоставление муниципальной услуги в полном объеме.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2.15.7 Места ожидания и информирования заявителей должны соответствовать комфортным условиям для заявителей, оборудуются столами для возможности оформления документов, стульями.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2.15.8. Информационные стенды должны содержать актуальную и исчерпывающую информацию, необходимую для получения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образец оформления заявления;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список документов, необходимых для предъявления в Отдел для получения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При недостаточном естественном освещении информационные стенды должны быть дополнительно освещены, высота шрифта основного текста не менее </w:t>
      </w:r>
      <w:smartTag w:uri="urn:schemas-microsoft-com:office:smarttags" w:element="metricconverter">
        <w:smartTagPr>
          <w:attr w:name="ProductID" w:val="5 мм"/>
        </w:smartTagPr>
        <w:r w:rsidRPr="00E16887">
          <w:rPr>
            <w:sz w:val="28"/>
            <w:szCs w:val="28"/>
            <w:lang w:bidi="ar-SA"/>
          </w:rPr>
          <w:t>5 мм</w:t>
        </w:r>
      </w:smartTag>
      <w:r w:rsidRPr="00E16887">
        <w:rPr>
          <w:sz w:val="28"/>
          <w:szCs w:val="28"/>
          <w:lang w:bidi="ar-SA"/>
        </w:rPr>
        <w:t>. Одна треть стенда должна располагаться выше уровня глаз среднего человека. Шрифт должен быть четкий, цвет – яркий, контрастный к основному фону. Информация на информационных стендах должна быть расположена последовательно и логично.</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w:t>
      </w:r>
      <w:r w:rsidRPr="00E16887">
        <w:rPr>
          <w:sz w:val="28"/>
          <w:szCs w:val="28"/>
          <w:lang w:bidi="ar-SA"/>
        </w:rPr>
        <w:lastRenderedPageBreak/>
        <w:t>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Основными показателями доступности и качества муниципальной услуги являются: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территориальная доступность;</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наличие возможности предварительной записи на прием к специалисту по телефону и электронной почте;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наличие возможности получения информации о муниципальной услуге в электронном виде, в том числе в не приемное и в нерабочее время;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наличие возможности получения информации о ходе предоставления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количество документов, необходимых для оказания муниципальной услуги, истребованных без участия заявителя;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количество взаимодействий заявителя с должностными лицами и их продолжительность;</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своевременность оказания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наличие информации о муниципальной услуге в информационно-коммуникационной сети Интернет и информационных стендах в Отделе;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полнота, актуальность и достоверность информации о муниципальной услуге;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соблюдение сроков административных процедур и предоставления муниципальной услуги в целом;</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количество обоснованных жалоб.</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Качественной предоставляемая муниципальная услуга признается при предоставлении услуги в сроки, определенные п. 2.4. настоящего регламента, и при отсутствии жалоб со стороны потребителей на нарушение требований стандарта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2.17.1. При предоставлении муниципальных услуг в МФЦ специалистами МФЦ могут в соответствии с настоящим административным регламентом осуществляться следующие функции: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информирование и консультирование заявителей по вопросу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прием заявления и документов в соответствии с настоящим административным регламентом;</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выдача результатов предоставления муниципальной услуги в соответствии с настоящим административным регламентом.</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2.17.2. В случае получения муниципальной услуги в электронной форме </w:t>
      </w:r>
      <w:proofErr w:type="gramStart"/>
      <w:r w:rsidRPr="00E16887">
        <w:rPr>
          <w:sz w:val="28"/>
          <w:szCs w:val="28"/>
          <w:lang w:bidi="ar-SA"/>
        </w:rPr>
        <w:t>требования</w:t>
      </w:r>
      <w:proofErr w:type="gramEnd"/>
      <w:r w:rsidRPr="00E16887">
        <w:rPr>
          <w:sz w:val="28"/>
          <w:szCs w:val="28"/>
          <w:lang w:bidi="ar-SA"/>
        </w:rPr>
        <w:t xml:space="preserve"> к форматам представляемых заявителем электронных </w:t>
      </w:r>
      <w:r w:rsidRPr="00E16887">
        <w:rPr>
          <w:sz w:val="28"/>
          <w:szCs w:val="28"/>
          <w:lang w:bidi="ar-SA"/>
        </w:rPr>
        <w:lastRenderedPageBreak/>
        <w:t>образов документов, электронных документов, необходимых для предоставления муниципальной услуги, размещаются на порталах государственных и муниципальных услуг.</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Электронные образы документов, представляемые с запросом, направляются в виде файлов в одном из указанных форматов: JPEG, PDF. Качество представленных электронных образов документов в форматах JPEG, PDF должно позволять в полном объеме прочитать текст документа и распознать реквизиты документа.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2.17.3. Информация о требованиях к совместимости, сертификату ключа подписи, обеспечению </w:t>
      </w:r>
      <w:proofErr w:type="gramStart"/>
      <w:r w:rsidRPr="00E16887">
        <w:rPr>
          <w:sz w:val="28"/>
          <w:szCs w:val="28"/>
          <w:lang w:bidi="ar-SA"/>
        </w:rPr>
        <w:t>возможности подтверждения подлинности электронной цифровой подписи заявителя</w:t>
      </w:r>
      <w:proofErr w:type="gramEnd"/>
      <w:r w:rsidRPr="00E16887">
        <w:rPr>
          <w:sz w:val="28"/>
          <w:szCs w:val="28"/>
          <w:lang w:bidi="ar-SA"/>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официальном сайте Благодарненского городского округа Ставропольского края в сети Интернет.</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2.17.4. Решение о предоставлении муниципальной услуги либо об отказе в представлении муниципальной услуги по заявлению,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Единый портал, Портал государственных и муниципальных услуг Ставропольского края не позднее следующего рабочего дня </w:t>
      </w:r>
      <w:proofErr w:type="gramStart"/>
      <w:r w:rsidRPr="00E16887">
        <w:rPr>
          <w:sz w:val="28"/>
          <w:szCs w:val="28"/>
          <w:lang w:bidi="ar-SA"/>
        </w:rPr>
        <w:t>с даты принятия</w:t>
      </w:r>
      <w:proofErr w:type="gramEnd"/>
      <w:r w:rsidRPr="00E16887">
        <w:rPr>
          <w:sz w:val="28"/>
          <w:szCs w:val="28"/>
          <w:lang w:bidi="ar-SA"/>
        </w:rPr>
        <w:t xml:space="preserve"> решения.</w:t>
      </w:r>
    </w:p>
    <w:p w:rsidR="00A141F6" w:rsidRDefault="00A141F6" w:rsidP="00A141F6">
      <w:pPr>
        <w:spacing w:after="0" w:line="240" w:lineRule="auto"/>
        <w:ind w:right="0" w:firstLine="709"/>
        <w:rPr>
          <w:sz w:val="28"/>
          <w:szCs w:val="28"/>
          <w:lang w:bidi="ar-SA"/>
        </w:rPr>
      </w:pPr>
      <w:r w:rsidRPr="00E16887">
        <w:rPr>
          <w:sz w:val="28"/>
          <w:szCs w:val="28"/>
          <w:lang w:bidi="ar-SA"/>
        </w:rPr>
        <w:t>2.17.5. 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A87681" w:rsidRPr="00E16887" w:rsidRDefault="00A87681" w:rsidP="00A141F6">
      <w:pPr>
        <w:spacing w:after="0" w:line="240" w:lineRule="auto"/>
        <w:ind w:right="0" w:firstLine="709"/>
        <w:rPr>
          <w:sz w:val="28"/>
          <w:szCs w:val="28"/>
          <w:lang w:bidi="ar-SA"/>
        </w:rPr>
      </w:pPr>
    </w:p>
    <w:p w:rsidR="00A141F6" w:rsidRDefault="00A87681" w:rsidP="00A87681">
      <w:pPr>
        <w:spacing w:after="0" w:line="240" w:lineRule="exact"/>
        <w:ind w:right="0" w:firstLine="0"/>
        <w:jc w:val="center"/>
        <w:rPr>
          <w:sz w:val="28"/>
          <w:szCs w:val="28"/>
          <w:lang w:bidi="ar-SA"/>
        </w:rPr>
      </w:pPr>
      <w:r>
        <w:rPr>
          <w:sz w:val="28"/>
          <w:szCs w:val="28"/>
          <w:lang w:val="en-US" w:bidi="ar-SA"/>
        </w:rPr>
        <w:t>III</w:t>
      </w:r>
      <w:r w:rsidR="00A141F6" w:rsidRPr="00E16887">
        <w:rPr>
          <w:sz w:val="28"/>
          <w:szCs w:val="28"/>
          <w:lang w:bidi="ar-SA"/>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w:t>
      </w:r>
      <w:r>
        <w:rPr>
          <w:sz w:val="28"/>
          <w:szCs w:val="28"/>
          <w:lang w:bidi="ar-SA"/>
        </w:rPr>
        <w:t xml:space="preserve"> (действий) в электронной форме</w:t>
      </w:r>
    </w:p>
    <w:p w:rsidR="00A87681" w:rsidRPr="00E16887" w:rsidRDefault="00A87681" w:rsidP="00A87681">
      <w:pPr>
        <w:spacing w:after="0" w:line="240" w:lineRule="exact"/>
        <w:ind w:right="0" w:firstLine="0"/>
        <w:jc w:val="center"/>
        <w:rPr>
          <w:sz w:val="28"/>
          <w:szCs w:val="28"/>
          <w:lang w:bidi="ar-SA"/>
        </w:rPr>
      </w:pPr>
    </w:p>
    <w:p w:rsidR="00A141F6" w:rsidRPr="00E16887" w:rsidRDefault="00A141F6" w:rsidP="00A141F6">
      <w:pPr>
        <w:pStyle w:val="Default"/>
        <w:ind w:firstLine="709"/>
        <w:contextualSpacing/>
        <w:jc w:val="both"/>
        <w:rPr>
          <w:bCs/>
          <w:sz w:val="28"/>
          <w:szCs w:val="28"/>
        </w:rPr>
      </w:pPr>
      <w:r w:rsidRPr="00E16887">
        <w:rPr>
          <w:sz w:val="28"/>
          <w:szCs w:val="28"/>
        </w:rPr>
        <w:t xml:space="preserve">3.1. </w:t>
      </w:r>
      <w:r w:rsidRPr="00E16887">
        <w:rPr>
          <w:bCs/>
          <w:sz w:val="28"/>
          <w:szCs w:val="28"/>
        </w:rPr>
        <w:t>Предоставление муниципальной услуги включает в себя следующие административные процедуры: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1) информирование и консультирование по вопросам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 прием и регистрация уведомления об окончании строительства и документов, необходимых для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3) комплектование документов при предоставлении муниципальной услуги в рамках межведомственного взаимодействия;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4) подготовка уведомления о соответствии, уведомления о несоответствии, письма о возврате уведомления об окончании строительства без рассмотрения.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 выдача заявителю результата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3.2. Информирование о ходе предоставления муници</w:t>
      </w:r>
      <w:r w:rsidR="00A87681">
        <w:rPr>
          <w:sz w:val="28"/>
          <w:szCs w:val="28"/>
          <w:lang w:bidi="ar-SA"/>
        </w:rPr>
        <w:t>пальной услуги может осуществля</w:t>
      </w:r>
      <w:r w:rsidRPr="00E16887">
        <w:rPr>
          <w:sz w:val="28"/>
          <w:szCs w:val="28"/>
          <w:lang w:bidi="ar-SA"/>
        </w:rPr>
        <w:t>т</w:t>
      </w:r>
      <w:r w:rsidR="00A87681">
        <w:rPr>
          <w:sz w:val="28"/>
          <w:szCs w:val="28"/>
          <w:lang w:bidi="ar-SA"/>
        </w:rPr>
        <w:t>ь</w:t>
      </w:r>
      <w:r w:rsidRPr="00E16887">
        <w:rPr>
          <w:sz w:val="28"/>
          <w:szCs w:val="28"/>
          <w:lang w:bidi="ar-SA"/>
        </w:rPr>
        <w:t xml:space="preserve">ся при использовании Единого портала, Портала </w:t>
      </w:r>
      <w:r w:rsidRPr="00E16887">
        <w:rPr>
          <w:sz w:val="28"/>
          <w:szCs w:val="28"/>
          <w:lang w:bidi="ar-SA"/>
        </w:rPr>
        <w:lastRenderedPageBreak/>
        <w:t>государственных и муниципальных услуг Ставропольского края. В ходе предоставления муниципальной услуги информационная система отправляет статусы услуги (например, «Документы приняты исполнителем»). Также информационная система может отправить результат с комментарием. Результат может состоять из информационного сообщения или из приложенного документа и комментария.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3.3. Административные процедуры.</w:t>
      </w:r>
    </w:p>
    <w:p w:rsidR="00A141F6" w:rsidRPr="00E16887" w:rsidRDefault="00A141F6" w:rsidP="00A141F6">
      <w:pPr>
        <w:tabs>
          <w:tab w:val="left" w:pos="567"/>
        </w:tabs>
        <w:ind w:firstLine="709"/>
        <w:rPr>
          <w:color w:val="auto"/>
          <w:sz w:val="28"/>
          <w:szCs w:val="28"/>
          <w:lang w:bidi="ar-SA"/>
        </w:rPr>
      </w:pPr>
      <w:r w:rsidRPr="00E16887">
        <w:rPr>
          <w:sz w:val="28"/>
          <w:szCs w:val="28"/>
          <w:lang w:bidi="ar-SA"/>
        </w:rPr>
        <w:t xml:space="preserve">3.3.1. </w:t>
      </w:r>
      <w:r w:rsidRPr="00E16887">
        <w:rPr>
          <w:color w:val="auto"/>
          <w:sz w:val="28"/>
          <w:szCs w:val="28"/>
          <w:lang w:bidi="ar-SA"/>
        </w:rPr>
        <w:t>Основанием для начала административной процедуры предоставления муниципальной услуги является обращение заявителя или его представителя с заявлением и прилагаемыми документами согласно пункту 2.6. настоящего административного регламента.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Информирование и консультирование по вопросам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Заявитель вправе обратиться в Отдел лично, по телефону и (или) электронной почте для получения консультаций о порядке получения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Специалист Отдел консультирует заявителя, в том числе по составу,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Процедуры, устанавливаемые настоящим пунктом, осуществляются в день обращения заявителя.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Результат процедур: консультации по составу, форме представляемой документации и другим вопросам получения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3.3.2. Прием и регистрация уведомления об окончании строительства и документов, необходимых для предоставления муниципальной услуги.</w:t>
      </w:r>
    </w:p>
    <w:p w:rsidR="00A141F6" w:rsidRPr="00E16887" w:rsidRDefault="00A141F6" w:rsidP="00A141F6">
      <w:pPr>
        <w:tabs>
          <w:tab w:val="left" w:pos="567"/>
        </w:tabs>
        <w:spacing w:after="0" w:line="240" w:lineRule="auto"/>
        <w:ind w:right="0" w:firstLine="709"/>
        <w:rPr>
          <w:color w:val="auto"/>
          <w:sz w:val="28"/>
          <w:szCs w:val="28"/>
          <w:lang w:bidi="ar-SA"/>
        </w:rPr>
      </w:pPr>
      <w:r w:rsidRPr="00E16887">
        <w:rPr>
          <w:color w:val="auto"/>
          <w:sz w:val="28"/>
          <w:szCs w:val="28"/>
          <w:lang w:bidi="ar-SA"/>
        </w:rPr>
        <w:t xml:space="preserve">Основанием для начала административной процедуры является обращение </w:t>
      </w:r>
      <w:r w:rsidRPr="00E16887">
        <w:rPr>
          <w:sz w:val="28"/>
          <w:szCs w:val="28"/>
          <w:lang w:bidi="ar-SA"/>
        </w:rPr>
        <w:t>заявителя лично, через доверенное лицо или через МФЦ, удаленное рабочее место МФЦ подает письменное уведомление об окончании строительства и представляет документы в соответствии с пунктом 2.6 настоящего Регламента.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Уведомление об окончании строительства в электронной форме направляется в Отдел по электронной почте или через Единый портал, Портал государственных и муниципальных услуг Ставропольского края. Регистрация Уведомления, поступившего в электронной форме, осуществляется в установленном порядке.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Специалист Отдела, ведущий прием заявлений, осуществляет:</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установление личности заявителя;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проверку полномочий заявителя (в случае действия по доверенности);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проверку наличия документов, предусмотренных пунктом 2.6 настоящего Регламента;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проверку соответствия представленных документов установленным требованиям (надлежащее оформление копий документов, отсутствие в </w:t>
      </w:r>
      <w:r w:rsidRPr="00E16887">
        <w:rPr>
          <w:sz w:val="28"/>
          <w:szCs w:val="28"/>
          <w:lang w:bidi="ar-SA"/>
        </w:rPr>
        <w:lastRenderedPageBreak/>
        <w:t>документах подчисток, приписок, зачеркнутых слов и иных не оговоренных исправлений).</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В случае отсутствия замечаний специалист Отдела осуществляет:</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прием и регистрацию уведомления об окончании строительства в специальном журнале;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направление уведомления об окончании строительства на рассмотрение начальнику Отдела.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Начальник Отдела рассматривает уведомление об окончании строительства и определяет исполнителя.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Срок приема и регистрации уведомления об окончании строительства и документов, необходимых для предоставления муниципальной услуги, в Отделе не должен превышать 1 рабочий день.</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Результатом процедуры является зарегистрированное и направленное исполнителю уведомление об окончании строительства.</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Контроль за</w:t>
      </w:r>
      <w:proofErr w:type="gramEnd"/>
      <w:r w:rsidRPr="00E16887">
        <w:rPr>
          <w:sz w:val="28"/>
          <w:szCs w:val="28"/>
          <w:lang w:bidi="ar-SA"/>
        </w:rPr>
        <w:t xml:space="preserve"> административной процедурой приема и регистрации уведомления об окончании строительства и документов, необходимых для предоставления муниципальной услуги, осуществляет начальник Отдела.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3.3.3. Комплектование документов при предоставлении муниципальной услуги в рамках межведомственного взаимодействия.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Основанием для начала административной процедуры комплектования документов при предоставлении муниципальной услуги в рамках межведомственного взаимодействия является прием уведомления об окончании строительства и документов, указанных в пункте 2.6 Регламента.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Ответственным за комплектование документов в рамках межведомственного взаимодействия является специалист Отдела, который направляет запросы в адрес органов и организаций, указанных в 2.7 Регламента (если такие документы не были предоставлены заявителем).</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Административная процедура заканчивается получением документов, предусмотренных пунктом 2.7. Регламента.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3 рабочих дня со дня приема заявления о предоставлении муниципальной услуги и документов, указанных в пункте 2.6 Регламента.</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Контроль за</w:t>
      </w:r>
      <w:proofErr w:type="gramEnd"/>
      <w:r w:rsidRPr="00E16887">
        <w:rPr>
          <w:sz w:val="28"/>
          <w:szCs w:val="28"/>
          <w:lang w:bidi="ar-SA"/>
        </w:rPr>
        <w:t xml:space="preserve"> административной процедурой комплектования документов при предоставлении муниципальной услуги в рамках межведомственного взаимодействия осуществляет начальник Отдела.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3.3.4. Подготовка уведомления о соответствии, уведомления о несоответствии, письма о возврате уведомления об окончании строительства без рассмотрения.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Основанием для начала административной процедуры является поступление специалисту Отдела, ответственному за подготовку уведомлений о соответствии (несоответствии) уведомления об окончании </w:t>
      </w:r>
      <w:r w:rsidRPr="00E16887">
        <w:rPr>
          <w:sz w:val="28"/>
          <w:szCs w:val="28"/>
          <w:lang w:bidi="ar-SA"/>
        </w:rPr>
        <w:lastRenderedPageBreak/>
        <w:t>строительства с резолюцией начальника Отдела и документов, указанных в пунктах 2.6 и 2.7 Регламента.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Специалист Отдела, ответственный за подготовку уведомлений о соответствии (несоответствии), в течение 2 рабочих дней со дня поступления в Отдел уведомления об окончании строительства и документов, указанных в пунктах 2.6 и 2.7 Регламента: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w:t>
      </w:r>
      <w:proofErr w:type="gramStart"/>
      <w:r w:rsidRPr="00E16887">
        <w:rPr>
          <w:sz w:val="28"/>
          <w:szCs w:val="28"/>
          <w:lang w:bidi="ar-SA"/>
        </w:rPr>
        <w:t>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w:t>
      </w:r>
      <w:proofErr w:type="gramStart"/>
      <w:r w:rsidRPr="00E16887">
        <w:rPr>
          <w:sz w:val="28"/>
          <w:szCs w:val="28"/>
          <w:lang w:bidi="ar-SA"/>
        </w:rPr>
        <w:t>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w:t>
      </w:r>
      <w:proofErr w:type="gramStart"/>
      <w:r w:rsidRPr="00E16887">
        <w:rPr>
          <w:sz w:val="28"/>
          <w:szCs w:val="28"/>
          <w:lang w:bidi="ar-SA"/>
        </w:rPr>
        <w:t>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sidRPr="00E16887">
        <w:rPr>
          <w:sz w:val="28"/>
          <w:szCs w:val="28"/>
          <w:lang w:bidi="ar-SA"/>
        </w:rPr>
        <w:t xml:space="preserve"> такой объект капитального строительства не введен в эксплуатацию;</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 xml:space="preserve">В случае отсутствия в уведомлении об окончании строительства сведений, предусмотренных пунктом 2.6.1 настоящего Регламента, или отсутствия документов, прилагаемых к нему и предусмотренных пунктами 2.6 и 2.7 настоящего Регламента,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w:t>
      </w:r>
      <w:r w:rsidRPr="00E16887">
        <w:rPr>
          <w:sz w:val="28"/>
          <w:szCs w:val="28"/>
          <w:lang w:bidi="ar-SA"/>
        </w:rPr>
        <w:lastRenderedPageBreak/>
        <w:t>индивидуального жилищного</w:t>
      </w:r>
      <w:proofErr w:type="gramEnd"/>
      <w:r w:rsidRPr="00E16887">
        <w:rPr>
          <w:sz w:val="28"/>
          <w:szCs w:val="28"/>
          <w:lang w:bidi="ar-SA"/>
        </w:rPr>
        <w:t xml:space="preserve"> </w:t>
      </w:r>
      <w:proofErr w:type="gramStart"/>
      <w:r w:rsidRPr="00E16887">
        <w:rPr>
          <w:sz w:val="28"/>
          <w:szCs w:val="28"/>
          <w:lang w:bidi="ar-SA"/>
        </w:rPr>
        <w:t>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РФ), специалист Отдела, ответственный за подготовку уведомлений о соответствии (несоответствии), подготавливает письмо застройщику о возврате уведомления об окончании строительства и приложенных к нему документов, без</w:t>
      </w:r>
      <w:proofErr w:type="gramEnd"/>
      <w:r w:rsidRPr="00E16887">
        <w:rPr>
          <w:sz w:val="28"/>
          <w:szCs w:val="28"/>
          <w:lang w:bidi="ar-SA"/>
        </w:rPr>
        <w:t xml:space="preserve"> рассмотрения, с указанием причин возврата, направляет проект письма о возврате документов начальнику Отдела для подписания. После подписания начальником Отдела письма о возврате уведомления об окончании строительства, указанное письмо с прилагаемыми документами направляется специалисту, ответственному за выдачу документов.</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В этом случае уведомление об окончании строительства считается ненаправленным.</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Проект уведомления о соответствии или проект уведомления о несоответствии направляются специалистом, ответственным за подготовку уведомлений о соответствии (несоответствии), начальнику Отдела,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Начальник</w:t>
      </w:r>
      <w:proofErr w:type="gramStart"/>
      <w:r w:rsidRPr="00E16887">
        <w:rPr>
          <w:sz w:val="28"/>
          <w:szCs w:val="28"/>
          <w:lang w:bidi="ar-SA"/>
        </w:rPr>
        <w:t xml:space="preserve"> О</w:t>
      </w:r>
      <w:proofErr w:type="gramEnd"/>
      <w:r w:rsidRPr="00E16887">
        <w:rPr>
          <w:sz w:val="28"/>
          <w:szCs w:val="28"/>
          <w:lang w:bidi="ar-SA"/>
        </w:rPr>
        <w:t>дела: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1) осуществляет проверку представленных документов. Если подготовленные проекты документов не соответствуют законодательству, возвращает их специалисту, подготовившему указанные проекты, для приведения в соответствие с требованиями законодательства с указанием причины возврата. После приведения проектов документов в соответствие с требованиями законодательства указанные проекты документов повторно направляются для рассмотрения начальнику Отдела;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2) передает Главе Благодарненского городского округа Ставропольского края подготовленный проект уведомления о соответствии или проект уведомления о несоответствии для подписания и удостоверения в установленном порядке.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Глава Благодарненского городского округа Ставропольского края подписывает и удостоверяет печатью проект уведомления о соответствии или проект уведомления о несоответствии, либо возвращает с замечаниями документы в Отдел на доработку в день их поступления.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Доработка проекта уведомления о соответствии или проекта уведомления о несоответствии осуществляется в день поступления указанных документов.</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Максимальный срок подготовки проекта уведомления о соответствии или проекта уведомления о несоответствии составляет 2 рабочих дня.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Результатом процедуры являются пописанные и удостоверенные в установленном порядке уведомление о соответствии или </w:t>
      </w:r>
      <w:proofErr w:type="gramStart"/>
      <w:r w:rsidRPr="00E16887">
        <w:rPr>
          <w:sz w:val="28"/>
          <w:szCs w:val="28"/>
          <w:lang w:bidi="ar-SA"/>
        </w:rPr>
        <w:t>уведомление</w:t>
      </w:r>
      <w:proofErr w:type="gramEnd"/>
      <w:r w:rsidRPr="00E16887">
        <w:rPr>
          <w:sz w:val="28"/>
          <w:szCs w:val="28"/>
          <w:lang w:bidi="ar-SA"/>
        </w:rPr>
        <w:t xml:space="preserve"> о несоответствии либо письмо застройщику о возврате уведомления об окончании строительства и приложенных к нему документов без рассмотрения.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lastRenderedPageBreak/>
        <w:t>3.3.5. Выдача заявителю результата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Основанием для начала административной процедуры является поступление специалисту Отдела, ответственному за выдачу документов, подписанных и удостоверенных в установленном порядке уведомления о соответствии (несоответствии) либо письма застройщику о возврате уведомления об окончании строительства и приложенных к нему документов без рассмотрения.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Специалист Отдела, ответственный за выдачу документов:</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регистрирует уведомление о соответствии (несоответствии) параметров объекта либо письмо о возврате уведомления об окончании строительства и приложенных к нему документов без рассмотрения;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 направляет застройщику уведомление о соответствии (несоответствии) объекта либо письмо о возврате уведомления об окончании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строительства и приложенных к нему документов, способом, определенным им в уведомлении об окончании строительства.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Максимальный срок исполнения процедуры – 1 рабочий день.</w:t>
      </w:r>
    </w:p>
    <w:p w:rsidR="00A141F6" w:rsidRPr="00E16887" w:rsidRDefault="00A141F6" w:rsidP="00A141F6">
      <w:pPr>
        <w:spacing w:after="0" w:line="240" w:lineRule="auto"/>
        <w:ind w:right="0" w:firstLine="709"/>
        <w:rPr>
          <w:sz w:val="28"/>
          <w:szCs w:val="28"/>
          <w:lang w:bidi="ar-SA"/>
        </w:rPr>
      </w:pPr>
    </w:p>
    <w:p w:rsidR="00A141F6" w:rsidRPr="00E16887" w:rsidRDefault="00A141F6" w:rsidP="00A141F6">
      <w:pPr>
        <w:suppressAutoHyphens/>
        <w:spacing w:after="0" w:line="240" w:lineRule="auto"/>
        <w:ind w:right="0" w:firstLine="0"/>
        <w:jc w:val="center"/>
        <w:rPr>
          <w:color w:val="auto"/>
          <w:kern w:val="1"/>
          <w:sz w:val="28"/>
          <w:szCs w:val="28"/>
          <w:lang w:eastAsia="ar-SA" w:bidi="ar-SA"/>
        </w:rPr>
      </w:pPr>
      <w:r w:rsidRPr="00E16887">
        <w:rPr>
          <w:color w:val="auto"/>
          <w:kern w:val="1"/>
          <w:sz w:val="28"/>
          <w:szCs w:val="28"/>
          <w:lang w:val="en-US" w:eastAsia="ar-SA" w:bidi="ar-SA"/>
        </w:rPr>
        <w:t>IV</w:t>
      </w:r>
      <w:r w:rsidRPr="00E16887">
        <w:rPr>
          <w:color w:val="auto"/>
          <w:kern w:val="1"/>
          <w:sz w:val="28"/>
          <w:szCs w:val="28"/>
          <w:lang w:eastAsia="ar-SA" w:bidi="ar-SA"/>
        </w:rPr>
        <w:t>. Формы контроля за исполнением административного регламента</w:t>
      </w:r>
    </w:p>
    <w:p w:rsidR="00A141F6" w:rsidRPr="00E16887" w:rsidRDefault="00A141F6" w:rsidP="00A141F6">
      <w:pPr>
        <w:suppressAutoHyphens/>
        <w:spacing w:after="0" w:line="240" w:lineRule="auto"/>
        <w:ind w:right="0" w:firstLine="0"/>
        <w:contextualSpacing/>
        <w:jc w:val="left"/>
        <w:rPr>
          <w:color w:val="auto"/>
          <w:kern w:val="1"/>
          <w:sz w:val="28"/>
          <w:szCs w:val="28"/>
          <w:lang w:eastAsia="ar-SA" w:bidi="ar-SA"/>
        </w:rPr>
      </w:pPr>
    </w:p>
    <w:p w:rsidR="00A141F6" w:rsidRPr="00E16887" w:rsidRDefault="00A141F6" w:rsidP="00A141F6">
      <w:pPr>
        <w:widowControl w:val="0"/>
        <w:tabs>
          <w:tab w:val="left" w:pos="720"/>
        </w:tabs>
        <w:suppressAutoHyphens/>
        <w:autoSpaceDE w:val="0"/>
        <w:spacing w:after="0" w:line="240" w:lineRule="auto"/>
        <w:ind w:right="0" w:firstLine="709"/>
        <w:contextualSpacing/>
        <w:rPr>
          <w:color w:val="auto"/>
          <w:kern w:val="1"/>
          <w:sz w:val="28"/>
          <w:szCs w:val="28"/>
          <w:lang w:eastAsia="ar-SA" w:bidi="ar-SA"/>
        </w:rPr>
      </w:pPr>
      <w:r w:rsidRPr="00E16887">
        <w:rPr>
          <w:color w:val="auto"/>
          <w:kern w:val="1"/>
          <w:sz w:val="28"/>
          <w:szCs w:val="28"/>
          <w:lang w:eastAsia="ar-SA" w:bidi="ar-SA"/>
        </w:rPr>
        <w:t xml:space="preserve">4.1. Порядок осуществления  текущего </w:t>
      </w:r>
      <w:proofErr w:type="gramStart"/>
      <w:r w:rsidRPr="00E16887">
        <w:rPr>
          <w:color w:val="auto"/>
          <w:kern w:val="1"/>
          <w:sz w:val="28"/>
          <w:szCs w:val="28"/>
          <w:lang w:eastAsia="ar-SA" w:bidi="ar-SA"/>
        </w:rPr>
        <w:t>контроля за</w:t>
      </w:r>
      <w:proofErr w:type="gramEnd"/>
      <w:r w:rsidRPr="00E16887">
        <w:rPr>
          <w:color w:val="auto"/>
          <w:kern w:val="1"/>
          <w:sz w:val="28"/>
          <w:szCs w:val="28"/>
          <w:lang w:eastAsia="ar-SA" w:bidi="ar-SA"/>
        </w:rPr>
        <w:t xml:space="preserve"> соблюдением и исполнением ответственными должностными лицами положений административного и иных нормативных правовых актов Российской Федерации, нормативных правовых актов Ставропольского края, нормативных правовых актов Благодарненского городского округа Ставропольского края, устанавливающих требования к предоставлению муниципальных услуг, а так же принятие ими решений. </w:t>
      </w:r>
    </w:p>
    <w:p w:rsidR="00A141F6" w:rsidRPr="00E16887" w:rsidRDefault="00A141F6" w:rsidP="00A141F6">
      <w:pPr>
        <w:widowControl w:val="0"/>
        <w:tabs>
          <w:tab w:val="left" w:pos="720"/>
        </w:tabs>
        <w:suppressAutoHyphens/>
        <w:autoSpaceDE w:val="0"/>
        <w:spacing w:after="0" w:line="240" w:lineRule="auto"/>
        <w:ind w:right="0" w:firstLine="709"/>
        <w:contextualSpacing/>
        <w:rPr>
          <w:color w:val="auto"/>
          <w:kern w:val="1"/>
          <w:sz w:val="28"/>
          <w:szCs w:val="28"/>
          <w:lang w:eastAsia="ar-SA" w:bidi="ar-SA"/>
        </w:rPr>
      </w:pPr>
      <w:r w:rsidRPr="00E16887">
        <w:rPr>
          <w:color w:val="auto"/>
          <w:kern w:val="1"/>
          <w:sz w:val="28"/>
          <w:szCs w:val="28"/>
          <w:lang w:eastAsia="ar-SA" w:bidi="ar-SA"/>
        </w:rPr>
        <w:t xml:space="preserve">4.1.1. Начальник Отдела осуществляет текущий </w:t>
      </w:r>
      <w:proofErr w:type="gramStart"/>
      <w:r w:rsidRPr="00E16887">
        <w:rPr>
          <w:color w:val="auto"/>
          <w:kern w:val="1"/>
          <w:sz w:val="28"/>
          <w:szCs w:val="28"/>
          <w:lang w:eastAsia="ar-SA" w:bidi="ar-SA"/>
        </w:rPr>
        <w:t>контроль за</w:t>
      </w:r>
      <w:proofErr w:type="gramEnd"/>
      <w:r w:rsidRPr="00E16887">
        <w:rPr>
          <w:color w:val="auto"/>
          <w:kern w:val="1"/>
          <w:sz w:val="28"/>
          <w:szCs w:val="28"/>
          <w:lang w:eastAsia="ar-SA" w:bidi="ar-SA"/>
        </w:rPr>
        <w:t xml:space="preserve"> соблюдением последовательности действий, определенных административными процедурами по предоставлению муниципальной услуги.</w:t>
      </w:r>
    </w:p>
    <w:p w:rsidR="00A141F6" w:rsidRPr="00E16887" w:rsidRDefault="00A141F6" w:rsidP="00A141F6">
      <w:pPr>
        <w:widowControl w:val="0"/>
        <w:tabs>
          <w:tab w:val="left" w:pos="720"/>
        </w:tabs>
        <w:suppressAutoHyphens/>
        <w:autoSpaceDE w:val="0"/>
        <w:spacing w:after="0" w:line="240" w:lineRule="auto"/>
        <w:ind w:right="0" w:firstLine="709"/>
        <w:contextualSpacing/>
        <w:rPr>
          <w:color w:val="auto"/>
          <w:kern w:val="1"/>
          <w:sz w:val="28"/>
          <w:szCs w:val="28"/>
          <w:lang w:eastAsia="ar-SA" w:bidi="ar-SA"/>
        </w:rPr>
      </w:pPr>
      <w:r w:rsidRPr="00E16887">
        <w:rPr>
          <w:color w:val="auto"/>
          <w:kern w:val="1"/>
          <w:sz w:val="28"/>
          <w:szCs w:val="28"/>
          <w:lang w:eastAsia="ar-SA" w:bidi="ar-SA"/>
        </w:rPr>
        <w:t xml:space="preserve">4.1.2. Текущий контроль осуществляется путем проведения начальником Отдела проверок соблюдения положений административного регламента, иных нормативных правовых актов Российской Федерации, нормативных правовых актов Ставропольского края при предоставлении специалистами Отдела муниципальной услуги, выявления и устранения нарушений прав заявителей, рассмотрения, подготовки ответов на обращения заявителей. </w:t>
      </w:r>
    </w:p>
    <w:p w:rsidR="00A141F6" w:rsidRPr="00E16887" w:rsidRDefault="00A141F6" w:rsidP="00A141F6">
      <w:pPr>
        <w:widowControl w:val="0"/>
        <w:tabs>
          <w:tab w:val="left" w:pos="720"/>
        </w:tabs>
        <w:suppressAutoHyphens/>
        <w:autoSpaceDE w:val="0"/>
        <w:spacing w:after="0" w:line="240" w:lineRule="auto"/>
        <w:ind w:right="0" w:firstLine="709"/>
        <w:contextualSpacing/>
        <w:rPr>
          <w:color w:val="auto"/>
          <w:kern w:val="1"/>
          <w:sz w:val="28"/>
          <w:szCs w:val="28"/>
          <w:lang w:eastAsia="ar-SA" w:bidi="ar-SA"/>
        </w:rPr>
      </w:pPr>
      <w:r w:rsidRPr="00E16887">
        <w:rPr>
          <w:color w:val="auto"/>
          <w:kern w:val="1"/>
          <w:sz w:val="28"/>
          <w:szCs w:val="28"/>
          <w:lang w:eastAsia="ar-SA" w:bidi="ar-SA"/>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формы </w:t>
      </w:r>
      <w:proofErr w:type="gramStart"/>
      <w:r w:rsidRPr="00E16887">
        <w:rPr>
          <w:color w:val="auto"/>
          <w:kern w:val="1"/>
          <w:sz w:val="28"/>
          <w:szCs w:val="28"/>
          <w:lang w:eastAsia="ar-SA" w:bidi="ar-SA"/>
        </w:rPr>
        <w:t>контроля за</w:t>
      </w:r>
      <w:proofErr w:type="gramEnd"/>
      <w:r w:rsidRPr="00E16887">
        <w:rPr>
          <w:color w:val="auto"/>
          <w:kern w:val="1"/>
          <w:sz w:val="28"/>
          <w:szCs w:val="28"/>
          <w:lang w:eastAsia="ar-SA" w:bidi="ar-SA"/>
        </w:rPr>
        <w:t xml:space="preserve"> полнотой и качеством предоставления муниципальной услуги.</w:t>
      </w:r>
    </w:p>
    <w:p w:rsidR="00A141F6" w:rsidRPr="00E16887" w:rsidRDefault="00A141F6" w:rsidP="00A141F6">
      <w:pPr>
        <w:widowControl w:val="0"/>
        <w:tabs>
          <w:tab w:val="left" w:pos="720"/>
        </w:tabs>
        <w:suppressAutoHyphens/>
        <w:autoSpaceDE w:val="0"/>
        <w:spacing w:after="0" w:line="240" w:lineRule="auto"/>
        <w:ind w:right="0" w:firstLine="709"/>
        <w:contextualSpacing/>
        <w:rPr>
          <w:color w:val="auto"/>
          <w:kern w:val="1"/>
          <w:sz w:val="28"/>
          <w:szCs w:val="28"/>
          <w:lang w:eastAsia="ar-SA" w:bidi="ar-SA"/>
        </w:rPr>
      </w:pPr>
      <w:r w:rsidRPr="00E16887">
        <w:rPr>
          <w:color w:val="auto"/>
          <w:kern w:val="1"/>
          <w:sz w:val="28"/>
          <w:szCs w:val="28"/>
          <w:lang w:eastAsia="ar-SA" w:bidi="ar-SA"/>
        </w:rPr>
        <w:t xml:space="preserve">4.2.1. Внеплановые проверки полноты и качества предоставления муниципальной услуги проводятся начальником Отдела в случае поступления обращений и жалоб заявителей на полноту и качество </w:t>
      </w:r>
      <w:r w:rsidRPr="00E16887">
        <w:rPr>
          <w:color w:val="auto"/>
          <w:kern w:val="1"/>
          <w:sz w:val="28"/>
          <w:szCs w:val="28"/>
          <w:lang w:eastAsia="ar-SA" w:bidi="ar-SA"/>
        </w:rPr>
        <w:lastRenderedPageBreak/>
        <w:t>предоставления муниципальной услуги. В этом случае информация о результатах проверки направляется заявителю в течение 5 рабочих дней после окончания срока проверки.</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4.2.2.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4.2.3. Продолжительность проведения плановых и внеплановых проверок полноты и качества предоставления муниципальной услуги не может превышать 7 дней.</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4.2.4. Результаты проверки оформляются в виде справки, в которой отмечаются выявленные недостатки и предложения по их устранению.</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4.2.5. По результатам проведенных проверок в случае выявления нарушений прав заявителей начальник Отдела принимает меры дисциплинарного воздействия в соответствии с законодательством Российской Федерации, коллективным трудовым договором.</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4.3. Ответственность должностных лиц 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за решения и действия (бездействие), принимаемые (осуществляемые) ими в ходе предоставления муниципальной услуги.</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 xml:space="preserve">4.3.1. В случае выявленных нарушений специалист несет дисциплинарную ответственность в соответствии с Федеральным законом </w:t>
      </w:r>
      <w:hyperlink r:id="rId14" w:history="1">
        <w:r w:rsidRPr="00E16887">
          <w:rPr>
            <w:color w:val="auto"/>
            <w:sz w:val="28"/>
            <w:szCs w:val="28"/>
            <w:lang w:bidi="ar-SA"/>
          </w:rPr>
          <w:t>от 02 марта 2007 года № 25-ФЗ «О муниципальной службе в Российской Федерации</w:t>
        </w:r>
      </w:hyperlink>
      <w:r w:rsidRPr="00E16887">
        <w:rPr>
          <w:iCs/>
          <w:color w:val="auto"/>
          <w:sz w:val="28"/>
          <w:szCs w:val="28"/>
          <w:lang w:bidi="ar-SA"/>
        </w:rPr>
        <w:t xml:space="preserve">», </w:t>
      </w:r>
      <w:r w:rsidRPr="00E16887">
        <w:rPr>
          <w:color w:val="auto"/>
          <w:sz w:val="28"/>
          <w:szCs w:val="28"/>
          <w:lang w:bidi="ar-SA"/>
        </w:rPr>
        <w:t>Трудовым кодексом Российской Федерации, а также административную ответственность в соответствии с законодательством Российской Федерации, Ставропольского края об административных правонарушениях.</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 xml:space="preserve">4.4.1. Граждане, их объединения и организации могут осуществлять </w:t>
      </w:r>
      <w:proofErr w:type="gramStart"/>
      <w:r w:rsidRPr="00E16887">
        <w:rPr>
          <w:color w:val="auto"/>
          <w:sz w:val="28"/>
          <w:szCs w:val="28"/>
          <w:lang w:bidi="ar-SA"/>
        </w:rPr>
        <w:t>контроль за</w:t>
      </w:r>
      <w:proofErr w:type="gramEnd"/>
      <w:r w:rsidRPr="00E16887">
        <w:rPr>
          <w:color w:val="auto"/>
          <w:sz w:val="28"/>
          <w:szCs w:val="28"/>
          <w:lang w:bidi="ar-SA"/>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A141F6" w:rsidRPr="00E16887" w:rsidRDefault="00A141F6" w:rsidP="00A141F6">
      <w:pPr>
        <w:spacing w:after="0" w:line="240" w:lineRule="auto"/>
        <w:ind w:right="0" w:firstLine="709"/>
        <w:contextualSpacing/>
        <w:rPr>
          <w:color w:val="auto"/>
          <w:sz w:val="28"/>
          <w:szCs w:val="28"/>
          <w:lang w:bidi="ar-SA"/>
        </w:rPr>
      </w:pPr>
      <w:r w:rsidRPr="00E16887">
        <w:rPr>
          <w:color w:val="auto"/>
          <w:sz w:val="28"/>
          <w:szCs w:val="28"/>
          <w:lang w:bidi="ar-SA"/>
        </w:rPr>
        <w:t>4.4.2. Предложения и замечания предоставляются непосредственно начальнику Отдела либо с использованием средств телефонной и почтовой связи, а также на электронный адрес Отдела.</w:t>
      </w:r>
    </w:p>
    <w:p w:rsidR="00A141F6" w:rsidRDefault="00A141F6" w:rsidP="00A141F6">
      <w:pPr>
        <w:spacing w:after="0" w:line="240" w:lineRule="auto"/>
        <w:ind w:right="0" w:firstLine="709"/>
        <w:contextualSpacing/>
        <w:rPr>
          <w:color w:val="auto"/>
          <w:sz w:val="28"/>
          <w:szCs w:val="28"/>
          <w:lang w:bidi="ar-SA"/>
        </w:rPr>
      </w:pPr>
    </w:p>
    <w:p w:rsidR="00A87681" w:rsidRDefault="00A87681" w:rsidP="00A141F6">
      <w:pPr>
        <w:spacing w:after="0" w:line="240" w:lineRule="auto"/>
        <w:ind w:right="0" w:firstLine="709"/>
        <w:contextualSpacing/>
        <w:rPr>
          <w:color w:val="auto"/>
          <w:sz w:val="28"/>
          <w:szCs w:val="28"/>
          <w:lang w:bidi="ar-SA"/>
        </w:rPr>
      </w:pPr>
    </w:p>
    <w:p w:rsidR="00A87681" w:rsidRDefault="00A87681" w:rsidP="00A141F6">
      <w:pPr>
        <w:spacing w:after="0" w:line="240" w:lineRule="auto"/>
        <w:ind w:right="0" w:firstLine="709"/>
        <w:contextualSpacing/>
        <w:rPr>
          <w:color w:val="auto"/>
          <w:sz w:val="28"/>
          <w:szCs w:val="28"/>
          <w:lang w:bidi="ar-SA"/>
        </w:rPr>
      </w:pPr>
    </w:p>
    <w:p w:rsidR="00A87681" w:rsidRDefault="00A87681" w:rsidP="00A141F6">
      <w:pPr>
        <w:spacing w:after="0" w:line="240" w:lineRule="auto"/>
        <w:ind w:right="0" w:firstLine="709"/>
        <w:contextualSpacing/>
        <w:rPr>
          <w:color w:val="auto"/>
          <w:sz w:val="28"/>
          <w:szCs w:val="28"/>
          <w:lang w:bidi="ar-SA"/>
        </w:rPr>
      </w:pPr>
    </w:p>
    <w:p w:rsidR="00A87681" w:rsidRDefault="00A87681" w:rsidP="00A141F6">
      <w:pPr>
        <w:spacing w:after="0" w:line="240" w:lineRule="auto"/>
        <w:ind w:right="0" w:firstLine="709"/>
        <w:contextualSpacing/>
        <w:rPr>
          <w:color w:val="auto"/>
          <w:sz w:val="28"/>
          <w:szCs w:val="28"/>
          <w:lang w:bidi="ar-SA"/>
        </w:rPr>
      </w:pPr>
    </w:p>
    <w:p w:rsidR="00A87681" w:rsidRDefault="00A87681" w:rsidP="00A141F6">
      <w:pPr>
        <w:spacing w:after="0" w:line="240" w:lineRule="auto"/>
        <w:ind w:right="0" w:firstLine="709"/>
        <w:contextualSpacing/>
        <w:rPr>
          <w:color w:val="auto"/>
          <w:sz w:val="28"/>
          <w:szCs w:val="28"/>
          <w:lang w:bidi="ar-SA"/>
        </w:rPr>
      </w:pPr>
    </w:p>
    <w:p w:rsidR="00A87681" w:rsidRPr="00E16887" w:rsidRDefault="00A87681" w:rsidP="00A141F6">
      <w:pPr>
        <w:spacing w:after="0" w:line="240" w:lineRule="auto"/>
        <w:ind w:right="0" w:firstLine="709"/>
        <w:contextualSpacing/>
        <w:rPr>
          <w:color w:val="auto"/>
          <w:sz w:val="28"/>
          <w:szCs w:val="28"/>
          <w:lang w:bidi="ar-SA"/>
        </w:rPr>
      </w:pPr>
    </w:p>
    <w:p w:rsidR="00A141F6" w:rsidRPr="00E16887" w:rsidRDefault="00A87681" w:rsidP="00A87681">
      <w:pPr>
        <w:spacing w:after="0" w:line="240" w:lineRule="exact"/>
        <w:ind w:right="0" w:firstLine="709"/>
        <w:jc w:val="center"/>
        <w:rPr>
          <w:sz w:val="28"/>
          <w:szCs w:val="28"/>
          <w:lang w:bidi="ar-SA"/>
        </w:rPr>
      </w:pPr>
      <w:r>
        <w:rPr>
          <w:sz w:val="28"/>
          <w:szCs w:val="28"/>
          <w:lang w:val="en-US" w:bidi="ar-SA"/>
        </w:rPr>
        <w:lastRenderedPageBreak/>
        <w:t>V</w:t>
      </w:r>
      <w:r w:rsidR="00A141F6" w:rsidRPr="00E16887">
        <w:rPr>
          <w:sz w:val="28"/>
          <w:szCs w:val="28"/>
          <w:lang w:bidi="ar-SA"/>
        </w:rPr>
        <w:t xml:space="preserve">. Раздел «Досудебный (внесудебный) порядок обжалования решений и действий (бездействия)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 статьи 16 Федерального закона «Об организации предоставления государственных и муниципальных услуг», а также их должностных лиц, муниципальных гражданских служащих, работников» </w:t>
      </w:r>
    </w:p>
    <w:p w:rsidR="00A141F6" w:rsidRPr="00E16887" w:rsidRDefault="00A141F6" w:rsidP="00A141F6">
      <w:pPr>
        <w:spacing w:after="0" w:line="240" w:lineRule="auto"/>
        <w:ind w:right="0" w:firstLine="709"/>
        <w:rPr>
          <w:sz w:val="28"/>
          <w:szCs w:val="28"/>
          <w:lang w:bidi="ar-SA"/>
        </w:rPr>
      </w:pPr>
    </w:p>
    <w:p w:rsidR="00A141F6" w:rsidRPr="00E16887" w:rsidRDefault="00A141F6" w:rsidP="00A141F6">
      <w:pPr>
        <w:spacing w:after="0" w:line="240" w:lineRule="auto"/>
        <w:ind w:right="0" w:firstLine="709"/>
        <w:rPr>
          <w:sz w:val="28"/>
          <w:szCs w:val="28"/>
          <w:lang w:bidi="ar-SA"/>
        </w:rPr>
      </w:pPr>
      <w:r w:rsidRPr="00E16887">
        <w:rPr>
          <w:sz w:val="28"/>
          <w:szCs w:val="28"/>
          <w:lang w:bidi="ar-SA"/>
        </w:rPr>
        <w:t>5.1. 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 при предоставлении муниципальной услуги (далее - жалоба)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Заявитель имеет право на обжалование действий (бездействия) должностных лиц управления, МФЦ, предоставляющих муниципальную услугу в досудебном (внесудебном) порядке.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5.2. Предмет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Предметом досудебного (внесудебного) обжалования являются действия (бездействие) и решения, принятые (осуществляемые) должностным лицом администрации и МФЦ в ходе предоставления муниципальной услуги на основании административного регламента, в том числе в следующих случаях:</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нарушение срока регистрации запроса заявителя о предоставлении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нарушение срока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требование у заявителя документов, не предусмотренных нормативными правовыми актами Российской Федерации, нормативными правовыми актами Ставропольского края, правовыми актами администрации Благодарненского городского округа Ставропольского края и настоящим административным регламентом для предоставления муниципальной услуги;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правовыми актами администрации Благодарненского городского округа Ставропольского края и настоящим административным регламентом для предоставления муниципальной услуги;</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правовыми актами администрации Благодарненского городского округа Ставропольского края и настоящим административным регламентом;</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требование с заявителя при предоставлении муниципальной услуги платы, не предусмотренной настоящим административным регламентом;</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 xml:space="preserve">отказ руководителя и специалистов Отдела и других должностных лиц участвующих в предоставлении муниципальной услуги, в исправлении допущенных опечаток и ошибок в выданных в результате предоставления </w:t>
      </w:r>
      <w:r w:rsidRPr="00E16887">
        <w:rPr>
          <w:sz w:val="28"/>
          <w:szCs w:val="28"/>
          <w:lang w:bidi="ar-SA"/>
        </w:rPr>
        <w:lastRenderedPageBreak/>
        <w:t>муниципальной услуги документах либо нарушение установленного срока таких исправлений.</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5.3. Органы государственной власти и уполномоченные на рассмотрение жалобы должностные лица, которым может быть направлена жалоба</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5.3.1. Жалоба может быть направлена заявителем в случае обжалования действия (бездействия) и решения должностных лиц:</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администрацию Благодарненского городского округа Ставропольского края - Главе Благодарненского городского округа Ставропольского края;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МФЦ - руководителю МФЦ.</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5.3.2. Жалоба может быть направлена заявителем в случае обжалования действия (бездействия) и решения руководителя Отдела, директора МФЦ, - Главе Благодарненского городского округа Ставропольского края, по адресу: Ставропольский край, Благодарненский район, г. Благодарный, пл. Ленина, 1, на официальном сайте администрации округа (www.abmrsk.ru);</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5.3.3. Запрещается направлять обращение на рассмотрение должностному лицу, решение или действие (бездействие) которого обжалуется.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5.3.4. </w:t>
      </w:r>
      <w:proofErr w:type="gramStart"/>
      <w:r w:rsidRPr="00E16887">
        <w:rPr>
          <w:sz w:val="28"/>
          <w:szCs w:val="28"/>
          <w:lang w:bidi="ar-SA"/>
        </w:rPr>
        <w:t>Действия (бездействия) должностных лиц, участвующих в предоставлении муниципальной услуги, могут быть обжалованы в прокуратуру Благодарненского района по адресу: 356420, Российская Федерация, Ставропольский край, Благодарненский район, г. Благодарный, ул. Чапаева, 357.</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5.4. Порядок подачи и рассмотрения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5.4.1. Жалоба подается в письменной форме на бумажном носителе, в электронной форме в Администрацию округа или МФЦ.</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Жалоба может быть направлена по почте, через МФЦ, с использованием информационно-телекоммуникационных сетей общего пользования, в том числе сети «Интернет»: официального сайта района, а также может быть принята при личном приеме заявителя.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5.4.2. Жалоба должна содержать:</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наименование органа, предоставляющего муниципальную услугу, должностного лица органа, предоставляющего муниципальную услугу, решение, действие (бездействие) </w:t>
      </w:r>
      <w:proofErr w:type="gramStart"/>
      <w:r w:rsidRPr="00E16887">
        <w:rPr>
          <w:sz w:val="28"/>
          <w:szCs w:val="28"/>
          <w:lang w:bidi="ar-SA"/>
        </w:rPr>
        <w:t>которых</w:t>
      </w:r>
      <w:proofErr w:type="gramEnd"/>
      <w:r w:rsidRPr="00E16887">
        <w:rPr>
          <w:sz w:val="28"/>
          <w:szCs w:val="28"/>
          <w:lang w:bidi="ar-SA"/>
        </w:rPr>
        <w:t xml:space="preserve"> обжалуется;</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фамилию, имя, отчество (последнее - при наличии), сведения о месте жительства или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сведения об обжалуемых решениях и действиях (бездействии) управления, МФЦ, их должностных лиц;</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доводы, на основании которых заявитель не согласен с решением и действием (бездействием) управления, МФЦ, их должностных лиц. Заявителем могут быть представлены документы (при наличии), подтверждающие доводы заявителя, либо их копии.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lastRenderedPageBreak/>
        <w:t>5.4.3. При обращении заявителя в Отдел за получением информации и документов, необходимых для обоснования и рассмотрения жалобы, Отдел обязано предоставить при их наличии.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5.4.4. При подтверждении фактов, изложенных в жалобе, в ответе указываются меры, принятые по обращению заявителя.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5.5. Сроки рассмотрения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Жалоба, поступившая в Администрацию округа, МФЦ подлежит рассмотрению должностным лицом, наделенным полномочиями по рассмотрению жалоб, в течение пятнадцати рабочих дней со дня ее регистрации.  В случае обжалования отказа Администрации округа, МФЦ, их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5.6. Результат рассмотрения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5.6.1. По результатам рассмотрения жалобы Администрация округа принимает одно из следующих решений:</w:t>
      </w:r>
    </w:p>
    <w:p w:rsidR="00A141F6" w:rsidRPr="00E16887" w:rsidRDefault="00A141F6" w:rsidP="00A141F6">
      <w:pPr>
        <w:spacing w:after="0" w:line="240" w:lineRule="auto"/>
        <w:ind w:right="0" w:firstLine="709"/>
        <w:rPr>
          <w:sz w:val="28"/>
          <w:szCs w:val="28"/>
          <w:lang w:bidi="ar-SA"/>
        </w:rPr>
      </w:pPr>
      <w:proofErr w:type="gramStart"/>
      <w:r w:rsidRPr="00E16887">
        <w:rPr>
          <w:sz w:val="28"/>
          <w:szCs w:val="28"/>
          <w:lang w:bidi="ar-SA"/>
        </w:rPr>
        <w:t>удовлетворяет жалобу, в том числе в форме отмены принятого решения, исправления допущенных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roofErr w:type="gramEnd"/>
    </w:p>
    <w:p w:rsidR="00A141F6" w:rsidRPr="00E16887" w:rsidRDefault="00A141F6" w:rsidP="00A141F6">
      <w:pPr>
        <w:spacing w:after="0" w:line="240" w:lineRule="auto"/>
        <w:ind w:right="0" w:firstLine="709"/>
        <w:rPr>
          <w:sz w:val="28"/>
          <w:szCs w:val="28"/>
          <w:lang w:bidi="ar-SA"/>
        </w:rPr>
      </w:pPr>
      <w:r w:rsidRPr="00E16887">
        <w:rPr>
          <w:sz w:val="28"/>
          <w:szCs w:val="28"/>
          <w:lang w:bidi="ar-SA"/>
        </w:rPr>
        <w:t>отказывает в удовлетворении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5.6.2. В случае установления в ходе или по результатам </w:t>
      </w:r>
      <w:proofErr w:type="gramStart"/>
      <w:r w:rsidRPr="00E16887">
        <w:rPr>
          <w:sz w:val="28"/>
          <w:szCs w:val="28"/>
          <w:lang w:bidi="ar-SA"/>
        </w:rPr>
        <w:t>рассмотрения жалобы признаков состава административного правонарушения</w:t>
      </w:r>
      <w:proofErr w:type="gramEnd"/>
      <w:r w:rsidRPr="00E16887">
        <w:rPr>
          <w:sz w:val="28"/>
          <w:szCs w:val="28"/>
          <w:lang w:bidi="ar-SA"/>
        </w:rPr>
        <w:t xml:space="preserve"> или преступления должностное лицо, наделенное полномочиями по рассмотрению жалоб в соответствии с пунктом 5.3 настоящего административного регламента, незамедлительно направляет имеющиеся материалы в органы прокуратуры.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5.7. Порядок информирования заявителя о результатах рассмотрения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Не позднее дня, следующего за днем принятия решения, указанного в подпункте 5.6.1, заявителю в письменной форме, а также путем использования информационно-телекоммуникационных сетей общего пользования, в том числе сети «Интернет», направляется мотивированный ответ о результатах рассмотрения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5.8. Порядок обжалования решения по жалобе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Действия (бездействия) должностных лиц Администрации округа,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5.9. Право заявителя на получение информации и документов, необходимых для обоснования и рассмотрения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lastRenderedPageBreak/>
        <w:t xml:space="preserve">Заявитель имеет право на получение информации и документов, необходимых для обоснования и рассмотрения жалобы, делать выписки из них, снимать копии. При желании заявителя обжаловать действие или бездействие должностного лица Администрации, </w:t>
      </w:r>
      <w:proofErr w:type="gramStart"/>
      <w:r w:rsidRPr="00E16887">
        <w:rPr>
          <w:sz w:val="28"/>
          <w:szCs w:val="28"/>
          <w:lang w:bidi="ar-SA"/>
        </w:rPr>
        <w:t>последний</w:t>
      </w:r>
      <w:proofErr w:type="gramEnd"/>
      <w:r w:rsidRPr="00E16887">
        <w:rPr>
          <w:sz w:val="28"/>
          <w:szCs w:val="28"/>
          <w:lang w:bidi="ar-SA"/>
        </w:rPr>
        <w:t xml:space="preserve"> обязан сообщить ему фамилию, имя, отчество и должность, и фамилию, имя, отчество и должность лица, которому могут быть обжалованы действия.</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5.10. Способы информирования заявителей о порядке подачи и рассмотрения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Заявители получают информацию о порядке подачи и рассмотрения жалобы:</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а) при непосредственном обращении в Администрацию, Отдел;</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б) по телефону;</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в) по факсимильной связи;</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г) по электронной почте;</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д) в информационно-коммуникационной сети «Интернет»:</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 xml:space="preserve">на официальном сайте администрации округа www.abmrsk.ru.. </w:t>
      </w:r>
    </w:p>
    <w:p w:rsidR="00A141F6" w:rsidRPr="00E16887" w:rsidRDefault="00A141F6" w:rsidP="00A141F6">
      <w:pPr>
        <w:spacing w:after="0" w:line="240" w:lineRule="auto"/>
        <w:ind w:right="0" w:firstLine="709"/>
        <w:rPr>
          <w:sz w:val="28"/>
          <w:szCs w:val="28"/>
          <w:lang w:bidi="ar-SA"/>
        </w:rPr>
      </w:pPr>
      <w:r w:rsidRPr="00E16887">
        <w:rPr>
          <w:sz w:val="28"/>
          <w:szCs w:val="28"/>
          <w:lang w:bidi="ar-SA"/>
        </w:rPr>
        <w:t>Обращение считается разрешенным, если рассмотрены все поставленные в нем вопросы, приняты необходимые меры и даны письменные ответы по существу всех поставленных в обращении вопросов.</w:t>
      </w:r>
    </w:p>
    <w:p w:rsidR="00A141F6" w:rsidRDefault="00A141F6"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Default="00A87681" w:rsidP="00A141F6">
      <w:pPr>
        <w:spacing w:before="100" w:beforeAutospacing="1" w:after="100" w:afterAutospacing="1" w:line="240" w:lineRule="auto"/>
        <w:ind w:right="0" w:firstLine="0"/>
        <w:jc w:val="left"/>
        <w:rPr>
          <w:sz w:val="28"/>
          <w:szCs w:val="28"/>
          <w:lang w:bidi="ar-SA"/>
        </w:rPr>
      </w:pPr>
    </w:p>
    <w:p w:rsidR="00A87681" w:rsidRPr="00E16887" w:rsidRDefault="00A87681" w:rsidP="00A141F6">
      <w:pPr>
        <w:spacing w:before="100" w:beforeAutospacing="1" w:after="100" w:afterAutospacing="1" w:line="240" w:lineRule="auto"/>
        <w:ind w:right="0" w:firstLine="0"/>
        <w:jc w:val="left"/>
        <w:rPr>
          <w:sz w:val="28"/>
          <w:szCs w:val="28"/>
          <w:lang w:bidi="ar-SA"/>
        </w:rPr>
      </w:pPr>
    </w:p>
    <w:p w:rsidR="00A141F6" w:rsidRPr="00E16887" w:rsidRDefault="00A141F6" w:rsidP="00A87681">
      <w:pPr>
        <w:spacing w:after="0" w:line="240" w:lineRule="exact"/>
        <w:ind w:left="567" w:right="0" w:firstLine="0"/>
        <w:jc w:val="center"/>
        <w:rPr>
          <w:sz w:val="28"/>
          <w:szCs w:val="28"/>
          <w:lang w:bidi="ar-SA"/>
        </w:rPr>
      </w:pPr>
      <w:r w:rsidRPr="00E16887">
        <w:rPr>
          <w:sz w:val="28"/>
          <w:szCs w:val="28"/>
          <w:lang w:bidi="ar-SA"/>
        </w:rPr>
        <w:lastRenderedPageBreak/>
        <w:t>Приложение 1</w:t>
      </w:r>
    </w:p>
    <w:p w:rsidR="00A141F6" w:rsidRPr="00E16887" w:rsidRDefault="00A141F6" w:rsidP="00A87681">
      <w:pPr>
        <w:spacing w:after="0" w:line="240" w:lineRule="exact"/>
        <w:ind w:left="567" w:right="0" w:firstLine="0"/>
        <w:rPr>
          <w:sz w:val="28"/>
          <w:szCs w:val="28"/>
          <w:lang w:bidi="ar-SA"/>
        </w:rPr>
      </w:pPr>
      <w:r w:rsidRPr="00E16887">
        <w:rPr>
          <w:sz w:val="28"/>
          <w:szCs w:val="28"/>
          <w:lang w:bidi="ar-SA"/>
        </w:rPr>
        <w:t xml:space="preserve">к Административному регламенту предоставления муниципальной услуги «Направление уведомления о соответствии (несоответствии)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A141F6" w:rsidRPr="00E16887" w:rsidRDefault="00A141F6" w:rsidP="00A141F6">
      <w:pPr>
        <w:shd w:val="clear" w:color="auto" w:fill="FFFFFF"/>
        <w:spacing w:after="0" w:line="240" w:lineRule="exact"/>
        <w:ind w:right="0" w:firstLine="0"/>
        <w:jc w:val="center"/>
        <w:textAlignment w:val="baseline"/>
        <w:rPr>
          <w:color w:val="auto"/>
          <w:spacing w:val="2"/>
          <w:sz w:val="28"/>
          <w:szCs w:val="28"/>
          <w:lang w:bidi="ar-SA"/>
        </w:rPr>
      </w:pPr>
    </w:p>
    <w:p w:rsidR="00A141F6" w:rsidRDefault="00A141F6" w:rsidP="00A141F6">
      <w:pPr>
        <w:shd w:val="clear" w:color="auto" w:fill="FFFFFF"/>
        <w:spacing w:after="0" w:line="240" w:lineRule="exact"/>
        <w:ind w:right="0" w:firstLine="0"/>
        <w:jc w:val="center"/>
        <w:textAlignment w:val="baseline"/>
        <w:rPr>
          <w:color w:val="auto"/>
          <w:spacing w:val="2"/>
          <w:sz w:val="28"/>
          <w:szCs w:val="28"/>
          <w:lang w:bidi="ar-SA"/>
        </w:rPr>
      </w:pPr>
    </w:p>
    <w:p w:rsidR="00A87681" w:rsidRDefault="00A87681" w:rsidP="00A141F6">
      <w:pPr>
        <w:shd w:val="clear" w:color="auto" w:fill="FFFFFF"/>
        <w:spacing w:after="0" w:line="240" w:lineRule="exact"/>
        <w:ind w:right="0" w:firstLine="0"/>
        <w:jc w:val="center"/>
        <w:textAlignment w:val="baseline"/>
        <w:rPr>
          <w:color w:val="auto"/>
          <w:spacing w:val="2"/>
          <w:sz w:val="28"/>
          <w:szCs w:val="28"/>
          <w:lang w:bidi="ar-SA"/>
        </w:rPr>
      </w:pPr>
    </w:p>
    <w:p w:rsidR="00A87681" w:rsidRPr="00E16887" w:rsidRDefault="00A87681" w:rsidP="00A141F6">
      <w:pPr>
        <w:shd w:val="clear" w:color="auto" w:fill="FFFFFF"/>
        <w:spacing w:after="0" w:line="240" w:lineRule="exact"/>
        <w:ind w:right="0" w:firstLine="0"/>
        <w:jc w:val="center"/>
        <w:textAlignment w:val="baseline"/>
        <w:rPr>
          <w:color w:val="auto"/>
          <w:spacing w:val="2"/>
          <w:sz w:val="28"/>
          <w:szCs w:val="28"/>
          <w:lang w:bidi="ar-SA"/>
        </w:rPr>
      </w:pPr>
    </w:p>
    <w:p w:rsidR="00A141F6" w:rsidRPr="00E16887" w:rsidRDefault="00A141F6" w:rsidP="00A141F6">
      <w:pPr>
        <w:shd w:val="clear" w:color="auto" w:fill="FFFFFF"/>
        <w:spacing w:after="0" w:line="240" w:lineRule="exact"/>
        <w:ind w:right="0" w:firstLine="0"/>
        <w:jc w:val="center"/>
        <w:textAlignment w:val="baseline"/>
        <w:rPr>
          <w:color w:val="auto"/>
          <w:spacing w:val="2"/>
          <w:sz w:val="28"/>
          <w:szCs w:val="28"/>
          <w:lang w:bidi="ar-SA"/>
        </w:rPr>
      </w:pPr>
      <w:r w:rsidRPr="00E16887">
        <w:rPr>
          <w:color w:val="auto"/>
          <w:spacing w:val="2"/>
          <w:sz w:val="28"/>
          <w:szCs w:val="28"/>
          <w:lang w:bidi="ar-SA"/>
        </w:rPr>
        <w:t xml:space="preserve">БЛОК-СХЕМА </w:t>
      </w:r>
    </w:p>
    <w:p w:rsidR="00A141F6" w:rsidRPr="00E16887" w:rsidRDefault="00A141F6" w:rsidP="00A141F6">
      <w:pPr>
        <w:shd w:val="clear" w:color="auto" w:fill="FFFFFF"/>
        <w:spacing w:after="0" w:line="240" w:lineRule="exact"/>
        <w:ind w:right="0" w:firstLine="0"/>
        <w:jc w:val="center"/>
        <w:textAlignment w:val="baseline"/>
        <w:rPr>
          <w:color w:val="auto"/>
          <w:spacing w:val="2"/>
          <w:sz w:val="28"/>
          <w:szCs w:val="28"/>
          <w:lang w:bidi="ar-SA"/>
        </w:rPr>
      </w:pPr>
      <w:r w:rsidRPr="00E16887">
        <w:rPr>
          <w:color w:val="auto"/>
          <w:spacing w:val="2"/>
          <w:sz w:val="28"/>
          <w:szCs w:val="28"/>
          <w:lang w:bidi="ar-SA"/>
        </w:rPr>
        <w:t>предоставления муниципальной услуги</w:t>
      </w:r>
    </w:p>
    <w:p w:rsidR="00A141F6" w:rsidRPr="00E16887" w:rsidRDefault="00A141F6" w:rsidP="00A141F6">
      <w:pPr>
        <w:shd w:val="clear" w:color="auto" w:fill="FFFFFF"/>
        <w:spacing w:after="0" w:line="240" w:lineRule="exact"/>
        <w:ind w:right="0" w:firstLine="0"/>
        <w:jc w:val="center"/>
        <w:textAlignment w:val="baseline"/>
        <w:rPr>
          <w:color w:val="auto"/>
          <w:spacing w:val="2"/>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A141F6" w:rsidRPr="00E16887" w:rsidTr="00A87681">
        <w:tc>
          <w:tcPr>
            <w:tcW w:w="9571" w:type="dxa"/>
          </w:tcPr>
          <w:p w:rsidR="00A141F6" w:rsidRPr="00E16887" w:rsidRDefault="00A141F6" w:rsidP="00A87681">
            <w:pPr>
              <w:spacing w:after="0" w:line="240" w:lineRule="auto"/>
              <w:ind w:right="0" w:firstLine="0"/>
              <w:jc w:val="center"/>
              <w:rPr>
                <w:rFonts w:eastAsia="Calibri"/>
                <w:color w:val="auto"/>
                <w:sz w:val="28"/>
                <w:szCs w:val="28"/>
                <w:lang w:eastAsia="en-US" w:bidi="ar-SA"/>
              </w:rPr>
            </w:pPr>
            <w:r w:rsidRPr="00E16887">
              <w:rPr>
                <w:rFonts w:eastAsia="Calibri"/>
                <w:color w:val="auto"/>
                <w:sz w:val="28"/>
                <w:szCs w:val="28"/>
                <w:lang w:eastAsia="en-US" w:bidi="ar-SA"/>
              </w:rPr>
              <w:t>Прием и регистрации заявления о предоставлении муниципальной услуги и прилагаемых к нему документов</w:t>
            </w:r>
          </w:p>
        </w:tc>
      </w:tr>
    </w:tbl>
    <w:p w:rsidR="00A141F6" w:rsidRPr="00E16887" w:rsidRDefault="00A141F6" w:rsidP="00A141F6">
      <w:pPr>
        <w:spacing w:after="0" w:line="240" w:lineRule="auto"/>
        <w:ind w:right="0" w:firstLine="709"/>
        <w:jc w:val="center"/>
        <w:rPr>
          <w:rFonts w:eastAsia="Calibri"/>
          <w:color w:val="auto"/>
          <w:sz w:val="28"/>
          <w:szCs w:val="28"/>
          <w:lang w:eastAsia="en-US" w:bidi="ar-SA"/>
        </w:rPr>
      </w:pPr>
      <w:r>
        <w:rPr>
          <w:rFonts w:eastAsia="Calibri"/>
          <w:noProof/>
          <w:color w:val="auto"/>
          <w:sz w:val="28"/>
          <w:szCs w:val="28"/>
          <w:lang w:bidi="ar-SA"/>
        </w:rPr>
        <mc:AlternateContent>
          <mc:Choice Requires="wps">
            <w:drawing>
              <wp:anchor distT="0" distB="0" distL="114300" distR="114300" simplePos="0" relativeHeight="251659264" behindDoc="0" locked="0" layoutInCell="1" allowOverlap="1">
                <wp:simplePos x="0" y="0"/>
                <wp:positionH relativeFrom="column">
                  <wp:posOffset>2927985</wp:posOffset>
                </wp:positionH>
                <wp:positionV relativeFrom="paragraph">
                  <wp:posOffset>6350</wp:posOffset>
                </wp:positionV>
                <wp:extent cx="0" cy="384810"/>
                <wp:effectExtent l="73660" t="10160" r="78740" b="1460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481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230.55pt;margin-top:.5pt;width:0;height:30.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">
                <v:stroke endarrow="open"/>
              </v:shape>
            </w:pict>
          </mc:Fallback>
        </mc:AlternateContent>
      </w:r>
    </w:p>
    <w:p w:rsidR="00A141F6" w:rsidRPr="00E16887" w:rsidRDefault="00A141F6" w:rsidP="00A141F6">
      <w:pPr>
        <w:spacing w:after="0" w:line="240" w:lineRule="auto"/>
        <w:ind w:right="0" w:firstLine="709"/>
        <w:jc w:val="center"/>
        <w:rPr>
          <w:rFonts w:eastAsia="Calibri"/>
          <w:color w:val="auto"/>
          <w:sz w:val="28"/>
          <w:szCs w:val="28"/>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A141F6" w:rsidRPr="00E16887" w:rsidTr="00A87681">
        <w:tc>
          <w:tcPr>
            <w:tcW w:w="9571" w:type="dxa"/>
          </w:tcPr>
          <w:p w:rsidR="00A141F6" w:rsidRPr="00E16887" w:rsidRDefault="00A141F6" w:rsidP="00A87681">
            <w:pPr>
              <w:spacing w:after="0" w:line="240" w:lineRule="auto"/>
              <w:ind w:right="0" w:firstLine="0"/>
              <w:jc w:val="center"/>
              <w:rPr>
                <w:rFonts w:eastAsia="Calibri"/>
                <w:color w:val="auto"/>
                <w:sz w:val="28"/>
                <w:szCs w:val="28"/>
                <w:lang w:eastAsia="en-US" w:bidi="ar-SA"/>
              </w:rPr>
            </w:pPr>
            <w:r w:rsidRPr="00E16887">
              <w:rPr>
                <w:rFonts w:eastAsia="Calibri"/>
                <w:color w:val="auto"/>
                <w:sz w:val="28"/>
                <w:szCs w:val="28"/>
                <w:lang w:eastAsia="en-US" w:bidi="ar-SA"/>
              </w:rPr>
              <w:t>Рассмотрение заявления о предоставлении муниципальной услуги и прилагаемых к нему документов</w:t>
            </w:r>
          </w:p>
        </w:tc>
      </w:tr>
    </w:tbl>
    <w:p w:rsidR="00A141F6" w:rsidRPr="00E16887" w:rsidRDefault="00A141F6" w:rsidP="00A141F6">
      <w:pPr>
        <w:spacing w:after="0" w:line="240" w:lineRule="auto"/>
        <w:ind w:right="0" w:firstLine="709"/>
        <w:jc w:val="center"/>
        <w:rPr>
          <w:rFonts w:eastAsia="Calibri"/>
          <w:noProof/>
          <w:color w:val="auto"/>
          <w:sz w:val="28"/>
          <w:szCs w:val="28"/>
          <w:lang w:bidi="ar-SA"/>
        </w:rPr>
      </w:pPr>
      <w:r>
        <w:rPr>
          <w:rFonts w:eastAsia="Calibri"/>
          <w:noProof/>
          <w:color w:val="auto"/>
          <w:sz w:val="28"/>
          <w:szCs w:val="28"/>
          <w:lang w:bidi="ar-SA"/>
        </w:rPr>
        <mc:AlternateContent>
          <mc:Choice Requires="wps">
            <w:drawing>
              <wp:anchor distT="0" distB="0" distL="114299" distR="114299" simplePos="0" relativeHeight="251663360" behindDoc="0" locked="0" layoutInCell="1" allowOverlap="1">
                <wp:simplePos x="0" y="0"/>
                <wp:positionH relativeFrom="column">
                  <wp:posOffset>617854</wp:posOffset>
                </wp:positionH>
                <wp:positionV relativeFrom="paragraph">
                  <wp:posOffset>1905</wp:posOffset>
                </wp:positionV>
                <wp:extent cx="0" cy="384175"/>
                <wp:effectExtent l="95250" t="0" r="114300" b="5397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41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48.65pt;margin-top:.15pt;width:0;height:30.25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">
                <v:stroke endarrow="open"/>
                <o:lock v:ext="edit" shapetype="f"/>
              </v:shape>
            </w:pict>
          </mc:Fallback>
        </mc:AlternateContent>
      </w:r>
      <w:r>
        <w:rPr>
          <w:rFonts w:eastAsia="Calibri"/>
          <w:noProof/>
          <w:color w:val="auto"/>
          <w:sz w:val="28"/>
          <w:szCs w:val="28"/>
          <w:lang w:bidi="ar-SA"/>
        </w:rPr>
        <mc:AlternateContent>
          <mc:Choice Requires="wps">
            <w:drawing>
              <wp:anchor distT="0" distB="0" distL="114299" distR="114299" simplePos="0" relativeHeight="251660288" behindDoc="0" locked="0" layoutInCell="1" allowOverlap="1">
                <wp:simplePos x="0" y="0"/>
                <wp:positionH relativeFrom="column">
                  <wp:posOffset>4771389</wp:posOffset>
                </wp:positionH>
                <wp:positionV relativeFrom="paragraph">
                  <wp:posOffset>6985</wp:posOffset>
                </wp:positionV>
                <wp:extent cx="0" cy="384175"/>
                <wp:effectExtent l="95250" t="0" r="114300" b="5397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41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375.7pt;margin-top:.55pt;width:0;height:30.25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">
                <v:stroke endarrow="open"/>
                <o:lock v:ext="edit" shapetype="f"/>
              </v:shape>
            </w:pict>
          </mc:Fallback>
        </mc:AlternateContent>
      </w:r>
    </w:p>
    <w:p w:rsidR="00A141F6" w:rsidRPr="00E16887" w:rsidRDefault="00A141F6" w:rsidP="00A141F6">
      <w:pPr>
        <w:spacing w:after="0" w:line="240" w:lineRule="auto"/>
        <w:ind w:right="0" w:firstLine="709"/>
        <w:jc w:val="center"/>
        <w:rPr>
          <w:rFonts w:eastAsia="Calibri"/>
          <w:color w:val="auto"/>
          <w:sz w:val="28"/>
          <w:szCs w:val="28"/>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A141F6" w:rsidRPr="00E16887" w:rsidTr="00A87681">
        <w:tc>
          <w:tcPr>
            <w:tcW w:w="4785" w:type="dxa"/>
          </w:tcPr>
          <w:p w:rsidR="00A141F6" w:rsidRPr="00E16887" w:rsidRDefault="00A141F6" w:rsidP="00A87681">
            <w:pPr>
              <w:spacing w:after="0" w:line="240" w:lineRule="auto"/>
              <w:ind w:right="0" w:firstLine="0"/>
              <w:jc w:val="center"/>
              <w:rPr>
                <w:rFonts w:eastAsia="Calibri"/>
                <w:color w:val="auto"/>
                <w:sz w:val="28"/>
                <w:szCs w:val="28"/>
                <w:lang w:eastAsia="en-US" w:bidi="ar-SA"/>
              </w:rPr>
            </w:pPr>
            <w:r w:rsidRPr="00E16887">
              <w:rPr>
                <w:rFonts w:eastAsia="Calibri"/>
                <w:color w:val="auto"/>
                <w:sz w:val="28"/>
                <w:szCs w:val="28"/>
                <w:lang w:eastAsia="en-US" w:bidi="ar-SA"/>
              </w:rPr>
              <w:t>принятие решения о предоставлении муниципальной услуги</w:t>
            </w:r>
          </w:p>
        </w:tc>
        <w:tc>
          <w:tcPr>
            <w:tcW w:w="4786" w:type="dxa"/>
          </w:tcPr>
          <w:p w:rsidR="00A141F6" w:rsidRPr="00E16887" w:rsidRDefault="00A141F6" w:rsidP="00A87681">
            <w:pPr>
              <w:spacing w:after="0" w:line="240" w:lineRule="auto"/>
              <w:ind w:right="0" w:firstLine="0"/>
              <w:jc w:val="center"/>
              <w:rPr>
                <w:rFonts w:eastAsia="Calibri"/>
                <w:color w:val="auto"/>
                <w:sz w:val="28"/>
                <w:szCs w:val="28"/>
                <w:lang w:eastAsia="en-US" w:bidi="ar-SA"/>
              </w:rPr>
            </w:pPr>
            <w:r w:rsidRPr="00E16887">
              <w:rPr>
                <w:rFonts w:eastAsia="Calibri"/>
                <w:color w:val="auto"/>
                <w:sz w:val="28"/>
                <w:szCs w:val="28"/>
                <w:lang w:eastAsia="en-US" w:bidi="ar-SA"/>
              </w:rPr>
              <w:t>Принятие решения об отказе в предоставлении муниципальной услуги</w:t>
            </w:r>
          </w:p>
        </w:tc>
      </w:tr>
    </w:tbl>
    <w:p w:rsidR="00A141F6" w:rsidRPr="00E16887" w:rsidRDefault="00A141F6" w:rsidP="00A141F6">
      <w:pPr>
        <w:spacing w:after="0" w:line="240" w:lineRule="auto"/>
        <w:ind w:right="0" w:firstLine="709"/>
        <w:jc w:val="center"/>
        <w:rPr>
          <w:rFonts w:eastAsia="Calibri"/>
          <w:color w:val="auto"/>
          <w:sz w:val="28"/>
          <w:szCs w:val="28"/>
          <w:lang w:eastAsia="en-US" w:bidi="ar-SA"/>
        </w:rPr>
      </w:pPr>
      <w:r>
        <w:rPr>
          <w:rFonts w:eastAsia="Calibri"/>
          <w:noProof/>
          <w:color w:val="auto"/>
          <w:sz w:val="28"/>
          <w:szCs w:val="28"/>
          <w:lang w:bidi="ar-SA"/>
        </w:rPr>
        <mc:AlternateContent>
          <mc:Choice Requires="wps">
            <w:drawing>
              <wp:anchor distT="0" distB="0" distL="114299" distR="114299" simplePos="0" relativeHeight="251662336" behindDoc="0" locked="0" layoutInCell="1" allowOverlap="1">
                <wp:simplePos x="0" y="0"/>
                <wp:positionH relativeFrom="column">
                  <wp:posOffset>4780279</wp:posOffset>
                </wp:positionH>
                <wp:positionV relativeFrom="paragraph">
                  <wp:posOffset>5080</wp:posOffset>
                </wp:positionV>
                <wp:extent cx="0" cy="384175"/>
                <wp:effectExtent l="95250" t="0" r="114300" b="5397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41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376.4pt;margin-top:.4pt;width:0;height:30.25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">
                <v:stroke endarrow="open"/>
                <o:lock v:ext="edit" shapetype="f"/>
              </v:shape>
            </w:pict>
          </mc:Fallback>
        </mc:AlternateContent>
      </w:r>
      <w:r>
        <w:rPr>
          <w:rFonts w:eastAsia="Calibri"/>
          <w:noProof/>
          <w:color w:val="auto"/>
          <w:sz w:val="28"/>
          <w:szCs w:val="28"/>
          <w:lang w:bidi="ar-SA"/>
        </w:rPr>
        <mc:AlternateContent>
          <mc:Choice Requires="wps">
            <w:drawing>
              <wp:anchor distT="0" distB="0" distL="114299" distR="114299" simplePos="0" relativeHeight="251661312" behindDoc="0" locked="0" layoutInCell="1" allowOverlap="1">
                <wp:simplePos x="0" y="0"/>
                <wp:positionH relativeFrom="column">
                  <wp:posOffset>549909</wp:posOffset>
                </wp:positionH>
                <wp:positionV relativeFrom="paragraph">
                  <wp:posOffset>5715</wp:posOffset>
                </wp:positionV>
                <wp:extent cx="0" cy="384810"/>
                <wp:effectExtent l="95250" t="0" r="114300" b="5334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48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43.3pt;margin-top:.45pt;width:0;height:30.3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">
                <v:stroke endarrow="open"/>
                <o:lock v:ext="edit" shapetype="f"/>
              </v:shape>
            </w:pict>
          </mc:Fallback>
        </mc:AlternateContent>
      </w:r>
    </w:p>
    <w:p w:rsidR="00A141F6" w:rsidRPr="00E16887" w:rsidRDefault="00A141F6" w:rsidP="00A141F6">
      <w:pPr>
        <w:spacing w:after="0" w:line="240" w:lineRule="auto"/>
        <w:ind w:right="0" w:firstLine="709"/>
        <w:jc w:val="center"/>
        <w:rPr>
          <w:rFonts w:eastAsia="Calibri"/>
          <w:color w:val="auto"/>
          <w:sz w:val="28"/>
          <w:szCs w:val="28"/>
          <w:lang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A141F6" w:rsidRPr="00E16887" w:rsidTr="00A87681">
        <w:tc>
          <w:tcPr>
            <w:tcW w:w="9571" w:type="dxa"/>
          </w:tcPr>
          <w:p w:rsidR="00A141F6" w:rsidRPr="00E16887" w:rsidRDefault="00A141F6" w:rsidP="00A87681">
            <w:pPr>
              <w:spacing w:after="0" w:line="240" w:lineRule="auto"/>
              <w:ind w:right="0" w:firstLine="0"/>
              <w:jc w:val="center"/>
              <w:rPr>
                <w:rFonts w:eastAsia="Calibri"/>
                <w:color w:val="auto"/>
                <w:sz w:val="28"/>
                <w:szCs w:val="28"/>
                <w:lang w:eastAsia="en-US" w:bidi="ar-SA"/>
              </w:rPr>
            </w:pPr>
            <w:r w:rsidRPr="00E16887">
              <w:rPr>
                <w:rFonts w:eastAsia="Calibri"/>
                <w:color w:val="auto"/>
                <w:sz w:val="28"/>
                <w:szCs w:val="28"/>
                <w:lang w:eastAsia="en-US" w:bidi="ar-SA"/>
              </w:rPr>
              <w:t>Выдача документа</w:t>
            </w:r>
          </w:p>
        </w:tc>
      </w:tr>
    </w:tbl>
    <w:p w:rsidR="00A141F6" w:rsidRPr="00E16887" w:rsidRDefault="00A141F6" w:rsidP="00A141F6">
      <w:pPr>
        <w:spacing w:after="0" w:line="240" w:lineRule="auto"/>
        <w:ind w:right="0" w:firstLine="709"/>
        <w:rPr>
          <w:rFonts w:eastAsia="Calibri"/>
          <w:color w:val="auto"/>
          <w:sz w:val="28"/>
          <w:szCs w:val="28"/>
          <w:lang w:eastAsia="en-US" w:bidi="ar-SA"/>
        </w:rPr>
      </w:pPr>
    </w:p>
    <w:p w:rsidR="00A141F6" w:rsidRPr="00E16887" w:rsidRDefault="00A141F6" w:rsidP="00A141F6">
      <w:pPr>
        <w:spacing w:before="100" w:beforeAutospacing="1" w:after="100" w:afterAutospacing="1" w:line="240" w:lineRule="auto"/>
        <w:ind w:left="3544" w:right="0" w:firstLine="0"/>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p w:rsidR="00A141F6" w:rsidRPr="00E16887" w:rsidRDefault="00A141F6" w:rsidP="00A141F6">
      <w:pPr>
        <w:spacing w:before="100" w:beforeAutospacing="1" w:after="100" w:afterAutospacing="1" w:line="240" w:lineRule="auto"/>
        <w:ind w:right="0" w:firstLine="0"/>
        <w:jc w:val="left"/>
        <w:rPr>
          <w:sz w:val="28"/>
          <w:szCs w:val="28"/>
          <w:lang w:bidi="ar-SA"/>
        </w:rPr>
      </w:pPr>
    </w:p>
    <w:tbl>
      <w:tblPr>
        <w:tblW w:w="0" w:type="auto"/>
        <w:tblLook w:val="04A0" w:firstRow="1" w:lastRow="0" w:firstColumn="1" w:lastColumn="0" w:noHBand="0" w:noVBand="1"/>
      </w:tblPr>
      <w:tblGrid>
        <w:gridCol w:w="534"/>
        <w:gridCol w:w="9036"/>
      </w:tblGrid>
      <w:tr w:rsidR="00A141F6" w:rsidRPr="00E16887" w:rsidTr="00A87681">
        <w:tc>
          <w:tcPr>
            <w:tcW w:w="534" w:type="dxa"/>
            <w:shd w:val="clear" w:color="auto" w:fill="auto"/>
          </w:tcPr>
          <w:p w:rsidR="00A141F6" w:rsidRPr="00E16887" w:rsidRDefault="00A141F6" w:rsidP="00A87681">
            <w:pPr>
              <w:spacing w:before="100" w:beforeAutospacing="1" w:after="100" w:afterAutospacing="1" w:line="240" w:lineRule="auto"/>
              <w:ind w:right="0" w:firstLine="0"/>
              <w:jc w:val="left"/>
              <w:rPr>
                <w:sz w:val="28"/>
                <w:szCs w:val="28"/>
                <w:lang w:bidi="ar-SA"/>
              </w:rPr>
            </w:pPr>
          </w:p>
        </w:tc>
        <w:tc>
          <w:tcPr>
            <w:tcW w:w="9036" w:type="dxa"/>
            <w:shd w:val="clear" w:color="auto" w:fill="auto"/>
          </w:tcPr>
          <w:p w:rsidR="00A141F6" w:rsidRPr="00E16887" w:rsidRDefault="00A141F6" w:rsidP="00A87681">
            <w:pPr>
              <w:spacing w:after="0" w:line="240" w:lineRule="exact"/>
              <w:ind w:right="0" w:firstLine="0"/>
              <w:jc w:val="center"/>
              <w:rPr>
                <w:sz w:val="28"/>
                <w:szCs w:val="28"/>
                <w:lang w:bidi="ar-SA"/>
              </w:rPr>
            </w:pPr>
            <w:r w:rsidRPr="00E16887">
              <w:rPr>
                <w:sz w:val="28"/>
                <w:szCs w:val="28"/>
                <w:lang w:bidi="ar-SA"/>
              </w:rPr>
              <w:t xml:space="preserve">Приложение 2 </w:t>
            </w:r>
          </w:p>
          <w:p w:rsidR="00A141F6" w:rsidRPr="00E16887" w:rsidRDefault="00A141F6" w:rsidP="00607912">
            <w:pPr>
              <w:spacing w:after="0" w:line="240" w:lineRule="exact"/>
              <w:ind w:right="0" w:firstLine="0"/>
              <w:rPr>
                <w:sz w:val="28"/>
                <w:szCs w:val="28"/>
                <w:lang w:bidi="ar-SA"/>
              </w:rPr>
            </w:pPr>
            <w:r w:rsidRPr="00E16887">
              <w:rPr>
                <w:sz w:val="28"/>
                <w:szCs w:val="28"/>
                <w:lang w:bidi="ar-SA"/>
              </w:rPr>
              <w:t xml:space="preserve">к Административному регламенту предоставления муниципальной услуги «Направление уведомления о соответствии (несоответствии)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w:t>
            </w:r>
            <w:r w:rsidR="00A87681">
              <w:rPr>
                <w:sz w:val="28"/>
                <w:szCs w:val="28"/>
                <w:lang w:bidi="ar-SA"/>
              </w:rPr>
              <w:t>градостроительной деятельности</w:t>
            </w:r>
          </w:p>
        </w:tc>
      </w:tr>
    </w:tbl>
    <w:p w:rsidR="00A87681" w:rsidRPr="00497DDF" w:rsidRDefault="00A87681" w:rsidP="00A87681">
      <w:pPr>
        <w:shd w:val="clear" w:color="auto" w:fill="FFFFFF"/>
        <w:spacing w:before="150" w:after="75" w:line="288" w:lineRule="atLeast"/>
        <w:ind w:right="0" w:firstLine="0"/>
        <w:jc w:val="right"/>
        <w:textAlignment w:val="baseline"/>
        <w:rPr>
          <w:color w:val="auto"/>
          <w:spacing w:val="2"/>
          <w:sz w:val="28"/>
          <w:szCs w:val="28"/>
          <w:lang w:bidi="ar-SA"/>
        </w:rPr>
      </w:pPr>
      <w:r w:rsidRPr="00497DDF">
        <w:rPr>
          <w:color w:val="auto"/>
          <w:spacing w:val="2"/>
          <w:sz w:val="28"/>
          <w:szCs w:val="28"/>
          <w:lang w:bidi="ar-SA"/>
        </w:rPr>
        <w:t>форма</w:t>
      </w:r>
    </w:p>
    <w:p w:rsidR="00A87681" w:rsidRPr="00497DDF" w:rsidRDefault="00A141F6" w:rsidP="00A87681">
      <w:pPr>
        <w:shd w:val="clear" w:color="auto" w:fill="FFFFFF"/>
        <w:spacing w:after="0" w:line="240" w:lineRule="exact"/>
        <w:ind w:right="0" w:firstLine="0"/>
        <w:jc w:val="center"/>
        <w:textAlignment w:val="baseline"/>
        <w:rPr>
          <w:color w:val="auto"/>
          <w:spacing w:val="2"/>
          <w:sz w:val="28"/>
          <w:szCs w:val="28"/>
          <w:lang w:bidi="ar-SA"/>
        </w:rPr>
      </w:pPr>
      <w:r w:rsidRPr="00497DDF">
        <w:rPr>
          <w:color w:val="auto"/>
          <w:spacing w:val="2"/>
          <w:sz w:val="28"/>
          <w:szCs w:val="28"/>
          <w:lang w:bidi="ar-SA"/>
        </w:rPr>
        <w:t xml:space="preserve">Уведомление </w:t>
      </w:r>
    </w:p>
    <w:p w:rsidR="00A141F6" w:rsidRPr="00497DDF" w:rsidRDefault="00A141F6" w:rsidP="00A87681">
      <w:pPr>
        <w:shd w:val="clear" w:color="auto" w:fill="FFFFFF"/>
        <w:spacing w:after="0" w:line="240" w:lineRule="exact"/>
        <w:ind w:right="0" w:firstLine="0"/>
        <w:jc w:val="center"/>
        <w:textAlignment w:val="baseline"/>
        <w:rPr>
          <w:color w:val="auto"/>
          <w:spacing w:val="2"/>
          <w:sz w:val="28"/>
          <w:szCs w:val="28"/>
          <w:lang w:bidi="ar-SA"/>
        </w:rPr>
      </w:pPr>
      <w:r w:rsidRPr="00497DDF">
        <w:rPr>
          <w:color w:val="auto"/>
          <w:spacing w:val="2"/>
          <w:sz w:val="28"/>
          <w:szCs w:val="28"/>
          <w:lang w:bidi="ar-SA"/>
        </w:rPr>
        <w:t>об окончании строительства или реконструкции объекта индивидуального жилищного строительства или садового дома</w:t>
      </w:r>
    </w:p>
    <w:p w:rsidR="00A87681" w:rsidRPr="00497DDF" w:rsidRDefault="00A87681" w:rsidP="00A87681">
      <w:pPr>
        <w:shd w:val="clear" w:color="auto" w:fill="FFFFFF"/>
        <w:spacing w:after="0" w:line="315" w:lineRule="atLeast"/>
        <w:ind w:right="0" w:firstLine="0"/>
        <w:jc w:val="left"/>
        <w:textAlignment w:val="baseline"/>
        <w:rPr>
          <w:color w:val="auto"/>
          <w:spacing w:val="2"/>
          <w:sz w:val="28"/>
          <w:szCs w:val="28"/>
          <w:lang w:bidi="ar-SA"/>
        </w:rPr>
      </w:pPr>
      <w:r w:rsidRPr="00497DDF">
        <w:rPr>
          <w:color w:val="auto"/>
          <w:spacing w:val="2"/>
          <w:sz w:val="28"/>
          <w:szCs w:val="28"/>
          <w:lang w:bidi="ar-SA"/>
        </w:rPr>
        <w:t>"___" _____________ 20___ года</w:t>
      </w:r>
    </w:p>
    <w:p w:rsidR="00D829D8" w:rsidRDefault="00D829D8" w:rsidP="00A87681">
      <w:pPr>
        <w:shd w:val="clear" w:color="auto" w:fill="FFFFFF"/>
        <w:spacing w:after="0" w:line="315" w:lineRule="atLeast"/>
        <w:ind w:right="0" w:firstLine="0"/>
        <w:jc w:val="left"/>
        <w:textAlignment w:val="baseline"/>
        <w:rPr>
          <w:color w:val="2D2D2D"/>
          <w:spacing w:val="2"/>
          <w:sz w:val="28"/>
          <w:szCs w:val="28"/>
          <w:lang w:bidi="ar-S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A87681" w:rsidTr="00A87681">
        <w:tc>
          <w:tcPr>
            <w:tcW w:w="9570" w:type="dxa"/>
            <w:tcBorders>
              <w:bottom w:val="single" w:sz="4" w:space="0" w:color="auto"/>
            </w:tcBorders>
          </w:tcPr>
          <w:p w:rsidR="00A87681" w:rsidRDefault="00A87681" w:rsidP="00A87681">
            <w:pPr>
              <w:spacing w:after="0" w:line="315" w:lineRule="atLeast"/>
              <w:ind w:right="0" w:firstLine="0"/>
              <w:jc w:val="left"/>
              <w:textAlignment w:val="baseline"/>
              <w:rPr>
                <w:color w:val="2D2D2D"/>
                <w:spacing w:val="2"/>
                <w:sz w:val="28"/>
                <w:szCs w:val="28"/>
                <w:lang w:bidi="ar-SA"/>
              </w:rPr>
            </w:pPr>
          </w:p>
        </w:tc>
      </w:tr>
      <w:tr w:rsidR="00A87681" w:rsidTr="00A87681">
        <w:tc>
          <w:tcPr>
            <w:tcW w:w="9570" w:type="dxa"/>
            <w:tcBorders>
              <w:top w:val="single" w:sz="4" w:space="0" w:color="auto"/>
            </w:tcBorders>
          </w:tcPr>
          <w:p w:rsidR="00A87681" w:rsidRPr="00A87681" w:rsidRDefault="00A87681" w:rsidP="00A87681">
            <w:pPr>
              <w:spacing w:after="0" w:line="240" w:lineRule="exact"/>
              <w:ind w:right="0" w:firstLine="0"/>
              <w:jc w:val="center"/>
              <w:textAlignment w:val="baseline"/>
              <w:rPr>
                <w:rFonts w:ascii="Times New Roman" w:hAnsi="Times New Roman"/>
                <w:color w:val="2D2D2D"/>
                <w:spacing w:val="2"/>
                <w:sz w:val="18"/>
                <w:szCs w:val="18"/>
                <w:lang w:bidi="ar-SA"/>
              </w:rPr>
            </w:pPr>
            <w:r w:rsidRPr="00A87681">
              <w:rPr>
                <w:rFonts w:ascii="Times New Roman" w:hAnsi="Times New Roman"/>
                <w:color w:val="2D2D2D"/>
                <w:sz w:val="18"/>
                <w:szCs w:val="18"/>
                <w:lang w:bidi="ar-SA"/>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r>
    </w:tbl>
    <w:p w:rsidR="00A141F6" w:rsidRPr="00E16887" w:rsidRDefault="00A141F6" w:rsidP="00D829D8">
      <w:pPr>
        <w:shd w:val="clear" w:color="auto" w:fill="FFFFFF"/>
        <w:spacing w:after="0" w:line="240" w:lineRule="exact"/>
        <w:ind w:right="0" w:firstLine="0"/>
        <w:jc w:val="center"/>
        <w:textAlignment w:val="baseline"/>
        <w:rPr>
          <w:color w:val="2D2D2D"/>
          <w:spacing w:val="2"/>
          <w:sz w:val="28"/>
          <w:szCs w:val="28"/>
          <w:lang w:bidi="ar-SA"/>
        </w:rPr>
      </w:pPr>
    </w:p>
    <w:p w:rsidR="00A141F6" w:rsidRDefault="00A141F6" w:rsidP="00A87681">
      <w:pPr>
        <w:shd w:val="clear" w:color="auto" w:fill="FFFFFF"/>
        <w:spacing w:after="0" w:line="240" w:lineRule="exact"/>
        <w:ind w:right="0" w:firstLine="0"/>
        <w:jc w:val="center"/>
        <w:textAlignment w:val="baseline"/>
        <w:outlineLvl w:val="2"/>
        <w:rPr>
          <w:color w:val="4C4C4C"/>
          <w:spacing w:val="2"/>
          <w:sz w:val="28"/>
          <w:szCs w:val="28"/>
          <w:lang w:bidi="ar-SA"/>
        </w:rPr>
      </w:pPr>
      <w:r w:rsidRPr="00E16887">
        <w:rPr>
          <w:color w:val="4C4C4C"/>
          <w:spacing w:val="2"/>
          <w:sz w:val="28"/>
          <w:szCs w:val="28"/>
          <w:lang w:bidi="ar-SA"/>
        </w:rPr>
        <w:t>1. Сведения о застройщике</w:t>
      </w:r>
    </w:p>
    <w:p w:rsidR="00A87681" w:rsidRPr="00E16887" w:rsidRDefault="00A87681" w:rsidP="00A87681">
      <w:pPr>
        <w:shd w:val="clear" w:color="auto" w:fill="FFFFFF"/>
        <w:spacing w:after="0" w:line="240" w:lineRule="exact"/>
        <w:ind w:right="0" w:firstLine="0"/>
        <w:jc w:val="center"/>
        <w:textAlignment w:val="baseline"/>
        <w:outlineLvl w:val="2"/>
        <w:rPr>
          <w:color w:val="4C4C4C"/>
          <w:spacing w:val="2"/>
          <w:sz w:val="28"/>
          <w:szCs w:val="28"/>
          <w:lang w:bidi="ar-SA"/>
        </w:rPr>
      </w:pPr>
    </w:p>
    <w:tbl>
      <w:tblPr>
        <w:tblW w:w="0" w:type="auto"/>
        <w:tblCellMar>
          <w:left w:w="0" w:type="dxa"/>
          <w:right w:w="0" w:type="dxa"/>
        </w:tblCellMar>
        <w:tblLook w:val="04A0" w:firstRow="1" w:lastRow="0" w:firstColumn="1" w:lastColumn="0" w:noHBand="0" w:noVBand="1"/>
      </w:tblPr>
      <w:tblGrid>
        <w:gridCol w:w="1034"/>
        <w:gridCol w:w="7046"/>
        <w:gridCol w:w="1274"/>
      </w:tblGrid>
      <w:tr w:rsidR="00A141F6" w:rsidRPr="00E16887" w:rsidTr="00A87681">
        <w:trPr>
          <w:trHeight w:val="15"/>
        </w:trPr>
        <w:tc>
          <w:tcPr>
            <w:tcW w:w="1034" w:type="dxa"/>
            <w:hideMark/>
          </w:tcPr>
          <w:p w:rsidR="00A141F6" w:rsidRPr="00E16887" w:rsidRDefault="00A141F6" w:rsidP="00A87681">
            <w:pPr>
              <w:spacing w:after="0" w:line="240" w:lineRule="auto"/>
              <w:ind w:right="0" w:firstLine="0"/>
              <w:jc w:val="left"/>
              <w:rPr>
                <w:color w:val="auto"/>
                <w:sz w:val="28"/>
                <w:szCs w:val="28"/>
                <w:lang w:bidi="ar-SA"/>
              </w:rPr>
            </w:pPr>
          </w:p>
        </w:tc>
        <w:tc>
          <w:tcPr>
            <w:tcW w:w="7046" w:type="dxa"/>
            <w:hideMark/>
          </w:tcPr>
          <w:p w:rsidR="00A141F6" w:rsidRPr="00E16887" w:rsidRDefault="00A141F6" w:rsidP="00A87681">
            <w:pPr>
              <w:spacing w:after="0" w:line="240" w:lineRule="auto"/>
              <w:ind w:right="0" w:firstLine="0"/>
              <w:jc w:val="left"/>
              <w:rPr>
                <w:color w:val="auto"/>
                <w:sz w:val="28"/>
                <w:szCs w:val="28"/>
                <w:lang w:bidi="ar-SA"/>
              </w:rPr>
            </w:pPr>
          </w:p>
        </w:tc>
        <w:tc>
          <w:tcPr>
            <w:tcW w:w="1274" w:type="dxa"/>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1.1</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Сведения о физическом лице, в случае если застройщиком является физическое лицо:</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1.1.1</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Фамилия, имя, отчество (при наличии)</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1.1.2</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Место жительства</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1.1.3</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Реквизиты документа, удостоверяющего личность</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1.2</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Сведения о юридическом лице, в случае если застройщиком является юридическое лицо:</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1.2.1</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Наименование</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1.2.2</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Место нахождения</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1.2.3</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103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1.2.4</w:t>
            </w:r>
          </w:p>
        </w:tc>
        <w:tc>
          <w:tcPr>
            <w:tcW w:w="70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Идентификационный номер налогоплательщика, за исключением случая, если заявителем является иностранное юридическое лицо</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bl>
    <w:p w:rsidR="00A87681" w:rsidRDefault="00A87681" w:rsidP="00A87681">
      <w:pPr>
        <w:shd w:val="clear" w:color="auto" w:fill="FFFFFF"/>
        <w:spacing w:after="0" w:line="240" w:lineRule="auto"/>
        <w:ind w:right="0" w:firstLine="0"/>
        <w:jc w:val="center"/>
        <w:textAlignment w:val="baseline"/>
        <w:outlineLvl w:val="2"/>
        <w:rPr>
          <w:color w:val="4C4C4C"/>
          <w:spacing w:val="2"/>
          <w:sz w:val="28"/>
          <w:szCs w:val="28"/>
          <w:lang w:bidi="ar-SA"/>
        </w:rPr>
      </w:pPr>
    </w:p>
    <w:p w:rsidR="00A141F6" w:rsidRDefault="00A141F6" w:rsidP="00A87681">
      <w:pPr>
        <w:shd w:val="clear" w:color="auto" w:fill="FFFFFF"/>
        <w:spacing w:after="0" w:line="240" w:lineRule="auto"/>
        <w:ind w:right="0" w:firstLine="0"/>
        <w:jc w:val="center"/>
        <w:textAlignment w:val="baseline"/>
        <w:outlineLvl w:val="2"/>
        <w:rPr>
          <w:color w:val="4C4C4C"/>
          <w:spacing w:val="2"/>
          <w:sz w:val="28"/>
          <w:szCs w:val="28"/>
          <w:lang w:bidi="ar-SA"/>
        </w:rPr>
      </w:pPr>
      <w:r w:rsidRPr="00E16887">
        <w:rPr>
          <w:color w:val="4C4C4C"/>
          <w:spacing w:val="2"/>
          <w:sz w:val="28"/>
          <w:szCs w:val="28"/>
          <w:lang w:bidi="ar-SA"/>
        </w:rPr>
        <w:t>2. Сведения о земельном участке</w:t>
      </w:r>
    </w:p>
    <w:p w:rsidR="00A87681" w:rsidRPr="00E16887" w:rsidRDefault="00A87681" w:rsidP="00A87681">
      <w:pPr>
        <w:shd w:val="clear" w:color="auto" w:fill="FFFFFF"/>
        <w:spacing w:after="0" w:line="240" w:lineRule="auto"/>
        <w:ind w:right="0" w:firstLine="0"/>
        <w:jc w:val="center"/>
        <w:textAlignment w:val="baseline"/>
        <w:outlineLvl w:val="2"/>
        <w:rPr>
          <w:color w:val="4C4C4C"/>
          <w:spacing w:val="2"/>
          <w:sz w:val="28"/>
          <w:szCs w:val="28"/>
          <w:lang w:bidi="ar-SA"/>
        </w:rPr>
      </w:pPr>
    </w:p>
    <w:tbl>
      <w:tblPr>
        <w:tblW w:w="0" w:type="auto"/>
        <w:tblCellMar>
          <w:left w:w="0" w:type="dxa"/>
          <w:right w:w="0" w:type="dxa"/>
        </w:tblCellMar>
        <w:tblLook w:val="04A0" w:firstRow="1" w:lastRow="0" w:firstColumn="1" w:lastColumn="0" w:noHBand="0" w:noVBand="1"/>
      </w:tblPr>
      <w:tblGrid>
        <w:gridCol w:w="976"/>
        <w:gridCol w:w="7104"/>
        <w:gridCol w:w="1274"/>
      </w:tblGrid>
      <w:tr w:rsidR="00A141F6" w:rsidRPr="00E16887" w:rsidTr="00A87681">
        <w:trPr>
          <w:trHeight w:val="15"/>
        </w:trPr>
        <w:tc>
          <w:tcPr>
            <w:tcW w:w="976" w:type="dxa"/>
            <w:hideMark/>
          </w:tcPr>
          <w:p w:rsidR="00A141F6" w:rsidRPr="00E16887" w:rsidRDefault="00A141F6" w:rsidP="00A87681">
            <w:pPr>
              <w:spacing w:after="0" w:line="240" w:lineRule="auto"/>
              <w:ind w:right="0" w:firstLine="0"/>
              <w:jc w:val="left"/>
              <w:rPr>
                <w:color w:val="auto"/>
                <w:sz w:val="28"/>
                <w:szCs w:val="28"/>
                <w:lang w:bidi="ar-SA"/>
              </w:rPr>
            </w:pPr>
          </w:p>
        </w:tc>
        <w:tc>
          <w:tcPr>
            <w:tcW w:w="7104" w:type="dxa"/>
            <w:hideMark/>
          </w:tcPr>
          <w:p w:rsidR="00A141F6" w:rsidRPr="00E16887" w:rsidRDefault="00A141F6" w:rsidP="00A87681">
            <w:pPr>
              <w:spacing w:after="0" w:line="240" w:lineRule="auto"/>
              <w:ind w:right="0" w:firstLine="0"/>
              <w:jc w:val="left"/>
              <w:rPr>
                <w:color w:val="auto"/>
                <w:sz w:val="28"/>
                <w:szCs w:val="28"/>
                <w:lang w:bidi="ar-SA"/>
              </w:rPr>
            </w:pPr>
          </w:p>
        </w:tc>
        <w:tc>
          <w:tcPr>
            <w:tcW w:w="1274" w:type="dxa"/>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9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2.1</w:t>
            </w:r>
          </w:p>
        </w:tc>
        <w:tc>
          <w:tcPr>
            <w:tcW w:w="71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Кадастровый номер земельного участка (при наличии)</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9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2.2</w:t>
            </w:r>
          </w:p>
        </w:tc>
        <w:tc>
          <w:tcPr>
            <w:tcW w:w="71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Адрес или описание местоположения земельного участка</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9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2.3</w:t>
            </w:r>
          </w:p>
        </w:tc>
        <w:tc>
          <w:tcPr>
            <w:tcW w:w="71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Сведения о праве застройщика на земельный участок (правоустанавливающие документы)</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9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2.4</w:t>
            </w:r>
          </w:p>
        </w:tc>
        <w:tc>
          <w:tcPr>
            <w:tcW w:w="71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Сведения о наличии прав иных лиц на земельный участок (при наличии)</w:t>
            </w:r>
          </w:p>
          <w:p w:rsidR="00D829D8" w:rsidRPr="00E16887" w:rsidRDefault="00D829D8" w:rsidP="00A87681">
            <w:pPr>
              <w:spacing w:after="0" w:line="315" w:lineRule="atLeast"/>
              <w:ind w:right="0" w:firstLine="0"/>
              <w:jc w:val="left"/>
              <w:textAlignment w:val="baseline"/>
              <w:rPr>
                <w:color w:val="2D2D2D"/>
                <w:sz w:val="28"/>
                <w:szCs w:val="28"/>
                <w:lang w:bidi="ar-SA"/>
              </w:rPr>
            </w:pP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A87681">
        <w:tc>
          <w:tcPr>
            <w:tcW w:w="9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lastRenderedPageBreak/>
              <w:t>2.5</w:t>
            </w:r>
          </w:p>
        </w:tc>
        <w:tc>
          <w:tcPr>
            <w:tcW w:w="71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Сведения о виде разрешенного использования земельного участка</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bl>
    <w:p w:rsidR="00497DDF" w:rsidRDefault="00497DDF" w:rsidP="00497DDF">
      <w:pPr>
        <w:shd w:val="clear" w:color="auto" w:fill="FFFFFF"/>
        <w:spacing w:after="0" w:line="240" w:lineRule="auto"/>
        <w:ind w:right="0" w:firstLine="0"/>
        <w:jc w:val="center"/>
        <w:textAlignment w:val="baseline"/>
        <w:outlineLvl w:val="2"/>
        <w:rPr>
          <w:color w:val="4C4C4C"/>
          <w:spacing w:val="2"/>
          <w:sz w:val="28"/>
          <w:szCs w:val="28"/>
          <w:lang w:bidi="ar-SA"/>
        </w:rPr>
      </w:pPr>
    </w:p>
    <w:p w:rsidR="00A141F6" w:rsidRPr="00497DDF" w:rsidRDefault="00A141F6" w:rsidP="00497DDF">
      <w:pPr>
        <w:shd w:val="clear" w:color="auto" w:fill="FFFFFF"/>
        <w:spacing w:after="0" w:line="240" w:lineRule="auto"/>
        <w:ind w:right="0" w:firstLine="0"/>
        <w:jc w:val="center"/>
        <w:textAlignment w:val="baseline"/>
        <w:outlineLvl w:val="2"/>
        <w:rPr>
          <w:color w:val="auto"/>
          <w:spacing w:val="2"/>
          <w:sz w:val="28"/>
          <w:szCs w:val="28"/>
          <w:lang w:bidi="ar-SA"/>
        </w:rPr>
      </w:pPr>
      <w:r w:rsidRPr="00497DDF">
        <w:rPr>
          <w:color w:val="auto"/>
          <w:spacing w:val="2"/>
          <w:sz w:val="28"/>
          <w:szCs w:val="28"/>
          <w:lang w:bidi="ar-SA"/>
        </w:rPr>
        <w:t>3. Сведения об объекте капитального строительства</w:t>
      </w:r>
    </w:p>
    <w:p w:rsidR="00497DDF" w:rsidRPr="00E16887" w:rsidRDefault="00497DDF" w:rsidP="00497DDF">
      <w:pPr>
        <w:shd w:val="clear" w:color="auto" w:fill="FFFFFF"/>
        <w:spacing w:after="0" w:line="240" w:lineRule="auto"/>
        <w:ind w:right="0" w:firstLine="0"/>
        <w:jc w:val="center"/>
        <w:textAlignment w:val="baseline"/>
        <w:outlineLvl w:val="2"/>
        <w:rPr>
          <w:color w:val="4C4C4C"/>
          <w:spacing w:val="2"/>
          <w:sz w:val="28"/>
          <w:szCs w:val="28"/>
          <w:lang w:bidi="ar-SA"/>
        </w:rPr>
      </w:pPr>
    </w:p>
    <w:tbl>
      <w:tblPr>
        <w:tblW w:w="0" w:type="auto"/>
        <w:tblCellMar>
          <w:left w:w="0" w:type="dxa"/>
          <w:right w:w="0" w:type="dxa"/>
        </w:tblCellMar>
        <w:tblLook w:val="04A0" w:firstRow="1" w:lastRow="0" w:firstColumn="1" w:lastColumn="0" w:noHBand="0" w:noVBand="1"/>
      </w:tblPr>
      <w:tblGrid>
        <w:gridCol w:w="1038"/>
        <w:gridCol w:w="7042"/>
        <w:gridCol w:w="1274"/>
      </w:tblGrid>
      <w:tr w:rsidR="00A141F6" w:rsidRPr="00E16887" w:rsidTr="00D829D8">
        <w:trPr>
          <w:trHeight w:val="15"/>
        </w:trPr>
        <w:tc>
          <w:tcPr>
            <w:tcW w:w="1038" w:type="dxa"/>
            <w:hideMark/>
          </w:tcPr>
          <w:p w:rsidR="00A141F6" w:rsidRPr="00E16887" w:rsidRDefault="00A141F6" w:rsidP="00A87681">
            <w:pPr>
              <w:spacing w:after="0" w:line="240" w:lineRule="auto"/>
              <w:ind w:right="0" w:firstLine="0"/>
              <w:jc w:val="left"/>
              <w:rPr>
                <w:color w:val="auto"/>
                <w:sz w:val="28"/>
                <w:szCs w:val="28"/>
                <w:lang w:bidi="ar-SA"/>
              </w:rPr>
            </w:pPr>
          </w:p>
        </w:tc>
        <w:tc>
          <w:tcPr>
            <w:tcW w:w="7042" w:type="dxa"/>
            <w:hideMark/>
          </w:tcPr>
          <w:p w:rsidR="00A141F6" w:rsidRPr="00E16887" w:rsidRDefault="00A141F6" w:rsidP="00A87681">
            <w:pPr>
              <w:spacing w:after="0" w:line="240" w:lineRule="auto"/>
              <w:ind w:right="0" w:firstLine="0"/>
              <w:jc w:val="left"/>
              <w:rPr>
                <w:color w:val="auto"/>
                <w:sz w:val="28"/>
                <w:szCs w:val="28"/>
                <w:lang w:bidi="ar-SA"/>
              </w:rPr>
            </w:pPr>
          </w:p>
        </w:tc>
        <w:tc>
          <w:tcPr>
            <w:tcW w:w="1274" w:type="dxa"/>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D829D8">
        <w:tc>
          <w:tcPr>
            <w:tcW w:w="103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3.1</w:t>
            </w:r>
          </w:p>
        </w:tc>
        <w:tc>
          <w:tcPr>
            <w:tcW w:w="70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D829D8">
        <w:tc>
          <w:tcPr>
            <w:tcW w:w="103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3.2</w:t>
            </w:r>
          </w:p>
        </w:tc>
        <w:tc>
          <w:tcPr>
            <w:tcW w:w="70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Цель подачи уведомления (строительство или реконструкция)</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D829D8">
        <w:tc>
          <w:tcPr>
            <w:tcW w:w="103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3.3</w:t>
            </w:r>
          </w:p>
        </w:tc>
        <w:tc>
          <w:tcPr>
            <w:tcW w:w="70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Сведения о параметрах:</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D829D8">
        <w:tc>
          <w:tcPr>
            <w:tcW w:w="103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3.3.1</w:t>
            </w:r>
          </w:p>
        </w:tc>
        <w:tc>
          <w:tcPr>
            <w:tcW w:w="70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Количество надземных этажей</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D829D8">
        <w:tc>
          <w:tcPr>
            <w:tcW w:w="103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3.3.2</w:t>
            </w:r>
          </w:p>
        </w:tc>
        <w:tc>
          <w:tcPr>
            <w:tcW w:w="70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Высота</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D829D8">
        <w:tc>
          <w:tcPr>
            <w:tcW w:w="103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3.3.3</w:t>
            </w:r>
          </w:p>
        </w:tc>
        <w:tc>
          <w:tcPr>
            <w:tcW w:w="70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Сведения об отступах от границ земельного участка</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r w:rsidR="00A141F6" w:rsidRPr="00E16887" w:rsidTr="00D829D8">
        <w:tc>
          <w:tcPr>
            <w:tcW w:w="103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3.3.4</w:t>
            </w:r>
          </w:p>
        </w:tc>
        <w:tc>
          <w:tcPr>
            <w:tcW w:w="70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315" w:lineRule="atLeast"/>
              <w:ind w:right="0" w:firstLine="0"/>
              <w:jc w:val="left"/>
              <w:textAlignment w:val="baseline"/>
              <w:rPr>
                <w:color w:val="2D2D2D"/>
                <w:sz w:val="28"/>
                <w:szCs w:val="28"/>
                <w:lang w:bidi="ar-SA"/>
              </w:rPr>
            </w:pPr>
            <w:r w:rsidRPr="00E16887">
              <w:rPr>
                <w:color w:val="2D2D2D"/>
                <w:sz w:val="28"/>
                <w:szCs w:val="28"/>
                <w:lang w:bidi="ar-SA"/>
              </w:rPr>
              <w:t>Площадь застройки</w:t>
            </w:r>
          </w:p>
        </w:tc>
        <w:tc>
          <w:tcPr>
            <w:tcW w:w="12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A141F6" w:rsidRPr="00E16887" w:rsidRDefault="00A141F6" w:rsidP="00A87681">
            <w:pPr>
              <w:spacing w:after="0" w:line="240" w:lineRule="auto"/>
              <w:ind w:right="0" w:firstLine="0"/>
              <w:jc w:val="left"/>
              <w:rPr>
                <w:color w:val="auto"/>
                <w:sz w:val="28"/>
                <w:szCs w:val="28"/>
                <w:lang w:bidi="ar-SA"/>
              </w:rPr>
            </w:pPr>
          </w:p>
        </w:tc>
      </w:tr>
    </w:tbl>
    <w:p w:rsidR="00D829D8" w:rsidRDefault="00D829D8"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A141F6" w:rsidRPr="00497DDF" w:rsidRDefault="00A141F6" w:rsidP="00D829D8">
      <w:pPr>
        <w:shd w:val="clear" w:color="auto" w:fill="FFFFFF"/>
        <w:spacing w:after="0" w:line="240" w:lineRule="exact"/>
        <w:ind w:right="0" w:firstLine="0"/>
        <w:jc w:val="center"/>
        <w:textAlignment w:val="baseline"/>
        <w:outlineLvl w:val="2"/>
        <w:rPr>
          <w:color w:val="auto"/>
          <w:spacing w:val="2"/>
          <w:sz w:val="28"/>
          <w:szCs w:val="28"/>
          <w:lang w:bidi="ar-SA"/>
        </w:rPr>
      </w:pPr>
      <w:r w:rsidRPr="00497DDF">
        <w:rPr>
          <w:color w:val="auto"/>
          <w:spacing w:val="2"/>
          <w:sz w:val="28"/>
          <w:szCs w:val="28"/>
          <w:lang w:bidi="ar-SA"/>
        </w:rPr>
        <w:t>4. Схематичное изображение построенного или реконструированного объекта капитального строительства на земельном участке</w:t>
      </w:r>
    </w:p>
    <w:p w:rsidR="00D829D8" w:rsidRPr="00497DDF" w:rsidRDefault="00D829D8" w:rsidP="00D829D8">
      <w:pPr>
        <w:shd w:val="clear" w:color="auto" w:fill="FFFFFF"/>
        <w:spacing w:after="0" w:line="240" w:lineRule="auto"/>
        <w:ind w:right="0" w:firstLine="0"/>
        <w:jc w:val="center"/>
        <w:textAlignment w:val="baseline"/>
        <w:outlineLvl w:val="2"/>
        <w:rPr>
          <w:color w:val="auto"/>
          <w:spacing w:val="2"/>
          <w:sz w:val="28"/>
          <w:szCs w:val="28"/>
          <w:lang w:bidi="ar-SA"/>
        </w:rPr>
      </w:pPr>
    </w:p>
    <w:tbl>
      <w:tblPr>
        <w:tblStyle w:val="a5"/>
        <w:tblW w:w="0" w:type="auto"/>
        <w:tblLook w:val="04A0" w:firstRow="1" w:lastRow="0" w:firstColumn="1" w:lastColumn="0" w:noHBand="0" w:noVBand="1"/>
      </w:tblPr>
      <w:tblGrid>
        <w:gridCol w:w="9570"/>
      </w:tblGrid>
      <w:tr w:rsidR="00497DDF" w:rsidTr="00497DDF">
        <w:tc>
          <w:tcPr>
            <w:tcW w:w="9570" w:type="dxa"/>
          </w:tcPr>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p w:rsidR="00497DDF" w:rsidRDefault="00497DDF" w:rsidP="00D829D8">
            <w:pPr>
              <w:spacing w:after="0" w:line="240" w:lineRule="auto"/>
              <w:ind w:right="0" w:firstLine="0"/>
              <w:jc w:val="center"/>
              <w:textAlignment w:val="baseline"/>
              <w:outlineLvl w:val="2"/>
              <w:rPr>
                <w:color w:val="auto"/>
                <w:spacing w:val="2"/>
                <w:sz w:val="28"/>
                <w:szCs w:val="28"/>
                <w:lang w:bidi="ar-SA"/>
              </w:rPr>
            </w:pPr>
          </w:p>
        </w:tc>
      </w:tr>
    </w:tbl>
    <w:p w:rsidR="00497DDF" w:rsidRPr="00497DDF" w:rsidRDefault="00497DDF" w:rsidP="00D829D8">
      <w:pPr>
        <w:shd w:val="clear" w:color="auto" w:fill="FFFFFF"/>
        <w:spacing w:after="0" w:line="240" w:lineRule="auto"/>
        <w:ind w:right="0" w:firstLine="0"/>
        <w:jc w:val="center"/>
        <w:textAlignment w:val="baseline"/>
        <w:outlineLvl w:val="2"/>
        <w:rPr>
          <w:color w:val="auto"/>
          <w:spacing w:val="2"/>
          <w:sz w:val="28"/>
          <w:szCs w:val="28"/>
          <w:lang w:bidi="ar-SA"/>
        </w:rPr>
      </w:pPr>
    </w:p>
    <w:p w:rsidR="00497DDF" w:rsidRPr="00497DDF" w:rsidRDefault="00497DDF" w:rsidP="00D829D8">
      <w:pPr>
        <w:shd w:val="clear" w:color="auto" w:fill="FFFFFF"/>
        <w:spacing w:after="0" w:line="240" w:lineRule="auto"/>
        <w:ind w:right="0" w:firstLine="0"/>
        <w:jc w:val="center"/>
        <w:textAlignment w:val="baseline"/>
        <w:outlineLvl w:val="2"/>
        <w:rPr>
          <w:color w:val="auto"/>
          <w:spacing w:val="2"/>
          <w:sz w:val="28"/>
          <w:szCs w:val="28"/>
          <w:lang w:bidi="ar-S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7"/>
        <w:gridCol w:w="1559"/>
        <w:gridCol w:w="284"/>
        <w:gridCol w:w="1134"/>
        <w:gridCol w:w="283"/>
        <w:gridCol w:w="2091"/>
      </w:tblGrid>
      <w:tr w:rsidR="00497DDF" w:rsidRPr="00497DDF" w:rsidTr="00951538">
        <w:tc>
          <w:tcPr>
            <w:tcW w:w="9570" w:type="dxa"/>
            <w:gridSpan w:val="7"/>
          </w:tcPr>
          <w:p w:rsidR="00D829D8" w:rsidRPr="00497DDF" w:rsidRDefault="00D829D8" w:rsidP="00D829D8">
            <w:pPr>
              <w:spacing w:after="0" w:line="240" w:lineRule="auto"/>
              <w:ind w:right="0" w:firstLine="0"/>
              <w:jc w:val="left"/>
              <w:textAlignment w:val="baseline"/>
              <w:outlineLvl w:val="2"/>
              <w:rPr>
                <w:rFonts w:ascii="Times New Roman" w:hAnsi="Times New Roman"/>
                <w:color w:val="auto"/>
                <w:spacing w:val="2"/>
                <w:sz w:val="28"/>
                <w:szCs w:val="28"/>
                <w:lang w:bidi="ar-SA"/>
              </w:rPr>
            </w:pPr>
            <w:r w:rsidRPr="00497DDF">
              <w:rPr>
                <w:rFonts w:ascii="Times New Roman" w:hAnsi="Times New Roman"/>
                <w:color w:val="auto"/>
                <w:sz w:val="28"/>
                <w:szCs w:val="28"/>
                <w:lang w:bidi="ar-SA"/>
              </w:rPr>
              <w:t>Почтовый адрес и (или) адрес электронной почты для связи:</w:t>
            </w:r>
          </w:p>
        </w:tc>
      </w:tr>
      <w:tr w:rsidR="00497DDF" w:rsidRPr="00497DDF" w:rsidTr="00663213">
        <w:tc>
          <w:tcPr>
            <w:tcW w:w="9570" w:type="dxa"/>
            <w:gridSpan w:val="7"/>
          </w:tcPr>
          <w:p w:rsidR="00D829D8" w:rsidRPr="00497DDF" w:rsidRDefault="00D829D8" w:rsidP="00497DDF">
            <w:pPr>
              <w:spacing w:after="0" w:line="240" w:lineRule="auto"/>
              <w:ind w:right="0" w:firstLine="0"/>
              <w:textAlignment w:val="baseline"/>
              <w:outlineLvl w:val="2"/>
              <w:rPr>
                <w:rFonts w:ascii="Times New Roman" w:hAnsi="Times New Roman"/>
                <w:color w:val="auto"/>
                <w:spacing w:val="2"/>
                <w:sz w:val="28"/>
                <w:szCs w:val="28"/>
                <w:lang w:bidi="ar-SA"/>
              </w:rPr>
            </w:pPr>
            <w:r w:rsidRPr="00497DDF">
              <w:rPr>
                <w:rFonts w:ascii="Times New Roman" w:hAnsi="Times New Roman"/>
                <w:color w:val="auto"/>
                <w:sz w:val="28"/>
                <w:szCs w:val="28"/>
                <w:lang w:bidi="ar-SA"/>
              </w:rPr>
              <w:t xml:space="preserve">Уведомление о соответствии </w:t>
            </w:r>
            <w:proofErr w:type="gramStart"/>
            <w:r w:rsidRPr="00497DDF">
              <w:rPr>
                <w:rFonts w:ascii="Times New Roman" w:hAnsi="Times New Roman"/>
                <w:color w:val="auto"/>
                <w:sz w:val="28"/>
                <w:szCs w:val="28"/>
                <w:lang w:bidi="ar-SA"/>
              </w:rPr>
              <w:t>построенных</w:t>
            </w:r>
            <w:proofErr w:type="gramEnd"/>
            <w:r w:rsidRPr="00497DDF">
              <w:rPr>
                <w:rFonts w:ascii="Times New Roman" w:hAnsi="Times New Roman"/>
                <w:color w:val="auto"/>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прошу направить следующим способом:</w:t>
            </w:r>
          </w:p>
        </w:tc>
      </w:tr>
      <w:tr w:rsidR="00D829D8" w:rsidTr="00BD6E55">
        <w:tc>
          <w:tcPr>
            <w:tcW w:w="9570" w:type="dxa"/>
            <w:gridSpan w:val="7"/>
          </w:tcPr>
          <w:p w:rsidR="00D829D8" w:rsidRPr="00497DDF" w:rsidRDefault="00D829D8" w:rsidP="00D829D8">
            <w:pPr>
              <w:spacing w:after="0" w:line="240" w:lineRule="auto"/>
              <w:ind w:right="0" w:firstLine="0"/>
              <w:textAlignment w:val="baseline"/>
              <w:outlineLvl w:val="2"/>
              <w:rPr>
                <w:rFonts w:ascii="Times New Roman" w:hAnsi="Times New Roman"/>
                <w:color w:val="4C4C4C"/>
                <w:spacing w:val="2"/>
                <w:sz w:val="18"/>
                <w:szCs w:val="18"/>
                <w:lang w:bidi="ar-SA"/>
              </w:rPr>
            </w:pPr>
            <w:r w:rsidRPr="00497DDF">
              <w:rPr>
                <w:rFonts w:ascii="Times New Roman" w:hAnsi="Times New Roman"/>
                <w:color w:val="2D2D2D"/>
                <w:sz w:val="18"/>
                <w:szCs w:val="18"/>
                <w:lang w:bidi="ar-SA"/>
              </w:rPr>
              <w:t>(</w:t>
            </w:r>
            <w:r w:rsidRPr="00497DDF">
              <w:rPr>
                <w:rFonts w:ascii="Times New Roman" w:hAnsi="Times New Roman"/>
                <w:color w:val="auto"/>
                <w:sz w:val="18"/>
                <w:szCs w:val="18"/>
                <w:lang w:bidi="ar-SA"/>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tc>
      </w:tr>
      <w:tr w:rsidR="00D829D8" w:rsidTr="00D829D8">
        <w:tc>
          <w:tcPr>
            <w:tcW w:w="4219" w:type="dxa"/>
            <w:gridSpan w:val="2"/>
          </w:tcPr>
          <w:p w:rsidR="00D829D8" w:rsidRPr="00D829D8" w:rsidRDefault="00D829D8" w:rsidP="00E44B7B">
            <w:pPr>
              <w:spacing w:after="0" w:line="315" w:lineRule="atLeast"/>
              <w:ind w:right="0" w:firstLine="0"/>
              <w:jc w:val="left"/>
              <w:textAlignment w:val="baseline"/>
              <w:rPr>
                <w:rFonts w:ascii="Times New Roman" w:hAnsi="Times New Roman"/>
                <w:color w:val="2D2D2D"/>
                <w:sz w:val="28"/>
                <w:szCs w:val="28"/>
                <w:lang w:bidi="ar-SA"/>
              </w:rPr>
            </w:pPr>
            <w:r w:rsidRPr="00497DDF">
              <w:rPr>
                <w:rFonts w:ascii="Times New Roman" w:hAnsi="Times New Roman"/>
                <w:bCs/>
                <w:color w:val="auto"/>
                <w:sz w:val="28"/>
                <w:szCs w:val="28"/>
                <w:lang w:bidi="ar-SA"/>
              </w:rPr>
              <w:lastRenderedPageBreak/>
              <w:t>Настоящим уведомлением подтверждаю, что</w:t>
            </w:r>
          </w:p>
        </w:tc>
        <w:tc>
          <w:tcPr>
            <w:tcW w:w="5351" w:type="dxa"/>
            <w:gridSpan w:val="5"/>
            <w:tcBorders>
              <w:bottom w:val="single" w:sz="4" w:space="0" w:color="auto"/>
            </w:tcBorders>
          </w:tcPr>
          <w:p w:rsidR="00D829D8" w:rsidRPr="00D829D8" w:rsidRDefault="00D829D8" w:rsidP="00E44B7B">
            <w:pPr>
              <w:spacing w:after="0" w:line="240" w:lineRule="auto"/>
              <w:ind w:right="0" w:firstLine="0"/>
              <w:jc w:val="left"/>
              <w:rPr>
                <w:rFonts w:ascii="Times New Roman" w:hAnsi="Times New Roman"/>
                <w:color w:val="auto"/>
                <w:sz w:val="28"/>
                <w:szCs w:val="28"/>
                <w:lang w:bidi="ar-SA"/>
              </w:rPr>
            </w:pPr>
          </w:p>
        </w:tc>
      </w:tr>
      <w:tr w:rsidR="00D829D8" w:rsidTr="00D829D8">
        <w:tc>
          <w:tcPr>
            <w:tcW w:w="4219" w:type="dxa"/>
            <w:gridSpan w:val="2"/>
          </w:tcPr>
          <w:p w:rsidR="00D829D8" w:rsidRPr="00D829D8" w:rsidRDefault="00D829D8" w:rsidP="00E44B7B">
            <w:pPr>
              <w:spacing w:after="0" w:line="240" w:lineRule="auto"/>
              <w:ind w:right="0" w:firstLine="0"/>
              <w:jc w:val="left"/>
              <w:rPr>
                <w:rFonts w:ascii="Times New Roman" w:hAnsi="Times New Roman"/>
                <w:color w:val="auto"/>
                <w:sz w:val="16"/>
                <w:szCs w:val="16"/>
                <w:lang w:bidi="ar-SA"/>
              </w:rPr>
            </w:pPr>
          </w:p>
        </w:tc>
        <w:tc>
          <w:tcPr>
            <w:tcW w:w="5351" w:type="dxa"/>
            <w:gridSpan w:val="5"/>
          </w:tcPr>
          <w:p w:rsidR="00D829D8" w:rsidRPr="00D829D8" w:rsidRDefault="00D829D8" w:rsidP="00E44B7B">
            <w:pPr>
              <w:spacing w:after="0" w:line="240" w:lineRule="exact"/>
              <w:ind w:right="0" w:firstLine="0"/>
              <w:jc w:val="center"/>
              <w:textAlignment w:val="baseline"/>
              <w:rPr>
                <w:rFonts w:ascii="Times New Roman" w:hAnsi="Times New Roman"/>
                <w:color w:val="2D2D2D"/>
                <w:sz w:val="16"/>
                <w:szCs w:val="16"/>
                <w:lang w:bidi="ar-SA"/>
              </w:rPr>
            </w:pPr>
            <w:r w:rsidRPr="00D829D8">
              <w:rPr>
                <w:rFonts w:ascii="Times New Roman" w:hAnsi="Times New Roman"/>
                <w:color w:val="2D2D2D"/>
                <w:sz w:val="16"/>
                <w:szCs w:val="16"/>
                <w:lang w:bidi="ar-SA"/>
              </w:rPr>
              <w:t>(объект индивидуального жилищного строительства или садовый дом)</w:t>
            </w:r>
          </w:p>
        </w:tc>
      </w:tr>
      <w:tr w:rsidR="00D829D8" w:rsidTr="00D829D8">
        <w:tc>
          <w:tcPr>
            <w:tcW w:w="9570" w:type="dxa"/>
            <w:gridSpan w:val="7"/>
          </w:tcPr>
          <w:p w:rsidR="00D829D8" w:rsidRPr="00D829D8" w:rsidRDefault="00D829D8" w:rsidP="00D829D8">
            <w:pPr>
              <w:spacing w:after="0" w:line="240" w:lineRule="auto"/>
              <w:ind w:right="0" w:firstLine="0"/>
              <w:textAlignment w:val="baseline"/>
              <w:outlineLvl w:val="2"/>
              <w:rPr>
                <w:rFonts w:ascii="Times New Roman" w:hAnsi="Times New Roman"/>
                <w:color w:val="4C4C4C"/>
                <w:spacing w:val="2"/>
                <w:sz w:val="28"/>
                <w:szCs w:val="28"/>
                <w:lang w:bidi="ar-SA"/>
              </w:rPr>
            </w:pPr>
            <w:r w:rsidRPr="00497DDF">
              <w:rPr>
                <w:rFonts w:ascii="Times New Roman" w:hAnsi="Times New Roman"/>
                <w:bCs/>
                <w:color w:val="auto"/>
                <w:sz w:val="28"/>
                <w:szCs w:val="28"/>
                <w:lang w:bidi="ar-SA"/>
              </w:rPr>
              <w:t xml:space="preserve">не </w:t>
            </w:r>
            <w:proofErr w:type="gramStart"/>
            <w:r w:rsidRPr="00497DDF">
              <w:rPr>
                <w:rFonts w:ascii="Times New Roman" w:hAnsi="Times New Roman"/>
                <w:bCs/>
                <w:color w:val="auto"/>
                <w:sz w:val="28"/>
                <w:szCs w:val="28"/>
                <w:lang w:bidi="ar-SA"/>
              </w:rPr>
              <w:t>предназначен</w:t>
            </w:r>
            <w:proofErr w:type="gramEnd"/>
            <w:r w:rsidRPr="00497DDF">
              <w:rPr>
                <w:rFonts w:ascii="Times New Roman" w:hAnsi="Times New Roman"/>
                <w:bCs/>
                <w:color w:val="auto"/>
                <w:sz w:val="28"/>
                <w:szCs w:val="28"/>
                <w:lang w:bidi="ar-SA"/>
              </w:rPr>
              <w:t xml:space="preserve"> для раздела на самостоятельные объекты недвижимости, а также оплату государственной пошлины за осуществление государственной регистрации прав</w:t>
            </w:r>
          </w:p>
        </w:tc>
      </w:tr>
      <w:tr w:rsidR="00D829D8" w:rsidTr="00D829D8">
        <w:tc>
          <w:tcPr>
            <w:tcW w:w="9570" w:type="dxa"/>
            <w:gridSpan w:val="7"/>
            <w:tcBorders>
              <w:bottom w:val="single" w:sz="4" w:space="0" w:color="auto"/>
            </w:tcBorders>
          </w:tcPr>
          <w:p w:rsidR="00D829D8" w:rsidRPr="00D829D8" w:rsidRDefault="00D829D8" w:rsidP="00D829D8">
            <w:pPr>
              <w:spacing w:after="0" w:line="240" w:lineRule="auto"/>
              <w:ind w:right="0" w:firstLine="0"/>
              <w:jc w:val="center"/>
              <w:textAlignment w:val="baseline"/>
              <w:outlineLvl w:val="2"/>
              <w:rPr>
                <w:color w:val="4C4C4C"/>
                <w:spacing w:val="2"/>
                <w:sz w:val="16"/>
                <w:szCs w:val="16"/>
                <w:lang w:bidi="ar-SA"/>
              </w:rPr>
            </w:pPr>
          </w:p>
        </w:tc>
      </w:tr>
      <w:tr w:rsidR="00D829D8" w:rsidTr="00FA08A5">
        <w:tc>
          <w:tcPr>
            <w:tcW w:w="9570" w:type="dxa"/>
            <w:gridSpan w:val="7"/>
            <w:tcBorders>
              <w:top w:val="single" w:sz="4" w:space="0" w:color="auto"/>
            </w:tcBorders>
          </w:tcPr>
          <w:p w:rsidR="00D829D8" w:rsidRPr="00D829D8" w:rsidRDefault="00D829D8" w:rsidP="00D829D8">
            <w:pPr>
              <w:spacing w:after="0" w:line="240" w:lineRule="auto"/>
              <w:ind w:right="0" w:firstLine="0"/>
              <w:jc w:val="center"/>
              <w:textAlignment w:val="baseline"/>
              <w:outlineLvl w:val="2"/>
              <w:rPr>
                <w:rFonts w:ascii="Times New Roman" w:hAnsi="Times New Roman"/>
                <w:color w:val="4C4C4C"/>
                <w:spacing w:val="2"/>
                <w:sz w:val="18"/>
                <w:szCs w:val="18"/>
                <w:lang w:bidi="ar-SA"/>
              </w:rPr>
            </w:pPr>
            <w:r w:rsidRPr="00D829D8">
              <w:rPr>
                <w:rFonts w:ascii="Times New Roman" w:hAnsi="Times New Roman"/>
                <w:color w:val="2D2D2D"/>
                <w:sz w:val="18"/>
                <w:szCs w:val="18"/>
                <w:lang w:bidi="ar-SA"/>
              </w:rPr>
              <w:t>(реквизиты платежного документа)</w:t>
            </w:r>
          </w:p>
        </w:tc>
      </w:tr>
      <w:tr w:rsidR="00D829D8" w:rsidTr="00D829D8">
        <w:tc>
          <w:tcPr>
            <w:tcW w:w="3652" w:type="dxa"/>
          </w:tcPr>
          <w:p w:rsidR="00D829D8" w:rsidRPr="00D829D8" w:rsidRDefault="00D829D8" w:rsidP="00D829D8">
            <w:pPr>
              <w:spacing w:after="0" w:line="240" w:lineRule="auto"/>
              <w:ind w:right="0" w:firstLine="0"/>
              <w:jc w:val="left"/>
              <w:textAlignment w:val="baseline"/>
              <w:outlineLvl w:val="2"/>
              <w:rPr>
                <w:rFonts w:ascii="Times New Roman" w:hAnsi="Times New Roman"/>
                <w:color w:val="4C4C4C"/>
                <w:spacing w:val="2"/>
                <w:sz w:val="28"/>
                <w:szCs w:val="28"/>
                <w:lang w:bidi="ar-SA"/>
              </w:rPr>
            </w:pPr>
            <w:r w:rsidRPr="00497DDF">
              <w:rPr>
                <w:rFonts w:ascii="Times New Roman" w:hAnsi="Times New Roman"/>
                <w:bCs/>
                <w:color w:val="auto"/>
                <w:sz w:val="28"/>
                <w:szCs w:val="28"/>
                <w:lang w:bidi="ar-SA"/>
              </w:rPr>
              <w:t>Настоящим уведомлением я</w:t>
            </w:r>
          </w:p>
        </w:tc>
        <w:tc>
          <w:tcPr>
            <w:tcW w:w="5918" w:type="dxa"/>
            <w:gridSpan w:val="6"/>
            <w:tcBorders>
              <w:bottom w:val="single" w:sz="4" w:space="0" w:color="auto"/>
            </w:tcBorders>
          </w:tcPr>
          <w:p w:rsidR="00D829D8" w:rsidRDefault="00D829D8" w:rsidP="00D829D8">
            <w:pPr>
              <w:spacing w:after="0" w:line="240" w:lineRule="auto"/>
              <w:ind w:right="0" w:firstLine="0"/>
              <w:jc w:val="center"/>
              <w:textAlignment w:val="baseline"/>
              <w:outlineLvl w:val="2"/>
              <w:rPr>
                <w:color w:val="4C4C4C"/>
                <w:spacing w:val="2"/>
                <w:sz w:val="28"/>
                <w:szCs w:val="28"/>
                <w:lang w:bidi="ar-SA"/>
              </w:rPr>
            </w:pPr>
          </w:p>
        </w:tc>
      </w:tr>
      <w:tr w:rsidR="00D829D8" w:rsidTr="00D829D8">
        <w:tc>
          <w:tcPr>
            <w:tcW w:w="3652" w:type="dxa"/>
          </w:tcPr>
          <w:p w:rsidR="00D829D8" w:rsidRDefault="00D829D8" w:rsidP="00D829D8">
            <w:pPr>
              <w:spacing w:after="0" w:line="240" w:lineRule="auto"/>
              <w:ind w:right="0" w:firstLine="0"/>
              <w:jc w:val="center"/>
              <w:textAlignment w:val="baseline"/>
              <w:outlineLvl w:val="2"/>
              <w:rPr>
                <w:color w:val="4C4C4C"/>
                <w:spacing w:val="2"/>
                <w:sz w:val="28"/>
                <w:szCs w:val="28"/>
                <w:lang w:bidi="ar-SA"/>
              </w:rPr>
            </w:pPr>
          </w:p>
        </w:tc>
        <w:tc>
          <w:tcPr>
            <w:tcW w:w="5918" w:type="dxa"/>
            <w:gridSpan w:val="6"/>
          </w:tcPr>
          <w:p w:rsidR="00D829D8" w:rsidRPr="00D829D8" w:rsidRDefault="00D829D8" w:rsidP="00D829D8">
            <w:pPr>
              <w:spacing w:after="0" w:line="240" w:lineRule="auto"/>
              <w:ind w:right="0" w:firstLine="0"/>
              <w:jc w:val="center"/>
              <w:textAlignment w:val="baseline"/>
              <w:outlineLvl w:val="2"/>
              <w:rPr>
                <w:rFonts w:ascii="Times New Roman" w:hAnsi="Times New Roman"/>
                <w:color w:val="4C4C4C"/>
                <w:spacing w:val="2"/>
                <w:sz w:val="18"/>
                <w:szCs w:val="18"/>
                <w:lang w:bidi="ar-SA"/>
              </w:rPr>
            </w:pPr>
            <w:proofErr w:type="gramStart"/>
            <w:r w:rsidRPr="00D829D8">
              <w:rPr>
                <w:rFonts w:ascii="Times New Roman" w:hAnsi="Times New Roman"/>
                <w:color w:val="2D2D2D"/>
                <w:sz w:val="18"/>
                <w:szCs w:val="18"/>
                <w:lang w:bidi="ar-SA"/>
              </w:rPr>
              <w:t>(фамилия, имя, отчество (при наличии)</w:t>
            </w:r>
            <w:proofErr w:type="gramEnd"/>
          </w:p>
        </w:tc>
      </w:tr>
      <w:tr w:rsidR="00D829D8" w:rsidTr="002D496B">
        <w:tc>
          <w:tcPr>
            <w:tcW w:w="9570" w:type="dxa"/>
            <w:gridSpan w:val="7"/>
          </w:tcPr>
          <w:p w:rsidR="00D829D8" w:rsidRPr="00D829D8" w:rsidRDefault="00D829D8" w:rsidP="00D829D8">
            <w:pPr>
              <w:spacing w:after="0" w:line="240" w:lineRule="auto"/>
              <w:ind w:right="0" w:firstLine="0"/>
              <w:textAlignment w:val="baseline"/>
              <w:rPr>
                <w:rFonts w:ascii="Times New Roman" w:hAnsi="Times New Roman"/>
                <w:bCs/>
                <w:color w:val="2D2D2D"/>
                <w:sz w:val="28"/>
                <w:szCs w:val="28"/>
                <w:lang w:bidi="ar-SA"/>
              </w:rPr>
            </w:pPr>
            <w:r w:rsidRPr="00497DDF">
              <w:rPr>
                <w:rFonts w:ascii="Times New Roman" w:hAnsi="Times New Roman"/>
                <w:bCs/>
                <w:color w:val="auto"/>
                <w:sz w:val="28"/>
                <w:szCs w:val="28"/>
                <w:lang w:bidi="ar-SA"/>
              </w:rPr>
              <w:t xml:space="preserve">даю согласие на обработку персональных данных </w:t>
            </w:r>
            <w:r w:rsidRPr="00D829D8">
              <w:rPr>
                <w:rFonts w:ascii="Times New Roman" w:hAnsi="Times New Roman"/>
                <w:bCs/>
                <w:color w:val="2D2D2D"/>
                <w:sz w:val="18"/>
                <w:szCs w:val="18"/>
                <w:lang w:bidi="ar-SA"/>
              </w:rPr>
              <w:t>(в случае если застройщиком является физическое лицо)</w:t>
            </w:r>
          </w:p>
        </w:tc>
      </w:tr>
      <w:tr w:rsidR="00D829D8" w:rsidTr="00D829D8">
        <w:tc>
          <w:tcPr>
            <w:tcW w:w="5778" w:type="dxa"/>
            <w:gridSpan w:val="3"/>
            <w:tcBorders>
              <w:bottom w:val="single" w:sz="4" w:space="0" w:color="auto"/>
            </w:tcBorders>
          </w:tcPr>
          <w:p w:rsidR="00D829D8" w:rsidRDefault="00D829D8" w:rsidP="00D829D8">
            <w:pPr>
              <w:spacing w:after="0" w:line="240" w:lineRule="auto"/>
              <w:ind w:right="0" w:firstLine="0"/>
              <w:jc w:val="center"/>
              <w:textAlignment w:val="baseline"/>
              <w:outlineLvl w:val="2"/>
              <w:rPr>
                <w:color w:val="4C4C4C"/>
                <w:spacing w:val="2"/>
                <w:sz w:val="28"/>
                <w:szCs w:val="28"/>
                <w:lang w:bidi="ar-SA"/>
              </w:rPr>
            </w:pPr>
          </w:p>
        </w:tc>
        <w:tc>
          <w:tcPr>
            <w:tcW w:w="284" w:type="dxa"/>
          </w:tcPr>
          <w:p w:rsidR="00D829D8" w:rsidRDefault="00D829D8" w:rsidP="00D829D8">
            <w:pPr>
              <w:spacing w:after="0" w:line="240" w:lineRule="auto"/>
              <w:ind w:right="0" w:firstLine="0"/>
              <w:jc w:val="center"/>
              <w:textAlignment w:val="baseline"/>
              <w:outlineLvl w:val="2"/>
              <w:rPr>
                <w:color w:val="4C4C4C"/>
                <w:spacing w:val="2"/>
                <w:sz w:val="28"/>
                <w:szCs w:val="28"/>
                <w:lang w:bidi="ar-SA"/>
              </w:rPr>
            </w:pPr>
          </w:p>
        </w:tc>
        <w:tc>
          <w:tcPr>
            <w:tcW w:w="1134" w:type="dxa"/>
            <w:tcBorders>
              <w:bottom w:val="single" w:sz="4" w:space="0" w:color="auto"/>
            </w:tcBorders>
          </w:tcPr>
          <w:p w:rsidR="00D829D8" w:rsidRDefault="00D829D8" w:rsidP="00D829D8">
            <w:pPr>
              <w:spacing w:after="0" w:line="240" w:lineRule="auto"/>
              <w:ind w:right="0" w:firstLine="0"/>
              <w:jc w:val="center"/>
              <w:textAlignment w:val="baseline"/>
              <w:outlineLvl w:val="2"/>
              <w:rPr>
                <w:color w:val="4C4C4C"/>
                <w:spacing w:val="2"/>
                <w:sz w:val="28"/>
                <w:szCs w:val="28"/>
                <w:lang w:bidi="ar-SA"/>
              </w:rPr>
            </w:pPr>
          </w:p>
        </w:tc>
        <w:tc>
          <w:tcPr>
            <w:tcW w:w="283" w:type="dxa"/>
          </w:tcPr>
          <w:p w:rsidR="00D829D8" w:rsidRDefault="00D829D8" w:rsidP="00D829D8">
            <w:pPr>
              <w:spacing w:after="0" w:line="240" w:lineRule="auto"/>
              <w:ind w:right="0" w:firstLine="0"/>
              <w:jc w:val="center"/>
              <w:textAlignment w:val="baseline"/>
              <w:outlineLvl w:val="2"/>
              <w:rPr>
                <w:color w:val="4C4C4C"/>
                <w:spacing w:val="2"/>
                <w:sz w:val="28"/>
                <w:szCs w:val="28"/>
                <w:lang w:bidi="ar-SA"/>
              </w:rPr>
            </w:pPr>
          </w:p>
        </w:tc>
        <w:tc>
          <w:tcPr>
            <w:tcW w:w="2091" w:type="dxa"/>
            <w:tcBorders>
              <w:bottom w:val="single" w:sz="4" w:space="0" w:color="auto"/>
            </w:tcBorders>
          </w:tcPr>
          <w:p w:rsidR="00D829D8" w:rsidRDefault="00D829D8" w:rsidP="00D829D8">
            <w:pPr>
              <w:spacing w:after="0" w:line="240" w:lineRule="auto"/>
              <w:ind w:right="0" w:firstLine="0"/>
              <w:jc w:val="center"/>
              <w:textAlignment w:val="baseline"/>
              <w:outlineLvl w:val="2"/>
              <w:rPr>
                <w:color w:val="4C4C4C"/>
                <w:spacing w:val="2"/>
                <w:sz w:val="28"/>
                <w:szCs w:val="28"/>
                <w:lang w:bidi="ar-SA"/>
              </w:rPr>
            </w:pPr>
          </w:p>
        </w:tc>
      </w:tr>
      <w:tr w:rsidR="00D829D8" w:rsidTr="00D829D8">
        <w:tc>
          <w:tcPr>
            <w:tcW w:w="5778" w:type="dxa"/>
            <w:gridSpan w:val="3"/>
            <w:tcBorders>
              <w:top w:val="single" w:sz="4" w:space="0" w:color="auto"/>
            </w:tcBorders>
          </w:tcPr>
          <w:p w:rsidR="00D829D8" w:rsidRPr="00D829D8" w:rsidRDefault="00D829D8" w:rsidP="00D829D8">
            <w:pPr>
              <w:spacing w:after="0" w:line="240" w:lineRule="exact"/>
              <w:ind w:right="0" w:firstLine="0"/>
              <w:jc w:val="center"/>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(должность, в случае если застройщиком является юридическое лицо)</w:t>
            </w:r>
          </w:p>
        </w:tc>
        <w:tc>
          <w:tcPr>
            <w:tcW w:w="284" w:type="dxa"/>
          </w:tcPr>
          <w:p w:rsidR="00D829D8" w:rsidRPr="00D829D8" w:rsidRDefault="00D829D8" w:rsidP="00D829D8">
            <w:pPr>
              <w:spacing w:after="0" w:line="240" w:lineRule="exact"/>
              <w:ind w:right="0" w:firstLine="0"/>
              <w:jc w:val="center"/>
              <w:rPr>
                <w:rFonts w:ascii="Times New Roman" w:hAnsi="Times New Roman"/>
                <w:color w:val="auto"/>
                <w:sz w:val="18"/>
                <w:szCs w:val="18"/>
                <w:lang w:bidi="ar-SA"/>
              </w:rPr>
            </w:pPr>
          </w:p>
        </w:tc>
        <w:tc>
          <w:tcPr>
            <w:tcW w:w="1134" w:type="dxa"/>
            <w:tcBorders>
              <w:top w:val="single" w:sz="4" w:space="0" w:color="auto"/>
            </w:tcBorders>
          </w:tcPr>
          <w:p w:rsidR="00D829D8" w:rsidRPr="00D829D8" w:rsidRDefault="00D829D8" w:rsidP="00D829D8">
            <w:pPr>
              <w:spacing w:after="0" w:line="240" w:lineRule="exact"/>
              <w:ind w:right="0" w:firstLine="0"/>
              <w:jc w:val="center"/>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(подпись)</w:t>
            </w:r>
          </w:p>
        </w:tc>
        <w:tc>
          <w:tcPr>
            <w:tcW w:w="283" w:type="dxa"/>
          </w:tcPr>
          <w:p w:rsidR="00D829D8" w:rsidRPr="00D829D8" w:rsidRDefault="00D829D8" w:rsidP="00D829D8">
            <w:pPr>
              <w:spacing w:after="0" w:line="240" w:lineRule="exact"/>
              <w:ind w:right="0" w:firstLine="0"/>
              <w:jc w:val="center"/>
              <w:rPr>
                <w:rFonts w:ascii="Times New Roman" w:hAnsi="Times New Roman"/>
                <w:color w:val="auto"/>
                <w:sz w:val="18"/>
                <w:szCs w:val="18"/>
                <w:lang w:bidi="ar-SA"/>
              </w:rPr>
            </w:pPr>
          </w:p>
        </w:tc>
        <w:tc>
          <w:tcPr>
            <w:tcW w:w="2091" w:type="dxa"/>
            <w:tcBorders>
              <w:top w:val="single" w:sz="4" w:space="0" w:color="auto"/>
            </w:tcBorders>
          </w:tcPr>
          <w:p w:rsidR="00D829D8" w:rsidRPr="00D829D8" w:rsidRDefault="00D829D8" w:rsidP="00D829D8">
            <w:pPr>
              <w:spacing w:after="0" w:line="240" w:lineRule="exact"/>
              <w:ind w:right="0" w:firstLine="0"/>
              <w:jc w:val="center"/>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(расшифровка подписи)</w:t>
            </w:r>
          </w:p>
        </w:tc>
      </w:tr>
      <w:tr w:rsidR="00D829D8" w:rsidTr="00D829D8">
        <w:tc>
          <w:tcPr>
            <w:tcW w:w="5778" w:type="dxa"/>
            <w:gridSpan w:val="3"/>
          </w:tcPr>
          <w:p w:rsidR="00D829D8" w:rsidRPr="00D829D8" w:rsidRDefault="00D829D8" w:rsidP="00D829D8">
            <w:pPr>
              <w:spacing w:after="0" w:line="240" w:lineRule="exact"/>
              <w:ind w:right="0" w:firstLine="0"/>
              <w:jc w:val="left"/>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М.П.</w:t>
            </w:r>
            <w:r>
              <w:rPr>
                <w:rFonts w:ascii="Times New Roman" w:hAnsi="Times New Roman"/>
                <w:color w:val="2D2D2D"/>
                <w:sz w:val="18"/>
                <w:szCs w:val="18"/>
                <w:lang w:bidi="ar-SA"/>
              </w:rPr>
              <w:t xml:space="preserve"> </w:t>
            </w:r>
            <w:r w:rsidRPr="00D829D8">
              <w:rPr>
                <w:rFonts w:ascii="Times New Roman" w:hAnsi="Times New Roman"/>
                <w:color w:val="2D2D2D"/>
                <w:sz w:val="18"/>
                <w:szCs w:val="18"/>
                <w:lang w:bidi="ar-SA"/>
              </w:rPr>
              <w:t>(при наличии)</w:t>
            </w:r>
          </w:p>
        </w:tc>
        <w:tc>
          <w:tcPr>
            <w:tcW w:w="284" w:type="dxa"/>
          </w:tcPr>
          <w:p w:rsidR="00D829D8" w:rsidRPr="00D829D8" w:rsidRDefault="00D829D8" w:rsidP="00D829D8">
            <w:pPr>
              <w:spacing w:after="0" w:line="240" w:lineRule="exact"/>
              <w:ind w:right="0" w:firstLine="0"/>
              <w:jc w:val="center"/>
              <w:rPr>
                <w:rFonts w:ascii="Times New Roman" w:hAnsi="Times New Roman"/>
                <w:color w:val="auto"/>
                <w:sz w:val="18"/>
                <w:szCs w:val="18"/>
                <w:lang w:bidi="ar-SA"/>
              </w:rPr>
            </w:pPr>
          </w:p>
        </w:tc>
        <w:tc>
          <w:tcPr>
            <w:tcW w:w="1134" w:type="dxa"/>
          </w:tcPr>
          <w:p w:rsidR="00D829D8" w:rsidRPr="00D829D8" w:rsidRDefault="00D829D8" w:rsidP="00D829D8">
            <w:pPr>
              <w:spacing w:after="0" w:line="240" w:lineRule="exact"/>
              <w:ind w:right="0" w:firstLine="0"/>
              <w:jc w:val="center"/>
              <w:rPr>
                <w:rFonts w:ascii="Times New Roman" w:hAnsi="Times New Roman"/>
                <w:color w:val="auto"/>
                <w:sz w:val="18"/>
                <w:szCs w:val="18"/>
                <w:lang w:bidi="ar-SA"/>
              </w:rPr>
            </w:pPr>
          </w:p>
        </w:tc>
        <w:tc>
          <w:tcPr>
            <w:tcW w:w="283" w:type="dxa"/>
          </w:tcPr>
          <w:p w:rsidR="00D829D8" w:rsidRPr="00D829D8" w:rsidRDefault="00D829D8" w:rsidP="00D829D8">
            <w:pPr>
              <w:spacing w:after="0" w:line="240" w:lineRule="exact"/>
              <w:ind w:right="0" w:firstLine="0"/>
              <w:jc w:val="center"/>
              <w:rPr>
                <w:rFonts w:ascii="Times New Roman" w:hAnsi="Times New Roman"/>
                <w:color w:val="auto"/>
                <w:sz w:val="18"/>
                <w:szCs w:val="18"/>
                <w:lang w:bidi="ar-SA"/>
              </w:rPr>
            </w:pPr>
          </w:p>
        </w:tc>
        <w:tc>
          <w:tcPr>
            <w:tcW w:w="2091" w:type="dxa"/>
          </w:tcPr>
          <w:p w:rsidR="00D829D8" w:rsidRPr="00D829D8" w:rsidRDefault="00D829D8" w:rsidP="00D829D8">
            <w:pPr>
              <w:spacing w:after="0" w:line="240" w:lineRule="exact"/>
              <w:ind w:right="0" w:firstLine="0"/>
              <w:jc w:val="center"/>
              <w:rPr>
                <w:rFonts w:ascii="Times New Roman" w:hAnsi="Times New Roman"/>
                <w:color w:val="auto"/>
                <w:sz w:val="18"/>
                <w:szCs w:val="18"/>
                <w:lang w:bidi="ar-SA"/>
              </w:rPr>
            </w:pPr>
          </w:p>
        </w:tc>
      </w:tr>
    </w:tbl>
    <w:p w:rsidR="00D829D8" w:rsidRDefault="00D829D8"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D829D8" w:rsidRDefault="00D829D8"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D829D8" w:rsidRDefault="00D829D8" w:rsidP="00D829D8">
      <w:pPr>
        <w:shd w:val="clear" w:color="auto" w:fill="FFFFFF"/>
        <w:spacing w:after="0" w:line="240" w:lineRule="auto"/>
        <w:ind w:right="0" w:firstLine="0"/>
        <w:jc w:val="left"/>
        <w:textAlignment w:val="baseline"/>
        <w:outlineLvl w:val="2"/>
        <w:rPr>
          <w:color w:val="4C4C4C"/>
          <w:spacing w:val="2"/>
          <w:sz w:val="28"/>
          <w:szCs w:val="28"/>
          <w:lang w:bidi="ar-SA"/>
        </w:rPr>
      </w:pPr>
      <w:r w:rsidRPr="00E16887">
        <w:rPr>
          <w:color w:val="2D2D2D"/>
          <w:sz w:val="28"/>
          <w:szCs w:val="28"/>
          <w:lang w:bidi="ar-SA"/>
        </w:rPr>
        <w:t>К настоящему уведомлению прилагается:</w:t>
      </w:r>
    </w:p>
    <w:p w:rsidR="00D829D8" w:rsidRDefault="00607912" w:rsidP="00607912">
      <w:pPr>
        <w:shd w:val="clear" w:color="auto" w:fill="FFFFFF"/>
        <w:spacing w:after="0" w:line="240" w:lineRule="auto"/>
        <w:ind w:right="0" w:firstLine="0"/>
        <w:textAlignment w:val="baseline"/>
        <w:outlineLvl w:val="2"/>
        <w:rPr>
          <w:color w:val="4C4C4C"/>
          <w:spacing w:val="2"/>
          <w:sz w:val="28"/>
          <w:szCs w:val="28"/>
          <w:lang w:bidi="ar-SA"/>
        </w:rPr>
      </w:pPr>
      <w:proofErr w:type="gramStart"/>
      <w:r w:rsidRPr="00E16887">
        <w:rPr>
          <w:color w:val="2D2D2D"/>
          <w:sz w:val="28"/>
          <w:szCs w:val="28"/>
          <w:lang w:bidi="ar-SA"/>
        </w:rPr>
        <w:t>(документы, предусмотренные </w:t>
      </w:r>
      <w:hyperlink r:id="rId15" w:history="1">
        <w:r w:rsidRPr="00E16887">
          <w:rPr>
            <w:color w:val="00466E"/>
            <w:sz w:val="28"/>
            <w:szCs w:val="28"/>
            <w:u w:val="single"/>
            <w:lang w:bidi="ar-SA"/>
          </w:rPr>
          <w:t>частью 16 статьи 55 Градостроительного кодекса Российской Федерации</w:t>
        </w:r>
      </w:hyperlink>
      <w:r w:rsidRPr="00E16887">
        <w:rPr>
          <w:color w:val="2D2D2D"/>
          <w:sz w:val="28"/>
          <w:szCs w:val="28"/>
          <w:lang w:bidi="ar-SA"/>
        </w:rPr>
        <w:t> (Собрание законодательства Российской Федерации, 2005, N 1, ст.16; 2006, N 31, ст.3442; N 52, ст.5498; 2008, N 20, ст.2251; N 30, ст.3616; 2009, N 48, ст.5711; 2010, N 31, ст.4195; 2011, N 13, ст.1688;</w:t>
      </w:r>
      <w:proofErr w:type="gramEnd"/>
      <w:r w:rsidRPr="00E16887">
        <w:rPr>
          <w:color w:val="2D2D2D"/>
          <w:sz w:val="28"/>
          <w:szCs w:val="28"/>
          <w:lang w:bidi="ar-SA"/>
        </w:rPr>
        <w:t xml:space="preserve"> </w:t>
      </w:r>
      <w:proofErr w:type="gramStart"/>
      <w:r w:rsidRPr="00E16887">
        <w:rPr>
          <w:color w:val="2D2D2D"/>
          <w:sz w:val="28"/>
          <w:szCs w:val="28"/>
          <w:lang w:bidi="ar-SA"/>
        </w:rPr>
        <w:t>N 27, ст.3880; N 30, ст.4591; N 49, ст.7015; 2012, N 26, ст.3446; 2014, N 43, ст.5799; 2015, N 29, ст.4342, 4378; 2016, N 1, ст.79; 2016, N 26, ст.3867; 2016, N 27, ст.4294, 4303, 4305, 4306; 2016, N 52, ст.7494;</w:t>
      </w:r>
      <w:proofErr w:type="gramEnd"/>
      <w:r w:rsidRPr="00E16887">
        <w:rPr>
          <w:color w:val="2D2D2D"/>
          <w:sz w:val="28"/>
          <w:szCs w:val="28"/>
          <w:lang w:bidi="ar-SA"/>
        </w:rPr>
        <w:t xml:space="preserve"> </w:t>
      </w:r>
      <w:proofErr w:type="gramStart"/>
      <w:r w:rsidRPr="00E16887">
        <w:rPr>
          <w:color w:val="2D2D2D"/>
          <w:sz w:val="28"/>
          <w:szCs w:val="28"/>
          <w:lang w:bidi="ar-SA"/>
        </w:rPr>
        <w:t>2018, N 32, ст.5133, 5134, 5135)</w:t>
      </w:r>
      <w:proofErr w:type="gramEnd"/>
    </w:p>
    <w:p w:rsidR="00D829D8" w:rsidRDefault="00D829D8"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607912" w:rsidRDefault="00607912" w:rsidP="00497DDF">
      <w:pPr>
        <w:shd w:val="clear" w:color="auto" w:fill="FFFFFF"/>
        <w:spacing w:after="0" w:line="240" w:lineRule="auto"/>
        <w:ind w:right="0" w:firstLine="0"/>
        <w:textAlignment w:val="baseline"/>
        <w:outlineLvl w:val="2"/>
        <w:rPr>
          <w:color w:val="4C4C4C"/>
          <w:spacing w:val="2"/>
          <w:sz w:val="28"/>
          <w:szCs w:val="28"/>
          <w:lang w:bidi="ar-SA"/>
        </w:rPr>
      </w:pPr>
    </w:p>
    <w:p w:rsidR="00497DDF" w:rsidRDefault="00497DDF" w:rsidP="00497DDF">
      <w:pPr>
        <w:shd w:val="clear" w:color="auto" w:fill="FFFFFF"/>
        <w:spacing w:after="0" w:line="240" w:lineRule="auto"/>
        <w:ind w:right="0" w:firstLine="0"/>
        <w:textAlignment w:val="baseline"/>
        <w:outlineLvl w:val="2"/>
        <w:rPr>
          <w:color w:val="4C4C4C"/>
          <w:spacing w:val="2"/>
          <w:sz w:val="28"/>
          <w:szCs w:val="28"/>
          <w:lang w:bidi="ar-SA"/>
        </w:rPr>
      </w:pPr>
    </w:p>
    <w:p w:rsidR="00497DDF" w:rsidRDefault="00497DDF" w:rsidP="00497DDF">
      <w:pPr>
        <w:shd w:val="clear" w:color="auto" w:fill="FFFFFF"/>
        <w:spacing w:after="0" w:line="240" w:lineRule="auto"/>
        <w:ind w:right="0" w:firstLine="0"/>
        <w:textAlignment w:val="baseline"/>
        <w:outlineLvl w:val="2"/>
        <w:rPr>
          <w:color w:val="4C4C4C"/>
          <w:spacing w:val="2"/>
          <w:sz w:val="28"/>
          <w:szCs w:val="28"/>
          <w:lang w:bidi="ar-SA"/>
        </w:rPr>
      </w:pPr>
    </w:p>
    <w:tbl>
      <w:tblPr>
        <w:tblW w:w="0" w:type="auto"/>
        <w:tblLook w:val="04A0" w:firstRow="1" w:lastRow="0" w:firstColumn="1" w:lastColumn="0" w:noHBand="0" w:noVBand="1"/>
      </w:tblPr>
      <w:tblGrid>
        <w:gridCol w:w="534"/>
        <w:gridCol w:w="9036"/>
      </w:tblGrid>
      <w:tr w:rsidR="00607912" w:rsidRPr="00E16887" w:rsidTr="00E44B7B">
        <w:tc>
          <w:tcPr>
            <w:tcW w:w="534" w:type="dxa"/>
            <w:shd w:val="clear" w:color="auto" w:fill="auto"/>
          </w:tcPr>
          <w:p w:rsidR="00607912" w:rsidRPr="00E16887" w:rsidRDefault="00607912" w:rsidP="00E44B7B">
            <w:pPr>
              <w:spacing w:before="100" w:beforeAutospacing="1" w:after="100" w:afterAutospacing="1" w:line="240" w:lineRule="auto"/>
              <w:ind w:right="0" w:firstLine="0"/>
              <w:jc w:val="left"/>
              <w:rPr>
                <w:sz w:val="28"/>
                <w:szCs w:val="28"/>
                <w:lang w:bidi="ar-SA"/>
              </w:rPr>
            </w:pPr>
          </w:p>
        </w:tc>
        <w:tc>
          <w:tcPr>
            <w:tcW w:w="9036" w:type="dxa"/>
            <w:shd w:val="clear" w:color="auto" w:fill="auto"/>
          </w:tcPr>
          <w:p w:rsidR="00607912" w:rsidRPr="00E16887" w:rsidRDefault="00607912" w:rsidP="00E44B7B">
            <w:pPr>
              <w:spacing w:after="0" w:line="240" w:lineRule="exact"/>
              <w:ind w:right="0" w:firstLine="0"/>
              <w:jc w:val="center"/>
              <w:rPr>
                <w:sz w:val="28"/>
                <w:szCs w:val="28"/>
                <w:lang w:bidi="ar-SA"/>
              </w:rPr>
            </w:pPr>
            <w:r w:rsidRPr="00E16887">
              <w:rPr>
                <w:sz w:val="28"/>
                <w:szCs w:val="28"/>
                <w:lang w:bidi="ar-SA"/>
              </w:rPr>
              <w:t>Приложение</w:t>
            </w:r>
            <w:r>
              <w:rPr>
                <w:sz w:val="28"/>
                <w:szCs w:val="28"/>
                <w:lang w:bidi="ar-SA"/>
              </w:rPr>
              <w:t xml:space="preserve"> 3</w:t>
            </w:r>
            <w:r w:rsidRPr="00E16887">
              <w:rPr>
                <w:sz w:val="28"/>
                <w:szCs w:val="28"/>
                <w:lang w:bidi="ar-SA"/>
              </w:rPr>
              <w:t xml:space="preserve"> </w:t>
            </w:r>
          </w:p>
          <w:p w:rsidR="00607912" w:rsidRPr="00E16887" w:rsidRDefault="00607912" w:rsidP="00607912">
            <w:pPr>
              <w:spacing w:after="0" w:line="240" w:lineRule="exact"/>
              <w:ind w:right="0" w:firstLine="0"/>
              <w:rPr>
                <w:sz w:val="28"/>
                <w:szCs w:val="28"/>
                <w:lang w:bidi="ar-SA"/>
              </w:rPr>
            </w:pPr>
            <w:r w:rsidRPr="00E16887">
              <w:rPr>
                <w:sz w:val="28"/>
                <w:szCs w:val="28"/>
                <w:lang w:bidi="ar-SA"/>
              </w:rPr>
              <w:t xml:space="preserve">к Административному регламенту предоставления муниципальной услуги «Направление уведомления о соответствии (несоответствии)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w:t>
            </w:r>
            <w:r>
              <w:rPr>
                <w:sz w:val="28"/>
                <w:szCs w:val="28"/>
                <w:lang w:bidi="ar-SA"/>
              </w:rPr>
              <w:t>градостроительной деятельности</w:t>
            </w:r>
          </w:p>
        </w:tc>
      </w:tr>
    </w:tbl>
    <w:p w:rsidR="00607912" w:rsidRPr="00E16887" w:rsidRDefault="00607912" w:rsidP="00D829D8">
      <w:pPr>
        <w:shd w:val="clear" w:color="auto" w:fill="FFFFFF"/>
        <w:spacing w:after="0" w:line="240" w:lineRule="auto"/>
        <w:ind w:right="0" w:firstLine="0"/>
        <w:jc w:val="center"/>
        <w:textAlignment w:val="baseline"/>
        <w:outlineLvl w:val="2"/>
        <w:rPr>
          <w:color w:val="4C4C4C"/>
          <w:spacing w:val="2"/>
          <w:sz w:val="28"/>
          <w:szCs w:val="28"/>
          <w:lang w:bidi="ar-SA"/>
        </w:rPr>
      </w:pPr>
    </w:p>
    <w:p w:rsidR="00A141F6" w:rsidRPr="00E16887" w:rsidRDefault="00A141F6" w:rsidP="00A141F6">
      <w:pPr>
        <w:spacing w:after="0"/>
        <w:rPr>
          <w:vanish/>
          <w:color w:val="auto"/>
          <w:sz w:val="28"/>
          <w:szCs w:val="28"/>
          <w:lang w:bidi="ar-SA"/>
        </w:rPr>
      </w:pPr>
    </w:p>
    <w:p w:rsidR="00607912" w:rsidRDefault="00607912" w:rsidP="00607912">
      <w:pPr>
        <w:ind w:left="698" w:firstLine="0"/>
        <w:jc w:val="right"/>
      </w:pPr>
      <w:r>
        <w:t>Форма</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60"/>
      </w:tblGrid>
      <w:tr w:rsidR="00607912" w:rsidTr="00E44B7B">
        <w:tc>
          <w:tcPr>
            <w:tcW w:w="9570" w:type="dxa"/>
            <w:gridSpan w:val="2"/>
            <w:tcBorders>
              <w:bottom w:val="single" w:sz="4" w:space="0" w:color="auto"/>
            </w:tcBorders>
          </w:tcPr>
          <w:p w:rsidR="00607912" w:rsidRDefault="00607912" w:rsidP="00E44B7B">
            <w:pPr>
              <w:ind w:firstLine="0"/>
            </w:pPr>
          </w:p>
        </w:tc>
      </w:tr>
      <w:tr w:rsidR="00607912" w:rsidTr="00E44B7B">
        <w:tc>
          <w:tcPr>
            <w:tcW w:w="9570" w:type="dxa"/>
            <w:gridSpan w:val="2"/>
            <w:tcBorders>
              <w:top w:val="single" w:sz="4" w:space="0" w:color="auto"/>
            </w:tcBorders>
          </w:tcPr>
          <w:p w:rsidR="00607912" w:rsidRPr="00A3375E" w:rsidRDefault="00607912" w:rsidP="00E44B7B">
            <w:pPr>
              <w:spacing w:after="0" w:line="240" w:lineRule="exact"/>
              <w:ind w:right="363" w:firstLine="0"/>
              <w:jc w:val="center"/>
              <w:rPr>
                <w:rFonts w:ascii="Times New Roman" w:hAnsi="Times New Roman"/>
                <w:sz w:val="16"/>
                <w:szCs w:val="16"/>
              </w:rPr>
            </w:pPr>
            <w:r w:rsidRPr="00A3375E">
              <w:rPr>
                <w:rFonts w:ascii="Times New Roman" w:hAnsi="Times New Roman"/>
                <w:color w:val="2D2D2D"/>
                <w:sz w:val="16"/>
                <w:szCs w:val="16"/>
                <w:lang w:bidi="ar-SA"/>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r>
      <w:tr w:rsidR="00607912" w:rsidTr="00E44B7B">
        <w:tc>
          <w:tcPr>
            <w:tcW w:w="3510" w:type="dxa"/>
          </w:tcPr>
          <w:p w:rsidR="00607912" w:rsidRPr="00A3375E" w:rsidRDefault="00607912" w:rsidP="00E44B7B">
            <w:pPr>
              <w:ind w:right="0" w:firstLine="0"/>
              <w:jc w:val="right"/>
              <w:rPr>
                <w:rFonts w:ascii="Times New Roman" w:hAnsi="Times New Roman"/>
                <w:sz w:val="28"/>
                <w:szCs w:val="28"/>
              </w:rPr>
            </w:pPr>
            <w:r w:rsidRPr="00A3375E">
              <w:rPr>
                <w:rFonts w:ascii="Times New Roman" w:hAnsi="Times New Roman"/>
                <w:sz w:val="28"/>
                <w:szCs w:val="28"/>
              </w:rPr>
              <w:t>Кому:</w:t>
            </w:r>
          </w:p>
        </w:tc>
        <w:tc>
          <w:tcPr>
            <w:tcW w:w="6060" w:type="dxa"/>
            <w:tcBorders>
              <w:bottom w:val="single" w:sz="4" w:space="0" w:color="auto"/>
            </w:tcBorders>
          </w:tcPr>
          <w:p w:rsidR="00607912" w:rsidRPr="00A3375E" w:rsidRDefault="00607912" w:rsidP="00E44B7B">
            <w:pPr>
              <w:ind w:firstLine="0"/>
              <w:rPr>
                <w:rFonts w:ascii="Times New Roman" w:hAnsi="Times New Roman"/>
                <w:sz w:val="28"/>
                <w:szCs w:val="28"/>
              </w:rPr>
            </w:pPr>
          </w:p>
        </w:tc>
      </w:tr>
      <w:tr w:rsidR="00607912" w:rsidTr="00E44B7B">
        <w:tc>
          <w:tcPr>
            <w:tcW w:w="3510" w:type="dxa"/>
          </w:tcPr>
          <w:p w:rsidR="00607912" w:rsidRPr="00A3375E" w:rsidRDefault="00607912" w:rsidP="00E44B7B">
            <w:pPr>
              <w:ind w:right="0" w:firstLine="0"/>
              <w:jc w:val="right"/>
              <w:rPr>
                <w:rFonts w:ascii="Times New Roman" w:hAnsi="Times New Roman"/>
                <w:sz w:val="28"/>
                <w:szCs w:val="28"/>
              </w:rPr>
            </w:pPr>
            <w:r>
              <w:rPr>
                <w:rFonts w:ascii="Times New Roman" w:hAnsi="Times New Roman"/>
                <w:sz w:val="28"/>
                <w:szCs w:val="28"/>
              </w:rPr>
              <w:t>Почтовый адрес:</w:t>
            </w:r>
          </w:p>
        </w:tc>
        <w:tc>
          <w:tcPr>
            <w:tcW w:w="6060" w:type="dxa"/>
            <w:tcBorders>
              <w:top w:val="single" w:sz="4" w:space="0" w:color="auto"/>
              <w:bottom w:val="single" w:sz="4" w:space="0" w:color="auto"/>
            </w:tcBorders>
          </w:tcPr>
          <w:p w:rsidR="00607912" w:rsidRPr="00A3375E" w:rsidRDefault="00607912" w:rsidP="00E44B7B">
            <w:pPr>
              <w:ind w:firstLine="0"/>
              <w:rPr>
                <w:rFonts w:ascii="Times New Roman" w:hAnsi="Times New Roman"/>
                <w:sz w:val="28"/>
                <w:szCs w:val="28"/>
              </w:rPr>
            </w:pPr>
          </w:p>
        </w:tc>
      </w:tr>
      <w:tr w:rsidR="00607912" w:rsidTr="00E44B7B">
        <w:tc>
          <w:tcPr>
            <w:tcW w:w="3510" w:type="dxa"/>
          </w:tcPr>
          <w:p w:rsidR="00607912" w:rsidRPr="00A3375E" w:rsidRDefault="00607912" w:rsidP="00E44B7B">
            <w:pPr>
              <w:spacing w:after="0" w:line="240" w:lineRule="auto"/>
              <w:ind w:right="0" w:firstLine="0"/>
              <w:jc w:val="right"/>
              <w:rPr>
                <w:rFonts w:ascii="Times New Roman" w:hAnsi="Times New Roman"/>
                <w:sz w:val="28"/>
                <w:szCs w:val="28"/>
              </w:rPr>
            </w:pPr>
            <w:r>
              <w:rPr>
                <w:rFonts w:ascii="Times New Roman" w:hAnsi="Times New Roman"/>
                <w:sz w:val="28"/>
                <w:szCs w:val="28"/>
              </w:rPr>
              <w:t xml:space="preserve">Адрес электронной почты </w:t>
            </w:r>
            <w:r w:rsidRPr="00A3375E">
              <w:rPr>
                <w:rFonts w:ascii="Times New Roman" w:hAnsi="Times New Roman"/>
                <w:sz w:val="16"/>
                <w:szCs w:val="16"/>
              </w:rPr>
              <w:t>(при наличии)</w:t>
            </w:r>
          </w:p>
        </w:tc>
        <w:tc>
          <w:tcPr>
            <w:tcW w:w="6060" w:type="dxa"/>
            <w:tcBorders>
              <w:top w:val="single" w:sz="4" w:space="0" w:color="auto"/>
              <w:bottom w:val="single" w:sz="4" w:space="0" w:color="auto"/>
            </w:tcBorders>
          </w:tcPr>
          <w:p w:rsidR="00607912" w:rsidRPr="00A3375E" w:rsidRDefault="00607912" w:rsidP="00E44B7B">
            <w:pPr>
              <w:spacing w:after="0" w:line="240" w:lineRule="auto"/>
              <w:ind w:right="363" w:firstLine="0"/>
              <w:rPr>
                <w:rFonts w:ascii="Times New Roman" w:hAnsi="Times New Roman"/>
                <w:sz w:val="28"/>
                <w:szCs w:val="28"/>
              </w:rPr>
            </w:pPr>
          </w:p>
        </w:tc>
      </w:tr>
      <w:tr w:rsidR="00607912" w:rsidTr="00E44B7B">
        <w:tc>
          <w:tcPr>
            <w:tcW w:w="3510" w:type="dxa"/>
          </w:tcPr>
          <w:p w:rsidR="00607912" w:rsidRPr="00A3375E" w:rsidRDefault="00607912" w:rsidP="00E44B7B">
            <w:pPr>
              <w:ind w:firstLine="0"/>
              <w:rPr>
                <w:rFonts w:ascii="Times New Roman" w:hAnsi="Times New Roman"/>
                <w:sz w:val="28"/>
                <w:szCs w:val="28"/>
              </w:rPr>
            </w:pPr>
          </w:p>
        </w:tc>
        <w:tc>
          <w:tcPr>
            <w:tcW w:w="6060" w:type="dxa"/>
            <w:tcBorders>
              <w:top w:val="single" w:sz="4" w:space="0" w:color="auto"/>
            </w:tcBorders>
          </w:tcPr>
          <w:p w:rsidR="00607912" w:rsidRPr="00A3375E" w:rsidRDefault="00607912" w:rsidP="00E44B7B">
            <w:pPr>
              <w:ind w:firstLine="0"/>
              <w:rPr>
                <w:rFonts w:ascii="Times New Roman" w:hAnsi="Times New Roman"/>
                <w:sz w:val="28"/>
                <w:szCs w:val="28"/>
              </w:rPr>
            </w:pPr>
          </w:p>
        </w:tc>
      </w:tr>
    </w:tbl>
    <w:p w:rsidR="00607912" w:rsidRDefault="00607912" w:rsidP="00607912">
      <w:pPr>
        <w:shd w:val="clear" w:color="auto" w:fill="FFFFFF"/>
        <w:spacing w:after="0" w:line="240" w:lineRule="exact"/>
        <w:ind w:right="0" w:firstLine="0"/>
        <w:jc w:val="center"/>
        <w:textAlignment w:val="baseline"/>
        <w:rPr>
          <w:color w:val="3C3C3C"/>
          <w:spacing w:val="2"/>
          <w:sz w:val="28"/>
          <w:szCs w:val="28"/>
          <w:lang w:bidi="ar-SA"/>
        </w:rPr>
      </w:pPr>
    </w:p>
    <w:p w:rsidR="003A6475" w:rsidRDefault="003A6475" w:rsidP="00607912">
      <w:pPr>
        <w:shd w:val="clear" w:color="auto" w:fill="FFFFFF"/>
        <w:spacing w:after="0" w:line="240" w:lineRule="exact"/>
        <w:ind w:right="0" w:firstLine="0"/>
        <w:jc w:val="center"/>
        <w:textAlignment w:val="baseline"/>
        <w:rPr>
          <w:color w:val="3C3C3C"/>
          <w:spacing w:val="2"/>
          <w:sz w:val="28"/>
          <w:szCs w:val="28"/>
          <w:lang w:bidi="ar-SA"/>
        </w:rPr>
      </w:pPr>
    </w:p>
    <w:p w:rsidR="00607912" w:rsidRPr="00497DDF" w:rsidRDefault="00607912" w:rsidP="00607912">
      <w:pPr>
        <w:shd w:val="clear" w:color="auto" w:fill="FFFFFF"/>
        <w:spacing w:after="0" w:line="240" w:lineRule="exact"/>
        <w:ind w:right="0" w:firstLine="0"/>
        <w:jc w:val="center"/>
        <w:textAlignment w:val="baseline"/>
        <w:rPr>
          <w:color w:val="auto"/>
          <w:spacing w:val="2"/>
          <w:sz w:val="28"/>
          <w:szCs w:val="28"/>
          <w:lang w:bidi="ar-SA"/>
        </w:rPr>
      </w:pPr>
      <w:r w:rsidRPr="00497DDF">
        <w:rPr>
          <w:color w:val="auto"/>
          <w:spacing w:val="2"/>
          <w:sz w:val="28"/>
          <w:szCs w:val="28"/>
          <w:lang w:bidi="ar-SA"/>
        </w:rPr>
        <w:t xml:space="preserve">УВЕДОМЛЕНИЕ </w:t>
      </w:r>
    </w:p>
    <w:p w:rsidR="00607912" w:rsidRPr="00497DDF" w:rsidRDefault="00607912" w:rsidP="00607912">
      <w:pPr>
        <w:shd w:val="clear" w:color="auto" w:fill="FFFFFF"/>
        <w:spacing w:after="0" w:line="240" w:lineRule="exact"/>
        <w:ind w:right="0" w:firstLine="0"/>
        <w:jc w:val="center"/>
        <w:textAlignment w:val="baseline"/>
        <w:rPr>
          <w:color w:val="auto"/>
          <w:spacing w:val="2"/>
          <w:sz w:val="28"/>
          <w:szCs w:val="28"/>
          <w:lang w:bidi="ar-SA"/>
        </w:rPr>
      </w:pPr>
      <w:r w:rsidRPr="00497DDF">
        <w:rPr>
          <w:color w:val="auto"/>
          <w:spacing w:val="2"/>
          <w:sz w:val="28"/>
          <w:szCs w:val="28"/>
          <w:lang w:bidi="ar-SA"/>
        </w:rPr>
        <w:t xml:space="preserve">о соответствии </w:t>
      </w:r>
      <w:proofErr w:type="gramStart"/>
      <w:r w:rsidRPr="00497DDF">
        <w:rPr>
          <w:color w:val="auto"/>
          <w:spacing w:val="2"/>
          <w:sz w:val="28"/>
          <w:szCs w:val="28"/>
          <w:lang w:bidi="ar-SA"/>
        </w:rPr>
        <w:t>построенных</w:t>
      </w:r>
      <w:proofErr w:type="gramEnd"/>
      <w:r w:rsidRPr="00497DDF">
        <w:rPr>
          <w:color w:val="auto"/>
          <w:spacing w:val="2"/>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607912" w:rsidRPr="00E16887" w:rsidRDefault="00607912" w:rsidP="00607912">
      <w:pPr>
        <w:shd w:val="clear" w:color="auto" w:fill="FFFFFF"/>
        <w:spacing w:after="0" w:line="240" w:lineRule="exact"/>
        <w:ind w:right="0" w:firstLine="0"/>
        <w:jc w:val="center"/>
        <w:textAlignment w:val="baseline"/>
        <w:rPr>
          <w:color w:val="3C3C3C"/>
          <w:spacing w:val="2"/>
          <w:sz w:val="28"/>
          <w:szCs w:val="28"/>
          <w:lang w:bidi="ar-SA"/>
        </w:rPr>
      </w:pPr>
    </w:p>
    <w:tbl>
      <w:tblPr>
        <w:tblW w:w="0" w:type="auto"/>
        <w:tblCellMar>
          <w:left w:w="0" w:type="dxa"/>
          <w:right w:w="0" w:type="dxa"/>
        </w:tblCellMar>
        <w:tblLook w:val="04A0" w:firstRow="1" w:lastRow="0" w:firstColumn="1" w:lastColumn="0" w:noHBand="0" w:noVBand="1"/>
      </w:tblPr>
      <w:tblGrid>
        <w:gridCol w:w="5024"/>
        <w:gridCol w:w="2354"/>
        <w:gridCol w:w="2236"/>
      </w:tblGrid>
      <w:tr w:rsidR="00607912" w:rsidRPr="00E16887" w:rsidTr="00607912">
        <w:tc>
          <w:tcPr>
            <w:tcW w:w="5024" w:type="dxa"/>
            <w:tcBorders>
              <w:top w:val="nil"/>
              <w:left w:val="nil"/>
              <w:bottom w:val="nil"/>
              <w:right w:val="nil"/>
            </w:tcBorders>
            <w:tcMar>
              <w:top w:w="0" w:type="dxa"/>
              <w:left w:w="130" w:type="dxa"/>
              <w:bottom w:w="0" w:type="dxa"/>
              <w:right w:w="130" w:type="dxa"/>
            </w:tcMar>
            <w:hideMark/>
          </w:tcPr>
          <w:p w:rsidR="00607912" w:rsidRPr="00E16887" w:rsidRDefault="00607912" w:rsidP="00E44B7B">
            <w:pPr>
              <w:spacing w:after="0" w:line="315" w:lineRule="atLeast"/>
              <w:ind w:right="0" w:firstLine="0"/>
              <w:jc w:val="left"/>
              <w:textAlignment w:val="baseline"/>
              <w:rPr>
                <w:color w:val="2D2D2D"/>
                <w:sz w:val="28"/>
                <w:szCs w:val="28"/>
                <w:lang w:bidi="ar-SA"/>
              </w:rPr>
            </w:pPr>
            <w:r>
              <w:rPr>
                <w:color w:val="2D2D2D"/>
                <w:sz w:val="28"/>
                <w:szCs w:val="28"/>
                <w:lang w:bidi="ar-SA"/>
              </w:rPr>
              <w:t>"___" ____________ 20___ года</w:t>
            </w:r>
          </w:p>
        </w:tc>
        <w:tc>
          <w:tcPr>
            <w:tcW w:w="2354" w:type="dxa"/>
            <w:tcBorders>
              <w:top w:val="nil"/>
              <w:left w:val="nil"/>
              <w:bottom w:val="nil"/>
              <w:right w:val="nil"/>
            </w:tcBorders>
            <w:tcMar>
              <w:top w:w="0" w:type="dxa"/>
              <w:left w:w="130" w:type="dxa"/>
              <w:bottom w:w="0" w:type="dxa"/>
              <w:right w:w="130" w:type="dxa"/>
            </w:tcMar>
            <w:hideMark/>
          </w:tcPr>
          <w:p w:rsidR="00607912" w:rsidRPr="00E16887" w:rsidRDefault="00607912" w:rsidP="00E44B7B">
            <w:pPr>
              <w:spacing w:after="0" w:line="240" w:lineRule="auto"/>
              <w:ind w:right="0" w:firstLine="0"/>
              <w:jc w:val="left"/>
              <w:rPr>
                <w:color w:val="auto"/>
                <w:sz w:val="28"/>
                <w:szCs w:val="28"/>
                <w:lang w:bidi="ar-SA"/>
              </w:rPr>
            </w:pPr>
          </w:p>
        </w:tc>
        <w:tc>
          <w:tcPr>
            <w:tcW w:w="2236" w:type="dxa"/>
            <w:tcBorders>
              <w:top w:val="nil"/>
              <w:left w:val="nil"/>
              <w:bottom w:val="nil"/>
              <w:right w:val="nil"/>
            </w:tcBorders>
            <w:tcMar>
              <w:top w:w="0" w:type="dxa"/>
              <w:left w:w="130" w:type="dxa"/>
              <w:bottom w:w="0" w:type="dxa"/>
              <w:right w:w="130" w:type="dxa"/>
            </w:tcMar>
            <w:hideMark/>
          </w:tcPr>
          <w:p w:rsidR="00607912" w:rsidRPr="00E16887" w:rsidRDefault="00607912" w:rsidP="00E44B7B">
            <w:pPr>
              <w:spacing w:after="0" w:line="315" w:lineRule="atLeast"/>
              <w:ind w:right="0" w:firstLine="0"/>
              <w:jc w:val="right"/>
              <w:textAlignment w:val="baseline"/>
              <w:rPr>
                <w:color w:val="2D2D2D"/>
                <w:sz w:val="28"/>
                <w:szCs w:val="28"/>
                <w:lang w:bidi="ar-SA"/>
              </w:rPr>
            </w:pPr>
            <w:r w:rsidRPr="00E16887">
              <w:rPr>
                <w:color w:val="2D2D2D"/>
                <w:sz w:val="28"/>
                <w:szCs w:val="28"/>
                <w:lang w:bidi="ar-SA"/>
              </w:rPr>
              <w:t>№ __________</w:t>
            </w:r>
          </w:p>
        </w:tc>
      </w:tr>
    </w:tbl>
    <w:p w:rsidR="003A6475" w:rsidRDefault="003A6475" w:rsidP="00607912">
      <w:pPr>
        <w:shd w:val="clear" w:color="auto" w:fill="FFFFFF"/>
        <w:spacing w:after="0" w:line="315" w:lineRule="atLeast"/>
        <w:ind w:right="0" w:firstLine="0"/>
        <w:jc w:val="left"/>
        <w:textAlignment w:val="baseline"/>
        <w:rPr>
          <w:bCs/>
          <w:color w:val="2D2D2D"/>
          <w:spacing w:val="2"/>
          <w:sz w:val="28"/>
          <w:szCs w:val="28"/>
          <w:lang w:bidi="ar-SA"/>
        </w:rPr>
      </w:pPr>
    </w:p>
    <w:p w:rsidR="003A6475" w:rsidRDefault="003A6475" w:rsidP="00607912">
      <w:pPr>
        <w:shd w:val="clear" w:color="auto" w:fill="FFFFFF"/>
        <w:spacing w:after="0" w:line="315" w:lineRule="atLeast"/>
        <w:ind w:right="0" w:firstLine="0"/>
        <w:jc w:val="left"/>
        <w:textAlignment w:val="baseline"/>
        <w:rPr>
          <w:bCs/>
          <w:color w:val="2D2D2D"/>
          <w:spacing w:val="2"/>
          <w:sz w:val="28"/>
          <w:szCs w:val="28"/>
          <w:lang w:bidi="ar-SA"/>
        </w:rPr>
      </w:pPr>
    </w:p>
    <w:p w:rsidR="00607912" w:rsidRPr="00497DDF" w:rsidRDefault="00607912" w:rsidP="003A6475">
      <w:pPr>
        <w:shd w:val="clear" w:color="auto" w:fill="FFFFFF"/>
        <w:spacing w:after="0" w:line="315" w:lineRule="atLeast"/>
        <w:ind w:right="0" w:firstLine="0"/>
        <w:textAlignment w:val="baseline"/>
        <w:rPr>
          <w:color w:val="auto"/>
          <w:spacing w:val="2"/>
          <w:sz w:val="28"/>
          <w:szCs w:val="28"/>
          <w:lang w:bidi="ar-SA"/>
        </w:rPr>
      </w:pPr>
      <w:r w:rsidRPr="00497DDF">
        <w:rPr>
          <w:bCs/>
          <w:color w:val="auto"/>
          <w:spacing w:val="2"/>
          <w:sz w:val="28"/>
          <w:szCs w:val="28"/>
          <w:lang w:bidi="ar-SA"/>
        </w:rPr>
        <w:t>По результатам рассмотрения</w:t>
      </w:r>
      <w:r w:rsidRPr="00497DDF">
        <w:rPr>
          <w:color w:val="auto"/>
          <w:spacing w:val="2"/>
          <w:sz w:val="28"/>
          <w:szCs w:val="28"/>
          <w:lang w:bidi="ar-SA"/>
        </w:rPr>
        <w:t> уведомления об окончании строительства или реконструкции объекта индивидуального жилищного строительства или садового дома (далее - уведомление),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08"/>
      </w:tblGrid>
      <w:tr w:rsidR="00607912" w:rsidTr="00E44B7B">
        <w:tc>
          <w:tcPr>
            <w:tcW w:w="6062" w:type="dxa"/>
          </w:tcPr>
          <w:p w:rsidR="00607912" w:rsidRPr="00497DDF" w:rsidRDefault="00607912" w:rsidP="00E44B7B">
            <w:pPr>
              <w:spacing w:after="0" w:line="240" w:lineRule="auto"/>
              <w:ind w:right="0" w:firstLine="0"/>
              <w:jc w:val="left"/>
              <w:textAlignment w:val="baseline"/>
              <w:rPr>
                <w:rFonts w:ascii="Times New Roman" w:hAnsi="Times New Roman"/>
                <w:color w:val="auto"/>
                <w:sz w:val="28"/>
                <w:szCs w:val="28"/>
                <w:lang w:bidi="ar-SA"/>
              </w:rPr>
            </w:pPr>
            <w:r w:rsidRPr="00497DDF">
              <w:rPr>
                <w:rFonts w:ascii="Times New Roman" w:hAnsi="Times New Roman"/>
                <w:color w:val="auto"/>
                <w:sz w:val="28"/>
                <w:szCs w:val="28"/>
                <w:lang w:bidi="ar-SA"/>
              </w:rPr>
              <w:t xml:space="preserve">направленного </w:t>
            </w:r>
            <w:r w:rsidRPr="00497DDF">
              <w:rPr>
                <w:rFonts w:ascii="Times New Roman" w:hAnsi="Times New Roman"/>
                <w:color w:val="auto"/>
                <w:sz w:val="18"/>
                <w:szCs w:val="18"/>
                <w:lang w:bidi="ar-SA"/>
              </w:rPr>
              <w:t>(дата направления уведомления)</w:t>
            </w:r>
          </w:p>
        </w:tc>
        <w:tc>
          <w:tcPr>
            <w:tcW w:w="3508" w:type="dxa"/>
            <w:tcBorders>
              <w:bottom w:val="single" w:sz="4" w:space="0" w:color="auto"/>
            </w:tcBorders>
          </w:tcPr>
          <w:p w:rsidR="00607912" w:rsidRDefault="00607912" w:rsidP="00E44B7B">
            <w:pPr>
              <w:spacing w:after="0" w:line="240" w:lineRule="auto"/>
              <w:ind w:right="0" w:firstLine="0"/>
              <w:jc w:val="left"/>
              <w:textAlignment w:val="baseline"/>
              <w:rPr>
                <w:color w:val="2D2D2D"/>
                <w:spacing w:val="2"/>
                <w:sz w:val="28"/>
                <w:szCs w:val="28"/>
                <w:lang w:bidi="ar-SA"/>
              </w:rPr>
            </w:pPr>
          </w:p>
        </w:tc>
      </w:tr>
      <w:tr w:rsidR="00607912" w:rsidTr="00607912">
        <w:tc>
          <w:tcPr>
            <w:tcW w:w="6062" w:type="dxa"/>
          </w:tcPr>
          <w:p w:rsidR="00607912" w:rsidRPr="00497DDF" w:rsidRDefault="00607912" w:rsidP="00E44B7B">
            <w:pPr>
              <w:spacing w:after="0" w:line="240" w:lineRule="auto"/>
              <w:ind w:right="0" w:firstLine="0"/>
              <w:jc w:val="left"/>
              <w:textAlignment w:val="baseline"/>
              <w:rPr>
                <w:rFonts w:ascii="Times New Roman" w:hAnsi="Times New Roman"/>
                <w:color w:val="auto"/>
                <w:sz w:val="28"/>
                <w:szCs w:val="28"/>
                <w:lang w:bidi="ar-SA"/>
              </w:rPr>
            </w:pPr>
            <w:r w:rsidRPr="00497DDF">
              <w:rPr>
                <w:rFonts w:ascii="Times New Roman" w:hAnsi="Times New Roman"/>
                <w:color w:val="auto"/>
                <w:sz w:val="28"/>
                <w:szCs w:val="28"/>
                <w:lang w:bidi="ar-SA"/>
              </w:rPr>
              <w:t xml:space="preserve">зарегистрированного </w:t>
            </w:r>
            <w:r w:rsidRPr="00497DDF">
              <w:rPr>
                <w:rFonts w:ascii="Times New Roman" w:hAnsi="Times New Roman"/>
                <w:color w:val="auto"/>
                <w:sz w:val="18"/>
                <w:szCs w:val="18"/>
                <w:lang w:bidi="ar-SA"/>
              </w:rPr>
              <w:t>(дата и номер регистрации уведомления)</w:t>
            </w:r>
          </w:p>
        </w:tc>
        <w:tc>
          <w:tcPr>
            <w:tcW w:w="3508" w:type="dxa"/>
            <w:tcBorders>
              <w:top w:val="single" w:sz="4" w:space="0" w:color="auto"/>
              <w:bottom w:val="single" w:sz="4" w:space="0" w:color="auto"/>
            </w:tcBorders>
          </w:tcPr>
          <w:p w:rsidR="00607912" w:rsidRDefault="00607912" w:rsidP="00E44B7B">
            <w:pPr>
              <w:spacing w:after="0" w:line="240" w:lineRule="auto"/>
              <w:ind w:right="0" w:firstLine="0"/>
              <w:jc w:val="left"/>
              <w:textAlignment w:val="baseline"/>
              <w:rPr>
                <w:color w:val="2D2D2D"/>
                <w:spacing w:val="2"/>
                <w:sz w:val="28"/>
                <w:szCs w:val="28"/>
                <w:lang w:bidi="ar-SA"/>
              </w:rPr>
            </w:pPr>
          </w:p>
        </w:tc>
      </w:tr>
    </w:tbl>
    <w:p w:rsidR="00607912" w:rsidRPr="00607912" w:rsidRDefault="00607912">
      <w:pPr>
        <w:rPr>
          <w:sz w:val="10"/>
          <w:szCs w:val="10"/>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60"/>
      </w:tblGrid>
      <w:tr w:rsidR="00607912" w:rsidTr="00607912">
        <w:tc>
          <w:tcPr>
            <w:tcW w:w="3510" w:type="dxa"/>
          </w:tcPr>
          <w:p w:rsidR="00607912" w:rsidRPr="00607912" w:rsidRDefault="00607912" w:rsidP="00E44B7B">
            <w:pPr>
              <w:spacing w:after="0" w:line="240" w:lineRule="auto"/>
              <w:ind w:right="0" w:firstLine="0"/>
              <w:jc w:val="left"/>
              <w:textAlignment w:val="baseline"/>
              <w:rPr>
                <w:rFonts w:ascii="Times New Roman" w:hAnsi="Times New Roman"/>
                <w:color w:val="2D2D2D"/>
                <w:sz w:val="28"/>
                <w:szCs w:val="28"/>
                <w:lang w:bidi="ar-SA"/>
              </w:rPr>
            </w:pPr>
            <w:r w:rsidRPr="00497DDF">
              <w:rPr>
                <w:rFonts w:ascii="Times New Roman" w:hAnsi="Times New Roman"/>
                <w:bCs/>
                <w:color w:val="auto"/>
                <w:sz w:val="28"/>
                <w:szCs w:val="28"/>
                <w:lang w:bidi="ar-SA"/>
              </w:rPr>
              <w:t>уведомляет о соответствии</w:t>
            </w:r>
          </w:p>
        </w:tc>
        <w:tc>
          <w:tcPr>
            <w:tcW w:w="6060" w:type="dxa"/>
            <w:tcBorders>
              <w:bottom w:val="single" w:sz="4" w:space="0" w:color="auto"/>
            </w:tcBorders>
          </w:tcPr>
          <w:p w:rsidR="00607912" w:rsidRDefault="00607912" w:rsidP="00E44B7B">
            <w:pPr>
              <w:spacing w:after="0" w:line="240" w:lineRule="auto"/>
              <w:ind w:right="0" w:firstLine="0"/>
              <w:jc w:val="left"/>
              <w:textAlignment w:val="baseline"/>
              <w:rPr>
                <w:color w:val="2D2D2D"/>
                <w:spacing w:val="2"/>
                <w:sz w:val="28"/>
                <w:szCs w:val="28"/>
                <w:lang w:bidi="ar-SA"/>
              </w:rPr>
            </w:pPr>
          </w:p>
        </w:tc>
      </w:tr>
      <w:tr w:rsidR="00607912" w:rsidTr="00607912">
        <w:tc>
          <w:tcPr>
            <w:tcW w:w="3510" w:type="dxa"/>
          </w:tcPr>
          <w:p w:rsidR="00607912" w:rsidRPr="00607912" w:rsidRDefault="00607912" w:rsidP="00E44B7B">
            <w:pPr>
              <w:spacing w:after="0" w:line="240" w:lineRule="auto"/>
              <w:ind w:right="0" w:firstLine="0"/>
              <w:jc w:val="left"/>
              <w:textAlignment w:val="baseline"/>
              <w:rPr>
                <w:color w:val="2D2D2D"/>
                <w:sz w:val="18"/>
                <w:szCs w:val="18"/>
                <w:lang w:bidi="ar-SA"/>
              </w:rPr>
            </w:pPr>
          </w:p>
        </w:tc>
        <w:tc>
          <w:tcPr>
            <w:tcW w:w="6060" w:type="dxa"/>
            <w:tcBorders>
              <w:top w:val="single" w:sz="4" w:space="0" w:color="auto"/>
            </w:tcBorders>
          </w:tcPr>
          <w:p w:rsidR="00607912" w:rsidRPr="00607912" w:rsidRDefault="00607912" w:rsidP="00607912">
            <w:pPr>
              <w:spacing w:after="0" w:line="240" w:lineRule="auto"/>
              <w:ind w:right="0" w:firstLine="0"/>
              <w:jc w:val="center"/>
              <w:textAlignment w:val="baseline"/>
              <w:rPr>
                <w:rFonts w:ascii="Times New Roman" w:hAnsi="Times New Roman"/>
                <w:color w:val="2D2D2D"/>
                <w:spacing w:val="2"/>
                <w:sz w:val="18"/>
                <w:szCs w:val="18"/>
                <w:lang w:bidi="ar-SA"/>
              </w:rPr>
            </w:pPr>
            <w:r w:rsidRPr="00607912">
              <w:rPr>
                <w:rFonts w:ascii="Times New Roman" w:hAnsi="Times New Roman"/>
                <w:color w:val="2D2D2D"/>
                <w:sz w:val="18"/>
                <w:szCs w:val="18"/>
                <w:lang w:bidi="ar-SA"/>
              </w:rPr>
              <w:t>(построенного или реконструированного)</w:t>
            </w:r>
          </w:p>
        </w:tc>
      </w:tr>
      <w:tr w:rsidR="00607912" w:rsidTr="00607912">
        <w:tc>
          <w:tcPr>
            <w:tcW w:w="9570" w:type="dxa"/>
            <w:gridSpan w:val="2"/>
          </w:tcPr>
          <w:p w:rsidR="00607912" w:rsidRDefault="00607912" w:rsidP="00607912">
            <w:pPr>
              <w:spacing w:after="0" w:line="240" w:lineRule="auto"/>
              <w:ind w:right="0" w:firstLine="0"/>
              <w:jc w:val="right"/>
              <w:textAlignment w:val="baseline"/>
              <w:rPr>
                <w:color w:val="2D2D2D"/>
                <w:spacing w:val="2"/>
                <w:sz w:val="28"/>
                <w:szCs w:val="28"/>
                <w:lang w:bidi="ar-SA"/>
              </w:rPr>
            </w:pPr>
          </w:p>
        </w:tc>
      </w:tr>
      <w:tr w:rsidR="00607912" w:rsidTr="003A6475">
        <w:tc>
          <w:tcPr>
            <w:tcW w:w="9570" w:type="dxa"/>
            <w:gridSpan w:val="2"/>
            <w:tcBorders>
              <w:top w:val="single" w:sz="4" w:space="0" w:color="auto"/>
            </w:tcBorders>
          </w:tcPr>
          <w:p w:rsidR="00607912" w:rsidRPr="00607912" w:rsidRDefault="00607912" w:rsidP="00607912">
            <w:pPr>
              <w:spacing w:after="0" w:line="240" w:lineRule="auto"/>
              <w:ind w:right="0" w:firstLine="0"/>
              <w:jc w:val="center"/>
              <w:textAlignment w:val="baseline"/>
              <w:rPr>
                <w:rFonts w:ascii="Times New Roman" w:hAnsi="Times New Roman"/>
                <w:color w:val="2D2D2D"/>
                <w:spacing w:val="2"/>
                <w:sz w:val="18"/>
                <w:szCs w:val="18"/>
                <w:lang w:bidi="ar-SA"/>
              </w:rPr>
            </w:pPr>
            <w:r w:rsidRPr="00607912">
              <w:rPr>
                <w:rFonts w:ascii="Times New Roman" w:hAnsi="Times New Roman"/>
                <w:color w:val="2D2D2D"/>
                <w:sz w:val="18"/>
                <w:szCs w:val="18"/>
                <w:lang w:bidi="ar-SA"/>
              </w:rPr>
              <w:t>(объекта индивидуального жилищного строительства или садового дома)</w:t>
            </w:r>
          </w:p>
        </w:tc>
      </w:tr>
      <w:tr w:rsidR="00607912" w:rsidTr="003A6475">
        <w:tc>
          <w:tcPr>
            <w:tcW w:w="9570" w:type="dxa"/>
            <w:gridSpan w:val="2"/>
          </w:tcPr>
          <w:p w:rsidR="00607912" w:rsidRPr="00607912" w:rsidRDefault="00607912" w:rsidP="00E44B7B">
            <w:pPr>
              <w:spacing w:after="0" w:line="240" w:lineRule="auto"/>
              <w:ind w:right="0" w:firstLine="0"/>
              <w:jc w:val="left"/>
              <w:textAlignment w:val="baseline"/>
              <w:rPr>
                <w:rFonts w:ascii="Times New Roman" w:hAnsi="Times New Roman"/>
                <w:color w:val="2D2D2D"/>
                <w:spacing w:val="2"/>
                <w:sz w:val="28"/>
                <w:szCs w:val="28"/>
                <w:lang w:bidi="ar-SA"/>
              </w:rPr>
            </w:pPr>
            <w:proofErr w:type="gramStart"/>
            <w:r w:rsidRPr="00607912">
              <w:rPr>
                <w:rFonts w:ascii="Times New Roman" w:hAnsi="Times New Roman"/>
                <w:color w:val="2D2D2D"/>
                <w:sz w:val="28"/>
                <w:szCs w:val="28"/>
                <w:lang w:bidi="ar-SA"/>
              </w:rPr>
              <w:t>указанного</w:t>
            </w:r>
            <w:proofErr w:type="gramEnd"/>
            <w:r w:rsidRPr="00607912">
              <w:rPr>
                <w:rFonts w:ascii="Times New Roman" w:hAnsi="Times New Roman"/>
                <w:color w:val="2D2D2D"/>
                <w:sz w:val="28"/>
                <w:szCs w:val="28"/>
                <w:lang w:bidi="ar-SA"/>
              </w:rPr>
              <w:t xml:space="preserve"> в уведомлении и расположенного на земельном участке</w:t>
            </w:r>
          </w:p>
        </w:tc>
      </w:tr>
      <w:tr w:rsidR="003A6475" w:rsidTr="00A319A9">
        <w:tc>
          <w:tcPr>
            <w:tcW w:w="9570" w:type="dxa"/>
            <w:gridSpan w:val="2"/>
            <w:tcBorders>
              <w:bottom w:val="single" w:sz="4" w:space="0" w:color="auto"/>
            </w:tcBorders>
          </w:tcPr>
          <w:p w:rsidR="003A6475" w:rsidRPr="003A6475" w:rsidRDefault="003A6475" w:rsidP="00E44B7B">
            <w:pPr>
              <w:spacing w:after="0" w:line="240" w:lineRule="auto"/>
              <w:ind w:right="0" w:firstLine="0"/>
              <w:jc w:val="left"/>
              <w:textAlignment w:val="baseline"/>
              <w:rPr>
                <w:color w:val="2D2D2D"/>
                <w:spacing w:val="2"/>
                <w:sz w:val="18"/>
                <w:szCs w:val="18"/>
                <w:lang w:bidi="ar-SA"/>
              </w:rPr>
            </w:pPr>
          </w:p>
        </w:tc>
      </w:tr>
      <w:tr w:rsidR="003A6475" w:rsidTr="002A144E">
        <w:tc>
          <w:tcPr>
            <w:tcW w:w="9570" w:type="dxa"/>
            <w:gridSpan w:val="2"/>
            <w:tcBorders>
              <w:top w:val="single" w:sz="4" w:space="0" w:color="auto"/>
              <w:bottom w:val="single" w:sz="4" w:space="0" w:color="auto"/>
            </w:tcBorders>
          </w:tcPr>
          <w:p w:rsidR="003A6475" w:rsidRPr="003A6475" w:rsidRDefault="003A6475" w:rsidP="003A6475">
            <w:pPr>
              <w:spacing w:after="0" w:line="240" w:lineRule="auto"/>
              <w:ind w:right="0" w:firstLine="0"/>
              <w:jc w:val="center"/>
              <w:textAlignment w:val="baseline"/>
              <w:rPr>
                <w:rFonts w:ascii="Times New Roman" w:hAnsi="Times New Roman"/>
                <w:color w:val="2D2D2D"/>
                <w:spacing w:val="2"/>
                <w:sz w:val="18"/>
                <w:szCs w:val="18"/>
                <w:lang w:bidi="ar-SA"/>
              </w:rPr>
            </w:pPr>
            <w:r w:rsidRPr="003A6475">
              <w:rPr>
                <w:rFonts w:ascii="Times New Roman" w:hAnsi="Times New Roman"/>
                <w:color w:val="2D2D2D"/>
                <w:sz w:val="18"/>
                <w:szCs w:val="18"/>
                <w:lang w:bidi="ar-SA"/>
              </w:rPr>
              <w:t>(кадастровый номер земельного участка (при наличии), адрес или описание местоположения земельного участка)</w:t>
            </w:r>
          </w:p>
        </w:tc>
      </w:tr>
      <w:tr w:rsidR="003A6475" w:rsidTr="003A6475">
        <w:tc>
          <w:tcPr>
            <w:tcW w:w="3510" w:type="dxa"/>
            <w:tcBorders>
              <w:top w:val="single" w:sz="4" w:space="0" w:color="auto"/>
              <w:bottom w:val="single" w:sz="4" w:space="0" w:color="auto"/>
            </w:tcBorders>
          </w:tcPr>
          <w:p w:rsidR="003A6475" w:rsidRPr="003A6475" w:rsidRDefault="003A6475" w:rsidP="00E44B7B">
            <w:pPr>
              <w:spacing w:after="0" w:line="240" w:lineRule="auto"/>
              <w:ind w:right="0" w:firstLine="0"/>
              <w:jc w:val="left"/>
              <w:textAlignment w:val="baseline"/>
              <w:rPr>
                <w:color w:val="2D2D2D"/>
                <w:sz w:val="18"/>
                <w:szCs w:val="18"/>
                <w:lang w:bidi="ar-SA"/>
              </w:rPr>
            </w:pPr>
          </w:p>
        </w:tc>
        <w:tc>
          <w:tcPr>
            <w:tcW w:w="6060" w:type="dxa"/>
            <w:tcBorders>
              <w:top w:val="single" w:sz="4" w:space="0" w:color="auto"/>
              <w:bottom w:val="single" w:sz="4" w:space="0" w:color="auto"/>
            </w:tcBorders>
          </w:tcPr>
          <w:p w:rsidR="003A6475" w:rsidRPr="003A6475" w:rsidRDefault="003A6475" w:rsidP="00E44B7B">
            <w:pPr>
              <w:spacing w:after="0" w:line="240" w:lineRule="auto"/>
              <w:ind w:right="0" w:firstLine="0"/>
              <w:jc w:val="left"/>
              <w:textAlignment w:val="baseline"/>
              <w:rPr>
                <w:color w:val="2D2D2D"/>
                <w:sz w:val="18"/>
                <w:szCs w:val="18"/>
                <w:lang w:bidi="ar-SA"/>
              </w:rPr>
            </w:pPr>
          </w:p>
        </w:tc>
      </w:tr>
      <w:tr w:rsidR="003A6475" w:rsidTr="003A6475">
        <w:tc>
          <w:tcPr>
            <w:tcW w:w="9570" w:type="dxa"/>
            <w:gridSpan w:val="2"/>
            <w:tcBorders>
              <w:top w:val="single" w:sz="4" w:space="0" w:color="auto"/>
            </w:tcBorders>
          </w:tcPr>
          <w:p w:rsidR="003A6475" w:rsidRPr="003A6475" w:rsidRDefault="003A6475" w:rsidP="003A6475">
            <w:pPr>
              <w:spacing w:after="0" w:line="315" w:lineRule="atLeast"/>
              <w:ind w:right="0" w:firstLine="0"/>
              <w:jc w:val="left"/>
              <w:textAlignment w:val="baseline"/>
              <w:rPr>
                <w:rFonts w:ascii="Times New Roman" w:hAnsi="Times New Roman"/>
                <w:color w:val="2D2D2D"/>
                <w:sz w:val="28"/>
                <w:szCs w:val="28"/>
                <w:lang w:bidi="ar-SA"/>
              </w:rPr>
            </w:pPr>
            <w:r w:rsidRPr="003A6475">
              <w:rPr>
                <w:rFonts w:ascii="Times New Roman" w:hAnsi="Times New Roman"/>
                <w:color w:val="2D2D2D"/>
                <w:sz w:val="28"/>
                <w:szCs w:val="28"/>
                <w:lang w:bidi="ar-SA"/>
              </w:rPr>
              <w:t>требованиям законодательства о</w:t>
            </w:r>
            <w:r>
              <w:rPr>
                <w:rFonts w:ascii="Times New Roman" w:hAnsi="Times New Roman"/>
                <w:color w:val="2D2D2D"/>
                <w:sz w:val="28"/>
                <w:szCs w:val="28"/>
                <w:lang w:bidi="ar-SA"/>
              </w:rPr>
              <w:t xml:space="preserve"> градостроительной деятельности</w:t>
            </w:r>
          </w:p>
        </w:tc>
      </w:tr>
    </w:tbl>
    <w:p w:rsidR="00A141F6" w:rsidRDefault="00A141F6" w:rsidP="00A141F6">
      <w:pPr>
        <w:spacing w:before="100" w:beforeAutospacing="1" w:after="100" w:afterAutospacing="1" w:line="240" w:lineRule="auto"/>
        <w:ind w:right="0" w:firstLine="0"/>
        <w:jc w:val="left"/>
        <w:rPr>
          <w:sz w:val="28"/>
          <w:szCs w:val="28"/>
          <w:lang w:bidi="ar-SA"/>
        </w:rPr>
      </w:pPr>
    </w:p>
    <w:p w:rsidR="003A6475" w:rsidRDefault="003A6475" w:rsidP="00A141F6">
      <w:pPr>
        <w:spacing w:before="100" w:beforeAutospacing="1" w:after="100" w:afterAutospacing="1" w:line="240" w:lineRule="auto"/>
        <w:ind w:right="0" w:firstLine="0"/>
        <w:jc w:val="left"/>
        <w:rPr>
          <w:sz w:val="28"/>
          <w:szCs w:val="28"/>
          <w:lang w:bidi="ar-S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284"/>
        <w:gridCol w:w="1134"/>
        <w:gridCol w:w="283"/>
        <w:gridCol w:w="2091"/>
      </w:tblGrid>
      <w:tr w:rsidR="003A6475" w:rsidTr="00E44B7B">
        <w:tc>
          <w:tcPr>
            <w:tcW w:w="5778" w:type="dxa"/>
            <w:tcBorders>
              <w:bottom w:val="single" w:sz="4" w:space="0" w:color="auto"/>
            </w:tcBorders>
          </w:tcPr>
          <w:p w:rsidR="003A6475" w:rsidRDefault="003A6475" w:rsidP="00E44B7B">
            <w:pPr>
              <w:spacing w:after="0" w:line="240" w:lineRule="auto"/>
              <w:ind w:right="0" w:firstLine="0"/>
              <w:jc w:val="center"/>
              <w:textAlignment w:val="baseline"/>
              <w:outlineLvl w:val="2"/>
              <w:rPr>
                <w:color w:val="4C4C4C"/>
                <w:spacing w:val="2"/>
                <w:sz w:val="28"/>
                <w:szCs w:val="28"/>
                <w:lang w:bidi="ar-SA"/>
              </w:rPr>
            </w:pPr>
          </w:p>
        </w:tc>
        <w:tc>
          <w:tcPr>
            <w:tcW w:w="284" w:type="dxa"/>
          </w:tcPr>
          <w:p w:rsidR="003A6475" w:rsidRDefault="003A6475" w:rsidP="00E44B7B">
            <w:pPr>
              <w:spacing w:after="0" w:line="240" w:lineRule="auto"/>
              <w:ind w:right="0" w:firstLine="0"/>
              <w:jc w:val="center"/>
              <w:textAlignment w:val="baseline"/>
              <w:outlineLvl w:val="2"/>
              <w:rPr>
                <w:color w:val="4C4C4C"/>
                <w:spacing w:val="2"/>
                <w:sz w:val="28"/>
                <w:szCs w:val="28"/>
                <w:lang w:bidi="ar-SA"/>
              </w:rPr>
            </w:pPr>
          </w:p>
        </w:tc>
        <w:tc>
          <w:tcPr>
            <w:tcW w:w="1134" w:type="dxa"/>
            <w:tcBorders>
              <w:bottom w:val="single" w:sz="4" w:space="0" w:color="auto"/>
            </w:tcBorders>
          </w:tcPr>
          <w:p w:rsidR="003A6475" w:rsidRDefault="003A6475" w:rsidP="00E44B7B">
            <w:pPr>
              <w:spacing w:after="0" w:line="240" w:lineRule="auto"/>
              <w:ind w:right="0" w:firstLine="0"/>
              <w:jc w:val="center"/>
              <w:textAlignment w:val="baseline"/>
              <w:outlineLvl w:val="2"/>
              <w:rPr>
                <w:color w:val="4C4C4C"/>
                <w:spacing w:val="2"/>
                <w:sz w:val="28"/>
                <w:szCs w:val="28"/>
                <w:lang w:bidi="ar-SA"/>
              </w:rPr>
            </w:pPr>
          </w:p>
        </w:tc>
        <w:tc>
          <w:tcPr>
            <w:tcW w:w="283" w:type="dxa"/>
          </w:tcPr>
          <w:p w:rsidR="003A6475" w:rsidRDefault="003A6475" w:rsidP="00E44B7B">
            <w:pPr>
              <w:spacing w:after="0" w:line="240" w:lineRule="auto"/>
              <w:ind w:right="0" w:firstLine="0"/>
              <w:jc w:val="center"/>
              <w:textAlignment w:val="baseline"/>
              <w:outlineLvl w:val="2"/>
              <w:rPr>
                <w:color w:val="4C4C4C"/>
                <w:spacing w:val="2"/>
                <w:sz w:val="28"/>
                <w:szCs w:val="28"/>
                <w:lang w:bidi="ar-SA"/>
              </w:rPr>
            </w:pPr>
          </w:p>
        </w:tc>
        <w:tc>
          <w:tcPr>
            <w:tcW w:w="2091" w:type="dxa"/>
            <w:tcBorders>
              <w:bottom w:val="single" w:sz="4" w:space="0" w:color="auto"/>
            </w:tcBorders>
          </w:tcPr>
          <w:p w:rsidR="003A6475" w:rsidRDefault="003A6475" w:rsidP="00E44B7B">
            <w:pPr>
              <w:spacing w:after="0" w:line="240" w:lineRule="auto"/>
              <w:ind w:right="0" w:firstLine="0"/>
              <w:jc w:val="center"/>
              <w:textAlignment w:val="baseline"/>
              <w:outlineLvl w:val="2"/>
              <w:rPr>
                <w:color w:val="4C4C4C"/>
                <w:spacing w:val="2"/>
                <w:sz w:val="28"/>
                <w:szCs w:val="28"/>
                <w:lang w:bidi="ar-SA"/>
              </w:rPr>
            </w:pPr>
          </w:p>
        </w:tc>
      </w:tr>
      <w:tr w:rsidR="003A6475" w:rsidRPr="00D829D8" w:rsidTr="00590C94">
        <w:trPr>
          <w:trHeight w:val="94"/>
        </w:trPr>
        <w:tc>
          <w:tcPr>
            <w:tcW w:w="5778" w:type="dxa"/>
            <w:tcBorders>
              <w:top w:val="single" w:sz="4" w:space="0" w:color="auto"/>
            </w:tcBorders>
          </w:tcPr>
          <w:p w:rsidR="003A6475" w:rsidRPr="00D829D8" w:rsidRDefault="003A6475" w:rsidP="00E44B7B">
            <w:pPr>
              <w:spacing w:after="0" w:line="240" w:lineRule="exact"/>
              <w:ind w:right="0" w:firstLine="0"/>
              <w:jc w:val="center"/>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(должность, в случае если застройщиком является юридическое лицо)</w:t>
            </w:r>
          </w:p>
        </w:tc>
        <w:tc>
          <w:tcPr>
            <w:tcW w:w="284" w:type="dxa"/>
          </w:tcPr>
          <w:p w:rsidR="003A6475" w:rsidRPr="00D829D8" w:rsidRDefault="003A6475" w:rsidP="00E44B7B">
            <w:pPr>
              <w:spacing w:after="0" w:line="240" w:lineRule="exact"/>
              <w:ind w:right="0" w:firstLine="0"/>
              <w:jc w:val="center"/>
              <w:rPr>
                <w:rFonts w:ascii="Times New Roman" w:hAnsi="Times New Roman"/>
                <w:color w:val="auto"/>
                <w:sz w:val="18"/>
                <w:szCs w:val="18"/>
                <w:lang w:bidi="ar-SA"/>
              </w:rPr>
            </w:pPr>
          </w:p>
        </w:tc>
        <w:tc>
          <w:tcPr>
            <w:tcW w:w="1134" w:type="dxa"/>
            <w:tcBorders>
              <w:top w:val="single" w:sz="4" w:space="0" w:color="auto"/>
            </w:tcBorders>
          </w:tcPr>
          <w:p w:rsidR="003A6475" w:rsidRPr="00D829D8" w:rsidRDefault="003A6475" w:rsidP="00E44B7B">
            <w:pPr>
              <w:spacing w:after="0" w:line="240" w:lineRule="exact"/>
              <w:ind w:right="0" w:firstLine="0"/>
              <w:jc w:val="center"/>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(подпись)</w:t>
            </w:r>
          </w:p>
        </w:tc>
        <w:tc>
          <w:tcPr>
            <w:tcW w:w="283" w:type="dxa"/>
          </w:tcPr>
          <w:p w:rsidR="003A6475" w:rsidRPr="00D829D8" w:rsidRDefault="003A6475" w:rsidP="00E44B7B">
            <w:pPr>
              <w:spacing w:after="0" w:line="240" w:lineRule="exact"/>
              <w:ind w:right="0" w:firstLine="0"/>
              <w:jc w:val="center"/>
              <w:rPr>
                <w:rFonts w:ascii="Times New Roman" w:hAnsi="Times New Roman"/>
                <w:color w:val="auto"/>
                <w:sz w:val="18"/>
                <w:szCs w:val="18"/>
                <w:lang w:bidi="ar-SA"/>
              </w:rPr>
            </w:pPr>
          </w:p>
        </w:tc>
        <w:tc>
          <w:tcPr>
            <w:tcW w:w="2091" w:type="dxa"/>
            <w:tcBorders>
              <w:top w:val="single" w:sz="4" w:space="0" w:color="auto"/>
            </w:tcBorders>
          </w:tcPr>
          <w:p w:rsidR="003A6475" w:rsidRPr="00D829D8" w:rsidRDefault="003A6475" w:rsidP="00E44B7B">
            <w:pPr>
              <w:spacing w:after="0" w:line="240" w:lineRule="exact"/>
              <w:ind w:right="0" w:firstLine="0"/>
              <w:jc w:val="center"/>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(расшифровка подписи)</w:t>
            </w:r>
          </w:p>
        </w:tc>
      </w:tr>
      <w:tr w:rsidR="003A6475" w:rsidRPr="00D829D8" w:rsidTr="00E44B7B">
        <w:tc>
          <w:tcPr>
            <w:tcW w:w="5778" w:type="dxa"/>
          </w:tcPr>
          <w:p w:rsidR="003A6475" w:rsidRPr="00D829D8" w:rsidRDefault="003A6475" w:rsidP="00E44B7B">
            <w:pPr>
              <w:spacing w:after="0" w:line="240" w:lineRule="exact"/>
              <w:ind w:right="0" w:firstLine="0"/>
              <w:jc w:val="left"/>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М.П.</w:t>
            </w:r>
            <w:r>
              <w:rPr>
                <w:rFonts w:ascii="Times New Roman" w:hAnsi="Times New Roman"/>
                <w:color w:val="2D2D2D"/>
                <w:sz w:val="18"/>
                <w:szCs w:val="18"/>
                <w:lang w:bidi="ar-SA"/>
              </w:rPr>
              <w:t xml:space="preserve"> </w:t>
            </w:r>
            <w:r w:rsidRPr="00D829D8">
              <w:rPr>
                <w:rFonts w:ascii="Times New Roman" w:hAnsi="Times New Roman"/>
                <w:color w:val="2D2D2D"/>
                <w:sz w:val="18"/>
                <w:szCs w:val="18"/>
                <w:lang w:bidi="ar-SA"/>
              </w:rPr>
              <w:t>(при наличии)</w:t>
            </w:r>
          </w:p>
        </w:tc>
        <w:tc>
          <w:tcPr>
            <w:tcW w:w="284" w:type="dxa"/>
          </w:tcPr>
          <w:p w:rsidR="003A6475" w:rsidRPr="00D829D8" w:rsidRDefault="003A6475" w:rsidP="00E44B7B">
            <w:pPr>
              <w:spacing w:after="0" w:line="240" w:lineRule="exact"/>
              <w:ind w:right="0" w:firstLine="0"/>
              <w:jc w:val="center"/>
              <w:rPr>
                <w:rFonts w:ascii="Times New Roman" w:hAnsi="Times New Roman"/>
                <w:color w:val="auto"/>
                <w:sz w:val="18"/>
                <w:szCs w:val="18"/>
                <w:lang w:bidi="ar-SA"/>
              </w:rPr>
            </w:pPr>
          </w:p>
        </w:tc>
        <w:tc>
          <w:tcPr>
            <w:tcW w:w="1134" w:type="dxa"/>
          </w:tcPr>
          <w:p w:rsidR="003A6475" w:rsidRPr="00D829D8" w:rsidRDefault="003A6475" w:rsidP="00E44B7B">
            <w:pPr>
              <w:spacing w:after="0" w:line="240" w:lineRule="exact"/>
              <w:ind w:right="0" w:firstLine="0"/>
              <w:jc w:val="center"/>
              <w:rPr>
                <w:rFonts w:ascii="Times New Roman" w:hAnsi="Times New Roman"/>
                <w:color w:val="auto"/>
                <w:sz w:val="18"/>
                <w:szCs w:val="18"/>
                <w:lang w:bidi="ar-SA"/>
              </w:rPr>
            </w:pPr>
          </w:p>
        </w:tc>
        <w:tc>
          <w:tcPr>
            <w:tcW w:w="283" w:type="dxa"/>
          </w:tcPr>
          <w:p w:rsidR="003A6475" w:rsidRPr="00D829D8" w:rsidRDefault="003A6475" w:rsidP="00E44B7B">
            <w:pPr>
              <w:spacing w:after="0" w:line="240" w:lineRule="exact"/>
              <w:ind w:right="0" w:firstLine="0"/>
              <w:jc w:val="center"/>
              <w:rPr>
                <w:rFonts w:ascii="Times New Roman" w:hAnsi="Times New Roman"/>
                <w:color w:val="auto"/>
                <w:sz w:val="18"/>
                <w:szCs w:val="18"/>
                <w:lang w:bidi="ar-SA"/>
              </w:rPr>
            </w:pPr>
          </w:p>
        </w:tc>
        <w:tc>
          <w:tcPr>
            <w:tcW w:w="2091" w:type="dxa"/>
          </w:tcPr>
          <w:p w:rsidR="003A6475" w:rsidRPr="00D829D8" w:rsidRDefault="003A6475" w:rsidP="00E44B7B">
            <w:pPr>
              <w:spacing w:after="0" w:line="240" w:lineRule="exact"/>
              <w:ind w:right="0" w:firstLine="0"/>
              <w:jc w:val="center"/>
              <w:rPr>
                <w:rFonts w:ascii="Times New Roman" w:hAnsi="Times New Roman"/>
                <w:color w:val="auto"/>
                <w:sz w:val="18"/>
                <w:szCs w:val="18"/>
                <w:lang w:bidi="ar-SA"/>
              </w:rPr>
            </w:pPr>
          </w:p>
        </w:tc>
      </w:tr>
    </w:tbl>
    <w:p w:rsidR="003A6475" w:rsidRPr="00E16887" w:rsidRDefault="003A6475" w:rsidP="00A141F6">
      <w:pPr>
        <w:spacing w:before="100" w:beforeAutospacing="1" w:after="100" w:afterAutospacing="1" w:line="240" w:lineRule="auto"/>
        <w:ind w:right="0" w:firstLine="0"/>
        <w:jc w:val="left"/>
        <w:rPr>
          <w:sz w:val="28"/>
          <w:szCs w:val="28"/>
          <w:lang w:bidi="ar-SA"/>
        </w:rPr>
      </w:pPr>
    </w:p>
    <w:tbl>
      <w:tblPr>
        <w:tblW w:w="0" w:type="auto"/>
        <w:tblLook w:val="04A0" w:firstRow="1" w:lastRow="0" w:firstColumn="1" w:lastColumn="0" w:noHBand="0" w:noVBand="1"/>
      </w:tblPr>
      <w:tblGrid>
        <w:gridCol w:w="534"/>
        <w:gridCol w:w="9036"/>
      </w:tblGrid>
      <w:tr w:rsidR="00A141F6" w:rsidRPr="00E16887" w:rsidTr="003A6475">
        <w:tc>
          <w:tcPr>
            <w:tcW w:w="534" w:type="dxa"/>
            <w:shd w:val="clear" w:color="auto" w:fill="auto"/>
          </w:tcPr>
          <w:p w:rsidR="00A141F6" w:rsidRPr="00E16887" w:rsidRDefault="00A141F6" w:rsidP="00A87681">
            <w:pPr>
              <w:spacing w:before="100" w:beforeAutospacing="1" w:after="100" w:afterAutospacing="1" w:line="240" w:lineRule="auto"/>
              <w:ind w:right="0" w:firstLine="0"/>
              <w:jc w:val="left"/>
              <w:rPr>
                <w:sz w:val="28"/>
                <w:szCs w:val="28"/>
                <w:lang w:bidi="ar-SA"/>
              </w:rPr>
            </w:pPr>
          </w:p>
        </w:tc>
        <w:tc>
          <w:tcPr>
            <w:tcW w:w="9036" w:type="dxa"/>
            <w:shd w:val="clear" w:color="auto" w:fill="auto"/>
          </w:tcPr>
          <w:p w:rsidR="00A141F6" w:rsidRPr="00E16887" w:rsidRDefault="00A141F6" w:rsidP="00A87681">
            <w:pPr>
              <w:spacing w:after="0" w:line="240" w:lineRule="exact"/>
              <w:ind w:right="0" w:firstLine="0"/>
              <w:jc w:val="center"/>
              <w:rPr>
                <w:sz w:val="28"/>
                <w:szCs w:val="28"/>
                <w:lang w:bidi="ar-SA"/>
              </w:rPr>
            </w:pPr>
            <w:r w:rsidRPr="00E16887">
              <w:rPr>
                <w:sz w:val="28"/>
                <w:szCs w:val="28"/>
                <w:lang w:bidi="ar-SA"/>
              </w:rPr>
              <w:t>Приложение 4</w:t>
            </w:r>
          </w:p>
          <w:p w:rsidR="00A141F6" w:rsidRPr="00E16887" w:rsidRDefault="00A141F6" w:rsidP="003A6475">
            <w:pPr>
              <w:spacing w:after="0" w:line="240" w:lineRule="exact"/>
              <w:ind w:right="0" w:firstLine="0"/>
              <w:rPr>
                <w:sz w:val="28"/>
                <w:szCs w:val="28"/>
                <w:lang w:bidi="ar-SA"/>
              </w:rPr>
            </w:pPr>
            <w:r w:rsidRPr="00E16887">
              <w:rPr>
                <w:sz w:val="28"/>
                <w:szCs w:val="28"/>
                <w:lang w:bidi="ar-SA"/>
              </w:rPr>
              <w:t xml:space="preserve">к Административному регламенту предоставления муниципальной услуги «Направление уведомления о несоответствии </w:t>
            </w:r>
            <w:proofErr w:type="gramStart"/>
            <w:r w:rsidRPr="00E16887">
              <w:rPr>
                <w:sz w:val="28"/>
                <w:szCs w:val="28"/>
                <w:lang w:bidi="ar-SA"/>
              </w:rPr>
              <w:t>построенных</w:t>
            </w:r>
            <w:proofErr w:type="gramEnd"/>
            <w:r w:rsidRPr="00E16887">
              <w:rPr>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w:t>
            </w:r>
            <w:r w:rsidR="003A6475">
              <w:rPr>
                <w:sz w:val="28"/>
                <w:szCs w:val="28"/>
                <w:lang w:bidi="ar-SA"/>
              </w:rPr>
              <w:t xml:space="preserve"> градостроительной деятельности</w:t>
            </w:r>
          </w:p>
        </w:tc>
      </w:tr>
    </w:tbl>
    <w:p w:rsidR="00A141F6" w:rsidRDefault="00A141F6" w:rsidP="00A141F6">
      <w:pPr>
        <w:shd w:val="clear" w:color="auto" w:fill="FFFFFF"/>
        <w:spacing w:after="0" w:line="315" w:lineRule="atLeast"/>
        <w:ind w:right="0" w:firstLine="0"/>
        <w:jc w:val="right"/>
        <w:textAlignment w:val="baseline"/>
        <w:rPr>
          <w:color w:val="2D2D2D"/>
          <w:spacing w:val="2"/>
          <w:sz w:val="28"/>
          <w:szCs w:val="28"/>
          <w:lang w:bidi="ar-SA"/>
        </w:rPr>
      </w:pPr>
    </w:p>
    <w:p w:rsidR="003A6475" w:rsidRDefault="003A6475" w:rsidP="00A141F6">
      <w:pPr>
        <w:shd w:val="clear" w:color="auto" w:fill="FFFFFF"/>
        <w:spacing w:after="0" w:line="315" w:lineRule="atLeast"/>
        <w:ind w:right="0" w:firstLine="0"/>
        <w:jc w:val="right"/>
        <w:textAlignment w:val="baseline"/>
        <w:rPr>
          <w:color w:val="2D2D2D"/>
          <w:spacing w:val="2"/>
          <w:sz w:val="28"/>
          <w:szCs w:val="28"/>
          <w:lang w:bidi="ar-SA"/>
        </w:rPr>
      </w:pPr>
    </w:p>
    <w:p w:rsidR="003A6475" w:rsidRDefault="003A6475" w:rsidP="003A6475">
      <w:pPr>
        <w:ind w:left="698" w:firstLine="0"/>
        <w:jc w:val="right"/>
      </w:pPr>
      <w:r>
        <w:t>Форма</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60"/>
      </w:tblGrid>
      <w:tr w:rsidR="003A6475" w:rsidTr="00E44B7B">
        <w:tc>
          <w:tcPr>
            <w:tcW w:w="9570" w:type="dxa"/>
            <w:gridSpan w:val="2"/>
            <w:tcBorders>
              <w:bottom w:val="single" w:sz="4" w:space="0" w:color="auto"/>
            </w:tcBorders>
          </w:tcPr>
          <w:p w:rsidR="003A6475" w:rsidRDefault="003A6475" w:rsidP="00E44B7B">
            <w:pPr>
              <w:ind w:firstLine="0"/>
            </w:pPr>
          </w:p>
        </w:tc>
      </w:tr>
      <w:tr w:rsidR="003A6475" w:rsidTr="00E44B7B">
        <w:tc>
          <w:tcPr>
            <w:tcW w:w="9570" w:type="dxa"/>
            <w:gridSpan w:val="2"/>
            <w:tcBorders>
              <w:top w:val="single" w:sz="4" w:space="0" w:color="auto"/>
            </w:tcBorders>
          </w:tcPr>
          <w:p w:rsidR="003A6475" w:rsidRPr="00A3375E" w:rsidRDefault="003A6475" w:rsidP="00E44B7B">
            <w:pPr>
              <w:spacing w:after="0" w:line="240" w:lineRule="exact"/>
              <w:ind w:right="363" w:firstLine="0"/>
              <w:jc w:val="center"/>
              <w:rPr>
                <w:rFonts w:ascii="Times New Roman" w:hAnsi="Times New Roman"/>
                <w:sz w:val="16"/>
                <w:szCs w:val="16"/>
              </w:rPr>
            </w:pPr>
            <w:r w:rsidRPr="00A3375E">
              <w:rPr>
                <w:rFonts w:ascii="Times New Roman" w:hAnsi="Times New Roman"/>
                <w:color w:val="2D2D2D"/>
                <w:sz w:val="16"/>
                <w:szCs w:val="16"/>
                <w:lang w:bidi="ar-SA"/>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r>
      <w:tr w:rsidR="003A6475" w:rsidTr="00E44B7B">
        <w:tc>
          <w:tcPr>
            <w:tcW w:w="3510" w:type="dxa"/>
          </w:tcPr>
          <w:p w:rsidR="003A6475" w:rsidRPr="00A3375E" w:rsidRDefault="003A6475" w:rsidP="00E44B7B">
            <w:pPr>
              <w:ind w:right="0" w:firstLine="0"/>
              <w:jc w:val="right"/>
              <w:rPr>
                <w:rFonts w:ascii="Times New Roman" w:hAnsi="Times New Roman"/>
                <w:sz w:val="28"/>
                <w:szCs w:val="28"/>
              </w:rPr>
            </w:pPr>
            <w:r w:rsidRPr="00A3375E">
              <w:rPr>
                <w:rFonts w:ascii="Times New Roman" w:hAnsi="Times New Roman"/>
                <w:sz w:val="28"/>
                <w:szCs w:val="28"/>
              </w:rPr>
              <w:t>Кому:</w:t>
            </w:r>
          </w:p>
        </w:tc>
        <w:tc>
          <w:tcPr>
            <w:tcW w:w="6060" w:type="dxa"/>
            <w:tcBorders>
              <w:bottom w:val="single" w:sz="4" w:space="0" w:color="auto"/>
            </w:tcBorders>
          </w:tcPr>
          <w:p w:rsidR="003A6475" w:rsidRPr="00A3375E" w:rsidRDefault="003A6475" w:rsidP="00E44B7B">
            <w:pPr>
              <w:ind w:firstLine="0"/>
              <w:rPr>
                <w:rFonts w:ascii="Times New Roman" w:hAnsi="Times New Roman"/>
                <w:sz w:val="28"/>
                <w:szCs w:val="28"/>
              </w:rPr>
            </w:pPr>
          </w:p>
        </w:tc>
      </w:tr>
      <w:tr w:rsidR="003A6475" w:rsidTr="00E44B7B">
        <w:tc>
          <w:tcPr>
            <w:tcW w:w="3510" w:type="dxa"/>
          </w:tcPr>
          <w:p w:rsidR="003A6475" w:rsidRPr="00A3375E" w:rsidRDefault="003A6475" w:rsidP="00E44B7B">
            <w:pPr>
              <w:ind w:right="0" w:firstLine="0"/>
              <w:jc w:val="right"/>
              <w:rPr>
                <w:rFonts w:ascii="Times New Roman" w:hAnsi="Times New Roman"/>
                <w:sz w:val="28"/>
                <w:szCs w:val="28"/>
              </w:rPr>
            </w:pPr>
            <w:r>
              <w:rPr>
                <w:rFonts w:ascii="Times New Roman" w:hAnsi="Times New Roman"/>
                <w:sz w:val="28"/>
                <w:szCs w:val="28"/>
              </w:rPr>
              <w:t>Почтовый адрес:</w:t>
            </w:r>
          </w:p>
        </w:tc>
        <w:tc>
          <w:tcPr>
            <w:tcW w:w="6060" w:type="dxa"/>
            <w:tcBorders>
              <w:top w:val="single" w:sz="4" w:space="0" w:color="auto"/>
              <w:bottom w:val="single" w:sz="4" w:space="0" w:color="auto"/>
            </w:tcBorders>
          </w:tcPr>
          <w:p w:rsidR="003A6475" w:rsidRPr="00A3375E" w:rsidRDefault="003A6475" w:rsidP="00E44B7B">
            <w:pPr>
              <w:ind w:firstLine="0"/>
              <w:rPr>
                <w:rFonts w:ascii="Times New Roman" w:hAnsi="Times New Roman"/>
                <w:sz w:val="28"/>
                <w:szCs w:val="28"/>
              </w:rPr>
            </w:pPr>
          </w:p>
        </w:tc>
      </w:tr>
      <w:tr w:rsidR="003A6475" w:rsidTr="00E44B7B">
        <w:tc>
          <w:tcPr>
            <w:tcW w:w="3510" w:type="dxa"/>
          </w:tcPr>
          <w:p w:rsidR="003A6475" w:rsidRPr="00A3375E" w:rsidRDefault="003A6475" w:rsidP="00E44B7B">
            <w:pPr>
              <w:spacing w:after="0" w:line="240" w:lineRule="auto"/>
              <w:ind w:right="0" w:firstLine="0"/>
              <w:jc w:val="right"/>
              <w:rPr>
                <w:rFonts w:ascii="Times New Roman" w:hAnsi="Times New Roman"/>
                <w:sz w:val="28"/>
                <w:szCs w:val="28"/>
              </w:rPr>
            </w:pPr>
            <w:r>
              <w:rPr>
                <w:rFonts w:ascii="Times New Roman" w:hAnsi="Times New Roman"/>
                <w:sz w:val="28"/>
                <w:szCs w:val="28"/>
              </w:rPr>
              <w:t xml:space="preserve">Адрес электронной почты </w:t>
            </w:r>
            <w:r w:rsidRPr="00A3375E">
              <w:rPr>
                <w:rFonts w:ascii="Times New Roman" w:hAnsi="Times New Roman"/>
                <w:sz w:val="16"/>
                <w:szCs w:val="16"/>
              </w:rPr>
              <w:t>(при наличии)</w:t>
            </w:r>
          </w:p>
        </w:tc>
        <w:tc>
          <w:tcPr>
            <w:tcW w:w="6060" w:type="dxa"/>
            <w:tcBorders>
              <w:top w:val="single" w:sz="4" w:space="0" w:color="auto"/>
              <w:bottom w:val="single" w:sz="4" w:space="0" w:color="auto"/>
            </w:tcBorders>
          </w:tcPr>
          <w:p w:rsidR="003A6475" w:rsidRPr="00A3375E" w:rsidRDefault="003A6475" w:rsidP="00E44B7B">
            <w:pPr>
              <w:spacing w:after="0" w:line="240" w:lineRule="auto"/>
              <w:ind w:right="363" w:firstLine="0"/>
              <w:rPr>
                <w:rFonts w:ascii="Times New Roman" w:hAnsi="Times New Roman"/>
                <w:sz w:val="28"/>
                <w:szCs w:val="28"/>
              </w:rPr>
            </w:pPr>
          </w:p>
        </w:tc>
      </w:tr>
      <w:tr w:rsidR="003A6475" w:rsidTr="00E44B7B">
        <w:tc>
          <w:tcPr>
            <w:tcW w:w="3510" w:type="dxa"/>
          </w:tcPr>
          <w:p w:rsidR="003A6475" w:rsidRPr="00A3375E" w:rsidRDefault="003A6475" w:rsidP="00E44B7B">
            <w:pPr>
              <w:ind w:firstLine="0"/>
              <w:rPr>
                <w:rFonts w:ascii="Times New Roman" w:hAnsi="Times New Roman"/>
                <w:sz w:val="28"/>
                <w:szCs w:val="28"/>
              </w:rPr>
            </w:pPr>
          </w:p>
        </w:tc>
        <w:tc>
          <w:tcPr>
            <w:tcW w:w="6060" w:type="dxa"/>
            <w:tcBorders>
              <w:top w:val="single" w:sz="4" w:space="0" w:color="auto"/>
            </w:tcBorders>
          </w:tcPr>
          <w:p w:rsidR="003A6475" w:rsidRPr="00A3375E" w:rsidRDefault="003A6475" w:rsidP="00E44B7B">
            <w:pPr>
              <w:ind w:firstLine="0"/>
              <w:rPr>
                <w:rFonts w:ascii="Times New Roman" w:hAnsi="Times New Roman"/>
                <w:sz w:val="28"/>
                <w:szCs w:val="28"/>
              </w:rPr>
            </w:pPr>
          </w:p>
        </w:tc>
      </w:tr>
    </w:tbl>
    <w:p w:rsidR="003A6475" w:rsidRDefault="003A6475" w:rsidP="003A6475">
      <w:pPr>
        <w:shd w:val="clear" w:color="auto" w:fill="FFFFFF"/>
        <w:spacing w:after="0" w:line="240" w:lineRule="auto"/>
        <w:ind w:right="0" w:firstLine="0"/>
        <w:jc w:val="right"/>
        <w:textAlignment w:val="baseline"/>
        <w:rPr>
          <w:color w:val="2D2D2D"/>
          <w:spacing w:val="2"/>
          <w:sz w:val="28"/>
          <w:szCs w:val="28"/>
          <w:lang w:bidi="ar-SA"/>
        </w:rPr>
      </w:pPr>
    </w:p>
    <w:p w:rsidR="00497DDF" w:rsidRDefault="00497DDF" w:rsidP="003A6475">
      <w:pPr>
        <w:shd w:val="clear" w:color="auto" w:fill="FFFFFF"/>
        <w:spacing w:after="0" w:line="240" w:lineRule="exact"/>
        <w:ind w:right="0" w:firstLine="0"/>
        <w:jc w:val="center"/>
        <w:textAlignment w:val="baseline"/>
        <w:rPr>
          <w:color w:val="auto"/>
          <w:spacing w:val="2"/>
          <w:sz w:val="28"/>
          <w:szCs w:val="28"/>
          <w:lang w:bidi="ar-SA"/>
        </w:rPr>
      </w:pPr>
    </w:p>
    <w:p w:rsidR="003A6475" w:rsidRPr="00497DDF" w:rsidRDefault="003A6475" w:rsidP="003A6475">
      <w:pPr>
        <w:shd w:val="clear" w:color="auto" w:fill="FFFFFF"/>
        <w:spacing w:after="0" w:line="240" w:lineRule="exact"/>
        <w:ind w:right="0" w:firstLine="0"/>
        <w:jc w:val="center"/>
        <w:textAlignment w:val="baseline"/>
        <w:rPr>
          <w:color w:val="auto"/>
          <w:spacing w:val="2"/>
          <w:sz w:val="28"/>
          <w:szCs w:val="28"/>
          <w:lang w:bidi="ar-SA"/>
        </w:rPr>
      </w:pPr>
      <w:r w:rsidRPr="00497DDF">
        <w:rPr>
          <w:color w:val="auto"/>
          <w:spacing w:val="2"/>
          <w:sz w:val="28"/>
          <w:szCs w:val="28"/>
          <w:lang w:bidi="ar-SA"/>
        </w:rPr>
        <w:t xml:space="preserve">УВЕДОМЛЕНИЕ </w:t>
      </w:r>
    </w:p>
    <w:p w:rsidR="003A6475" w:rsidRPr="00497DDF" w:rsidRDefault="003A6475" w:rsidP="003A6475">
      <w:pPr>
        <w:shd w:val="clear" w:color="auto" w:fill="FFFFFF"/>
        <w:spacing w:after="0" w:line="240" w:lineRule="exact"/>
        <w:ind w:right="0" w:firstLine="0"/>
        <w:jc w:val="center"/>
        <w:textAlignment w:val="baseline"/>
        <w:rPr>
          <w:color w:val="auto"/>
          <w:spacing w:val="2"/>
          <w:sz w:val="28"/>
          <w:szCs w:val="28"/>
          <w:lang w:bidi="ar-SA"/>
        </w:rPr>
      </w:pPr>
      <w:r w:rsidRPr="00497DDF">
        <w:rPr>
          <w:color w:val="auto"/>
          <w:spacing w:val="2"/>
          <w:sz w:val="28"/>
          <w:szCs w:val="28"/>
          <w:lang w:bidi="ar-SA"/>
        </w:rPr>
        <w:t xml:space="preserve">о несоответствии </w:t>
      </w:r>
      <w:proofErr w:type="gramStart"/>
      <w:r w:rsidRPr="00497DDF">
        <w:rPr>
          <w:color w:val="auto"/>
          <w:spacing w:val="2"/>
          <w:sz w:val="28"/>
          <w:szCs w:val="28"/>
          <w:lang w:bidi="ar-SA"/>
        </w:rPr>
        <w:t>построенных</w:t>
      </w:r>
      <w:proofErr w:type="gramEnd"/>
      <w:r w:rsidRPr="00497DDF">
        <w:rPr>
          <w:color w:val="auto"/>
          <w:spacing w:val="2"/>
          <w:sz w:val="28"/>
          <w:szCs w:val="28"/>
          <w:lang w:bidi="ar-SA"/>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3A6475" w:rsidRDefault="003A6475" w:rsidP="00A141F6">
      <w:pPr>
        <w:shd w:val="clear" w:color="auto" w:fill="FFFFFF"/>
        <w:spacing w:after="0" w:line="315" w:lineRule="atLeast"/>
        <w:ind w:right="0" w:firstLine="0"/>
        <w:jc w:val="right"/>
        <w:textAlignment w:val="baseline"/>
        <w:rPr>
          <w:color w:val="auto"/>
          <w:spacing w:val="2"/>
          <w:sz w:val="28"/>
          <w:szCs w:val="28"/>
          <w:lang w:bidi="ar-SA"/>
        </w:rPr>
      </w:pPr>
    </w:p>
    <w:p w:rsidR="00497DDF" w:rsidRPr="00497DDF" w:rsidRDefault="00497DDF" w:rsidP="00A141F6">
      <w:pPr>
        <w:shd w:val="clear" w:color="auto" w:fill="FFFFFF"/>
        <w:spacing w:after="0" w:line="315" w:lineRule="atLeast"/>
        <w:ind w:right="0" w:firstLine="0"/>
        <w:jc w:val="right"/>
        <w:textAlignment w:val="baseline"/>
        <w:rPr>
          <w:color w:val="auto"/>
          <w:spacing w:val="2"/>
          <w:sz w:val="28"/>
          <w:szCs w:val="28"/>
          <w:lang w:bidi="ar-SA"/>
        </w:rPr>
      </w:pPr>
    </w:p>
    <w:tbl>
      <w:tblPr>
        <w:tblW w:w="0" w:type="auto"/>
        <w:tblCellMar>
          <w:left w:w="0" w:type="dxa"/>
          <w:right w:w="0" w:type="dxa"/>
        </w:tblCellMar>
        <w:tblLook w:val="04A0" w:firstRow="1" w:lastRow="0" w:firstColumn="1" w:lastColumn="0" w:noHBand="0" w:noVBand="1"/>
      </w:tblPr>
      <w:tblGrid>
        <w:gridCol w:w="5024"/>
        <w:gridCol w:w="2354"/>
        <w:gridCol w:w="2236"/>
      </w:tblGrid>
      <w:tr w:rsidR="00497DDF" w:rsidRPr="00497DDF" w:rsidTr="00E44B7B">
        <w:tc>
          <w:tcPr>
            <w:tcW w:w="5914" w:type="dxa"/>
            <w:tcBorders>
              <w:top w:val="nil"/>
              <w:left w:val="nil"/>
              <w:bottom w:val="nil"/>
              <w:right w:val="nil"/>
            </w:tcBorders>
            <w:tcMar>
              <w:top w:w="0" w:type="dxa"/>
              <w:left w:w="130" w:type="dxa"/>
              <w:bottom w:w="0" w:type="dxa"/>
              <w:right w:w="130" w:type="dxa"/>
            </w:tcMar>
            <w:hideMark/>
          </w:tcPr>
          <w:p w:rsidR="003A6475" w:rsidRPr="00497DDF" w:rsidRDefault="003A6475" w:rsidP="00E44B7B">
            <w:pPr>
              <w:spacing w:after="0" w:line="315" w:lineRule="atLeast"/>
              <w:ind w:right="0" w:firstLine="0"/>
              <w:jc w:val="left"/>
              <w:textAlignment w:val="baseline"/>
              <w:rPr>
                <w:color w:val="auto"/>
                <w:sz w:val="28"/>
                <w:szCs w:val="28"/>
                <w:lang w:bidi="ar-SA"/>
              </w:rPr>
            </w:pPr>
            <w:r w:rsidRPr="00497DDF">
              <w:rPr>
                <w:color w:val="auto"/>
                <w:sz w:val="28"/>
                <w:szCs w:val="28"/>
                <w:lang w:bidi="ar-SA"/>
              </w:rPr>
              <w:t>"___" ____________ 20___ года</w:t>
            </w:r>
          </w:p>
        </w:tc>
        <w:tc>
          <w:tcPr>
            <w:tcW w:w="2957" w:type="dxa"/>
            <w:tcBorders>
              <w:top w:val="nil"/>
              <w:left w:val="nil"/>
              <w:bottom w:val="nil"/>
              <w:right w:val="nil"/>
            </w:tcBorders>
            <w:tcMar>
              <w:top w:w="0" w:type="dxa"/>
              <w:left w:w="130" w:type="dxa"/>
              <w:bottom w:w="0" w:type="dxa"/>
              <w:right w:w="130" w:type="dxa"/>
            </w:tcMar>
            <w:hideMark/>
          </w:tcPr>
          <w:p w:rsidR="003A6475" w:rsidRPr="00497DDF" w:rsidRDefault="003A6475" w:rsidP="00E44B7B">
            <w:pPr>
              <w:spacing w:after="0" w:line="240" w:lineRule="auto"/>
              <w:ind w:right="0" w:firstLine="0"/>
              <w:jc w:val="left"/>
              <w:rPr>
                <w:color w:val="auto"/>
                <w:sz w:val="28"/>
                <w:szCs w:val="28"/>
                <w:lang w:bidi="ar-SA"/>
              </w:rPr>
            </w:pPr>
          </w:p>
        </w:tc>
        <w:tc>
          <w:tcPr>
            <w:tcW w:w="2402" w:type="dxa"/>
            <w:tcBorders>
              <w:top w:val="nil"/>
              <w:left w:val="nil"/>
              <w:bottom w:val="nil"/>
              <w:right w:val="nil"/>
            </w:tcBorders>
            <w:tcMar>
              <w:top w:w="0" w:type="dxa"/>
              <w:left w:w="130" w:type="dxa"/>
              <w:bottom w:w="0" w:type="dxa"/>
              <w:right w:w="130" w:type="dxa"/>
            </w:tcMar>
            <w:hideMark/>
          </w:tcPr>
          <w:p w:rsidR="003A6475" w:rsidRPr="00497DDF" w:rsidRDefault="003A6475" w:rsidP="00E44B7B">
            <w:pPr>
              <w:spacing w:after="0" w:line="315" w:lineRule="atLeast"/>
              <w:ind w:right="0" w:firstLine="0"/>
              <w:jc w:val="right"/>
              <w:textAlignment w:val="baseline"/>
              <w:rPr>
                <w:color w:val="auto"/>
                <w:sz w:val="28"/>
                <w:szCs w:val="28"/>
                <w:lang w:bidi="ar-SA"/>
              </w:rPr>
            </w:pPr>
            <w:r w:rsidRPr="00497DDF">
              <w:rPr>
                <w:color w:val="auto"/>
                <w:sz w:val="28"/>
                <w:szCs w:val="28"/>
                <w:lang w:bidi="ar-SA"/>
              </w:rPr>
              <w:t>№ __________</w:t>
            </w:r>
          </w:p>
        </w:tc>
      </w:tr>
    </w:tbl>
    <w:p w:rsidR="003A6475" w:rsidRDefault="003A6475" w:rsidP="00A141F6">
      <w:pPr>
        <w:shd w:val="clear" w:color="auto" w:fill="FFFFFF"/>
        <w:spacing w:after="0" w:line="315" w:lineRule="atLeast"/>
        <w:ind w:right="0" w:firstLine="0"/>
        <w:jc w:val="right"/>
        <w:textAlignment w:val="baseline"/>
        <w:rPr>
          <w:color w:val="auto"/>
          <w:spacing w:val="2"/>
          <w:sz w:val="28"/>
          <w:szCs w:val="28"/>
          <w:lang w:bidi="ar-SA"/>
        </w:rPr>
      </w:pPr>
    </w:p>
    <w:p w:rsidR="00497DDF" w:rsidRPr="00497DDF" w:rsidRDefault="00497DDF" w:rsidP="00A141F6">
      <w:pPr>
        <w:shd w:val="clear" w:color="auto" w:fill="FFFFFF"/>
        <w:spacing w:after="0" w:line="315" w:lineRule="atLeast"/>
        <w:ind w:right="0" w:firstLine="0"/>
        <w:jc w:val="right"/>
        <w:textAlignment w:val="baseline"/>
        <w:rPr>
          <w:color w:val="auto"/>
          <w:spacing w:val="2"/>
          <w:sz w:val="28"/>
          <w:szCs w:val="28"/>
          <w:lang w:bidi="ar-SA"/>
        </w:rPr>
      </w:pPr>
    </w:p>
    <w:p w:rsidR="003A6475" w:rsidRDefault="003A6475" w:rsidP="003A6475">
      <w:pPr>
        <w:shd w:val="clear" w:color="auto" w:fill="FFFFFF"/>
        <w:spacing w:after="0" w:line="315" w:lineRule="atLeast"/>
        <w:ind w:right="0" w:firstLine="709"/>
        <w:textAlignment w:val="baseline"/>
        <w:rPr>
          <w:color w:val="auto"/>
          <w:spacing w:val="2"/>
          <w:sz w:val="28"/>
          <w:szCs w:val="28"/>
          <w:lang w:bidi="ar-SA"/>
        </w:rPr>
      </w:pPr>
      <w:r w:rsidRPr="00497DDF">
        <w:rPr>
          <w:bCs/>
          <w:color w:val="auto"/>
          <w:spacing w:val="2"/>
          <w:sz w:val="28"/>
          <w:szCs w:val="28"/>
          <w:lang w:bidi="ar-SA"/>
        </w:rPr>
        <w:t>По результатам рассмотрения</w:t>
      </w:r>
      <w:r w:rsidRPr="00497DDF">
        <w:rPr>
          <w:color w:val="auto"/>
          <w:spacing w:val="2"/>
          <w:sz w:val="28"/>
          <w:szCs w:val="28"/>
          <w:lang w:bidi="ar-SA"/>
        </w:rPr>
        <w:t> уведомления об окончании строительства или реконструкции объекта индивидуального жилищного строительства или садового дома (далее – уведомление)</w:t>
      </w:r>
    </w:p>
    <w:p w:rsidR="00497DDF" w:rsidRPr="00497DDF" w:rsidRDefault="00497DDF" w:rsidP="003A6475">
      <w:pPr>
        <w:shd w:val="clear" w:color="auto" w:fill="FFFFFF"/>
        <w:spacing w:after="0" w:line="315" w:lineRule="atLeast"/>
        <w:ind w:right="0" w:firstLine="709"/>
        <w:textAlignment w:val="baseline"/>
        <w:rPr>
          <w:color w:val="auto"/>
          <w:spacing w:val="2"/>
          <w:sz w:val="28"/>
          <w:szCs w:val="28"/>
          <w:lang w:bidi="ar-S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08"/>
      </w:tblGrid>
      <w:tr w:rsidR="003A6475" w:rsidTr="00E44B7B">
        <w:tc>
          <w:tcPr>
            <w:tcW w:w="6062" w:type="dxa"/>
          </w:tcPr>
          <w:p w:rsidR="003A6475" w:rsidRPr="00BB6012" w:rsidRDefault="003A6475" w:rsidP="00E44B7B">
            <w:pPr>
              <w:spacing w:after="0" w:line="240" w:lineRule="auto"/>
              <w:ind w:right="0" w:firstLine="0"/>
              <w:jc w:val="left"/>
              <w:textAlignment w:val="baseline"/>
              <w:rPr>
                <w:rFonts w:ascii="Times New Roman" w:hAnsi="Times New Roman"/>
                <w:color w:val="2D2D2D"/>
                <w:sz w:val="28"/>
                <w:szCs w:val="28"/>
                <w:lang w:bidi="ar-SA"/>
              </w:rPr>
            </w:pPr>
            <w:r w:rsidRPr="00BB6012">
              <w:rPr>
                <w:rFonts w:ascii="Times New Roman" w:hAnsi="Times New Roman"/>
                <w:color w:val="2D2D2D"/>
                <w:sz w:val="28"/>
                <w:szCs w:val="28"/>
                <w:lang w:bidi="ar-SA"/>
              </w:rPr>
              <w:t>направленного</w:t>
            </w:r>
            <w:r>
              <w:rPr>
                <w:rFonts w:ascii="Times New Roman" w:hAnsi="Times New Roman"/>
                <w:color w:val="2D2D2D"/>
                <w:sz w:val="28"/>
                <w:szCs w:val="28"/>
                <w:lang w:bidi="ar-SA"/>
              </w:rPr>
              <w:t xml:space="preserve"> </w:t>
            </w:r>
            <w:r w:rsidRPr="00BB6012">
              <w:rPr>
                <w:rFonts w:ascii="Times New Roman" w:hAnsi="Times New Roman"/>
                <w:color w:val="2D2D2D"/>
                <w:sz w:val="18"/>
                <w:szCs w:val="18"/>
                <w:lang w:bidi="ar-SA"/>
              </w:rPr>
              <w:t>(дата направления уведомления)</w:t>
            </w:r>
          </w:p>
        </w:tc>
        <w:tc>
          <w:tcPr>
            <w:tcW w:w="3508" w:type="dxa"/>
            <w:tcBorders>
              <w:bottom w:val="single" w:sz="4" w:space="0" w:color="auto"/>
            </w:tcBorders>
          </w:tcPr>
          <w:p w:rsidR="003A6475" w:rsidRDefault="003A6475" w:rsidP="00E44B7B">
            <w:pPr>
              <w:spacing w:after="0" w:line="240" w:lineRule="auto"/>
              <w:ind w:right="0" w:firstLine="0"/>
              <w:jc w:val="left"/>
              <w:textAlignment w:val="baseline"/>
              <w:rPr>
                <w:color w:val="2D2D2D"/>
                <w:spacing w:val="2"/>
                <w:sz w:val="28"/>
                <w:szCs w:val="28"/>
                <w:lang w:bidi="ar-SA"/>
              </w:rPr>
            </w:pPr>
          </w:p>
        </w:tc>
      </w:tr>
      <w:tr w:rsidR="003A6475" w:rsidTr="00E44B7B">
        <w:tc>
          <w:tcPr>
            <w:tcW w:w="6062" w:type="dxa"/>
          </w:tcPr>
          <w:p w:rsidR="003A6475" w:rsidRPr="00BB6012" w:rsidRDefault="003A6475" w:rsidP="00E44B7B">
            <w:pPr>
              <w:spacing w:after="0" w:line="240" w:lineRule="auto"/>
              <w:ind w:right="0" w:firstLine="0"/>
              <w:jc w:val="left"/>
              <w:textAlignment w:val="baseline"/>
              <w:rPr>
                <w:rFonts w:ascii="Times New Roman" w:hAnsi="Times New Roman"/>
                <w:color w:val="2D2D2D"/>
                <w:sz w:val="28"/>
                <w:szCs w:val="28"/>
                <w:lang w:bidi="ar-SA"/>
              </w:rPr>
            </w:pPr>
            <w:r w:rsidRPr="00BB6012">
              <w:rPr>
                <w:rFonts w:ascii="Times New Roman" w:hAnsi="Times New Roman"/>
                <w:color w:val="2D2D2D"/>
                <w:sz w:val="28"/>
                <w:szCs w:val="28"/>
                <w:lang w:bidi="ar-SA"/>
              </w:rPr>
              <w:t>зарегистрированного</w:t>
            </w:r>
            <w:r>
              <w:rPr>
                <w:rFonts w:ascii="Times New Roman" w:hAnsi="Times New Roman"/>
                <w:color w:val="2D2D2D"/>
                <w:sz w:val="28"/>
                <w:szCs w:val="28"/>
                <w:lang w:bidi="ar-SA"/>
              </w:rPr>
              <w:t xml:space="preserve"> </w:t>
            </w:r>
            <w:r w:rsidRPr="00BB6012">
              <w:rPr>
                <w:rFonts w:ascii="Times New Roman" w:hAnsi="Times New Roman"/>
                <w:color w:val="2D2D2D"/>
                <w:sz w:val="18"/>
                <w:szCs w:val="18"/>
                <w:lang w:bidi="ar-SA"/>
              </w:rPr>
              <w:t>(дата и номер регистрации уведомления)</w:t>
            </w:r>
          </w:p>
        </w:tc>
        <w:tc>
          <w:tcPr>
            <w:tcW w:w="3508" w:type="dxa"/>
            <w:tcBorders>
              <w:top w:val="single" w:sz="4" w:space="0" w:color="auto"/>
              <w:bottom w:val="single" w:sz="4" w:space="0" w:color="auto"/>
            </w:tcBorders>
          </w:tcPr>
          <w:p w:rsidR="003A6475" w:rsidRDefault="003A6475" w:rsidP="00E44B7B">
            <w:pPr>
              <w:spacing w:after="0" w:line="240" w:lineRule="auto"/>
              <w:ind w:right="0" w:firstLine="0"/>
              <w:jc w:val="left"/>
              <w:textAlignment w:val="baseline"/>
              <w:rPr>
                <w:color w:val="2D2D2D"/>
                <w:spacing w:val="2"/>
                <w:sz w:val="28"/>
                <w:szCs w:val="28"/>
                <w:lang w:bidi="ar-SA"/>
              </w:rPr>
            </w:pPr>
          </w:p>
        </w:tc>
      </w:tr>
    </w:tbl>
    <w:p w:rsidR="003A6475" w:rsidRPr="003A6475" w:rsidRDefault="003A6475">
      <w:pPr>
        <w:rPr>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34"/>
      </w:tblGrid>
      <w:tr w:rsidR="003A6475" w:rsidTr="003A6475">
        <w:tc>
          <w:tcPr>
            <w:tcW w:w="3936" w:type="dxa"/>
          </w:tcPr>
          <w:p w:rsidR="003A6475" w:rsidRPr="003A6475" w:rsidRDefault="003A6475" w:rsidP="00E44B7B">
            <w:pPr>
              <w:spacing w:after="0" w:line="240" w:lineRule="auto"/>
              <w:ind w:right="0" w:firstLine="0"/>
              <w:jc w:val="left"/>
              <w:textAlignment w:val="baseline"/>
              <w:rPr>
                <w:rFonts w:ascii="Times New Roman" w:hAnsi="Times New Roman"/>
                <w:color w:val="2D2D2D"/>
                <w:sz w:val="28"/>
                <w:szCs w:val="28"/>
                <w:lang w:bidi="ar-SA"/>
              </w:rPr>
            </w:pPr>
            <w:r w:rsidRPr="003A6475">
              <w:rPr>
                <w:rFonts w:ascii="Times New Roman" w:hAnsi="Times New Roman"/>
                <w:bCs/>
                <w:color w:val="2D2D2D"/>
                <w:sz w:val="28"/>
                <w:szCs w:val="28"/>
                <w:lang w:bidi="ar-SA"/>
              </w:rPr>
              <w:t>уведомляем о несоответствии</w:t>
            </w:r>
          </w:p>
        </w:tc>
        <w:tc>
          <w:tcPr>
            <w:tcW w:w="5634" w:type="dxa"/>
            <w:tcBorders>
              <w:bottom w:val="single" w:sz="4" w:space="0" w:color="auto"/>
            </w:tcBorders>
          </w:tcPr>
          <w:p w:rsidR="003A6475" w:rsidRDefault="003A6475" w:rsidP="00E44B7B">
            <w:pPr>
              <w:spacing w:after="0" w:line="240" w:lineRule="auto"/>
              <w:ind w:right="0" w:firstLine="0"/>
              <w:jc w:val="left"/>
              <w:textAlignment w:val="baseline"/>
              <w:rPr>
                <w:color w:val="2D2D2D"/>
                <w:spacing w:val="2"/>
                <w:sz w:val="28"/>
                <w:szCs w:val="28"/>
                <w:lang w:bidi="ar-SA"/>
              </w:rPr>
            </w:pPr>
          </w:p>
        </w:tc>
      </w:tr>
      <w:tr w:rsidR="003A6475" w:rsidTr="003A6475">
        <w:tc>
          <w:tcPr>
            <w:tcW w:w="3936" w:type="dxa"/>
          </w:tcPr>
          <w:p w:rsidR="003A6475" w:rsidRPr="00BB6012" w:rsidRDefault="003A6475" w:rsidP="00E44B7B">
            <w:pPr>
              <w:spacing w:after="0" w:line="240" w:lineRule="auto"/>
              <w:ind w:right="0" w:firstLine="0"/>
              <w:jc w:val="left"/>
              <w:textAlignment w:val="baseline"/>
              <w:rPr>
                <w:color w:val="2D2D2D"/>
                <w:sz w:val="28"/>
                <w:szCs w:val="28"/>
                <w:lang w:bidi="ar-SA"/>
              </w:rPr>
            </w:pPr>
          </w:p>
        </w:tc>
        <w:tc>
          <w:tcPr>
            <w:tcW w:w="5634" w:type="dxa"/>
            <w:tcBorders>
              <w:top w:val="single" w:sz="4" w:space="0" w:color="auto"/>
            </w:tcBorders>
          </w:tcPr>
          <w:p w:rsidR="003A6475" w:rsidRPr="003A6475" w:rsidRDefault="003A6475" w:rsidP="003A6475">
            <w:pPr>
              <w:spacing w:after="0" w:line="240" w:lineRule="auto"/>
              <w:ind w:right="0" w:firstLine="0"/>
              <w:jc w:val="center"/>
              <w:textAlignment w:val="baseline"/>
              <w:rPr>
                <w:rFonts w:ascii="Times New Roman" w:hAnsi="Times New Roman"/>
                <w:color w:val="2D2D2D"/>
                <w:spacing w:val="2"/>
                <w:sz w:val="18"/>
                <w:szCs w:val="18"/>
                <w:lang w:bidi="ar-SA"/>
              </w:rPr>
            </w:pPr>
            <w:r w:rsidRPr="003A6475">
              <w:rPr>
                <w:rFonts w:ascii="Times New Roman" w:hAnsi="Times New Roman"/>
                <w:color w:val="2D2D2D"/>
                <w:sz w:val="18"/>
                <w:szCs w:val="18"/>
                <w:lang w:bidi="ar-SA"/>
              </w:rPr>
              <w:t>(построенного или реконструированного)</w:t>
            </w:r>
          </w:p>
        </w:tc>
      </w:tr>
      <w:tr w:rsidR="003A6475" w:rsidTr="003A6475">
        <w:tc>
          <w:tcPr>
            <w:tcW w:w="9570" w:type="dxa"/>
            <w:gridSpan w:val="2"/>
            <w:tcBorders>
              <w:bottom w:val="single" w:sz="4" w:space="0" w:color="auto"/>
            </w:tcBorders>
          </w:tcPr>
          <w:p w:rsidR="003A6475" w:rsidRPr="003A6475" w:rsidRDefault="003A6475" w:rsidP="003A6475">
            <w:pPr>
              <w:spacing w:after="0" w:line="240" w:lineRule="auto"/>
              <w:ind w:right="0" w:firstLine="0"/>
              <w:jc w:val="center"/>
              <w:textAlignment w:val="baseline"/>
              <w:rPr>
                <w:rFonts w:ascii="Times New Roman" w:hAnsi="Times New Roman"/>
                <w:color w:val="2D2D2D"/>
                <w:spacing w:val="2"/>
                <w:sz w:val="18"/>
                <w:szCs w:val="18"/>
                <w:lang w:bidi="ar-SA"/>
              </w:rPr>
            </w:pPr>
          </w:p>
        </w:tc>
      </w:tr>
      <w:tr w:rsidR="003A6475" w:rsidTr="003A6475">
        <w:tc>
          <w:tcPr>
            <w:tcW w:w="9570" w:type="dxa"/>
            <w:gridSpan w:val="2"/>
            <w:tcBorders>
              <w:top w:val="single" w:sz="4" w:space="0" w:color="auto"/>
            </w:tcBorders>
          </w:tcPr>
          <w:p w:rsidR="003A6475" w:rsidRDefault="003A6475" w:rsidP="003A6475">
            <w:pPr>
              <w:spacing w:after="0" w:line="240" w:lineRule="auto"/>
              <w:ind w:right="0" w:firstLine="0"/>
              <w:jc w:val="center"/>
              <w:textAlignment w:val="baseline"/>
              <w:rPr>
                <w:color w:val="2D2D2D"/>
                <w:spacing w:val="2"/>
                <w:sz w:val="28"/>
                <w:szCs w:val="28"/>
                <w:lang w:bidi="ar-SA"/>
              </w:rPr>
            </w:pPr>
            <w:r w:rsidRPr="003A6475">
              <w:rPr>
                <w:rFonts w:ascii="Times New Roman" w:hAnsi="Times New Roman"/>
                <w:color w:val="2D2D2D"/>
                <w:sz w:val="18"/>
                <w:szCs w:val="18"/>
                <w:lang w:bidi="ar-SA"/>
              </w:rPr>
              <w:t>(объекта индивидуального жилищного строительства или садового дома)</w:t>
            </w:r>
          </w:p>
        </w:tc>
      </w:tr>
      <w:tr w:rsidR="003A6475" w:rsidTr="00505D17">
        <w:tc>
          <w:tcPr>
            <w:tcW w:w="9570" w:type="dxa"/>
            <w:gridSpan w:val="2"/>
          </w:tcPr>
          <w:p w:rsidR="003A6475" w:rsidRPr="003A6475" w:rsidRDefault="003A6475" w:rsidP="00E44B7B">
            <w:pPr>
              <w:spacing w:after="0" w:line="240" w:lineRule="auto"/>
              <w:ind w:right="0" w:firstLine="0"/>
              <w:jc w:val="left"/>
              <w:textAlignment w:val="baseline"/>
              <w:rPr>
                <w:rFonts w:ascii="Times New Roman" w:hAnsi="Times New Roman"/>
                <w:color w:val="2D2D2D"/>
                <w:spacing w:val="2"/>
                <w:sz w:val="28"/>
                <w:szCs w:val="28"/>
                <w:lang w:bidi="ar-SA"/>
              </w:rPr>
            </w:pPr>
            <w:proofErr w:type="gramStart"/>
            <w:r w:rsidRPr="003A6475">
              <w:rPr>
                <w:rFonts w:ascii="Times New Roman" w:hAnsi="Times New Roman"/>
                <w:color w:val="2D2D2D"/>
                <w:sz w:val="28"/>
                <w:szCs w:val="28"/>
                <w:lang w:bidi="ar-SA"/>
              </w:rPr>
              <w:t>указанного</w:t>
            </w:r>
            <w:proofErr w:type="gramEnd"/>
            <w:r w:rsidRPr="003A6475">
              <w:rPr>
                <w:rFonts w:ascii="Times New Roman" w:hAnsi="Times New Roman"/>
                <w:color w:val="2D2D2D"/>
                <w:sz w:val="28"/>
                <w:szCs w:val="28"/>
                <w:lang w:bidi="ar-SA"/>
              </w:rPr>
              <w:t xml:space="preserve"> в уведомлении и расположенного на земельном участке</w:t>
            </w:r>
          </w:p>
        </w:tc>
      </w:tr>
      <w:tr w:rsidR="003A6475" w:rsidTr="003D496F">
        <w:tc>
          <w:tcPr>
            <w:tcW w:w="9570" w:type="dxa"/>
            <w:gridSpan w:val="2"/>
            <w:tcBorders>
              <w:bottom w:val="single" w:sz="4" w:space="0" w:color="auto"/>
            </w:tcBorders>
          </w:tcPr>
          <w:p w:rsidR="003A6475" w:rsidRDefault="003A6475" w:rsidP="00E44B7B">
            <w:pPr>
              <w:spacing w:after="0" w:line="240" w:lineRule="auto"/>
              <w:ind w:right="0" w:firstLine="0"/>
              <w:jc w:val="left"/>
              <w:textAlignment w:val="baseline"/>
              <w:rPr>
                <w:color w:val="2D2D2D"/>
                <w:spacing w:val="2"/>
                <w:sz w:val="28"/>
                <w:szCs w:val="28"/>
                <w:lang w:bidi="ar-SA"/>
              </w:rPr>
            </w:pPr>
          </w:p>
        </w:tc>
      </w:tr>
      <w:tr w:rsidR="003A6475" w:rsidTr="003A6475">
        <w:tc>
          <w:tcPr>
            <w:tcW w:w="9570" w:type="dxa"/>
            <w:gridSpan w:val="2"/>
            <w:tcBorders>
              <w:top w:val="single" w:sz="4" w:space="0" w:color="auto"/>
            </w:tcBorders>
          </w:tcPr>
          <w:p w:rsidR="003A6475" w:rsidRPr="003A6475" w:rsidRDefault="003A6475" w:rsidP="003A6475">
            <w:pPr>
              <w:spacing w:after="0" w:line="240" w:lineRule="auto"/>
              <w:ind w:right="0" w:firstLine="0"/>
              <w:jc w:val="center"/>
              <w:textAlignment w:val="baseline"/>
              <w:rPr>
                <w:rFonts w:ascii="Times New Roman" w:hAnsi="Times New Roman"/>
                <w:color w:val="2D2D2D"/>
                <w:spacing w:val="2"/>
                <w:sz w:val="18"/>
                <w:szCs w:val="18"/>
                <w:lang w:bidi="ar-SA"/>
              </w:rPr>
            </w:pPr>
            <w:r w:rsidRPr="003A6475">
              <w:rPr>
                <w:rFonts w:ascii="Times New Roman" w:hAnsi="Times New Roman"/>
                <w:color w:val="2D2D2D"/>
                <w:sz w:val="18"/>
                <w:szCs w:val="18"/>
                <w:lang w:bidi="ar-SA"/>
              </w:rPr>
              <w:t>(кадастровый номер земельного участка (при наличии), адрес или описание местоположения земельного участка)</w:t>
            </w:r>
          </w:p>
        </w:tc>
      </w:tr>
      <w:tr w:rsidR="00590C94" w:rsidTr="00590C94">
        <w:tc>
          <w:tcPr>
            <w:tcW w:w="9570" w:type="dxa"/>
            <w:gridSpan w:val="2"/>
          </w:tcPr>
          <w:p w:rsidR="00590C94" w:rsidRPr="00590C94" w:rsidRDefault="00590C94" w:rsidP="00590C94">
            <w:pPr>
              <w:spacing w:after="0" w:line="240" w:lineRule="auto"/>
              <w:ind w:right="0" w:firstLine="0"/>
              <w:textAlignment w:val="baseline"/>
              <w:rPr>
                <w:rFonts w:ascii="Times New Roman" w:hAnsi="Times New Roman"/>
                <w:color w:val="2D2D2D"/>
                <w:spacing w:val="2"/>
                <w:sz w:val="28"/>
                <w:szCs w:val="28"/>
                <w:lang w:bidi="ar-SA"/>
              </w:rPr>
            </w:pPr>
            <w:r w:rsidRPr="00590C94">
              <w:rPr>
                <w:rFonts w:ascii="Times New Roman" w:hAnsi="Times New Roman"/>
                <w:color w:val="2D2D2D"/>
                <w:sz w:val="28"/>
                <w:szCs w:val="28"/>
                <w:lang w:bidi="ar-SA"/>
              </w:rPr>
              <w:t>требованиям законодательства о градостроительной деятельности по следующим основаниям:</w:t>
            </w:r>
          </w:p>
        </w:tc>
      </w:tr>
      <w:tr w:rsidR="00590C94" w:rsidTr="00590C94">
        <w:tc>
          <w:tcPr>
            <w:tcW w:w="9570" w:type="dxa"/>
            <w:gridSpan w:val="2"/>
            <w:tcBorders>
              <w:bottom w:val="single" w:sz="4" w:space="0" w:color="auto"/>
            </w:tcBorders>
          </w:tcPr>
          <w:p w:rsidR="00590C94" w:rsidRDefault="00590C94" w:rsidP="00E44B7B">
            <w:pPr>
              <w:spacing w:after="0" w:line="240" w:lineRule="auto"/>
              <w:ind w:right="0" w:firstLine="0"/>
              <w:jc w:val="left"/>
              <w:textAlignment w:val="baseline"/>
              <w:rPr>
                <w:color w:val="2D2D2D"/>
                <w:spacing w:val="2"/>
                <w:sz w:val="28"/>
                <w:szCs w:val="28"/>
                <w:lang w:bidi="ar-SA"/>
              </w:rPr>
            </w:pPr>
            <w:r w:rsidRPr="00590C94">
              <w:rPr>
                <w:rFonts w:ascii="Times New Roman" w:hAnsi="Times New Roman"/>
                <w:color w:val="2D2D2D"/>
                <w:sz w:val="28"/>
                <w:szCs w:val="28"/>
                <w:lang w:bidi="ar-SA"/>
              </w:rPr>
              <w:t>1.</w:t>
            </w:r>
          </w:p>
        </w:tc>
      </w:tr>
      <w:tr w:rsidR="00590C94" w:rsidTr="00590C94">
        <w:tc>
          <w:tcPr>
            <w:tcW w:w="9570" w:type="dxa"/>
            <w:gridSpan w:val="2"/>
            <w:tcBorders>
              <w:top w:val="single" w:sz="4" w:space="0" w:color="auto"/>
            </w:tcBorders>
          </w:tcPr>
          <w:p w:rsidR="00590C94" w:rsidRPr="00590C94" w:rsidRDefault="00590C94" w:rsidP="00590C94">
            <w:pPr>
              <w:spacing w:after="0" w:line="240" w:lineRule="auto"/>
              <w:ind w:right="0" w:firstLine="0"/>
              <w:textAlignment w:val="baseline"/>
              <w:rPr>
                <w:rFonts w:ascii="Times New Roman" w:hAnsi="Times New Roman"/>
                <w:color w:val="2D2D2D"/>
                <w:spacing w:val="2"/>
                <w:sz w:val="16"/>
                <w:szCs w:val="16"/>
                <w:lang w:bidi="ar-SA"/>
              </w:rPr>
            </w:pPr>
            <w:proofErr w:type="gramStart"/>
            <w:r w:rsidRPr="00590C94">
              <w:rPr>
                <w:rFonts w:ascii="Times New Roman" w:hAnsi="Times New Roman"/>
                <w:color w:val="auto"/>
                <w:sz w:val="16"/>
                <w:szCs w:val="16"/>
                <w:lang w:bidi="ar-SA"/>
              </w:rPr>
              <w:t>(сведения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w:t>
            </w:r>
            <w:hyperlink r:id="rId16" w:history="1">
              <w:r w:rsidRPr="00590C94">
                <w:rPr>
                  <w:rFonts w:ascii="Times New Roman" w:hAnsi="Times New Roman"/>
                  <w:color w:val="auto"/>
                  <w:sz w:val="16"/>
                  <w:szCs w:val="16"/>
                  <w:lang w:bidi="ar-SA"/>
                </w:rPr>
                <w:t>пункте 1 части 19 статьи 55 Градостроительного кодекса Российской Федерации</w:t>
              </w:r>
            </w:hyperlink>
            <w:r w:rsidRPr="00590C94">
              <w:rPr>
                <w:rFonts w:ascii="Times New Roman" w:hAnsi="Times New Roman"/>
                <w:color w:val="auto"/>
                <w:sz w:val="16"/>
                <w:szCs w:val="16"/>
                <w:lang w:bidi="ar-SA"/>
              </w:rPr>
              <w:t> (Собрание законодательства Российской Федерации, 2005, № 1, ст.16;</w:t>
            </w:r>
            <w:proofErr w:type="gramEnd"/>
            <w:r w:rsidRPr="00590C94">
              <w:rPr>
                <w:rFonts w:ascii="Times New Roman" w:hAnsi="Times New Roman"/>
                <w:color w:val="auto"/>
                <w:sz w:val="16"/>
                <w:szCs w:val="16"/>
                <w:lang w:bidi="ar-SA"/>
              </w:rPr>
              <w:t xml:space="preserve"> </w:t>
            </w:r>
            <w:proofErr w:type="gramStart"/>
            <w:r w:rsidRPr="00590C94">
              <w:rPr>
                <w:rFonts w:ascii="Times New Roman" w:hAnsi="Times New Roman"/>
                <w:color w:val="auto"/>
                <w:sz w:val="16"/>
                <w:szCs w:val="16"/>
                <w:lang w:bidi="ar-SA"/>
              </w:rPr>
              <w:t>2018, №32, 5135)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hyperlink r:id="rId17" w:history="1">
              <w:r w:rsidRPr="00590C94">
                <w:rPr>
                  <w:rFonts w:ascii="Times New Roman" w:hAnsi="Times New Roman"/>
                  <w:color w:val="auto"/>
                  <w:sz w:val="16"/>
                  <w:szCs w:val="16"/>
                  <w:lang w:bidi="ar-SA"/>
                </w:rPr>
                <w:t>Градостроительным кодексом Российской Федерации</w:t>
              </w:r>
            </w:hyperlink>
            <w:r w:rsidRPr="00590C94">
              <w:rPr>
                <w:rFonts w:ascii="Times New Roman" w:hAnsi="Times New Roman"/>
                <w:color w:val="auto"/>
                <w:sz w:val="16"/>
                <w:szCs w:val="16"/>
                <w:lang w:bidi="ar-SA"/>
              </w:rPr>
              <w:t>, другими федеральными законами)</w:t>
            </w:r>
            <w:proofErr w:type="gramEnd"/>
          </w:p>
        </w:tc>
      </w:tr>
      <w:tr w:rsidR="00590C94" w:rsidTr="00590C94">
        <w:tc>
          <w:tcPr>
            <w:tcW w:w="9570" w:type="dxa"/>
            <w:gridSpan w:val="2"/>
            <w:tcBorders>
              <w:bottom w:val="single" w:sz="4" w:space="0" w:color="auto"/>
            </w:tcBorders>
          </w:tcPr>
          <w:p w:rsidR="00590C94" w:rsidRDefault="00590C94" w:rsidP="00E44B7B">
            <w:pPr>
              <w:spacing w:after="0" w:line="240" w:lineRule="auto"/>
              <w:ind w:right="0" w:firstLine="0"/>
              <w:jc w:val="left"/>
              <w:textAlignment w:val="baseline"/>
              <w:rPr>
                <w:color w:val="2D2D2D"/>
                <w:spacing w:val="2"/>
                <w:sz w:val="28"/>
                <w:szCs w:val="28"/>
                <w:lang w:bidi="ar-SA"/>
              </w:rPr>
            </w:pPr>
            <w:r w:rsidRPr="00590C94">
              <w:rPr>
                <w:rFonts w:ascii="Times New Roman" w:hAnsi="Times New Roman"/>
                <w:color w:val="2D2D2D"/>
                <w:sz w:val="28"/>
                <w:szCs w:val="28"/>
                <w:lang w:bidi="ar-SA"/>
              </w:rPr>
              <w:lastRenderedPageBreak/>
              <w:t>2.</w:t>
            </w:r>
          </w:p>
        </w:tc>
      </w:tr>
      <w:tr w:rsidR="00590C94" w:rsidTr="00590C94">
        <w:trPr>
          <w:trHeight w:val="1579"/>
        </w:trPr>
        <w:tc>
          <w:tcPr>
            <w:tcW w:w="9570" w:type="dxa"/>
            <w:gridSpan w:val="2"/>
            <w:tcBorders>
              <w:top w:val="single" w:sz="4" w:space="0" w:color="auto"/>
            </w:tcBorders>
          </w:tcPr>
          <w:p w:rsidR="00590C94" w:rsidRPr="00590C94" w:rsidRDefault="00590C94" w:rsidP="00590C94">
            <w:pPr>
              <w:spacing w:after="0" w:line="240" w:lineRule="auto"/>
              <w:ind w:right="0" w:firstLine="0"/>
              <w:textAlignment w:val="baseline"/>
              <w:rPr>
                <w:rFonts w:ascii="Times New Roman" w:hAnsi="Times New Roman"/>
                <w:color w:val="2D2D2D"/>
                <w:spacing w:val="2"/>
                <w:sz w:val="16"/>
                <w:szCs w:val="16"/>
                <w:lang w:bidi="ar-SA"/>
              </w:rPr>
            </w:pPr>
            <w:proofErr w:type="gramStart"/>
            <w:r w:rsidRPr="00590C94">
              <w:rPr>
                <w:rFonts w:ascii="Times New Roman" w:hAnsi="Times New Roman"/>
                <w:color w:val="auto"/>
                <w:sz w:val="16"/>
                <w:szCs w:val="16"/>
                <w:lang w:bidi="ar-SA"/>
              </w:rPr>
              <w:t>(сведения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или типовому архитектурному решению, указанному в уведомлении о планируемом строительстве, или сведения о том, что застройщику было направлено уведомление о</w:t>
            </w:r>
            <w:proofErr w:type="gramEnd"/>
            <w:r w:rsidRPr="00590C94">
              <w:rPr>
                <w:rFonts w:ascii="Times New Roman" w:hAnsi="Times New Roman"/>
                <w:color w:val="auto"/>
                <w:sz w:val="16"/>
                <w:szCs w:val="16"/>
                <w:lang w:bidi="ar-SA"/>
              </w:rPr>
              <w:t xml:space="preserve"> </w:t>
            </w:r>
            <w:proofErr w:type="gramStart"/>
            <w:r w:rsidRPr="00590C94">
              <w:rPr>
                <w:rFonts w:ascii="Times New Roman" w:hAnsi="Times New Roman"/>
                <w:color w:val="auto"/>
                <w:sz w:val="16"/>
                <w:szCs w:val="16"/>
                <w:lang w:bidi="ar-SA"/>
              </w:rPr>
              <w:t>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18" w:history="1">
              <w:r w:rsidRPr="00590C94">
                <w:rPr>
                  <w:rFonts w:ascii="Times New Roman" w:hAnsi="Times New Roman"/>
                  <w:color w:val="auto"/>
                  <w:sz w:val="16"/>
                  <w:szCs w:val="16"/>
                  <w:lang w:bidi="ar-SA"/>
                </w:rPr>
                <w:t>пункте 4 части 10 статьи 51.1 Градостроительного кодекса Российской Федерации</w:t>
              </w:r>
            </w:hyperlink>
            <w:r w:rsidRPr="00590C94">
              <w:rPr>
                <w:rFonts w:ascii="Times New Roman" w:hAnsi="Times New Roman"/>
                <w:color w:val="auto"/>
                <w:sz w:val="16"/>
                <w:szCs w:val="16"/>
                <w:lang w:bidi="ar-SA"/>
              </w:rPr>
              <w:t> (Собрание законодательства Российской Федерации, 2005, N 1, ст.16;</w:t>
            </w:r>
            <w:proofErr w:type="gramEnd"/>
            <w:r w:rsidRPr="00590C94">
              <w:rPr>
                <w:rFonts w:ascii="Times New Roman" w:hAnsi="Times New Roman"/>
                <w:color w:val="auto"/>
                <w:sz w:val="16"/>
                <w:szCs w:val="16"/>
                <w:lang w:bidi="ar-SA"/>
              </w:rPr>
              <w:t xml:space="preserve"> </w:t>
            </w:r>
            <w:proofErr w:type="gramStart"/>
            <w:r w:rsidRPr="00590C94">
              <w:rPr>
                <w:rFonts w:ascii="Times New Roman" w:hAnsi="Times New Roman"/>
                <w:color w:val="auto"/>
                <w:sz w:val="16"/>
                <w:szCs w:val="16"/>
                <w:lang w:bidi="ar-SA"/>
              </w:rPr>
              <w:t>2018, N 32, ст.5133,5135),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roofErr w:type="gramEnd"/>
          </w:p>
        </w:tc>
      </w:tr>
      <w:tr w:rsidR="00590C94" w:rsidTr="00590C94">
        <w:tc>
          <w:tcPr>
            <w:tcW w:w="9570" w:type="dxa"/>
            <w:gridSpan w:val="2"/>
            <w:tcBorders>
              <w:bottom w:val="single" w:sz="4" w:space="0" w:color="auto"/>
            </w:tcBorders>
          </w:tcPr>
          <w:p w:rsidR="00590C94" w:rsidRPr="00590C94" w:rsidRDefault="00590C94" w:rsidP="00E44B7B">
            <w:pPr>
              <w:spacing w:after="0" w:line="240" w:lineRule="auto"/>
              <w:ind w:right="0" w:firstLine="0"/>
              <w:jc w:val="left"/>
              <w:textAlignment w:val="baseline"/>
              <w:rPr>
                <w:rFonts w:ascii="Times New Roman" w:hAnsi="Times New Roman"/>
                <w:color w:val="2D2D2D"/>
                <w:spacing w:val="2"/>
                <w:sz w:val="28"/>
                <w:szCs w:val="28"/>
                <w:lang w:bidi="ar-SA"/>
              </w:rPr>
            </w:pPr>
            <w:r w:rsidRPr="00590C94">
              <w:rPr>
                <w:rFonts w:ascii="Times New Roman" w:hAnsi="Times New Roman"/>
                <w:color w:val="2D2D2D"/>
                <w:spacing w:val="2"/>
                <w:sz w:val="28"/>
                <w:szCs w:val="28"/>
                <w:lang w:bidi="ar-SA"/>
              </w:rPr>
              <w:t>3.</w:t>
            </w:r>
          </w:p>
        </w:tc>
      </w:tr>
      <w:tr w:rsidR="00590C94" w:rsidTr="00590C94">
        <w:tc>
          <w:tcPr>
            <w:tcW w:w="9570" w:type="dxa"/>
            <w:gridSpan w:val="2"/>
            <w:tcBorders>
              <w:top w:val="single" w:sz="4" w:space="0" w:color="auto"/>
            </w:tcBorders>
          </w:tcPr>
          <w:p w:rsidR="00590C94" w:rsidRPr="00590C94" w:rsidRDefault="00590C94" w:rsidP="00590C94">
            <w:pPr>
              <w:spacing w:after="0" w:line="240" w:lineRule="auto"/>
              <w:ind w:right="0" w:firstLine="0"/>
              <w:textAlignment w:val="baseline"/>
              <w:rPr>
                <w:rFonts w:ascii="Times New Roman" w:hAnsi="Times New Roman"/>
                <w:color w:val="2D2D2D"/>
                <w:spacing w:val="2"/>
                <w:sz w:val="18"/>
                <w:szCs w:val="18"/>
                <w:lang w:bidi="ar-SA"/>
              </w:rPr>
            </w:pPr>
            <w:r w:rsidRPr="00497DDF">
              <w:rPr>
                <w:rFonts w:ascii="Times New Roman" w:hAnsi="Times New Roman"/>
                <w:color w:val="auto"/>
                <w:sz w:val="18"/>
                <w:szCs w:val="18"/>
                <w:lang w:bidi="ar-SA"/>
              </w:rPr>
              <w:t>(сведения о несоответствии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tc>
      </w:tr>
      <w:tr w:rsidR="00590C94" w:rsidTr="00590C94">
        <w:tc>
          <w:tcPr>
            <w:tcW w:w="9570" w:type="dxa"/>
            <w:gridSpan w:val="2"/>
            <w:tcBorders>
              <w:bottom w:val="single" w:sz="4" w:space="0" w:color="auto"/>
            </w:tcBorders>
          </w:tcPr>
          <w:p w:rsidR="00590C94" w:rsidRPr="00590C94" w:rsidRDefault="00590C94" w:rsidP="00E44B7B">
            <w:pPr>
              <w:spacing w:after="0" w:line="240" w:lineRule="auto"/>
              <w:ind w:right="0" w:firstLine="0"/>
              <w:jc w:val="left"/>
              <w:textAlignment w:val="baseline"/>
              <w:rPr>
                <w:rFonts w:ascii="Times New Roman" w:hAnsi="Times New Roman"/>
                <w:color w:val="2D2D2D"/>
                <w:spacing w:val="2"/>
                <w:sz w:val="28"/>
                <w:szCs w:val="28"/>
                <w:lang w:bidi="ar-SA"/>
              </w:rPr>
            </w:pPr>
            <w:r>
              <w:rPr>
                <w:rFonts w:ascii="Times New Roman" w:hAnsi="Times New Roman"/>
                <w:color w:val="2D2D2D"/>
                <w:spacing w:val="2"/>
                <w:sz w:val="28"/>
                <w:szCs w:val="28"/>
                <w:lang w:bidi="ar-SA"/>
              </w:rPr>
              <w:t>4.</w:t>
            </w:r>
          </w:p>
        </w:tc>
      </w:tr>
      <w:tr w:rsidR="00590C94" w:rsidTr="00CB0AB8">
        <w:tc>
          <w:tcPr>
            <w:tcW w:w="9570" w:type="dxa"/>
            <w:gridSpan w:val="2"/>
            <w:tcBorders>
              <w:top w:val="single" w:sz="4" w:space="0" w:color="auto"/>
            </w:tcBorders>
          </w:tcPr>
          <w:p w:rsidR="00590C94" w:rsidRPr="00590C94" w:rsidRDefault="00590C94" w:rsidP="00590C94">
            <w:pPr>
              <w:spacing w:after="0" w:line="240" w:lineRule="exact"/>
              <w:ind w:right="0" w:firstLine="0"/>
              <w:textAlignment w:val="baseline"/>
              <w:rPr>
                <w:rFonts w:ascii="Times New Roman" w:hAnsi="Times New Roman"/>
                <w:color w:val="2D2D2D"/>
                <w:sz w:val="16"/>
                <w:szCs w:val="16"/>
                <w:lang w:bidi="ar-SA"/>
              </w:rPr>
            </w:pPr>
            <w:bookmarkStart w:id="1" w:name="_GoBack"/>
            <w:proofErr w:type="gramStart"/>
            <w:r w:rsidRPr="00497DDF">
              <w:rPr>
                <w:rFonts w:ascii="Times New Roman" w:hAnsi="Times New Roman"/>
                <w:color w:val="auto"/>
                <w:sz w:val="16"/>
                <w:szCs w:val="16"/>
                <w:lang w:bidi="ar-SA"/>
              </w:rPr>
              <w:t>(сведения о недопустимости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w:t>
            </w:r>
            <w:proofErr w:type="gramEnd"/>
            <w:r w:rsidRPr="00497DDF">
              <w:rPr>
                <w:rFonts w:ascii="Times New Roman" w:hAnsi="Times New Roman"/>
                <w:color w:val="auto"/>
                <w:sz w:val="16"/>
                <w:szCs w:val="16"/>
                <w:lang w:bidi="ar-SA"/>
              </w:rPr>
              <w:t xml:space="preserve"> капитального строительства не </w:t>
            </w:r>
            <w:proofErr w:type="gramStart"/>
            <w:r w:rsidRPr="00497DDF">
              <w:rPr>
                <w:rFonts w:ascii="Times New Roman" w:hAnsi="Times New Roman"/>
                <w:color w:val="auto"/>
                <w:sz w:val="16"/>
                <w:szCs w:val="16"/>
                <w:lang w:bidi="ar-SA"/>
              </w:rPr>
              <w:t>введен</w:t>
            </w:r>
            <w:proofErr w:type="gramEnd"/>
            <w:r w:rsidRPr="00497DDF">
              <w:rPr>
                <w:rFonts w:ascii="Times New Roman" w:hAnsi="Times New Roman"/>
                <w:color w:val="auto"/>
                <w:sz w:val="16"/>
                <w:szCs w:val="16"/>
                <w:lang w:bidi="ar-SA"/>
              </w:rPr>
              <w:t xml:space="preserve"> в эксплуатацию)</w:t>
            </w:r>
            <w:bookmarkEnd w:id="1"/>
          </w:p>
        </w:tc>
      </w:tr>
    </w:tbl>
    <w:p w:rsidR="003A6475" w:rsidRDefault="003A6475"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284"/>
        <w:gridCol w:w="1134"/>
        <w:gridCol w:w="283"/>
        <w:gridCol w:w="2091"/>
      </w:tblGrid>
      <w:tr w:rsidR="00590C94" w:rsidTr="00E44B7B">
        <w:tc>
          <w:tcPr>
            <w:tcW w:w="5778" w:type="dxa"/>
            <w:tcBorders>
              <w:bottom w:val="single" w:sz="4" w:space="0" w:color="auto"/>
            </w:tcBorders>
          </w:tcPr>
          <w:p w:rsidR="00590C94" w:rsidRDefault="00590C94" w:rsidP="00E44B7B">
            <w:pPr>
              <w:spacing w:after="0" w:line="240" w:lineRule="auto"/>
              <w:ind w:right="0" w:firstLine="0"/>
              <w:jc w:val="center"/>
              <w:textAlignment w:val="baseline"/>
              <w:outlineLvl w:val="2"/>
              <w:rPr>
                <w:color w:val="4C4C4C"/>
                <w:spacing w:val="2"/>
                <w:sz w:val="28"/>
                <w:szCs w:val="28"/>
                <w:lang w:bidi="ar-SA"/>
              </w:rPr>
            </w:pPr>
          </w:p>
        </w:tc>
        <w:tc>
          <w:tcPr>
            <w:tcW w:w="284" w:type="dxa"/>
          </w:tcPr>
          <w:p w:rsidR="00590C94" w:rsidRDefault="00590C94" w:rsidP="00E44B7B">
            <w:pPr>
              <w:spacing w:after="0" w:line="240" w:lineRule="auto"/>
              <w:ind w:right="0" w:firstLine="0"/>
              <w:jc w:val="center"/>
              <w:textAlignment w:val="baseline"/>
              <w:outlineLvl w:val="2"/>
              <w:rPr>
                <w:color w:val="4C4C4C"/>
                <w:spacing w:val="2"/>
                <w:sz w:val="28"/>
                <w:szCs w:val="28"/>
                <w:lang w:bidi="ar-SA"/>
              </w:rPr>
            </w:pPr>
          </w:p>
        </w:tc>
        <w:tc>
          <w:tcPr>
            <w:tcW w:w="1134" w:type="dxa"/>
            <w:tcBorders>
              <w:bottom w:val="single" w:sz="4" w:space="0" w:color="auto"/>
            </w:tcBorders>
          </w:tcPr>
          <w:p w:rsidR="00590C94" w:rsidRDefault="00590C94" w:rsidP="00E44B7B">
            <w:pPr>
              <w:spacing w:after="0" w:line="240" w:lineRule="auto"/>
              <w:ind w:right="0" w:firstLine="0"/>
              <w:jc w:val="center"/>
              <w:textAlignment w:val="baseline"/>
              <w:outlineLvl w:val="2"/>
              <w:rPr>
                <w:color w:val="4C4C4C"/>
                <w:spacing w:val="2"/>
                <w:sz w:val="28"/>
                <w:szCs w:val="28"/>
                <w:lang w:bidi="ar-SA"/>
              </w:rPr>
            </w:pPr>
          </w:p>
        </w:tc>
        <w:tc>
          <w:tcPr>
            <w:tcW w:w="283" w:type="dxa"/>
          </w:tcPr>
          <w:p w:rsidR="00590C94" w:rsidRDefault="00590C94" w:rsidP="00E44B7B">
            <w:pPr>
              <w:spacing w:after="0" w:line="240" w:lineRule="auto"/>
              <w:ind w:right="0" w:firstLine="0"/>
              <w:jc w:val="center"/>
              <w:textAlignment w:val="baseline"/>
              <w:outlineLvl w:val="2"/>
              <w:rPr>
                <w:color w:val="4C4C4C"/>
                <w:spacing w:val="2"/>
                <w:sz w:val="28"/>
                <w:szCs w:val="28"/>
                <w:lang w:bidi="ar-SA"/>
              </w:rPr>
            </w:pPr>
          </w:p>
        </w:tc>
        <w:tc>
          <w:tcPr>
            <w:tcW w:w="2091" w:type="dxa"/>
            <w:tcBorders>
              <w:bottom w:val="single" w:sz="4" w:space="0" w:color="auto"/>
            </w:tcBorders>
          </w:tcPr>
          <w:p w:rsidR="00590C94" w:rsidRDefault="00590C94" w:rsidP="00E44B7B">
            <w:pPr>
              <w:spacing w:after="0" w:line="240" w:lineRule="auto"/>
              <w:ind w:right="0" w:firstLine="0"/>
              <w:jc w:val="center"/>
              <w:textAlignment w:val="baseline"/>
              <w:outlineLvl w:val="2"/>
              <w:rPr>
                <w:color w:val="4C4C4C"/>
                <w:spacing w:val="2"/>
                <w:sz w:val="28"/>
                <w:szCs w:val="28"/>
                <w:lang w:bidi="ar-SA"/>
              </w:rPr>
            </w:pPr>
          </w:p>
        </w:tc>
      </w:tr>
      <w:tr w:rsidR="00590C94" w:rsidRPr="00D829D8" w:rsidTr="00E44B7B">
        <w:trPr>
          <w:trHeight w:val="94"/>
        </w:trPr>
        <w:tc>
          <w:tcPr>
            <w:tcW w:w="5778" w:type="dxa"/>
            <w:tcBorders>
              <w:top w:val="single" w:sz="4" w:space="0" w:color="auto"/>
            </w:tcBorders>
          </w:tcPr>
          <w:p w:rsidR="00590C94" w:rsidRPr="00590C94" w:rsidRDefault="00590C94" w:rsidP="00590C94">
            <w:pPr>
              <w:spacing w:after="0" w:line="240" w:lineRule="exact"/>
              <w:ind w:right="0" w:firstLine="0"/>
              <w:jc w:val="center"/>
              <w:textAlignment w:val="baseline"/>
              <w:rPr>
                <w:rFonts w:ascii="Times New Roman" w:hAnsi="Times New Roman"/>
                <w:color w:val="2D2D2D"/>
                <w:sz w:val="16"/>
                <w:szCs w:val="16"/>
                <w:lang w:bidi="ar-SA"/>
              </w:rPr>
            </w:pPr>
            <w:r w:rsidRPr="00590C94">
              <w:rPr>
                <w:rFonts w:ascii="Times New Roman" w:hAnsi="Times New Roman"/>
                <w:color w:val="2D2D2D"/>
                <w:sz w:val="16"/>
                <w:szCs w:val="16"/>
                <w:lang w:bidi="ar-SA"/>
              </w:rPr>
              <w:t>(должность уполномоченного лица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tc>
        <w:tc>
          <w:tcPr>
            <w:tcW w:w="284" w:type="dxa"/>
          </w:tcPr>
          <w:p w:rsidR="00590C94" w:rsidRPr="00D829D8" w:rsidRDefault="00590C94" w:rsidP="00E44B7B">
            <w:pPr>
              <w:spacing w:after="0" w:line="240" w:lineRule="exact"/>
              <w:ind w:right="0" w:firstLine="0"/>
              <w:jc w:val="center"/>
              <w:rPr>
                <w:rFonts w:ascii="Times New Roman" w:hAnsi="Times New Roman"/>
                <w:color w:val="auto"/>
                <w:sz w:val="18"/>
                <w:szCs w:val="18"/>
                <w:lang w:bidi="ar-SA"/>
              </w:rPr>
            </w:pPr>
          </w:p>
        </w:tc>
        <w:tc>
          <w:tcPr>
            <w:tcW w:w="1134" w:type="dxa"/>
            <w:tcBorders>
              <w:top w:val="single" w:sz="4" w:space="0" w:color="auto"/>
            </w:tcBorders>
          </w:tcPr>
          <w:p w:rsidR="00590C94" w:rsidRPr="00D829D8" w:rsidRDefault="00590C94" w:rsidP="00E44B7B">
            <w:pPr>
              <w:spacing w:after="0" w:line="240" w:lineRule="exact"/>
              <w:ind w:right="0" w:firstLine="0"/>
              <w:jc w:val="center"/>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(подпись)</w:t>
            </w:r>
          </w:p>
        </w:tc>
        <w:tc>
          <w:tcPr>
            <w:tcW w:w="283" w:type="dxa"/>
          </w:tcPr>
          <w:p w:rsidR="00590C94" w:rsidRPr="00D829D8" w:rsidRDefault="00590C94" w:rsidP="00E44B7B">
            <w:pPr>
              <w:spacing w:after="0" w:line="240" w:lineRule="exact"/>
              <w:ind w:right="0" w:firstLine="0"/>
              <w:jc w:val="center"/>
              <w:rPr>
                <w:rFonts w:ascii="Times New Roman" w:hAnsi="Times New Roman"/>
                <w:color w:val="auto"/>
                <w:sz w:val="18"/>
                <w:szCs w:val="18"/>
                <w:lang w:bidi="ar-SA"/>
              </w:rPr>
            </w:pPr>
          </w:p>
        </w:tc>
        <w:tc>
          <w:tcPr>
            <w:tcW w:w="2091" w:type="dxa"/>
            <w:tcBorders>
              <w:top w:val="single" w:sz="4" w:space="0" w:color="auto"/>
            </w:tcBorders>
          </w:tcPr>
          <w:p w:rsidR="00590C94" w:rsidRPr="00D829D8" w:rsidRDefault="00590C94" w:rsidP="00E44B7B">
            <w:pPr>
              <w:spacing w:after="0" w:line="240" w:lineRule="exact"/>
              <w:ind w:right="0" w:firstLine="0"/>
              <w:jc w:val="center"/>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(расшифровка подписи)</w:t>
            </w:r>
          </w:p>
        </w:tc>
      </w:tr>
      <w:tr w:rsidR="00590C94" w:rsidRPr="00D829D8" w:rsidTr="00E44B7B">
        <w:tc>
          <w:tcPr>
            <w:tcW w:w="5778" w:type="dxa"/>
          </w:tcPr>
          <w:p w:rsidR="00590C94" w:rsidRPr="00D829D8" w:rsidRDefault="00590C94" w:rsidP="00E44B7B">
            <w:pPr>
              <w:spacing w:after="0" w:line="240" w:lineRule="exact"/>
              <w:ind w:right="0" w:firstLine="0"/>
              <w:jc w:val="left"/>
              <w:textAlignment w:val="baseline"/>
              <w:rPr>
                <w:rFonts w:ascii="Times New Roman" w:hAnsi="Times New Roman"/>
                <w:color w:val="2D2D2D"/>
                <w:sz w:val="18"/>
                <w:szCs w:val="18"/>
                <w:lang w:bidi="ar-SA"/>
              </w:rPr>
            </w:pPr>
            <w:r w:rsidRPr="00D829D8">
              <w:rPr>
                <w:rFonts w:ascii="Times New Roman" w:hAnsi="Times New Roman"/>
                <w:color w:val="2D2D2D"/>
                <w:sz w:val="18"/>
                <w:szCs w:val="18"/>
                <w:lang w:bidi="ar-SA"/>
              </w:rPr>
              <w:t>М.П.</w:t>
            </w:r>
            <w:r>
              <w:rPr>
                <w:rFonts w:ascii="Times New Roman" w:hAnsi="Times New Roman"/>
                <w:color w:val="2D2D2D"/>
                <w:sz w:val="18"/>
                <w:szCs w:val="18"/>
                <w:lang w:bidi="ar-SA"/>
              </w:rPr>
              <w:t xml:space="preserve"> </w:t>
            </w:r>
            <w:r w:rsidRPr="00D829D8">
              <w:rPr>
                <w:rFonts w:ascii="Times New Roman" w:hAnsi="Times New Roman"/>
                <w:color w:val="2D2D2D"/>
                <w:sz w:val="18"/>
                <w:szCs w:val="18"/>
                <w:lang w:bidi="ar-SA"/>
              </w:rPr>
              <w:t>(при наличии)</w:t>
            </w:r>
          </w:p>
        </w:tc>
        <w:tc>
          <w:tcPr>
            <w:tcW w:w="284" w:type="dxa"/>
          </w:tcPr>
          <w:p w:rsidR="00590C94" w:rsidRPr="00D829D8" w:rsidRDefault="00590C94" w:rsidP="00E44B7B">
            <w:pPr>
              <w:spacing w:after="0" w:line="240" w:lineRule="exact"/>
              <w:ind w:right="0" w:firstLine="0"/>
              <w:jc w:val="center"/>
              <w:rPr>
                <w:rFonts w:ascii="Times New Roman" w:hAnsi="Times New Roman"/>
                <w:color w:val="auto"/>
                <w:sz w:val="18"/>
                <w:szCs w:val="18"/>
                <w:lang w:bidi="ar-SA"/>
              </w:rPr>
            </w:pPr>
          </w:p>
        </w:tc>
        <w:tc>
          <w:tcPr>
            <w:tcW w:w="1134" w:type="dxa"/>
          </w:tcPr>
          <w:p w:rsidR="00590C94" w:rsidRPr="00D829D8" w:rsidRDefault="00590C94" w:rsidP="00E44B7B">
            <w:pPr>
              <w:spacing w:after="0" w:line="240" w:lineRule="exact"/>
              <w:ind w:right="0" w:firstLine="0"/>
              <w:jc w:val="center"/>
              <w:rPr>
                <w:rFonts w:ascii="Times New Roman" w:hAnsi="Times New Roman"/>
                <w:color w:val="auto"/>
                <w:sz w:val="18"/>
                <w:szCs w:val="18"/>
                <w:lang w:bidi="ar-SA"/>
              </w:rPr>
            </w:pPr>
          </w:p>
        </w:tc>
        <w:tc>
          <w:tcPr>
            <w:tcW w:w="283" w:type="dxa"/>
          </w:tcPr>
          <w:p w:rsidR="00590C94" w:rsidRPr="00D829D8" w:rsidRDefault="00590C94" w:rsidP="00E44B7B">
            <w:pPr>
              <w:spacing w:after="0" w:line="240" w:lineRule="exact"/>
              <w:ind w:right="0" w:firstLine="0"/>
              <w:jc w:val="center"/>
              <w:rPr>
                <w:rFonts w:ascii="Times New Roman" w:hAnsi="Times New Roman"/>
                <w:color w:val="auto"/>
                <w:sz w:val="18"/>
                <w:szCs w:val="18"/>
                <w:lang w:bidi="ar-SA"/>
              </w:rPr>
            </w:pPr>
          </w:p>
        </w:tc>
        <w:tc>
          <w:tcPr>
            <w:tcW w:w="2091" w:type="dxa"/>
          </w:tcPr>
          <w:p w:rsidR="00590C94" w:rsidRPr="00D829D8" w:rsidRDefault="00590C94" w:rsidP="00E44B7B">
            <w:pPr>
              <w:spacing w:after="0" w:line="240" w:lineRule="exact"/>
              <w:ind w:right="0" w:firstLine="0"/>
              <w:jc w:val="center"/>
              <w:rPr>
                <w:rFonts w:ascii="Times New Roman" w:hAnsi="Times New Roman"/>
                <w:color w:val="auto"/>
                <w:sz w:val="18"/>
                <w:szCs w:val="18"/>
                <w:lang w:bidi="ar-SA"/>
              </w:rPr>
            </w:pPr>
          </w:p>
        </w:tc>
      </w:tr>
    </w:tbl>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tbl>
      <w:tblPr>
        <w:tblW w:w="9747" w:type="dxa"/>
        <w:tblLook w:val="01E0" w:firstRow="1" w:lastRow="1" w:firstColumn="1" w:lastColumn="1" w:noHBand="0" w:noVBand="0"/>
      </w:tblPr>
      <w:tblGrid>
        <w:gridCol w:w="6771"/>
        <w:gridCol w:w="2976"/>
      </w:tblGrid>
      <w:tr w:rsidR="00590C94" w:rsidRPr="004E4627" w:rsidTr="00590C94">
        <w:trPr>
          <w:trHeight w:val="708"/>
        </w:trPr>
        <w:tc>
          <w:tcPr>
            <w:tcW w:w="6771" w:type="dxa"/>
          </w:tcPr>
          <w:p w:rsidR="00590C94" w:rsidRPr="004E4627" w:rsidRDefault="00590C94" w:rsidP="00590C94">
            <w:pPr>
              <w:spacing w:line="240" w:lineRule="exact"/>
              <w:ind w:firstLine="0"/>
              <w:rPr>
                <w:sz w:val="28"/>
                <w:szCs w:val="28"/>
              </w:rPr>
            </w:pPr>
            <w:r>
              <w:rPr>
                <w:sz w:val="28"/>
                <w:szCs w:val="28"/>
              </w:rPr>
              <w:t xml:space="preserve">Заместитель главы </w:t>
            </w:r>
            <w:r w:rsidRPr="004E4627">
              <w:rPr>
                <w:sz w:val="28"/>
                <w:szCs w:val="28"/>
              </w:rPr>
              <w:t xml:space="preserve"> администрации</w:t>
            </w:r>
          </w:p>
          <w:p w:rsidR="00590C94" w:rsidRPr="004E4627" w:rsidRDefault="00590C94" w:rsidP="00590C94">
            <w:pPr>
              <w:spacing w:line="240" w:lineRule="exact"/>
              <w:ind w:firstLine="0"/>
              <w:rPr>
                <w:sz w:val="28"/>
                <w:szCs w:val="28"/>
              </w:rPr>
            </w:pPr>
            <w:r w:rsidRPr="004E4627">
              <w:rPr>
                <w:sz w:val="28"/>
                <w:szCs w:val="28"/>
              </w:rPr>
              <w:t xml:space="preserve">Благодарненского </w:t>
            </w:r>
            <w:r>
              <w:rPr>
                <w:sz w:val="28"/>
                <w:szCs w:val="28"/>
              </w:rPr>
              <w:t>городского округа</w:t>
            </w:r>
          </w:p>
          <w:p w:rsidR="00590C94" w:rsidRPr="00D04A10" w:rsidRDefault="00590C94" w:rsidP="00590C94">
            <w:pPr>
              <w:spacing w:line="240" w:lineRule="exact"/>
              <w:ind w:firstLine="0"/>
              <w:rPr>
                <w:sz w:val="28"/>
                <w:szCs w:val="28"/>
              </w:rPr>
            </w:pPr>
            <w:r w:rsidRPr="004E4627">
              <w:rPr>
                <w:sz w:val="28"/>
                <w:szCs w:val="28"/>
              </w:rPr>
              <w:t xml:space="preserve">Ставропольского края                                                                </w:t>
            </w:r>
          </w:p>
        </w:tc>
        <w:tc>
          <w:tcPr>
            <w:tcW w:w="2976" w:type="dxa"/>
          </w:tcPr>
          <w:p w:rsidR="00590C94" w:rsidRPr="004E4627" w:rsidRDefault="00590C94" w:rsidP="00E44B7B">
            <w:pPr>
              <w:spacing w:line="240" w:lineRule="exact"/>
              <w:ind w:left="-59"/>
              <w:jc w:val="right"/>
              <w:rPr>
                <w:sz w:val="28"/>
                <w:szCs w:val="28"/>
              </w:rPr>
            </w:pPr>
          </w:p>
          <w:p w:rsidR="00590C94" w:rsidRDefault="00590C94" w:rsidP="00E44B7B">
            <w:pPr>
              <w:spacing w:line="240" w:lineRule="exact"/>
              <w:ind w:left="-59"/>
              <w:jc w:val="right"/>
              <w:rPr>
                <w:sz w:val="28"/>
                <w:szCs w:val="28"/>
              </w:rPr>
            </w:pPr>
          </w:p>
          <w:p w:rsidR="00590C94" w:rsidRPr="004E4627" w:rsidRDefault="00590C94" w:rsidP="00590C94">
            <w:pPr>
              <w:spacing w:line="240" w:lineRule="exact"/>
              <w:ind w:left="-59" w:right="33" w:hanging="49"/>
              <w:rPr>
                <w:sz w:val="28"/>
                <w:szCs w:val="28"/>
              </w:rPr>
            </w:pPr>
            <w:r>
              <w:rPr>
                <w:sz w:val="28"/>
                <w:szCs w:val="28"/>
              </w:rPr>
              <w:t xml:space="preserve">       И.Н. Шаруденко</w:t>
            </w:r>
          </w:p>
        </w:tc>
      </w:tr>
    </w:tbl>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p w:rsidR="00590C94" w:rsidRDefault="00590C94" w:rsidP="00A141F6">
      <w:pPr>
        <w:shd w:val="clear" w:color="auto" w:fill="FFFFFF"/>
        <w:spacing w:after="0" w:line="315" w:lineRule="atLeast"/>
        <w:ind w:right="0" w:firstLine="0"/>
        <w:jc w:val="right"/>
        <w:textAlignment w:val="baseline"/>
        <w:rPr>
          <w:color w:val="2D2D2D"/>
          <w:spacing w:val="2"/>
          <w:sz w:val="28"/>
          <w:szCs w:val="28"/>
          <w:lang w:bidi="ar-SA"/>
        </w:rPr>
      </w:pPr>
    </w:p>
    <w:sectPr w:rsidR="00590C94" w:rsidSect="00A141F6">
      <w:headerReference w:type="default" r:id="rId19"/>
      <w:pgSz w:w="11906" w:h="16838" w:code="9"/>
      <w:pgMar w:top="1134"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F1B" w:rsidRDefault="00963F1B" w:rsidP="00A141F6">
      <w:pPr>
        <w:spacing w:after="0" w:line="240" w:lineRule="auto"/>
      </w:pPr>
      <w:r>
        <w:separator/>
      </w:r>
    </w:p>
  </w:endnote>
  <w:endnote w:type="continuationSeparator" w:id="0">
    <w:p w:rsidR="00963F1B" w:rsidRDefault="00963F1B" w:rsidP="00A14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F1B" w:rsidRDefault="00963F1B" w:rsidP="00A141F6">
      <w:pPr>
        <w:spacing w:after="0" w:line="240" w:lineRule="auto"/>
      </w:pPr>
      <w:r>
        <w:separator/>
      </w:r>
    </w:p>
  </w:footnote>
  <w:footnote w:type="continuationSeparator" w:id="0">
    <w:p w:rsidR="00963F1B" w:rsidRDefault="00963F1B" w:rsidP="00A141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247197"/>
      <w:docPartObj>
        <w:docPartGallery w:val="Page Numbers (Top of Page)"/>
        <w:docPartUnique/>
      </w:docPartObj>
    </w:sdtPr>
    <w:sdtEndPr/>
    <w:sdtContent>
      <w:p w:rsidR="00A87681" w:rsidRDefault="00A87681">
        <w:pPr>
          <w:pStyle w:val="aa"/>
          <w:jc w:val="right"/>
        </w:pPr>
        <w:r>
          <w:fldChar w:fldCharType="begin"/>
        </w:r>
        <w:r>
          <w:instrText>PAGE   \* MERGEFORMAT</w:instrText>
        </w:r>
        <w:r>
          <w:fldChar w:fldCharType="separate"/>
        </w:r>
        <w:r w:rsidR="00497DDF">
          <w:rPr>
            <w:noProof/>
          </w:rPr>
          <w:t>34</w:t>
        </w:r>
        <w:r>
          <w:fldChar w:fldCharType="end"/>
        </w:r>
      </w:p>
    </w:sdtContent>
  </w:sdt>
  <w:p w:rsidR="00A87681" w:rsidRDefault="00A8768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CAAF170"/>
    <w:lvl w:ilvl="0">
      <w:start w:val="1"/>
      <w:numFmt w:val="decimal"/>
      <w:lvlText w:val="%1."/>
      <w:lvlJc w:val="left"/>
      <w:pPr>
        <w:tabs>
          <w:tab w:val="num" w:pos="1492"/>
        </w:tabs>
        <w:ind w:left="1492" w:hanging="360"/>
      </w:pPr>
    </w:lvl>
  </w:abstractNum>
  <w:abstractNum w:abstractNumId="1">
    <w:nsid w:val="FFFFFF7D"/>
    <w:multiLevelType w:val="singleLevel"/>
    <w:tmpl w:val="E78ED776"/>
    <w:lvl w:ilvl="0">
      <w:start w:val="1"/>
      <w:numFmt w:val="decimal"/>
      <w:lvlText w:val="%1."/>
      <w:lvlJc w:val="left"/>
      <w:pPr>
        <w:tabs>
          <w:tab w:val="num" w:pos="1209"/>
        </w:tabs>
        <w:ind w:left="1209" w:hanging="360"/>
      </w:pPr>
    </w:lvl>
  </w:abstractNum>
  <w:abstractNum w:abstractNumId="2">
    <w:nsid w:val="FFFFFF7E"/>
    <w:multiLevelType w:val="singleLevel"/>
    <w:tmpl w:val="3AD67938"/>
    <w:lvl w:ilvl="0">
      <w:start w:val="1"/>
      <w:numFmt w:val="decimal"/>
      <w:lvlText w:val="%1."/>
      <w:lvlJc w:val="left"/>
      <w:pPr>
        <w:tabs>
          <w:tab w:val="num" w:pos="926"/>
        </w:tabs>
        <w:ind w:left="926" w:hanging="360"/>
      </w:pPr>
    </w:lvl>
  </w:abstractNum>
  <w:abstractNum w:abstractNumId="3">
    <w:nsid w:val="FFFFFF7F"/>
    <w:multiLevelType w:val="singleLevel"/>
    <w:tmpl w:val="8A4E32C4"/>
    <w:lvl w:ilvl="0">
      <w:start w:val="1"/>
      <w:numFmt w:val="decimal"/>
      <w:lvlText w:val="%1."/>
      <w:lvlJc w:val="left"/>
      <w:pPr>
        <w:tabs>
          <w:tab w:val="num" w:pos="643"/>
        </w:tabs>
        <w:ind w:left="643" w:hanging="360"/>
      </w:pPr>
    </w:lvl>
  </w:abstractNum>
  <w:abstractNum w:abstractNumId="4">
    <w:nsid w:val="FFFFFF80"/>
    <w:multiLevelType w:val="singleLevel"/>
    <w:tmpl w:val="C9729F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3900B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BEBA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04A6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1286E6E"/>
    <w:lvl w:ilvl="0">
      <w:start w:val="1"/>
      <w:numFmt w:val="decimal"/>
      <w:lvlText w:val="%1."/>
      <w:lvlJc w:val="left"/>
      <w:pPr>
        <w:tabs>
          <w:tab w:val="num" w:pos="360"/>
        </w:tabs>
        <w:ind w:left="360" w:hanging="360"/>
      </w:pPr>
    </w:lvl>
  </w:abstractNum>
  <w:abstractNum w:abstractNumId="9">
    <w:nsid w:val="FFFFFF89"/>
    <w:multiLevelType w:val="singleLevel"/>
    <w:tmpl w:val="AFF865F6"/>
    <w:lvl w:ilvl="0">
      <w:start w:val="1"/>
      <w:numFmt w:val="bullet"/>
      <w:lvlText w:val=""/>
      <w:lvlJc w:val="left"/>
      <w:pPr>
        <w:tabs>
          <w:tab w:val="num" w:pos="360"/>
        </w:tabs>
        <w:ind w:left="360" w:hanging="360"/>
      </w:pPr>
      <w:rPr>
        <w:rFonts w:ascii="Symbol" w:hAnsi="Symbol" w:hint="default"/>
      </w:rPr>
    </w:lvl>
  </w:abstractNum>
  <w:abstractNum w:abstractNumId="10">
    <w:nsid w:val="00000003"/>
    <w:multiLevelType w:val="multilevel"/>
    <w:tmpl w:val="853AA1CA"/>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8"/>
        <w:szCs w:val="18"/>
        <w:u w:val="none"/>
        <w:effect w:val="none"/>
      </w:rPr>
    </w:lvl>
  </w:abstractNum>
  <w:abstractNum w:abstractNumId="11">
    <w:nsid w:val="049864AA"/>
    <w:multiLevelType w:val="hybridMultilevel"/>
    <w:tmpl w:val="FFFFFFFF"/>
    <w:lvl w:ilvl="0" w:tplc="4C1AE2DE">
      <w:start w:val="1"/>
      <w:numFmt w:val="decimal"/>
      <w:lvlText w:val="%1)"/>
      <w:lvlJc w:val="left"/>
      <w:pPr>
        <w:ind w:left="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CCF7B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5E1F9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22AAC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64CAC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ABDB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CE20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5C2D2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96F2A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0A39511F"/>
    <w:multiLevelType w:val="hybridMultilevel"/>
    <w:tmpl w:val="FFFFFFFF"/>
    <w:lvl w:ilvl="0" w:tplc="D36C8D9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2A8C5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B249A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128E1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D4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44720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C43B0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B4F34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201B9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0BFF5704"/>
    <w:multiLevelType w:val="hybridMultilevel"/>
    <w:tmpl w:val="FFFFFFFF"/>
    <w:lvl w:ilvl="0" w:tplc="06AA2454">
      <w:start w:val="1"/>
      <w:numFmt w:val="bullet"/>
      <w:lvlText w:val="-"/>
      <w:lvlJc w:val="left"/>
      <w:pPr>
        <w:ind w:left="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68905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1A2C5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C605C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F453F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F2684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A67F80">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BE572E">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BC5BA6">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0D622220"/>
    <w:multiLevelType w:val="hybridMultilevel"/>
    <w:tmpl w:val="FFFFFFFF"/>
    <w:lvl w:ilvl="0" w:tplc="CC3E0AFE">
      <w:start w:val="1"/>
      <w:numFmt w:val="decimal"/>
      <w:lvlText w:val="%1)"/>
      <w:lvlJc w:val="left"/>
      <w:pPr>
        <w:ind w:left="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4C3BA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14BB6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96B50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666DB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B2A05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D4E3F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F2853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60083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0DAE110E"/>
    <w:multiLevelType w:val="hybridMultilevel"/>
    <w:tmpl w:val="FFFFFFFF"/>
    <w:lvl w:ilvl="0" w:tplc="E7EA8F7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4EBF8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26BBA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64BED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00D30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34641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92B6D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34172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253C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154538BD"/>
    <w:multiLevelType w:val="hybridMultilevel"/>
    <w:tmpl w:val="FFFFFFFF"/>
    <w:lvl w:ilvl="0" w:tplc="E822E094">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0C4A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C5B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DEA9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64C92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FE427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40CB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764E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DEE1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17A66C7E"/>
    <w:multiLevelType w:val="hybridMultilevel"/>
    <w:tmpl w:val="FFFFFFFF"/>
    <w:lvl w:ilvl="0" w:tplc="F7449FB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D2D5B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8E7B30">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9AD286">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8E51E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5A1F62">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8E112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B0385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50EDD2">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19702406"/>
    <w:multiLevelType w:val="multilevel"/>
    <w:tmpl w:val="FFFFFFFF"/>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1CC8509F"/>
    <w:multiLevelType w:val="multilevel"/>
    <w:tmpl w:val="FFFFFFFF"/>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2481184B"/>
    <w:multiLevelType w:val="hybridMultilevel"/>
    <w:tmpl w:val="FFFFFFFF"/>
    <w:lvl w:ilvl="0" w:tplc="39980B26">
      <w:start w:val="1"/>
      <w:numFmt w:val="decimal"/>
      <w:lvlText w:val="%1."/>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AE4290">
      <w:start w:val="1"/>
      <w:numFmt w:val="lowerLetter"/>
      <w:lvlText w:val="%2"/>
      <w:lvlJc w:val="left"/>
      <w:pPr>
        <w:ind w:left="4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C46ADE">
      <w:start w:val="1"/>
      <w:numFmt w:val="lowerRoman"/>
      <w:lvlText w:val="%3"/>
      <w:lvlJc w:val="left"/>
      <w:pPr>
        <w:ind w:left="4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BC0B20">
      <w:start w:val="1"/>
      <w:numFmt w:val="decimal"/>
      <w:lvlText w:val="%4"/>
      <w:lvlJc w:val="left"/>
      <w:pPr>
        <w:ind w:left="5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0A3E5E">
      <w:start w:val="1"/>
      <w:numFmt w:val="lowerLetter"/>
      <w:lvlText w:val="%5"/>
      <w:lvlJc w:val="left"/>
      <w:pPr>
        <w:ind w:left="6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DCBFE4">
      <w:start w:val="1"/>
      <w:numFmt w:val="lowerRoman"/>
      <w:lvlText w:val="%6"/>
      <w:lvlJc w:val="left"/>
      <w:pPr>
        <w:ind w:left="7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4E3CDA">
      <w:start w:val="1"/>
      <w:numFmt w:val="decimal"/>
      <w:lvlText w:val="%7"/>
      <w:lvlJc w:val="left"/>
      <w:pPr>
        <w:ind w:left="7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02299E">
      <w:start w:val="1"/>
      <w:numFmt w:val="lowerLetter"/>
      <w:lvlText w:val="%8"/>
      <w:lvlJc w:val="left"/>
      <w:pPr>
        <w:ind w:left="8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AE3C20">
      <w:start w:val="1"/>
      <w:numFmt w:val="lowerRoman"/>
      <w:lvlText w:val="%9"/>
      <w:lvlJc w:val="left"/>
      <w:pPr>
        <w:ind w:left="9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25975E1D"/>
    <w:multiLevelType w:val="hybridMultilevel"/>
    <w:tmpl w:val="FFFFFFFF"/>
    <w:lvl w:ilvl="0" w:tplc="A8E860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18AFD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CEF55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705B3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920A24">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608C5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F6626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8E35AE">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BA7E2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26E66EF9"/>
    <w:multiLevelType w:val="hybridMultilevel"/>
    <w:tmpl w:val="FFFFFFFF"/>
    <w:lvl w:ilvl="0" w:tplc="13C252EC">
      <w:start w:val="1"/>
      <w:numFmt w:val="decimal"/>
      <w:lvlText w:val="%1)"/>
      <w:lvlJc w:val="left"/>
      <w:pPr>
        <w:ind w:left="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32308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1C752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F0FB6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80E95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9C5AE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74E50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E018D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5CBBD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2A7B7883"/>
    <w:multiLevelType w:val="hybridMultilevel"/>
    <w:tmpl w:val="FFFFFFFF"/>
    <w:lvl w:ilvl="0" w:tplc="1D162B9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4AA6F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821A6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EAA8C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62C15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9C7DC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459F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762E5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1042F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2F34222C"/>
    <w:multiLevelType w:val="hybridMultilevel"/>
    <w:tmpl w:val="FFFFFFFF"/>
    <w:lvl w:ilvl="0" w:tplc="3376BB7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52665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ECAB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0E949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4EFB4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4648D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C4EEE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CE0E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D67EA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30880962"/>
    <w:multiLevelType w:val="hybridMultilevel"/>
    <w:tmpl w:val="FFFFFFFF"/>
    <w:lvl w:ilvl="0" w:tplc="58C4DFC2">
      <w:start w:val="1"/>
      <w:numFmt w:val="decimal"/>
      <w:lvlText w:val="%1)"/>
      <w:lvlJc w:val="left"/>
      <w:pPr>
        <w:ind w:left="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D83AF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E642C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1AC04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F8774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9CCB9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AAC54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66898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A067A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30B72082"/>
    <w:multiLevelType w:val="multilevel"/>
    <w:tmpl w:val="FFFFFFFF"/>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32D719C3"/>
    <w:multiLevelType w:val="multilevel"/>
    <w:tmpl w:val="FFFFFFFF"/>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32F22202"/>
    <w:multiLevelType w:val="hybridMultilevel"/>
    <w:tmpl w:val="DB6A1086"/>
    <w:lvl w:ilvl="0" w:tplc="CD8C09A8">
      <w:start w:val="1"/>
      <w:numFmt w:val="decimal"/>
      <w:lvlText w:val="%1."/>
      <w:lvlJc w:val="left"/>
      <w:pPr>
        <w:ind w:left="2044" w:hanging="1476"/>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37CA7F18"/>
    <w:multiLevelType w:val="multilevel"/>
    <w:tmpl w:val="FFFFFFFF"/>
    <w:lvl w:ilvl="0">
      <w:start w:val="1"/>
      <w:numFmt w:val="decimal"/>
      <w:lvlText w:val="%1)"/>
      <w:lvlJc w:val="left"/>
      <w:pPr>
        <w:ind w:left="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0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3AF57C4E"/>
    <w:multiLevelType w:val="hybridMultilevel"/>
    <w:tmpl w:val="FFFFFFFF"/>
    <w:lvl w:ilvl="0" w:tplc="2DF6816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0EB73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04422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8E9AA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E67B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64DEA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9CC0F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82B0C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F2991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3E370C49"/>
    <w:multiLevelType w:val="hybridMultilevel"/>
    <w:tmpl w:val="FFFFFFFF"/>
    <w:lvl w:ilvl="0" w:tplc="0DC824F8">
      <w:start w:val="1"/>
      <w:numFmt w:val="bullet"/>
      <w:lvlText w:val="-"/>
      <w:lvlJc w:val="left"/>
      <w:pPr>
        <w:ind w:left="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12AC7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82F62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42203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D8D01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2CD2D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FEA57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CEEAD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12D71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3FE321C3"/>
    <w:multiLevelType w:val="hybridMultilevel"/>
    <w:tmpl w:val="FFFFFFFF"/>
    <w:lvl w:ilvl="0" w:tplc="BBB824B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222E2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7C873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C2F51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10B5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C8CA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F0C25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AE232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DC56A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430D0409"/>
    <w:multiLevelType w:val="multilevel"/>
    <w:tmpl w:val="FFFFFFFF"/>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49A039B5"/>
    <w:multiLevelType w:val="multilevel"/>
    <w:tmpl w:val="303E0C36"/>
    <w:lvl w:ilvl="0">
      <w:start w:val="1"/>
      <w:numFmt w:val="decimal"/>
      <w:lvlText w:val="%1."/>
      <w:lvlJc w:val="left"/>
      <w:pPr>
        <w:ind w:left="675" w:hanging="675"/>
      </w:pPr>
      <w:rPr>
        <w:color w:val="000000"/>
      </w:rPr>
    </w:lvl>
    <w:lvl w:ilvl="1">
      <w:start w:val="3"/>
      <w:numFmt w:val="decimal"/>
      <w:lvlText w:val="%1.%2."/>
      <w:lvlJc w:val="left"/>
      <w:pPr>
        <w:ind w:left="1082" w:hanging="720"/>
      </w:pPr>
      <w:rPr>
        <w:color w:val="000000"/>
      </w:rPr>
    </w:lvl>
    <w:lvl w:ilvl="2">
      <w:start w:val="5"/>
      <w:numFmt w:val="decimal"/>
      <w:lvlText w:val="%1.%2.%3."/>
      <w:lvlJc w:val="left"/>
      <w:pPr>
        <w:ind w:left="1444" w:hanging="720"/>
      </w:pPr>
      <w:rPr>
        <w:color w:val="000000"/>
      </w:rPr>
    </w:lvl>
    <w:lvl w:ilvl="3">
      <w:start w:val="1"/>
      <w:numFmt w:val="decimal"/>
      <w:lvlText w:val="%1.%2.%3.%4."/>
      <w:lvlJc w:val="left"/>
      <w:pPr>
        <w:ind w:left="2166" w:hanging="1080"/>
      </w:pPr>
      <w:rPr>
        <w:color w:val="000000"/>
      </w:rPr>
    </w:lvl>
    <w:lvl w:ilvl="4">
      <w:start w:val="1"/>
      <w:numFmt w:val="decimal"/>
      <w:lvlText w:val="%1.%2.%3.%4.%5."/>
      <w:lvlJc w:val="left"/>
      <w:pPr>
        <w:ind w:left="2528" w:hanging="1080"/>
      </w:pPr>
      <w:rPr>
        <w:color w:val="000000"/>
      </w:rPr>
    </w:lvl>
    <w:lvl w:ilvl="5">
      <w:start w:val="1"/>
      <w:numFmt w:val="decimal"/>
      <w:lvlText w:val="%1.%2.%3.%4.%5.%6."/>
      <w:lvlJc w:val="left"/>
      <w:pPr>
        <w:ind w:left="3250" w:hanging="1440"/>
      </w:pPr>
      <w:rPr>
        <w:color w:val="000000"/>
      </w:rPr>
    </w:lvl>
    <w:lvl w:ilvl="6">
      <w:start w:val="1"/>
      <w:numFmt w:val="decimal"/>
      <w:lvlText w:val="%1.%2.%3.%4.%5.%6.%7."/>
      <w:lvlJc w:val="left"/>
      <w:pPr>
        <w:ind w:left="3972" w:hanging="1800"/>
      </w:pPr>
      <w:rPr>
        <w:color w:val="000000"/>
      </w:rPr>
    </w:lvl>
    <w:lvl w:ilvl="7">
      <w:start w:val="1"/>
      <w:numFmt w:val="decimal"/>
      <w:lvlText w:val="%1.%2.%3.%4.%5.%6.%7.%8."/>
      <w:lvlJc w:val="left"/>
      <w:pPr>
        <w:ind w:left="4334" w:hanging="1800"/>
      </w:pPr>
      <w:rPr>
        <w:color w:val="000000"/>
      </w:rPr>
    </w:lvl>
    <w:lvl w:ilvl="8">
      <w:start w:val="1"/>
      <w:numFmt w:val="decimal"/>
      <w:lvlText w:val="%1.%2.%3.%4.%5.%6.%7.%8.%9."/>
      <w:lvlJc w:val="left"/>
      <w:pPr>
        <w:ind w:left="5056" w:hanging="2160"/>
      </w:pPr>
      <w:rPr>
        <w:color w:val="000000"/>
      </w:rPr>
    </w:lvl>
  </w:abstractNum>
  <w:abstractNum w:abstractNumId="35">
    <w:nsid w:val="574D7385"/>
    <w:multiLevelType w:val="multilevel"/>
    <w:tmpl w:val="FFFFFFFF"/>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58950FCC"/>
    <w:multiLevelType w:val="multilevel"/>
    <w:tmpl w:val="84E60EA8"/>
    <w:lvl w:ilvl="0">
      <w:start w:val="1"/>
      <w:numFmt w:val="decimal"/>
      <w:lvlText w:val="%1."/>
      <w:lvlJc w:val="left"/>
      <w:pPr>
        <w:ind w:left="675" w:hanging="675"/>
      </w:pPr>
      <w:rPr>
        <w:color w:val="000000"/>
      </w:rPr>
    </w:lvl>
    <w:lvl w:ilvl="1">
      <w:start w:val="3"/>
      <w:numFmt w:val="decimal"/>
      <w:lvlText w:val="%1.%2."/>
      <w:lvlJc w:val="left"/>
      <w:pPr>
        <w:ind w:left="1082" w:hanging="720"/>
      </w:pPr>
      <w:rPr>
        <w:color w:val="000000"/>
      </w:rPr>
    </w:lvl>
    <w:lvl w:ilvl="2">
      <w:start w:val="4"/>
      <w:numFmt w:val="decimal"/>
      <w:lvlText w:val="%1.%2.%3."/>
      <w:lvlJc w:val="left"/>
      <w:pPr>
        <w:ind w:left="1444" w:hanging="720"/>
      </w:pPr>
      <w:rPr>
        <w:color w:val="000000"/>
      </w:rPr>
    </w:lvl>
    <w:lvl w:ilvl="3">
      <w:start w:val="1"/>
      <w:numFmt w:val="decimal"/>
      <w:lvlText w:val="%1.%2.%3.%4."/>
      <w:lvlJc w:val="left"/>
      <w:pPr>
        <w:ind w:left="2166" w:hanging="1080"/>
      </w:pPr>
      <w:rPr>
        <w:color w:val="000000"/>
      </w:rPr>
    </w:lvl>
    <w:lvl w:ilvl="4">
      <w:start w:val="1"/>
      <w:numFmt w:val="decimal"/>
      <w:lvlText w:val="%1.%2.%3.%4.%5."/>
      <w:lvlJc w:val="left"/>
      <w:pPr>
        <w:ind w:left="2528" w:hanging="1080"/>
      </w:pPr>
      <w:rPr>
        <w:color w:val="000000"/>
      </w:rPr>
    </w:lvl>
    <w:lvl w:ilvl="5">
      <w:start w:val="1"/>
      <w:numFmt w:val="decimal"/>
      <w:lvlText w:val="%1.%2.%3.%4.%5.%6."/>
      <w:lvlJc w:val="left"/>
      <w:pPr>
        <w:ind w:left="3250" w:hanging="1440"/>
      </w:pPr>
      <w:rPr>
        <w:color w:val="000000"/>
      </w:rPr>
    </w:lvl>
    <w:lvl w:ilvl="6">
      <w:start w:val="1"/>
      <w:numFmt w:val="decimal"/>
      <w:lvlText w:val="%1.%2.%3.%4.%5.%6.%7."/>
      <w:lvlJc w:val="left"/>
      <w:pPr>
        <w:ind w:left="3972" w:hanging="1800"/>
      </w:pPr>
      <w:rPr>
        <w:color w:val="000000"/>
      </w:rPr>
    </w:lvl>
    <w:lvl w:ilvl="7">
      <w:start w:val="1"/>
      <w:numFmt w:val="decimal"/>
      <w:lvlText w:val="%1.%2.%3.%4.%5.%6.%7.%8."/>
      <w:lvlJc w:val="left"/>
      <w:pPr>
        <w:ind w:left="4334" w:hanging="1800"/>
      </w:pPr>
      <w:rPr>
        <w:color w:val="000000"/>
      </w:rPr>
    </w:lvl>
    <w:lvl w:ilvl="8">
      <w:start w:val="1"/>
      <w:numFmt w:val="decimal"/>
      <w:lvlText w:val="%1.%2.%3.%4.%5.%6.%7.%8.%9."/>
      <w:lvlJc w:val="left"/>
      <w:pPr>
        <w:ind w:left="5056" w:hanging="2160"/>
      </w:pPr>
      <w:rPr>
        <w:color w:val="000000"/>
      </w:rPr>
    </w:lvl>
  </w:abstractNum>
  <w:abstractNum w:abstractNumId="37">
    <w:nsid w:val="5CF01F54"/>
    <w:multiLevelType w:val="hybridMultilevel"/>
    <w:tmpl w:val="FFFFFFFF"/>
    <w:lvl w:ilvl="0" w:tplc="21C4D04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78B6D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5E71C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5EDA8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CCCCA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42380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9808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4E4F7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8D74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609B5798"/>
    <w:multiLevelType w:val="hybridMultilevel"/>
    <w:tmpl w:val="FFFFFFFF"/>
    <w:lvl w:ilvl="0" w:tplc="55A03CA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34AE8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2E811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4EFFF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E4061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AC8AC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A21E0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BCA09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A6B67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621F1214"/>
    <w:multiLevelType w:val="multilevel"/>
    <w:tmpl w:val="FFFFFFFF"/>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64EF02BA"/>
    <w:multiLevelType w:val="hybridMultilevel"/>
    <w:tmpl w:val="FFFFFFFF"/>
    <w:lvl w:ilvl="0" w:tplc="8710076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5EE0C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DED5C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8A201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500E2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AA80A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2419B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76E08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A6B1FA">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67DE0FEA"/>
    <w:multiLevelType w:val="multilevel"/>
    <w:tmpl w:val="FFFFFFFF"/>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6AB575F3"/>
    <w:multiLevelType w:val="hybridMultilevel"/>
    <w:tmpl w:val="FFFFFFFF"/>
    <w:lvl w:ilvl="0" w:tplc="8FBC9E8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20DB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6ACB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AE5A8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B8930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CCA77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B49D6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60036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FABB6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6CF36974"/>
    <w:multiLevelType w:val="multilevel"/>
    <w:tmpl w:val="FFFFFFFF"/>
    <w:lvl w:ilvl="0">
      <w:start w:val="1"/>
      <w:numFmt w:val="decimal"/>
      <w:lvlText w:val="%1)"/>
      <w:lvlJc w:val="left"/>
      <w:pPr>
        <w:ind w:left="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5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4D56E98"/>
    <w:multiLevelType w:val="multilevel"/>
    <w:tmpl w:val="FFFFFFFF"/>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7B76953"/>
    <w:multiLevelType w:val="hybridMultilevel"/>
    <w:tmpl w:val="FFFFFFFF"/>
    <w:lvl w:ilvl="0" w:tplc="AD3C78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86E9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EAF1A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B0928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9C735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1C769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4A02B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56D85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E4554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nsid w:val="7B1A5B5F"/>
    <w:multiLevelType w:val="hybridMultilevel"/>
    <w:tmpl w:val="FFFFFFFF"/>
    <w:lvl w:ilvl="0" w:tplc="2370CC32">
      <w:start w:val="1"/>
      <w:numFmt w:val="decimal"/>
      <w:lvlText w:val="%1."/>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9A6DEE">
      <w:start w:val="1"/>
      <w:numFmt w:val="lowerLetter"/>
      <w:lvlText w:val="%2"/>
      <w:lvlJc w:val="left"/>
      <w:pPr>
        <w:ind w:left="4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8815C8">
      <w:start w:val="1"/>
      <w:numFmt w:val="lowerRoman"/>
      <w:lvlText w:val="%3"/>
      <w:lvlJc w:val="left"/>
      <w:pPr>
        <w:ind w:left="4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40E76C">
      <w:start w:val="1"/>
      <w:numFmt w:val="decimal"/>
      <w:lvlText w:val="%4"/>
      <w:lvlJc w:val="left"/>
      <w:pPr>
        <w:ind w:left="5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6EC5A8">
      <w:start w:val="1"/>
      <w:numFmt w:val="lowerLetter"/>
      <w:lvlText w:val="%5"/>
      <w:lvlJc w:val="left"/>
      <w:pPr>
        <w:ind w:left="6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50719A">
      <w:start w:val="1"/>
      <w:numFmt w:val="lowerRoman"/>
      <w:lvlText w:val="%6"/>
      <w:lvlJc w:val="left"/>
      <w:pPr>
        <w:ind w:left="6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186DA4">
      <w:start w:val="1"/>
      <w:numFmt w:val="decimal"/>
      <w:lvlText w:val="%7"/>
      <w:lvlJc w:val="left"/>
      <w:pPr>
        <w:ind w:left="7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FA187C">
      <w:start w:val="1"/>
      <w:numFmt w:val="lowerLetter"/>
      <w:lvlText w:val="%8"/>
      <w:lvlJc w:val="left"/>
      <w:pPr>
        <w:ind w:left="8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BAE2EC">
      <w:start w:val="1"/>
      <w:numFmt w:val="lowerRoman"/>
      <w:lvlText w:val="%9"/>
      <w:lvlJc w:val="left"/>
      <w:pPr>
        <w:ind w:left="9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nsid w:val="7BDD2D35"/>
    <w:multiLevelType w:val="multilevel"/>
    <w:tmpl w:val="FFFFFFFF"/>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nsid w:val="7D980A5A"/>
    <w:multiLevelType w:val="hybridMultilevel"/>
    <w:tmpl w:val="FFFFFFFF"/>
    <w:lvl w:ilvl="0" w:tplc="B1467D30">
      <w:start w:val="1"/>
      <w:numFmt w:val="decimal"/>
      <w:lvlText w:val="%1."/>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764DF0">
      <w:start w:val="1"/>
      <w:numFmt w:val="lowerLetter"/>
      <w:lvlText w:val="%2"/>
      <w:lvlJc w:val="left"/>
      <w:pPr>
        <w:ind w:left="3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2A18BC">
      <w:start w:val="1"/>
      <w:numFmt w:val="lowerRoman"/>
      <w:lvlText w:val="%3"/>
      <w:lvlJc w:val="left"/>
      <w:pPr>
        <w:ind w:left="4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C8EA98">
      <w:start w:val="1"/>
      <w:numFmt w:val="decimal"/>
      <w:lvlText w:val="%4"/>
      <w:lvlJc w:val="left"/>
      <w:pPr>
        <w:ind w:left="5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5EC392">
      <w:start w:val="1"/>
      <w:numFmt w:val="lowerLetter"/>
      <w:lvlText w:val="%5"/>
      <w:lvlJc w:val="left"/>
      <w:pPr>
        <w:ind w:left="5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C2BBC8">
      <w:start w:val="1"/>
      <w:numFmt w:val="lowerRoman"/>
      <w:lvlText w:val="%6"/>
      <w:lvlJc w:val="left"/>
      <w:pPr>
        <w:ind w:left="6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9095F8">
      <w:start w:val="1"/>
      <w:numFmt w:val="decimal"/>
      <w:lvlText w:val="%7"/>
      <w:lvlJc w:val="left"/>
      <w:pPr>
        <w:ind w:left="7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B4CCB8">
      <w:start w:val="1"/>
      <w:numFmt w:val="lowerLetter"/>
      <w:lvlText w:val="%8"/>
      <w:lvlJc w:val="left"/>
      <w:pPr>
        <w:ind w:left="8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5AC8D0">
      <w:start w:val="1"/>
      <w:numFmt w:val="lowerRoman"/>
      <w:lvlText w:val="%9"/>
      <w:lvlJc w:val="left"/>
      <w:pPr>
        <w:ind w:left="8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33"/>
  </w:num>
  <w:num w:numId="3">
    <w:abstractNumId w:val="42"/>
  </w:num>
  <w:num w:numId="4">
    <w:abstractNumId w:val="43"/>
  </w:num>
  <w:num w:numId="5">
    <w:abstractNumId w:val="41"/>
  </w:num>
  <w:num w:numId="6">
    <w:abstractNumId w:val="21"/>
  </w:num>
  <w:num w:numId="7">
    <w:abstractNumId w:val="19"/>
  </w:num>
  <w:num w:numId="8">
    <w:abstractNumId w:val="22"/>
  </w:num>
  <w:num w:numId="9">
    <w:abstractNumId w:val="40"/>
  </w:num>
  <w:num w:numId="10">
    <w:abstractNumId w:val="17"/>
  </w:num>
  <w:num w:numId="11">
    <w:abstractNumId w:val="12"/>
  </w:num>
  <w:num w:numId="12">
    <w:abstractNumId w:val="29"/>
  </w:num>
  <w:num w:numId="13">
    <w:abstractNumId w:val="14"/>
  </w:num>
  <w:num w:numId="14">
    <w:abstractNumId w:val="15"/>
  </w:num>
  <w:num w:numId="15">
    <w:abstractNumId w:val="24"/>
  </w:num>
  <w:num w:numId="16">
    <w:abstractNumId w:val="37"/>
  </w:num>
  <w:num w:numId="17">
    <w:abstractNumId w:val="27"/>
  </w:num>
  <w:num w:numId="18">
    <w:abstractNumId w:val="47"/>
  </w:num>
  <w:num w:numId="19">
    <w:abstractNumId w:val="45"/>
  </w:num>
  <w:num w:numId="20">
    <w:abstractNumId w:val="30"/>
  </w:num>
  <w:num w:numId="21">
    <w:abstractNumId w:val="31"/>
  </w:num>
  <w:num w:numId="22">
    <w:abstractNumId w:val="23"/>
  </w:num>
  <w:num w:numId="23">
    <w:abstractNumId w:val="39"/>
  </w:num>
  <w:num w:numId="24">
    <w:abstractNumId w:val="25"/>
  </w:num>
  <w:num w:numId="25">
    <w:abstractNumId w:val="26"/>
  </w:num>
  <w:num w:numId="26">
    <w:abstractNumId w:val="38"/>
  </w:num>
  <w:num w:numId="27">
    <w:abstractNumId w:val="18"/>
  </w:num>
  <w:num w:numId="28">
    <w:abstractNumId w:val="32"/>
  </w:num>
  <w:num w:numId="29">
    <w:abstractNumId w:val="44"/>
  </w:num>
  <w:num w:numId="30">
    <w:abstractNumId w:val="11"/>
  </w:num>
  <w:num w:numId="31">
    <w:abstractNumId w:val="35"/>
  </w:num>
  <w:num w:numId="32">
    <w:abstractNumId w:val="46"/>
  </w:num>
  <w:num w:numId="33">
    <w:abstractNumId w:val="16"/>
  </w:num>
  <w:num w:numId="34">
    <w:abstractNumId w:val="48"/>
  </w:num>
  <w:num w:numId="35">
    <w:abstractNumId w:val="20"/>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F6"/>
    <w:rsid w:val="00277B7D"/>
    <w:rsid w:val="002C0FF4"/>
    <w:rsid w:val="003671A5"/>
    <w:rsid w:val="003A6475"/>
    <w:rsid w:val="00497DDF"/>
    <w:rsid w:val="005544A5"/>
    <w:rsid w:val="00590C94"/>
    <w:rsid w:val="00607912"/>
    <w:rsid w:val="00761BF8"/>
    <w:rsid w:val="00883362"/>
    <w:rsid w:val="00963F1B"/>
    <w:rsid w:val="00A141F6"/>
    <w:rsid w:val="00A645F5"/>
    <w:rsid w:val="00A87681"/>
    <w:rsid w:val="00AE18F0"/>
    <w:rsid w:val="00B649DE"/>
    <w:rsid w:val="00BD55BE"/>
    <w:rsid w:val="00CA2524"/>
    <w:rsid w:val="00CC31D6"/>
    <w:rsid w:val="00D829D8"/>
    <w:rsid w:val="00D9579C"/>
    <w:rsid w:val="00EB22B5"/>
    <w:rsid w:val="00ED2499"/>
    <w:rsid w:val="00F54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1F6"/>
    <w:pPr>
      <w:spacing w:after="4" w:line="267" w:lineRule="auto"/>
      <w:ind w:right="364" w:firstLine="698"/>
      <w:jc w:val="both"/>
    </w:pPr>
    <w:rPr>
      <w:rFonts w:eastAsia="Times New Roman"/>
      <w:color w:val="000000"/>
      <w:sz w:val="24"/>
      <w:szCs w:val="22"/>
      <w:lang w:eastAsia="ru-RU" w:bidi="ru-RU"/>
    </w:rPr>
  </w:style>
  <w:style w:type="paragraph" w:styleId="1">
    <w:name w:val="heading 1"/>
    <w:next w:val="a"/>
    <w:link w:val="10"/>
    <w:uiPriority w:val="9"/>
    <w:qFormat/>
    <w:rsid w:val="00A141F6"/>
    <w:pPr>
      <w:keepNext/>
      <w:keepLines/>
      <w:spacing w:after="0" w:line="259" w:lineRule="auto"/>
      <w:ind w:left="10" w:right="60" w:hanging="10"/>
      <w:jc w:val="center"/>
      <w:outlineLvl w:val="0"/>
    </w:pPr>
    <w:rPr>
      <w:rFonts w:eastAsia="Times New Roman"/>
      <w:color w:val="000000"/>
      <w:sz w:val="24"/>
      <w:szCs w:val="22"/>
      <w:u w:val="single"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41F6"/>
    <w:rPr>
      <w:rFonts w:eastAsia="Times New Roman"/>
      <w:color w:val="000000"/>
      <w:sz w:val="24"/>
      <w:szCs w:val="22"/>
      <w:u w:val="single" w:color="000000"/>
      <w:lang w:eastAsia="ru-RU"/>
    </w:rPr>
  </w:style>
  <w:style w:type="table" w:customStyle="1" w:styleId="TableGrid">
    <w:name w:val="TableGrid"/>
    <w:rsid w:val="00A141F6"/>
    <w:pPr>
      <w:spacing w:after="0" w:line="240" w:lineRule="auto"/>
    </w:pPr>
    <w:rPr>
      <w:rFonts w:ascii="Calibri" w:eastAsia="Times New Roman" w:hAnsi="Calibri"/>
      <w:sz w:val="22"/>
      <w:szCs w:val="22"/>
      <w:lang w:eastAsia="ru-RU"/>
    </w:rPr>
    <w:tblPr>
      <w:tblCellMar>
        <w:top w:w="0" w:type="dxa"/>
        <w:left w:w="0" w:type="dxa"/>
        <w:bottom w:w="0" w:type="dxa"/>
        <w:right w:w="0" w:type="dxa"/>
      </w:tblCellMar>
    </w:tblPr>
  </w:style>
  <w:style w:type="paragraph" w:customStyle="1" w:styleId="ConsPlusNormal">
    <w:name w:val="ConsPlusNormal Знак"/>
    <w:link w:val="ConsPlusNormal0"/>
    <w:rsid w:val="00A141F6"/>
    <w:pPr>
      <w:widowControl w:val="0"/>
      <w:suppressAutoHyphens/>
      <w:autoSpaceDE w:val="0"/>
      <w:spacing w:after="0" w:line="240" w:lineRule="auto"/>
      <w:ind w:firstLine="720"/>
    </w:pPr>
    <w:rPr>
      <w:rFonts w:ascii="Arial" w:eastAsia="Times New Roman" w:hAnsi="Arial" w:cs="Arial"/>
      <w:sz w:val="22"/>
      <w:szCs w:val="22"/>
      <w:lang w:eastAsia="ar-SA"/>
    </w:rPr>
  </w:style>
  <w:style w:type="character" w:customStyle="1" w:styleId="ConsPlusNormal0">
    <w:name w:val="ConsPlusNormal Знак Знак"/>
    <w:link w:val="ConsPlusNormal"/>
    <w:locked/>
    <w:rsid w:val="00A141F6"/>
    <w:rPr>
      <w:rFonts w:ascii="Arial" w:eastAsia="Times New Roman" w:hAnsi="Arial" w:cs="Arial"/>
      <w:sz w:val="22"/>
      <w:szCs w:val="22"/>
      <w:lang w:eastAsia="ar-SA"/>
    </w:rPr>
  </w:style>
  <w:style w:type="paragraph" w:styleId="a3">
    <w:name w:val="Normal (Web)"/>
    <w:basedOn w:val="a"/>
    <w:uiPriority w:val="99"/>
    <w:unhideWhenUsed/>
    <w:rsid w:val="00A141F6"/>
    <w:pPr>
      <w:spacing w:before="100" w:beforeAutospacing="1" w:after="119" w:line="240" w:lineRule="auto"/>
      <w:ind w:right="0" w:firstLine="0"/>
      <w:jc w:val="left"/>
    </w:pPr>
    <w:rPr>
      <w:color w:val="auto"/>
      <w:szCs w:val="24"/>
      <w:lang w:bidi="ar-SA"/>
    </w:rPr>
  </w:style>
  <w:style w:type="character" w:styleId="a4">
    <w:name w:val="Hyperlink"/>
    <w:uiPriority w:val="99"/>
    <w:semiHidden/>
    <w:unhideWhenUsed/>
    <w:rsid w:val="00A141F6"/>
    <w:rPr>
      <w:color w:val="000080"/>
      <w:u w:val="single"/>
    </w:rPr>
  </w:style>
  <w:style w:type="table" w:styleId="a5">
    <w:name w:val="Table Grid"/>
    <w:basedOn w:val="a1"/>
    <w:uiPriority w:val="39"/>
    <w:rsid w:val="00A141F6"/>
    <w:pPr>
      <w:spacing w:after="0" w:line="240" w:lineRule="auto"/>
    </w:pPr>
    <w:rPr>
      <w:rFonts w:ascii="Calibri" w:eastAsia="Times New Roman"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uiPriority w:val="59"/>
    <w:rsid w:val="00A141F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141F6"/>
    <w:pPr>
      <w:spacing w:after="0" w:line="240" w:lineRule="auto"/>
    </w:pPr>
    <w:rPr>
      <w:rFonts w:ascii="Arial" w:hAnsi="Arial" w:cs="Arial"/>
      <w:sz w:val="16"/>
      <w:szCs w:val="16"/>
    </w:rPr>
  </w:style>
  <w:style w:type="character" w:customStyle="1" w:styleId="a7">
    <w:name w:val="Текст выноски Знак"/>
    <w:basedOn w:val="a0"/>
    <w:link w:val="a6"/>
    <w:uiPriority w:val="99"/>
    <w:semiHidden/>
    <w:rsid w:val="00A141F6"/>
    <w:rPr>
      <w:rFonts w:ascii="Arial" w:eastAsia="Times New Roman" w:hAnsi="Arial" w:cs="Arial"/>
      <w:color w:val="000000"/>
      <w:sz w:val="16"/>
      <w:szCs w:val="16"/>
      <w:lang w:eastAsia="ru-RU" w:bidi="ru-RU"/>
    </w:rPr>
  </w:style>
  <w:style w:type="paragraph" w:customStyle="1" w:styleId="Default">
    <w:name w:val="Default"/>
    <w:rsid w:val="00A141F6"/>
    <w:pPr>
      <w:autoSpaceDE w:val="0"/>
      <w:autoSpaceDN w:val="0"/>
      <w:adjustRightInd w:val="0"/>
      <w:spacing w:after="0" w:line="240" w:lineRule="auto"/>
    </w:pPr>
    <w:rPr>
      <w:rFonts w:eastAsia="Times New Roman"/>
      <w:color w:val="000000"/>
      <w:sz w:val="24"/>
      <w:lang w:eastAsia="ru-RU"/>
    </w:rPr>
  </w:style>
  <w:style w:type="paragraph" w:styleId="a8">
    <w:name w:val="footer"/>
    <w:basedOn w:val="a"/>
    <w:link w:val="a9"/>
    <w:uiPriority w:val="99"/>
    <w:unhideWhenUsed/>
    <w:rsid w:val="00A141F6"/>
    <w:pPr>
      <w:tabs>
        <w:tab w:val="center" w:pos="4677"/>
        <w:tab w:val="right" w:pos="9355"/>
      </w:tabs>
    </w:pPr>
  </w:style>
  <w:style w:type="character" w:customStyle="1" w:styleId="a9">
    <w:name w:val="Нижний колонтитул Знак"/>
    <w:basedOn w:val="a0"/>
    <w:link w:val="a8"/>
    <w:uiPriority w:val="99"/>
    <w:rsid w:val="00A141F6"/>
    <w:rPr>
      <w:rFonts w:eastAsia="Times New Roman"/>
      <w:color w:val="000000"/>
      <w:sz w:val="24"/>
      <w:szCs w:val="22"/>
      <w:lang w:eastAsia="ru-RU" w:bidi="ru-RU"/>
    </w:rPr>
  </w:style>
  <w:style w:type="paragraph" w:styleId="aa">
    <w:name w:val="header"/>
    <w:basedOn w:val="a"/>
    <w:link w:val="ab"/>
    <w:uiPriority w:val="99"/>
    <w:unhideWhenUsed/>
    <w:rsid w:val="00A141F6"/>
    <w:pPr>
      <w:tabs>
        <w:tab w:val="center" w:pos="4680"/>
        <w:tab w:val="right" w:pos="9360"/>
      </w:tabs>
      <w:spacing w:after="0" w:line="240" w:lineRule="auto"/>
      <w:ind w:right="0" w:firstLine="0"/>
      <w:jc w:val="left"/>
    </w:pPr>
    <w:rPr>
      <w:rFonts w:ascii="Calibri" w:hAnsi="Calibri"/>
      <w:color w:val="auto"/>
      <w:sz w:val="22"/>
      <w:lang w:bidi="ar-SA"/>
    </w:rPr>
  </w:style>
  <w:style w:type="character" w:customStyle="1" w:styleId="ab">
    <w:name w:val="Верхний колонтитул Знак"/>
    <w:basedOn w:val="a0"/>
    <w:link w:val="aa"/>
    <w:uiPriority w:val="99"/>
    <w:rsid w:val="00A141F6"/>
    <w:rPr>
      <w:rFonts w:ascii="Calibri" w:eastAsia="Times New Roman" w:hAnsi="Calibr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1F6"/>
    <w:pPr>
      <w:spacing w:after="4" w:line="267" w:lineRule="auto"/>
      <w:ind w:right="364" w:firstLine="698"/>
      <w:jc w:val="both"/>
    </w:pPr>
    <w:rPr>
      <w:rFonts w:eastAsia="Times New Roman"/>
      <w:color w:val="000000"/>
      <w:sz w:val="24"/>
      <w:szCs w:val="22"/>
      <w:lang w:eastAsia="ru-RU" w:bidi="ru-RU"/>
    </w:rPr>
  </w:style>
  <w:style w:type="paragraph" w:styleId="1">
    <w:name w:val="heading 1"/>
    <w:next w:val="a"/>
    <w:link w:val="10"/>
    <w:uiPriority w:val="9"/>
    <w:qFormat/>
    <w:rsid w:val="00A141F6"/>
    <w:pPr>
      <w:keepNext/>
      <w:keepLines/>
      <w:spacing w:after="0" w:line="259" w:lineRule="auto"/>
      <w:ind w:left="10" w:right="60" w:hanging="10"/>
      <w:jc w:val="center"/>
      <w:outlineLvl w:val="0"/>
    </w:pPr>
    <w:rPr>
      <w:rFonts w:eastAsia="Times New Roman"/>
      <w:color w:val="000000"/>
      <w:sz w:val="24"/>
      <w:szCs w:val="22"/>
      <w:u w:val="single"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41F6"/>
    <w:rPr>
      <w:rFonts w:eastAsia="Times New Roman"/>
      <w:color w:val="000000"/>
      <w:sz w:val="24"/>
      <w:szCs w:val="22"/>
      <w:u w:val="single" w:color="000000"/>
      <w:lang w:eastAsia="ru-RU"/>
    </w:rPr>
  </w:style>
  <w:style w:type="table" w:customStyle="1" w:styleId="TableGrid">
    <w:name w:val="TableGrid"/>
    <w:rsid w:val="00A141F6"/>
    <w:pPr>
      <w:spacing w:after="0" w:line="240" w:lineRule="auto"/>
    </w:pPr>
    <w:rPr>
      <w:rFonts w:ascii="Calibri" w:eastAsia="Times New Roman" w:hAnsi="Calibri"/>
      <w:sz w:val="22"/>
      <w:szCs w:val="22"/>
      <w:lang w:eastAsia="ru-RU"/>
    </w:rPr>
    <w:tblPr>
      <w:tblCellMar>
        <w:top w:w="0" w:type="dxa"/>
        <w:left w:w="0" w:type="dxa"/>
        <w:bottom w:w="0" w:type="dxa"/>
        <w:right w:w="0" w:type="dxa"/>
      </w:tblCellMar>
    </w:tblPr>
  </w:style>
  <w:style w:type="paragraph" w:customStyle="1" w:styleId="ConsPlusNormal">
    <w:name w:val="ConsPlusNormal Знак"/>
    <w:link w:val="ConsPlusNormal0"/>
    <w:rsid w:val="00A141F6"/>
    <w:pPr>
      <w:widowControl w:val="0"/>
      <w:suppressAutoHyphens/>
      <w:autoSpaceDE w:val="0"/>
      <w:spacing w:after="0" w:line="240" w:lineRule="auto"/>
      <w:ind w:firstLine="720"/>
    </w:pPr>
    <w:rPr>
      <w:rFonts w:ascii="Arial" w:eastAsia="Times New Roman" w:hAnsi="Arial" w:cs="Arial"/>
      <w:sz w:val="22"/>
      <w:szCs w:val="22"/>
      <w:lang w:eastAsia="ar-SA"/>
    </w:rPr>
  </w:style>
  <w:style w:type="character" w:customStyle="1" w:styleId="ConsPlusNormal0">
    <w:name w:val="ConsPlusNormal Знак Знак"/>
    <w:link w:val="ConsPlusNormal"/>
    <w:locked/>
    <w:rsid w:val="00A141F6"/>
    <w:rPr>
      <w:rFonts w:ascii="Arial" w:eastAsia="Times New Roman" w:hAnsi="Arial" w:cs="Arial"/>
      <w:sz w:val="22"/>
      <w:szCs w:val="22"/>
      <w:lang w:eastAsia="ar-SA"/>
    </w:rPr>
  </w:style>
  <w:style w:type="paragraph" w:styleId="a3">
    <w:name w:val="Normal (Web)"/>
    <w:basedOn w:val="a"/>
    <w:uiPriority w:val="99"/>
    <w:unhideWhenUsed/>
    <w:rsid w:val="00A141F6"/>
    <w:pPr>
      <w:spacing w:before="100" w:beforeAutospacing="1" w:after="119" w:line="240" w:lineRule="auto"/>
      <w:ind w:right="0" w:firstLine="0"/>
      <w:jc w:val="left"/>
    </w:pPr>
    <w:rPr>
      <w:color w:val="auto"/>
      <w:szCs w:val="24"/>
      <w:lang w:bidi="ar-SA"/>
    </w:rPr>
  </w:style>
  <w:style w:type="character" w:styleId="a4">
    <w:name w:val="Hyperlink"/>
    <w:uiPriority w:val="99"/>
    <w:semiHidden/>
    <w:unhideWhenUsed/>
    <w:rsid w:val="00A141F6"/>
    <w:rPr>
      <w:color w:val="000080"/>
      <w:u w:val="single"/>
    </w:rPr>
  </w:style>
  <w:style w:type="table" w:styleId="a5">
    <w:name w:val="Table Grid"/>
    <w:basedOn w:val="a1"/>
    <w:uiPriority w:val="39"/>
    <w:rsid w:val="00A141F6"/>
    <w:pPr>
      <w:spacing w:after="0" w:line="240" w:lineRule="auto"/>
    </w:pPr>
    <w:rPr>
      <w:rFonts w:ascii="Calibri" w:eastAsia="Times New Roman"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uiPriority w:val="59"/>
    <w:rsid w:val="00A141F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141F6"/>
    <w:pPr>
      <w:spacing w:after="0" w:line="240" w:lineRule="auto"/>
    </w:pPr>
    <w:rPr>
      <w:rFonts w:ascii="Arial" w:hAnsi="Arial" w:cs="Arial"/>
      <w:sz w:val="16"/>
      <w:szCs w:val="16"/>
    </w:rPr>
  </w:style>
  <w:style w:type="character" w:customStyle="1" w:styleId="a7">
    <w:name w:val="Текст выноски Знак"/>
    <w:basedOn w:val="a0"/>
    <w:link w:val="a6"/>
    <w:uiPriority w:val="99"/>
    <w:semiHidden/>
    <w:rsid w:val="00A141F6"/>
    <w:rPr>
      <w:rFonts w:ascii="Arial" w:eastAsia="Times New Roman" w:hAnsi="Arial" w:cs="Arial"/>
      <w:color w:val="000000"/>
      <w:sz w:val="16"/>
      <w:szCs w:val="16"/>
      <w:lang w:eastAsia="ru-RU" w:bidi="ru-RU"/>
    </w:rPr>
  </w:style>
  <w:style w:type="paragraph" w:customStyle="1" w:styleId="Default">
    <w:name w:val="Default"/>
    <w:rsid w:val="00A141F6"/>
    <w:pPr>
      <w:autoSpaceDE w:val="0"/>
      <w:autoSpaceDN w:val="0"/>
      <w:adjustRightInd w:val="0"/>
      <w:spacing w:after="0" w:line="240" w:lineRule="auto"/>
    </w:pPr>
    <w:rPr>
      <w:rFonts w:eastAsia="Times New Roman"/>
      <w:color w:val="000000"/>
      <w:sz w:val="24"/>
      <w:lang w:eastAsia="ru-RU"/>
    </w:rPr>
  </w:style>
  <w:style w:type="paragraph" w:styleId="a8">
    <w:name w:val="footer"/>
    <w:basedOn w:val="a"/>
    <w:link w:val="a9"/>
    <w:uiPriority w:val="99"/>
    <w:unhideWhenUsed/>
    <w:rsid w:val="00A141F6"/>
    <w:pPr>
      <w:tabs>
        <w:tab w:val="center" w:pos="4677"/>
        <w:tab w:val="right" w:pos="9355"/>
      </w:tabs>
    </w:pPr>
  </w:style>
  <w:style w:type="character" w:customStyle="1" w:styleId="a9">
    <w:name w:val="Нижний колонтитул Знак"/>
    <w:basedOn w:val="a0"/>
    <w:link w:val="a8"/>
    <w:uiPriority w:val="99"/>
    <w:rsid w:val="00A141F6"/>
    <w:rPr>
      <w:rFonts w:eastAsia="Times New Roman"/>
      <w:color w:val="000000"/>
      <w:sz w:val="24"/>
      <w:szCs w:val="22"/>
      <w:lang w:eastAsia="ru-RU" w:bidi="ru-RU"/>
    </w:rPr>
  </w:style>
  <w:style w:type="paragraph" w:styleId="aa">
    <w:name w:val="header"/>
    <w:basedOn w:val="a"/>
    <w:link w:val="ab"/>
    <w:uiPriority w:val="99"/>
    <w:unhideWhenUsed/>
    <w:rsid w:val="00A141F6"/>
    <w:pPr>
      <w:tabs>
        <w:tab w:val="center" w:pos="4680"/>
        <w:tab w:val="right" w:pos="9360"/>
      </w:tabs>
      <w:spacing w:after="0" w:line="240" w:lineRule="auto"/>
      <w:ind w:right="0" w:firstLine="0"/>
      <w:jc w:val="left"/>
    </w:pPr>
    <w:rPr>
      <w:rFonts w:ascii="Calibri" w:hAnsi="Calibri"/>
      <w:color w:val="auto"/>
      <w:sz w:val="22"/>
      <w:lang w:bidi="ar-SA"/>
    </w:rPr>
  </w:style>
  <w:style w:type="character" w:customStyle="1" w:styleId="ab">
    <w:name w:val="Верхний колонтитул Знак"/>
    <w:basedOn w:val="a0"/>
    <w:link w:val="aa"/>
    <w:uiPriority w:val="99"/>
    <w:rsid w:val="00A141F6"/>
    <w:rPr>
      <w:rFonts w:ascii="Calibri" w:eastAsia="Times New Roman" w:hAnsi="Calibr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32964AF6E3057FC66B6025EC900F9E8BDA0AA19838F80819A408D2X1M" TargetMode="External"/><Relationship Id="rId13" Type="http://schemas.openxmlformats.org/officeDocument/2006/relationships/hyperlink" Target="http://docs.cntd.ru/document/902228011" TargetMode="External"/><Relationship Id="rId18" Type="http://schemas.openxmlformats.org/officeDocument/2006/relationships/hyperlink" Target="http://docs.cntd.ru/document/901919338"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D32964AF6E3057FC66B6025EC900F9E88D50BA79467AF0A48F10624B1D4X1M" TargetMode="External"/><Relationship Id="rId17" Type="http://schemas.openxmlformats.org/officeDocument/2006/relationships/hyperlink" Target="http://docs.cntd.ru/document/901919338" TargetMode="External"/><Relationship Id="rId2" Type="http://schemas.openxmlformats.org/officeDocument/2006/relationships/styles" Target="styles.xml"/><Relationship Id="rId16" Type="http://schemas.openxmlformats.org/officeDocument/2006/relationships/hyperlink" Target="http://docs.cntd.ru/document/90191933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D32964AF6E3057FC66B6025EC900F9E88D50BA6906EAF0A48F10624B1D4X1M" TargetMode="External"/><Relationship Id="rId5" Type="http://schemas.openxmlformats.org/officeDocument/2006/relationships/webSettings" Target="webSettings.xml"/><Relationship Id="rId15" Type="http://schemas.openxmlformats.org/officeDocument/2006/relationships/hyperlink" Target="http://docs.cntd.ru/document/901919338" TargetMode="External"/><Relationship Id="rId10" Type="http://schemas.openxmlformats.org/officeDocument/2006/relationships/hyperlink" Target="consultantplus://offline/ref=4D32964AF6E3057FC66B6025EC900F9E88D409A39B6BAF0A48F10624B1D4X1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D32964AF6E3057FC66B6025EC900F9E88D405A2926AAF0A48F10624B1D4X1M" TargetMode="External"/><Relationship Id="rId14" Type="http://schemas.openxmlformats.org/officeDocument/2006/relationships/hyperlink" Target="consultantplus://offline/ref=BDE801C3557FA00A2E4ADD4DF802A933EA716C43268B006DFFEDC521D5A3C6F163C3DF601EF8CB69L9r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35</Pages>
  <Words>11530</Words>
  <Characters>65721</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Атамас</dc:creator>
  <cp:lastModifiedBy>Атамас</cp:lastModifiedBy>
  <cp:revision>3</cp:revision>
  <cp:lastPrinted>2019-01-22T12:36:00Z</cp:lastPrinted>
  <dcterms:created xsi:type="dcterms:W3CDTF">2019-01-22T11:07:00Z</dcterms:created>
  <dcterms:modified xsi:type="dcterms:W3CDTF">2019-01-22T12:36:00Z</dcterms:modified>
</cp:coreProperties>
</file>