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EE" w:rsidRPr="002E7E76" w:rsidRDefault="006C6DEE" w:rsidP="006C6DEE">
      <w:pPr>
        <w:tabs>
          <w:tab w:val="left" w:pos="7230"/>
        </w:tabs>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56"/>
          <w:szCs w:val="56"/>
          <w:lang w:eastAsia="ru-RU"/>
        </w:rPr>
        <w:t xml:space="preserve">                                              </w:t>
      </w:r>
      <w:r w:rsidRPr="002E7E76">
        <w:rPr>
          <w:rFonts w:ascii="Times New Roman" w:eastAsia="Times New Roman" w:hAnsi="Times New Roman"/>
          <w:b/>
          <w:sz w:val="40"/>
          <w:szCs w:val="40"/>
          <w:lang w:eastAsia="ru-RU"/>
        </w:rPr>
        <w:t>проект</w:t>
      </w:r>
    </w:p>
    <w:p w:rsidR="006C6DEE" w:rsidRPr="002420B3" w:rsidRDefault="006C6DEE" w:rsidP="006C6DEE">
      <w:pPr>
        <w:tabs>
          <w:tab w:val="left" w:pos="7230"/>
        </w:tabs>
        <w:spacing w:after="0" w:line="240" w:lineRule="auto"/>
        <w:jc w:val="center"/>
        <w:rPr>
          <w:rFonts w:ascii="Times New Roman" w:eastAsia="Times New Roman" w:hAnsi="Times New Roman"/>
          <w:b/>
          <w:sz w:val="56"/>
          <w:szCs w:val="56"/>
          <w:lang w:eastAsia="ru-RU"/>
        </w:rPr>
      </w:pPr>
      <w:r w:rsidRPr="002420B3">
        <w:rPr>
          <w:rFonts w:ascii="Times New Roman" w:eastAsia="Times New Roman" w:hAnsi="Times New Roman"/>
          <w:b/>
          <w:sz w:val="56"/>
          <w:szCs w:val="56"/>
          <w:lang w:eastAsia="ru-RU"/>
        </w:rPr>
        <w:t>ПОСТАНОВЛЕНИЕ</w:t>
      </w:r>
    </w:p>
    <w:p w:rsidR="006C6DEE" w:rsidRPr="002420B3" w:rsidRDefault="006C6DEE" w:rsidP="006C6DEE">
      <w:pPr>
        <w:spacing w:after="0" w:line="240" w:lineRule="auto"/>
        <w:jc w:val="center"/>
        <w:rPr>
          <w:rFonts w:ascii="Times New Roman" w:eastAsia="Times New Roman" w:hAnsi="Times New Roman"/>
          <w:b/>
          <w:sz w:val="28"/>
          <w:szCs w:val="28"/>
          <w:lang w:eastAsia="ru-RU"/>
        </w:rPr>
      </w:pPr>
    </w:p>
    <w:p w:rsidR="006C6DEE" w:rsidRDefault="006C6DEE" w:rsidP="006C6DEE">
      <w:pPr>
        <w:spacing w:after="0" w:line="240" w:lineRule="auto"/>
        <w:jc w:val="center"/>
        <w:rPr>
          <w:rFonts w:ascii="Times New Roman" w:eastAsia="Times New Roman" w:hAnsi="Times New Roman"/>
          <w:b/>
          <w:sz w:val="28"/>
          <w:szCs w:val="28"/>
          <w:lang w:eastAsia="ru-RU"/>
        </w:rPr>
      </w:pPr>
      <w:r w:rsidRPr="002420B3">
        <w:rPr>
          <w:rFonts w:ascii="Times New Roman" w:eastAsia="Times New Roman" w:hAnsi="Times New Roman"/>
          <w:b/>
          <w:sz w:val="28"/>
          <w:szCs w:val="28"/>
          <w:lang w:eastAsia="ru-RU"/>
        </w:rPr>
        <w:t xml:space="preserve">АДМИНИСТРАЦИИ БЛАГОДАРНЕНСКОГО ГОРОДСКОГО </w:t>
      </w:r>
      <w:proofErr w:type="gramStart"/>
      <w:r w:rsidRPr="002420B3">
        <w:rPr>
          <w:rFonts w:ascii="Times New Roman" w:eastAsia="Times New Roman" w:hAnsi="Times New Roman"/>
          <w:b/>
          <w:sz w:val="28"/>
          <w:szCs w:val="28"/>
          <w:lang w:eastAsia="ru-RU"/>
        </w:rPr>
        <w:t>ОКРУГА  СТАВРОПОЛЬСКОГО</w:t>
      </w:r>
      <w:proofErr w:type="gramEnd"/>
      <w:r w:rsidRPr="002420B3">
        <w:rPr>
          <w:rFonts w:ascii="Times New Roman" w:eastAsia="Times New Roman" w:hAnsi="Times New Roman"/>
          <w:b/>
          <w:sz w:val="28"/>
          <w:szCs w:val="28"/>
          <w:lang w:eastAsia="ru-RU"/>
        </w:rPr>
        <w:t xml:space="preserve"> КРАЯ</w:t>
      </w:r>
    </w:p>
    <w:p w:rsidR="00D31CA3" w:rsidRPr="002420B3" w:rsidRDefault="00D31CA3" w:rsidP="006C6DEE">
      <w:pPr>
        <w:spacing w:after="0" w:line="240" w:lineRule="auto"/>
        <w:jc w:val="center"/>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664"/>
        <w:gridCol w:w="1248"/>
        <w:gridCol w:w="1662"/>
        <w:gridCol w:w="4147"/>
        <w:gridCol w:w="695"/>
        <w:gridCol w:w="938"/>
      </w:tblGrid>
      <w:tr w:rsidR="006C6DEE" w:rsidRPr="002420B3" w:rsidTr="0003270D">
        <w:trPr>
          <w:trHeight w:val="80"/>
        </w:trPr>
        <w:tc>
          <w:tcPr>
            <w:tcW w:w="675" w:type="dxa"/>
            <w:shd w:val="clear" w:color="auto" w:fill="auto"/>
          </w:tcPr>
          <w:p w:rsidR="006C6DEE" w:rsidRPr="00332C6E" w:rsidRDefault="006C6DEE" w:rsidP="0003270D">
            <w:pPr>
              <w:tabs>
                <w:tab w:val="left" w:pos="1862"/>
              </w:tabs>
              <w:spacing w:after="0" w:line="240" w:lineRule="auto"/>
              <w:jc w:val="center"/>
              <w:rPr>
                <w:rFonts w:ascii="Times New Roman" w:eastAsia="Times New Roman" w:hAnsi="Times New Roman"/>
                <w:sz w:val="28"/>
                <w:szCs w:val="28"/>
              </w:rPr>
            </w:pPr>
          </w:p>
        </w:tc>
        <w:tc>
          <w:tcPr>
            <w:tcW w:w="1276" w:type="dxa"/>
            <w:shd w:val="clear" w:color="auto" w:fill="auto"/>
          </w:tcPr>
          <w:p w:rsidR="006C6DEE" w:rsidRPr="00332C6E" w:rsidRDefault="006C6DEE" w:rsidP="0003270D">
            <w:pPr>
              <w:tabs>
                <w:tab w:val="left" w:pos="1862"/>
              </w:tabs>
              <w:spacing w:after="0" w:line="240" w:lineRule="auto"/>
              <w:rPr>
                <w:rFonts w:ascii="Times New Roman" w:eastAsia="Times New Roman" w:hAnsi="Times New Roman"/>
                <w:sz w:val="28"/>
                <w:szCs w:val="28"/>
              </w:rPr>
            </w:pPr>
          </w:p>
        </w:tc>
        <w:tc>
          <w:tcPr>
            <w:tcW w:w="1701" w:type="dxa"/>
            <w:shd w:val="clear" w:color="auto" w:fill="auto"/>
          </w:tcPr>
          <w:p w:rsidR="006C6DEE" w:rsidRPr="00332C6E" w:rsidRDefault="006C6DEE" w:rsidP="0003270D">
            <w:pPr>
              <w:tabs>
                <w:tab w:val="left" w:pos="1862"/>
              </w:tabs>
              <w:spacing w:after="0" w:line="240" w:lineRule="auto"/>
              <w:jc w:val="center"/>
              <w:rPr>
                <w:rFonts w:ascii="Times New Roman" w:eastAsia="Times New Roman" w:hAnsi="Times New Roman"/>
                <w:sz w:val="28"/>
                <w:szCs w:val="28"/>
              </w:rPr>
            </w:pPr>
          </w:p>
        </w:tc>
        <w:tc>
          <w:tcPr>
            <w:tcW w:w="4253" w:type="dxa"/>
            <w:shd w:val="clear" w:color="auto" w:fill="auto"/>
          </w:tcPr>
          <w:p w:rsidR="006C6DEE" w:rsidRPr="00332C6E" w:rsidRDefault="006C6DEE" w:rsidP="0003270D">
            <w:pPr>
              <w:tabs>
                <w:tab w:val="left" w:pos="1862"/>
              </w:tabs>
              <w:spacing w:after="0" w:line="240" w:lineRule="auto"/>
              <w:jc w:val="center"/>
              <w:rPr>
                <w:rFonts w:ascii="Times New Roman" w:eastAsia="Times New Roman" w:hAnsi="Times New Roman"/>
                <w:sz w:val="28"/>
                <w:szCs w:val="28"/>
              </w:rPr>
            </w:pPr>
          </w:p>
        </w:tc>
        <w:tc>
          <w:tcPr>
            <w:tcW w:w="708" w:type="dxa"/>
            <w:shd w:val="clear" w:color="auto" w:fill="auto"/>
          </w:tcPr>
          <w:p w:rsidR="006C6DEE" w:rsidRPr="00332C6E" w:rsidRDefault="006C6DEE" w:rsidP="0003270D">
            <w:pPr>
              <w:tabs>
                <w:tab w:val="left" w:pos="1862"/>
              </w:tabs>
              <w:spacing w:after="0" w:line="240" w:lineRule="auto"/>
              <w:jc w:val="center"/>
              <w:rPr>
                <w:rFonts w:ascii="Times New Roman" w:eastAsia="Times New Roman" w:hAnsi="Times New Roman"/>
                <w:sz w:val="28"/>
                <w:szCs w:val="28"/>
              </w:rPr>
            </w:pPr>
          </w:p>
        </w:tc>
        <w:tc>
          <w:tcPr>
            <w:tcW w:w="957" w:type="dxa"/>
            <w:shd w:val="clear" w:color="auto" w:fill="auto"/>
          </w:tcPr>
          <w:p w:rsidR="006C6DEE" w:rsidRPr="00332C6E" w:rsidRDefault="006C6DEE" w:rsidP="0003270D">
            <w:pPr>
              <w:tabs>
                <w:tab w:val="left" w:pos="1862"/>
              </w:tabs>
              <w:spacing w:after="0" w:line="240" w:lineRule="auto"/>
              <w:rPr>
                <w:rFonts w:ascii="Times New Roman" w:eastAsia="Times New Roman" w:hAnsi="Times New Roman"/>
                <w:sz w:val="28"/>
                <w:szCs w:val="28"/>
              </w:rPr>
            </w:pPr>
          </w:p>
        </w:tc>
      </w:tr>
    </w:tbl>
    <w:p w:rsidR="006C6DEE" w:rsidRPr="00BA3FC1" w:rsidRDefault="006C6DEE" w:rsidP="006C6DEE">
      <w:pPr>
        <w:widowControl w:val="0"/>
        <w:autoSpaceDE w:val="0"/>
        <w:autoSpaceDN w:val="0"/>
        <w:adjustRightInd w:val="0"/>
        <w:spacing w:after="0" w:line="240" w:lineRule="auto"/>
        <w:jc w:val="center"/>
        <w:rPr>
          <w:rFonts w:ascii="Times New Roman" w:eastAsia="Times New Roman" w:hAnsi="Times New Roman"/>
          <w:sz w:val="32"/>
          <w:szCs w:val="32"/>
          <w:lang w:eastAsia="ru-RU"/>
        </w:rPr>
      </w:pPr>
    </w:p>
    <w:p w:rsidR="006C6DEE" w:rsidRPr="00BA3FC1" w:rsidRDefault="006C6DEE" w:rsidP="006C6DEE">
      <w:pPr>
        <w:widowControl w:val="0"/>
        <w:autoSpaceDE w:val="0"/>
        <w:autoSpaceDN w:val="0"/>
        <w:adjustRightInd w:val="0"/>
        <w:spacing w:after="0" w:line="240" w:lineRule="auto"/>
        <w:jc w:val="center"/>
        <w:rPr>
          <w:rFonts w:ascii="Times New Roman" w:eastAsia="Times New Roman" w:hAnsi="Times New Roman"/>
          <w:sz w:val="32"/>
          <w:szCs w:val="32"/>
          <w:lang w:eastAsia="ru-RU"/>
        </w:rPr>
      </w:pPr>
    </w:p>
    <w:p w:rsidR="006C6DEE" w:rsidRDefault="006C6DEE" w:rsidP="006C6DEE">
      <w:pPr>
        <w:spacing w:line="240" w:lineRule="exact"/>
        <w:jc w:val="both"/>
        <w:rPr>
          <w:rFonts w:ascii="Times New Roman" w:hAnsi="Times New Roman"/>
          <w:sz w:val="28"/>
          <w:szCs w:val="28"/>
        </w:rPr>
      </w:pPr>
      <w:r>
        <w:rPr>
          <w:rFonts w:ascii="Times New Roman" w:hAnsi="Times New Roman"/>
          <w:sz w:val="28"/>
          <w:szCs w:val="28"/>
        </w:rPr>
        <w:t xml:space="preserve">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w:t>
      </w:r>
      <w:r w:rsidRPr="00BA3FC1">
        <w:rPr>
          <w:rFonts w:ascii="Times New Roman" w:hAnsi="Times New Roman"/>
          <w:sz w:val="28"/>
          <w:szCs w:val="28"/>
        </w:rPr>
        <w:t>«</w:t>
      </w:r>
      <w:r w:rsidRPr="00BA3FC1">
        <w:rPr>
          <w:rFonts w:ascii="Times New Roman" w:hAnsi="Times New Roman"/>
          <w:sz w:val="28"/>
        </w:rPr>
        <w:t>Выдача разрешения на строительство</w:t>
      </w:r>
      <w:r w:rsidRPr="00BA3FC1">
        <w:rPr>
          <w:rFonts w:ascii="Times New Roman" w:hAnsi="Times New Roman"/>
          <w:sz w:val="28"/>
          <w:szCs w:val="28"/>
        </w:rPr>
        <w:t>»</w:t>
      </w:r>
      <w:r>
        <w:rPr>
          <w:rFonts w:ascii="Times New Roman" w:hAnsi="Times New Roman"/>
          <w:sz w:val="28"/>
          <w:szCs w:val="28"/>
        </w:rPr>
        <w:t>, утвержденный</w:t>
      </w:r>
      <w:r w:rsidRPr="00BA3FC1">
        <w:rPr>
          <w:rFonts w:ascii="Times New Roman" w:hAnsi="Times New Roman"/>
          <w:sz w:val="28"/>
          <w:szCs w:val="28"/>
        </w:rPr>
        <w:t xml:space="preserve"> </w:t>
      </w:r>
      <w:r>
        <w:rPr>
          <w:rFonts w:ascii="Times New Roman" w:hAnsi="Times New Roman"/>
          <w:sz w:val="28"/>
          <w:szCs w:val="28"/>
        </w:rPr>
        <w:t>постановлением администрации</w:t>
      </w:r>
      <w:r w:rsidRPr="00BA3FC1">
        <w:rPr>
          <w:rFonts w:ascii="Times New Roman" w:hAnsi="Times New Roman"/>
          <w:sz w:val="28"/>
          <w:szCs w:val="28"/>
        </w:rPr>
        <w:t xml:space="preserve"> Благодарненского городского округа Ставропольского края </w:t>
      </w:r>
      <w:r>
        <w:rPr>
          <w:rFonts w:ascii="Times New Roman" w:hAnsi="Times New Roman"/>
          <w:sz w:val="28"/>
          <w:szCs w:val="28"/>
        </w:rPr>
        <w:t xml:space="preserve">от 12 сентября 2019 года №1553 </w:t>
      </w:r>
    </w:p>
    <w:p w:rsidR="00D31CA3" w:rsidRPr="00BA3FC1" w:rsidRDefault="00D31CA3" w:rsidP="006C6DEE">
      <w:pPr>
        <w:spacing w:line="240" w:lineRule="exact"/>
        <w:jc w:val="both"/>
        <w:rPr>
          <w:rFonts w:ascii="Times New Roman" w:hAnsi="Times New Roman"/>
          <w:sz w:val="28"/>
          <w:szCs w:val="28"/>
        </w:rPr>
      </w:pPr>
    </w:p>
    <w:p w:rsidR="006C6DEE" w:rsidRPr="00BA3FC1" w:rsidRDefault="006C6DEE" w:rsidP="006C6DEE">
      <w:pPr>
        <w:tabs>
          <w:tab w:val="left" w:pos="546"/>
        </w:tabs>
        <w:suppressAutoHyphens/>
        <w:spacing w:after="0" w:line="240" w:lineRule="auto"/>
        <w:ind w:firstLine="709"/>
        <w:jc w:val="both"/>
        <w:rPr>
          <w:rFonts w:ascii="Times New Roman" w:eastAsia="Times New Roman" w:hAnsi="Times New Roman"/>
          <w:kern w:val="1"/>
          <w:sz w:val="28"/>
          <w:szCs w:val="28"/>
          <w:lang w:eastAsia="ar-SA"/>
        </w:rPr>
      </w:pPr>
      <w:r w:rsidRPr="00BA3FC1">
        <w:rPr>
          <w:rFonts w:ascii="Times New Roman" w:hAnsi="Times New Roman"/>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Pr="00BA3FC1">
        <w:rPr>
          <w:rFonts w:ascii="Times New Roman" w:eastAsia="Times New Roman" w:hAnsi="Times New Roman"/>
          <w:kern w:val="1"/>
          <w:sz w:val="28"/>
          <w:szCs w:val="28"/>
          <w:lang w:eastAsia="ar-SA"/>
        </w:rPr>
        <w:t>от 26 марта  2019  года № 611 «Об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Порядка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 администрация Благодарненского городского округа Ставропольского края</w:t>
      </w:r>
    </w:p>
    <w:p w:rsidR="006C6DEE" w:rsidRDefault="006C6DEE" w:rsidP="006C6DEE">
      <w:pPr>
        <w:tabs>
          <w:tab w:val="left" w:pos="546"/>
        </w:tabs>
        <w:spacing w:after="0" w:line="240" w:lineRule="auto"/>
        <w:jc w:val="both"/>
        <w:rPr>
          <w:rFonts w:ascii="Times New Roman" w:hAnsi="Times New Roman"/>
          <w:sz w:val="28"/>
          <w:szCs w:val="28"/>
        </w:rPr>
      </w:pPr>
    </w:p>
    <w:p w:rsidR="006C6DEE" w:rsidRPr="00BA3FC1" w:rsidRDefault="006C6DEE" w:rsidP="006C6DEE">
      <w:pPr>
        <w:tabs>
          <w:tab w:val="left" w:pos="546"/>
        </w:tabs>
        <w:spacing w:after="0" w:line="240" w:lineRule="auto"/>
        <w:jc w:val="both"/>
        <w:rPr>
          <w:rFonts w:ascii="Times New Roman" w:hAnsi="Times New Roman"/>
          <w:sz w:val="28"/>
          <w:szCs w:val="28"/>
        </w:rPr>
      </w:pPr>
    </w:p>
    <w:p w:rsidR="006C6DEE" w:rsidRDefault="006C6DEE" w:rsidP="006C6DEE">
      <w:pPr>
        <w:tabs>
          <w:tab w:val="left" w:pos="546"/>
        </w:tabs>
        <w:spacing w:after="0" w:line="240" w:lineRule="auto"/>
        <w:jc w:val="both"/>
        <w:rPr>
          <w:rFonts w:ascii="Times New Roman" w:hAnsi="Times New Roman"/>
          <w:sz w:val="28"/>
          <w:szCs w:val="28"/>
        </w:rPr>
      </w:pPr>
      <w:r w:rsidRPr="00BA3FC1">
        <w:rPr>
          <w:rFonts w:ascii="Times New Roman" w:hAnsi="Times New Roman"/>
          <w:sz w:val="28"/>
          <w:szCs w:val="28"/>
        </w:rPr>
        <w:t>ПОСТАНОВЛЯЕТ:</w:t>
      </w:r>
    </w:p>
    <w:p w:rsidR="006C6DEE" w:rsidRDefault="006C6DEE" w:rsidP="006C6DEE">
      <w:pPr>
        <w:tabs>
          <w:tab w:val="left" w:pos="546"/>
        </w:tabs>
        <w:spacing w:after="0" w:line="240" w:lineRule="auto"/>
        <w:jc w:val="both"/>
        <w:rPr>
          <w:rFonts w:ascii="Times New Roman" w:hAnsi="Times New Roman"/>
          <w:sz w:val="28"/>
          <w:szCs w:val="28"/>
        </w:rPr>
      </w:pPr>
    </w:p>
    <w:p w:rsidR="006C6DEE" w:rsidRPr="00BA3FC1" w:rsidRDefault="006C6DEE" w:rsidP="006C6DEE">
      <w:pPr>
        <w:tabs>
          <w:tab w:val="left" w:pos="546"/>
        </w:tabs>
        <w:spacing w:after="0" w:line="240" w:lineRule="auto"/>
        <w:jc w:val="both"/>
        <w:rPr>
          <w:rFonts w:ascii="Times New Roman" w:hAnsi="Times New Roman"/>
          <w:sz w:val="28"/>
          <w:szCs w:val="28"/>
        </w:rPr>
      </w:pPr>
    </w:p>
    <w:p w:rsidR="006C6DEE" w:rsidRPr="00BA3FC1" w:rsidRDefault="006C6DEE" w:rsidP="006C6DEE">
      <w:pPr>
        <w:widowControl w:val="0"/>
        <w:autoSpaceDE w:val="0"/>
        <w:autoSpaceDN w:val="0"/>
        <w:adjustRightInd w:val="0"/>
        <w:spacing w:after="0" w:line="240" w:lineRule="auto"/>
        <w:ind w:left="142" w:firstLine="567"/>
        <w:jc w:val="both"/>
        <w:rPr>
          <w:rFonts w:ascii="Times New Roman" w:eastAsia="Times New Roman" w:hAnsi="Times New Roman"/>
          <w:sz w:val="28"/>
          <w:szCs w:val="28"/>
          <w:lang w:eastAsia="ru-RU"/>
        </w:rPr>
      </w:pPr>
      <w:r>
        <w:rPr>
          <w:rFonts w:ascii="Times New Roman" w:hAnsi="Times New Roman"/>
          <w:sz w:val="28"/>
          <w:szCs w:val="28"/>
        </w:rPr>
        <w:t xml:space="preserve">1. </w:t>
      </w:r>
      <w:r w:rsidR="00D31CA3">
        <w:rPr>
          <w:rFonts w:ascii="Times New Roman" w:hAnsi="Times New Roman"/>
          <w:sz w:val="28"/>
          <w:szCs w:val="28"/>
        </w:rPr>
        <w:t xml:space="preserve">Утвердить прилагаемые изменения, которые вносятся в </w:t>
      </w:r>
      <w:r w:rsidRPr="00A340CF">
        <w:rPr>
          <w:rFonts w:ascii="Times New Roman" w:hAnsi="Times New Roman"/>
          <w:sz w:val="28"/>
          <w:szCs w:val="28"/>
        </w:rPr>
        <w:t xml:space="preserve"> административный регламент предоставления администрацией Благодарненского городского округа Ставропольского края муниципальной услуги </w:t>
      </w:r>
      <w:r w:rsidRPr="00BA3FC1">
        <w:rPr>
          <w:rFonts w:ascii="Times New Roman" w:hAnsi="Times New Roman"/>
          <w:sz w:val="28"/>
          <w:szCs w:val="28"/>
        </w:rPr>
        <w:t>«</w:t>
      </w:r>
      <w:r w:rsidRPr="00BA3FC1">
        <w:rPr>
          <w:rFonts w:ascii="Times New Roman" w:hAnsi="Times New Roman"/>
          <w:sz w:val="28"/>
        </w:rPr>
        <w:t>Выдача разрешения на строительство</w:t>
      </w:r>
      <w:r w:rsidRPr="00BA3FC1">
        <w:rPr>
          <w:rFonts w:ascii="Times New Roman" w:hAnsi="Times New Roman"/>
          <w:sz w:val="28"/>
          <w:szCs w:val="28"/>
        </w:rPr>
        <w:t>»</w:t>
      </w:r>
      <w:r w:rsidRPr="00A340CF">
        <w:rPr>
          <w:rFonts w:ascii="Times New Roman" w:hAnsi="Times New Roman"/>
          <w:sz w:val="28"/>
          <w:szCs w:val="28"/>
        </w:rPr>
        <w:t xml:space="preserve">», утвержденный постановлением администрации </w:t>
      </w:r>
      <w:r w:rsidRPr="00855768">
        <w:rPr>
          <w:rFonts w:ascii="Times New Roman" w:hAnsi="Times New Roman"/>
          <w:sz w:val="28"/>
          <w:szCs w:val="28"/>
        </w:rPr>
        <w:t>Благодарненского городского округа Ставропольского кра</w:t>
      </w:r>
      <w:r>
        <w:rPr>
          <w:rFonts w:ascii="Times New Roman" w:hAnsi="Times New Roman"/>
          <w:sz w:val="28"/>
          <w:szCs w:val="28"/>
        </w:rPr>
        <w:t xml:space="preserve">я от 12 сентября 2019 года №1553 </w:t>
      </w:r>
      <w:r w:rsidRPr="00855768">
        <w:rPr>
          <w:rFonts w:ascii="Times New Roman" w:hAnsi="Times New Roman"/>
          <w:sz w:val="28"/>
          <w:szCs w:val="28"/>
        </w:rPr>
        <w:t xml:space="preserve">«Об утверждении административного регламента предоставления администрацией  </w:t>
      </w:r>
      <w:r w:rsidRPr="00855768">
        <w:rPr>
          <w:rFonts w:ascii="Times New Roman" w:hAnsi="Times New Roman"/>
          <w:sz w:val="28"/>
          <w:szCs w:val="28"/>
        </w:rPr>
        <w:lastRenderedPageBreak/>
        <w:t>Благодарненского городского округа Ставропольс</w:t>
      </w:r>
      <w:r>
        <w:rPr>
          <w:rFonts w:ascii="Times New Roman" w:hAnsi="Times New Roman"/>
          <w:sz w:val="28"/>
          <w:szCs w:val="28"/>
        </w:rPr>
        <w:t xml:space="preserve">кого края муниципальной услуги </w:t>
      </w:r>
      <w:r w:rsidRPr="00BA3FC1">
        <w:rPr>
          <w:rFonts w:ascii="Times New Roman" w:hAnsi="Times New Roman"/>
          <w:sz w:val="28"/>
          <w:szCs w:val="28"/>
        </w:rPr>
        <w:t>«</w:t>
      </w:r>
      <w:r w:rsidRPr="00BA3FC1">
        <w:rPr>
          <w:rFonts w:ascii="Times New Roman" w:hAnsi="Times New Roman"/>
          <w:sz w:val="28"/>
        </w:rPr>
        <w:t>Выдача разрешения на строительство</w:t>
      </w:r>
      <w:r w:rsidRPr="00BA3FC1">
        <w:rPr>
          <w:rFonts w:ascii="Times New Roman" w:hAnsi="Times New Roman"/>
          <w:sz w:val="28"/>
          <w:szCs w:val="28"/>
        </w:rPr>
        <w:t>»</w:t>
      </w:r>
      <w:r w:rsidRPr="00855768">
        <w:rPr>
          <w:rFonts w:ascii="Times New Roman" w:hAnsi="Times New Roman"/>
          <w:sz w:val="28"/>
          <w:szCs w:val="28"/>
        </w:rPr>
        <w:t>» (с изменениями, внесенными постановлением администрации Благодарненского городского округа Ставропольского кр</w:t>
      </w:r>
      <w:r>
        <w:rPr>
          <w:rFonts w:ascii="Times New Roman" w:hAnsi="Times New Roman"/>
          <w:sz w:val="28"/>
          <w:szCs w:val="28"/>
        </w:rPr>
        <w:t xml:space="preserve">ая от </w:t>
      </w:r>
      <w:r w:rsidR="00FE731C">
        <w:rPr>
          <w:rFonts w:ascii="Times New Roman" w:hAnsi="Times New Roman"/>
          <w:sz w:val="28"/>
          <w:szCs w:val="28"/>
        </w:rPr>
        <w:t xml:space="preserve">27 декабря 2019 года № 2108 , от </w:t>
      </w:r>
      <w:r>
        <w:rPr>
          <w:rFonts w:ascii="Times New Roman" w:hAnsi="Times New Roman"/>
          <w:sz w:val="28"/>
          <w:szCs w:val="28"/>
        </w:rPr>
        <w:t>11 июня 2020 года №674)</w:t>
      </w:r>
    </w:p>
    <w:p w:rsidR="006C6DEE" w:rsidRPr="00855768" w:rsidRDefault="006C6DEE" w:rsidP="00180FEB">
      <w:pPr>
        <w:ind w:firstLine="709"/>
        <w:jc w:val="both"/>
        <w:rPr>
          <w:rFonts w:ascii="Times New Roman" w:hAnsi="Times New Roman"/>
          <w:bCs/>
          <w:sz w:val="28"/>
        </w:rPr>
      </w:pPr>
      <w:r w:rsidRPr="00855768">
        <w:rPr>
          <w:rFonts w:ascii="Times New Roman" w:hAnsi="Times New Roman"/>
          <w:sz w:val="28"/>
        </w:rPr>
        <w:t>2.</w:t>
      </w:r>
      <w:r w:rsidRPr="00855768">
        <w:rPr>
          <w:rFonts w:ascii="Times New Roman" w:hAnsi="Times New Roman"/>
          <w:sz w:val="28"/>
        </w:rPr>
        <w:tab/>
      </w:r>
      <w:r w:rsidRPr="00855768">
        <w:rPr>
          <w:rFonts w:ascii="Times New Roman" w:hAnsi="Times New Roman"/>
          <w:sz w:val="28"/>
          <w:szCs w:val="28"/>
        </w:rPr>
        <w:t>Контроль за выполнением настоящего постановления возложить на первого заместителя главы администрации – начальника управления по делам территорий администрации Благодарненского городского округа Ставропольского края Кима С.В.</w:t>
      </w:r>
    </w:p>
    <w:p w:rsidR="006C6DEE" w:rsidRPr="00855768" w:rsidRDefault="006C6DEE" w:rsidP="00180FEB">
      <w:pPr>
        <w:tabs>
          <w:tab w:val="left" w:pos="709"/>
          <w:tab w:val="left" w:pos="851"/>
        </w:tabs>
        <w:ind w:firstLine="709"/>
        <w:jc w:val="both"/>
        <w:rPr>
          <w:rFonts w:ascii="Times New Roman" w:hAnsi="Times New Roman"/>
          <w:bCs/>
          <w:sz w:val="28"/>
        </w:rPr>
      </w:pPr>
      <w:r w:rsidRPr="00855768">
        <w:rPr>
          <w:rFonts w:ascii="Times New Roman" w:hAnsi="Times New Roman"/>
          <w:bCs/>
          <w:sz w:val="28"/>
        </w:rPr>
        <w:t>3.</w:t>
      </w:r>
      <w:r w:rsidRPr="00855768">
        <w:rPr>
          <w:rFonts w:ascii="Times New Roman" w:hAnsi="Times New Roman"/>
          <w:bCs/>
          <w:sz w:val="28"/>
        </w:rPr>
        <w:tab/>
        <w:t>Настоящее постановление вступает в силу на следующий день после дня его официального опубликования.</w:t>
      </w:r>
    </w:p>
    <w:p w:rsidR="006C6DEE" w:rsidRPr="00BA3FC1" w:rsidRDefault="006C6DEE" w:rsidP="006C6DE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p>
    <w:p w:rsidR="006C6DEE" w:rsidRPr="00BA3FC1" w:rsidRDefault="006C6DEE" w:rsidP="006C6DE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p>
    <w:p w:rsidR="006C6DEE" w:rsidRDefault="006C6DEE" w:rsidP="006C6DE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p>
    <w:p w:rsidR="006C6DEE" w:rsidRPr="00BA3FC1" w:rsidRDefault="006C6DEE" w:rsidP="006C6DE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p>
    <w:tbl>
      <w:tblPr>
        <w:tblW w:w="9747" w:type="dxa"/>
        <w:tblLook w:val="01E0" w:firstRow="1" w:lastRow="1" w:firstColumn="1" w:lastColumn="1" w:noHBand="0" w:noVBand="0"/>
      </w:tblPr>
      <w:tblGrid>
        <w:gridCol w:w="7479"/>
        <w:gridCol w:w="2268"/>
      </w:tblGrid>
      <w:tr w:rsidR="006C6DEE" w:rsidRPr="00BA3FC1" w:rsidTr="0003270D">
        <w:trPr>
          <w:trHeight w:val="708"/>
        </w:trPr>
        <w:tc>
          <w:tcPr>
            <w:tcW w:w="7479" w:type="dxa"/>
          </w:tcPr>
          <w:p w:rsidR="006C6DEE" w:rsidRPr="00BA3FC1" w:rsidRDefault="006C6DEE" w:rsidP="0003270D">
            <w:pPr>
              <w:spacing w:after="0" w:line="240" w:lineRule="exact"/>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Глава   </w:t>
            </w:r>
          </w:p>
          <w:p w:rsidR="006C6DEE" w:rsidRPr="00BA3FC1" w:rsidRDefault="006C6DEE" w:rsidP="0003270D">
            <w:pPr>
              <w:spacing w:after="0" w:line="240" w:lineRule="exact"/>
              <w:rPr>
                <w:rFonts w:ascii="Times New Roman" w:eastAsia="Times New Roman" w:hAnsi="Times New Roman"/>
                <w:sz w:val="28"/>
                <w:szCs w:val="28"/>
                <w:lang w:eastAsia="ru-RU"/>
              </w:rPr>
            </w:pPr>
            <w:proofErr w:type="gramStart"/>
            <w:r w:rsidRPr="00BA3FC1">
              <w:rPr>
                <w:rFonts w:ascii="Times New Roman" w:eastAsia="Times New Roman" w:hAnsi="Times New Roman"/>
                <w:sz w:val="28"/>
                <w:szCs w:val="28"/>
                <w:lang w:eastAsia="ru-RU"/>
              </w:rPr>
              <w:t>Благодарненского  городского</w:t>
            </w:r>
            <w:proofErr w:type="gramEnd"/>
            <w:r w:rsidRPr="00BA3FC1">
              <w:rPr>
                <w:rFonts w:ascii="Times New Roman" w:eastAsia="Times New Roman" w:hAnsi="Times New Roman"/>
                <w:sz w:val="28"/>
                <w:szCs w:val="28"/>
                <w:lang w:eastAsia="ru-RU"/>
              </w:rPr>
              <w:t xml:space="preserve"> округа</w:t>
            </w:r>
          </w:p>
          <w:p w:rsidR="006C6DEE" w:rsidRPr="00BA3FC1" w:rsidRDefault="006C6DEE" w:rsidP="0003270D">
            <w:pPr>
              <w:spacing w:after="0" w:line="240" w:lineRule="exact"/>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Ставропольского края </w:t>
            </w:r>
          </w:p>
        </w:tc>
        <w:tc>
          <w:tcPr>
            <w:tcW w:w="2268" w:type="dxa"/>
          </w:tcPr>
          <w:p w:rsidR="006C6DEE" w:rsidRPr="00BA3FC1" w:rsidRDefault="006C6DEE" w:rsidP="0003270D">
            <w:pPr>
              <w:spacing w:after="0" w:line="240" w:lineRule="exact"/>
              <w:ind w:left="-59"/>
              <w:jc w:val="right"/>
              <w:rPr>
                <w:rFonts w:ascii="Times New Roman" w:eastAsia="Times New Roman" w:hAnsi="Times New Roman"/>
                <w:sz w:val="28"/>
                <w:szCs w:val="28"/>
                <w:lang w:eastAsia="ru-RU"/>
              </w:rPr>
            </w:pPr>
          </w:p>
          <w:p w:rsidR="006C6DEE" w:rsidRPr="00BA3FC1" w:rsidRDefault="006C6DEE" w:rsidP="0003270D">
            <w:pPr>
              <w:spacing w:after="0" w:line="240" w:lineRule="exact"/>
              <w:ind w:left="-59"/>
              <w:jc w:val="right"/>
              <w:rPr>
                <w:rFonts w:ascii="Times New Roman" w:eastAsia="Times New Roman" w:hAnsi="Times New Roman"/>
                <w:sz w:val="28"/>
                <w:szCs w:val="28"/>
                <w:lang w:eastAsia="ru-RU"/>
              </w:rPr>
            </w:pPr>
          </w:p>
          <w:p w:rsidR="006C6DEE" w:rsidRPr="00BA3FC1" w:rsidRDefault="006C6DEE" w:rsidP="0003270D">
            <w:pPr>
              <w:spacing w:after="0" w:line="240" w:lineRule="exact"/>
              <w:ind w:left="-59"/>
              <w:jc w:val="right"/>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А.И. Теньков </w:t>
            </w:r>
          </w:p>
        </w:tc>
      </w:tr>
    </w:tbl>
    <w:p w:rsidR="006C6DEE" w:rsidRPr="00BA3FC1" w:rsidRDefault="006C6DEE" w:rsidP="006C6DEE">
      <w:pPr>
        <w:rPr>
          <w:rFonts w:ascii="Times New Roman" w:hAnsi="Times New Roman"/>
        </w:rPr>
      </w:pPr>
    </w:p>
    <w:p w:rsidR="006C6DEE" w:rsidRPr="00BA3FC1" w:rsidRDefault="006C6DEE" w:rsidP="006C6DEE">
      <w:pPr>
        <w:rPr>
          <w:rFonts w:ascii="Times New Roman" w:hAnsi="Times New Roman"/>
        </w:rPr>
      </w:pPr>
    </w:p>
    <w:p w:rsidR="006C6DEE" w:rsidRPr="00BA3FC1" w:rsidRDefault="006C6DEE" w:rsidP="006C6DEE">
      <w:pPr>
        <w:rPr>
          <w:rFonts w:ascii="Times New Roman" w:hAnsi="Times New Roman"/>
        </w:rPr>
      </w:pPr>
    </w:p>
    <w:p w:rsidR="006C6DEE" w:rsidRPr="00BA3FC1" w:rsidRDefault="006C6DEE" w:rsidP="006C6DEE">
      <w:pPr>
        <w:rPr>
          <w:rFonts w:ascii="Times New Roman" w:hAnsi="Times New Roman"/>
        </w:rPr>
      </w:pPr>
    </w:p>
    <w:p w:rsidR="006C6DEE" w:rsidRPr="00BA3FC1" w:rsidRDefault="006C6DEE" w:rsidP="006C6DEE">
      <w:pPr>
        <w:rPr>
          <w:rFonts w:ascii="Times New Roman" w:hAnsi="Times New Roman"/>
        </w:rPr>
      </w:pPr>
    </w:p>
    <w:p w:rsidR="006C6DEE" w:rsidRDefault="006C6DEE" w:rsidP="006C6DEE">
      <w:pPr>
        <w:rPr>
          <w:rFonts w:ascii="Times New Roman" w:hAnsi="Times New Roman"/>
        </w:rPr>
      </w:pPr>
    </w:p>
    <w:p w:rsidR="00EE39BB" w:rsidRDefault="00EE39BB" w:rsidP="006C6DEE">
      <w:pPr>
        <w:rPr>
          <w:rFonts w:ascii="Times New Roman" w:hAnsi="Times New Roman"/>
        </w:rPr>
      </w:pPr>
    </w:p>
    <w:p w:rsidR="00EE39BB" w:rsidRDefault="00EE39BB" w:rsidP="006C6DEE">
      <w:pPr>
        <w:rPr>
          <w:rFonts w:ascii="Times New Roman" w:hAnsi="Times New Roman"/>
        </w:rPr>
      </w:pPr>
    </w:p>
    <w:p w:rsidR="00EE39BB" w:rsidRDefault="00EE39BB" w:rsidP="006C6DEE">
      <w:pPr>
        <w:rPr>
          <w:rFonts w:ascii="Times New Roman" w:hAnsi="Times New Roman"/>
        </w:rPr>
      </w:pPr>
    </w:p>
    <w:p w:rsidR="00EE39BB" w:rsidRDefault="00EE39BB" w:rsidP="006C6DEE">
      <w:pPr>
        <w:rPr>
          <w:rFonts w:ascii="Times New Roman" w:hAnsi="Times New Roman"/>
        </w:rPr>
      </w:pPr>
    </w:p>
    <w:p w:rsidR="00EE39BB" w:rsidRDefault="00EE39BB" w:rsidP="006C6DEE">
      <w:pPr>
        <w:rPr>
          <w:rFonts w:ascii="Times New Roman" w:hAnsi="Times New Roman"/>
        </w:rPr>
      </w:pPr>
    </w:p>
    <w:p w:rsidR="00EE39BB" w:rsidRDefault="00EE39BB" w:rsidP="006C6DEE">
      <w:pPr>
        <w:rPr>
          <w:rFonts w:ascii="Times New Roman" w:hAnsi="Times New Roman"/>
        </w:rPr>
      </w:pPr>
    </w:p>
    <w:p w:rsidR="00EE39BB" w:rsidRDefault="00EE39BB" w:rsidP="006C6DEE">
      <w:pPr>
        <w:rPr>
          <w:rFonts w:ascii="Times New Roman" w:hAnsi="Times New Roman"/>
        </w:rPr>
      </w:pPr>
    </w:p>
    <w:p w:rsidR="00EE39BB" w:rsidRDefault="00EE39BB" w:rsidP="006C6DEE">
      <w:pPr>
        <w:rPr>
          <w:rFonts w:ascii="Times New Roman" w:hAnsi="Times New Roman"/>
        </w:rPr>
      </w:pPr>
    </w:p>
    <w:p w:rsidR="00EE39BB" w:rsidRDefault="00EE39BB" w:rsidP="006C6DEE">
      <w:pPr>
        <w:rPr>
          <w:rFonts w:ascii="Times New Roman" w:hAnsi="Times New Roman"/>
        </w:rPr>
      </w:pPr>
    </w:p>
    <w:p w:rsidR="00EE39BB" w:rsidRDefault="00EE39BB" w:rsidP="006C6DEE">
      <w:pPr>
        <w:rPr>
          <w:rFonts w:ascii="Times New Roman" w:hAnsi="Times New Roman"/>
        </w:rPr>
      </w:pPr>
    </w:p>
    <w:tbl>
      <w:tblPr>
        <w:tblW w:w="9604" w:type="dxa"/>
        <w:tblInd w:w="-34" w:type="dxa"/>
        <w:tblLayout w:type="fixed"/>
        <w:tblLook w:val="00A0" w:firstRow="1" w:lastRow="0" w:firstColumn="1" w:lastColumn="0" w:noHBand="0" w:noVBand="0"/>
      </w:tblPr>
      <w:tblGrid>
        <w:gridCol w:w="4536"/>
        <w:gridCol w:w="5068"/>
      </w:tblGrid>
      <w:tr w:rsidR="00EE39BB" w:rsidRPr="00262E16" w:rsidTr="009773DF">
        <w:tc>
          <w:tcPr>
            <w:tcW w:w="4536" w:type="dxa"/>
          </w:tcPr>
          <w:p w:rsidR="00EE39BB" w:rsidRDefault="00EE39BB" w:rsidP="009773DF">
            <w:pPr>
              <w:spacing w:line="240" w:lineRule="exact"/>
              <w:ind w:firstLine="709"/>
              <w:jc w:val="center"/>
              <w:rPr>
                <w:rFonts w:ascii="Times New Roman" w:hAnsi="Times New Roman"/>
                <w:sz w:val="28"/>
                <w:szCs w:val="28"/>
              </w:rPr>
            </w:pPr>
          </w:p>
          <w:p w:rsidR="00EE39BB" w:rsidRPr="00262E16" w:rsidRDefault="00EE39BB" w:rsidP="009773DF">
            <w:pPr>
              <w:spacing w:line="240" w:lineRule="exact"/>
              <w:ind w:firstLine="709"/>
              <w:jc w:val="center"/>
              <w:rPr>
                <w:rFonts w:ascii="Times New Roman" w:hAnsi="Times New Roman"/>
                <w:sz w:val="28"/>
                <w:szCs w:val="28"/>
              </w:rPr>
            </w:pPr>
          </w:p>
        </w:tc>
        <w:tc>
          <w:tcPr>
            <w:tcW w:w="5068" w:type="dxa"/>
          </w:tcPr>
          <w:p w:rsidR="00EE39BB" w:rsidRPr="00262E16" w:rsidRDefault="00EE39BB" w:rsidP="009773DF">
            <w:pPr>
              <w:spacing w:line="240" w:lineRule="exact"/>
              <w:jc w:val="center"/>
              <w:rPr>
                <w:rFonts w:ascii="Times New Roman" w:hAnsi="Times New Roman"/>
                <w:sz w:val="28"/>
                <w:szCs w:val="28"/>
              </w:rPr>
            </w:pPr>
            <w:r w:rsidRPr="00262E16">
              <w:rPr>
                <w:rFonts w:ascii="Times New Roman" w:hAnsi="Times New Roman"/>
                <w:sz w:val="28"/>
                <w:szCs w:val="28"/>
              </w:rPr>
              <w:t>УТВЕРЖДЕНЫ</w:t>
            </w:r>
          </w:p>
          <w:p w:rsidR="00EE39BB" w:rsidRPr="00262E16" w:rsidRDefault="00EE39BB" w:rsidP="009773DF">
            <w:pPr>
              <w:spacing w:line="240" w:lineRule="exact"/>
              <w:jc w:val="center"/>
              <w:rPr>
                <w:rFonts w:ascii="Times New Roman" w:hAnsi="Times New Roman"/>
                <w:sz w:val="28"/>
                <w:szCs w:val="28"/>
              </w:rPr>
            </w:pPr>
            <w:r w:rsidRPr="00262E16">
              <w:rPr>
                <w:rFonts w:ascii="Times New Roman" w:hAnsi="Times New Roman"/>
                <w:sz w:val="28"/>
                <w:szCs w:val="28"/>
              </w:rPr>
              <w:t>постановлением администрации Благодарненского городского округа Ставропольского края</w:t>
            </w:r>
          </w:p>
          <w:p w:rsidR="00EE39BB" w:rsidRPr="00262E16" w:rsidRDefault="00EE39BB" w:rsidP="009773DF">
            <w:pPr>
              <w:spacing w:line="240" w:lineRule="exact"/>
              <w:jc w:val="center"/>
              <w:rPr>
                <w:rFonts w:ascii="Times New Roman" w:hAnsi="Times New Roman"/>
                <w:sz w:val="28"/>
                <w:szCs w:val="28"/>
              </w:rPr>
            </w:pPr>
            <w:r w:rsidRPr="00262E16">
              <w:rPr>
                <w:rFonts w:ascii="Times New Roman" w:hAnsi="Times New Roman"/>
                <w:sz w:val="28"/>
                <w:szCs w:val="28"/>
              </w:rPr>
              <w:t xml:space="preserve">от                      года № </w:t>
            </w:r>
          </w:p>
        </w:tc>
      </w:tr>
    </w:tbl>
    <w:p w:rsidR="00EE39BB" w:rsidRPr="00262E16" w:rsidRDefault="00EE39BB" w:rsidP="00EE39BB">
      <w:pPr>
        <w:ind w:firstLine="709"/>
        <w:jc w:val="center"/>
        <w:rPr>
          <w:rFonts w:ascii="Times New Roman" w:hAnsi="Times New Roman"/>
          <w:sz w:val="28"/>
          <w:szCs w:val="28"/>
        </w:rPr>
      </w:pPr>
    </w:p>
    <w:p w:rsidR="00EE39BB" w:rsidRPr="00262E16" w:rsidRDefault="00EE39BB" w:rsidP="00EE39BB">
      <w:pPr>
        <w:jc w:val="center"/>
        <w:rPr>
          <w:rFonts w:ascii="Times New Roman" w:hAnsi="Times New Roman"/>
          <w:sz w:val="28"/>
          <w:szCs w:val="28"/>
        </w:rPr>
      </w:pPr>
      <w:r w:rsidRPr="00262E16">
        <w:rPr>
          <w:rFonts w:ascii="Times New Roman" w:hAnsi="Times New Roman"/>
          <w:sz w:val="28"/>
          <w:szCs w:val="28"/>
        </w:rPr>
        <w:t>ИЗМЕНЕНИЯ</w:t>
      </w:r>
    </w:p>
    <w:p w:rsidR="00EE39BB" w:rsidRPr="00EE39BB" w:rsidRDefault="00EE39BB" w:rsidP="00EE39BB">
      <w:pPr>
        <w:spacing w:line="240" w:lineRule="exact"/>
        <w:jc w:val="both"/>
        <w:rPr>
          <w:rFonts w:ascii="Times New Roman" w:hAnsi="Times New Roman"/>
          <w:sz w:val="28"/>
          <w:szCs w:val="28"/>
        </w:rPr>
      </w:pPr>
      <w:r w:rsidRPr="00262E16">
        <w:rPr>
          <w:rFonts w:ascii="Times New Roman" w:hAnsi="Times New Roman"/>
          <w:sz w:val="28"/>
          <w:szCs w:val="28"/>
        </w:rPr>
        <w:t xml:space="preserve">которые вносятся в административный регламент предоставления администрацией Благодарненского городского округа Ставропольского края муниципальной услуги «Выдача разрешения на </w:t>
      </w:r>
      <w:r>
        <w:rPr>
          <w:rFonts w:ascii="Times New Roman" w:hAnsi="Times New Roman"/>
          <w:sz w:val="28"/>
          <w:szCs w:val="28"/>
        </w:rPr>
        <w:t>строительство</w:t>
      </w:r>
      <w:r w:rsidRPr="00262E16">
        <w:rPr>
          <w:rFonts w:ascii="Times New Roman" w:hAnsi="Times New Roman"/>
          <w:sz w:val="28"/>
          <w:szCs w:val="28"/>
        </w:rPr>
        <w:t>», утвержденный постановлением администрации Благодарненского городского о</w:t>
      </w:r>
      <w:r>
        <w:rPr>
          <w:rFonts w:ascii="Times New Roman" w:hAnsi="Times New Roman"/>
          <w:sz w:val="28"/>
          <w:szCs w:val="28"/>
        </w:rPr>
        <w:t>круга Ставропольского края от 12 сентября 2019 года №1</w:t>
      </w:r>
      <w:r w:rsidRPr="00262E16">
        <w:rPr>
          <w:rFonts w:ascii="Times New Roman" w:hAnsi="Times New Roman"/>
          <w:sz w:val="28"/>
          <w:szCs w:val="28"/>
        </w:rPr>
        <w:t>5</w:t>
      </w:r>
      <w:r>
        <w:rPr>
          <w:rFonts w:ascii="Times New Roman" w:hAnsi="Times New Roman"/>
          <w:sz w:val="28"/>
          <w:szCs w:val="28"/>
        </w:rPr>
        <w:t>53</w:t>
      </w:r>
      <w:r w:rsidRPr="00262E16">
        <w:rPr>
          <w:rFonts w:ascii="Times New Roman" w:hAnsi="Times New Roman"/>
          <w:sz w:val="28"/>
          <w:szCs w:val="28"/>
        </w:rPr>
        <w:t xml:space="preserve"> «Об утверждении административного регламента предоставления администрацией  Благодарненского городского округа Ставропольского края </w:t>
      </w:r>
      <w:r w:rsidRPr="00EE39BB">
        <w:rPr>
          <w:rFonts w:ascii="Times New Roman" w:hAnsi="Times New Roman"/>
          <w:sz w:val="28"/>
          <w:szCs w:val="28"/>
        </w:rPr>
        <w:t xml:space="preserve"> </w:t>
      </w:r>
      <w:r>
        <w:rPr>
          <w:rFonts w:ascii="Times New Roman" w:hAnsi="Times New Roman"/>
          <w:sz w:val="28"/>
          <w:szCs w:val="28"/>
        </w:rPr>
        <w:t xml:space="preserve">муниципальной услуги </w:t>
      </w:r>
      <w:r w:rsidRPr="00262E16">
        <w:rPr>
          <w:rFonts w:ascii="Times New Roman" w:hAnsi="Times New Roman"/>
          <w:sz w:val="28"/>
          <w:szCs w:val="28"/>
        </w:rPr>
        <w:t xml:space="preserve">«Выдача разрешения на </w:t>
      </w:r>
      <w:r>
        <w:rPr>
          <w:rFonts w:ascii="Times New Roman" w:hAnsi="Times New Roman"/>
          <w:sz w:val="28"/>
          <w:szCs w:val="28"/>
        </w:rPr>
        <w:t>строительство»</w:t>
      </w:r>
    </w:p>
    <w:p w:rsidR="00EE39BB" w:rsidRDefault="00EE39BB" w:rsidP="00EE39BB">
      <w:pPr>
        <w:pStyle w:val="a3"/>
        <w:spacing w:before="0" w:beforeAutospacing="0" w:after="0" w:afterAutospacing="0"/>
        <w:ind w:firstLine="709"/>
        <w:jc w:val="both"/>
        <w:rPr>
          <w:sz w:val="28"/>
          <w:szCs w:val="28"/>
        </w:rPr>
      </w:pPr>
      <w:r>
        <w:rPr>
          <w:sz w:val="28"/>
          <w:szCs w:val="28"/>
        </w:rPr>
        <w:t>1. Р</w:t>
      </w:r>
      <w:r w:rsidRPr="00262E16">
        <w:rPr>
          <w:sz w:val="28"/>
          <w:szCs w:val="28"/>
        </w:rPr>
        <w:t>аздел 2 «Стандарт предоставлени</w:t>
      </w:r>
      <w:r>
        <w:rPr>
          <w:sz w:val="28"/>
          <w:szCs w:val="28"/>
        </w:rPr>
        <w:t>я муниципальной услуги», изложить</w:t>
      </w:r>
      <w:r w:rsidRPr="00262E16">
        <w:rPr>
          <w:sz w:val="28"/>
          <w:szCs w:val="28"/>
        </w:rPr>
        <w:t xml:space="preserve"> в следующей редакции:</w:t>
      </w:r>
    </w:p>
    <w:p w:rsidR="00EE39BB" w:rsidRPr="00262E16" w:rsidRDefault="00EE39BB" w:rsidP="00EE39BB">
      <w:pPr>
        <w:pStyle w:val="a3"/>
        <w:spacing w:before="0" w:beforeAutospacing="0" w:after="0" w:afterAutospacing="0"/>
        <w:ind w:firstLine="709"/>
        <w:jc w:val="both"/>
        <w:rPr>
          <w:sz w:val="28"/>
          <w:szCs w:val="28"/>
        </w:rPr>
      </w:pPr>
      <w:r>
        <w:rPr>
          <w:sz w:val="28"/>
          <w:szCs w:val="28"/>
        </w:rPr>
        <w:t>«2 Стандарт предоставления муниципальной услуги»</w:t>
      </w:r>
    </w:p>
    <w:p w:rsidR="00EE39BB" w:rsidRDefault="00EE39BB" w:rsidP="00EE39BB">
      <w:pPr>
        <w:spacing w:after="0" w:line="240" w:lineRule="auto"/>
        <w:ind w:firstLine="709"/>
        <w:jc w:val="both"/>
        <w:rPr>
          <w:rFonts w:ascii="Times New Roman" w:hAnsi="Times New Roman"/>
          <w:sz w:val="28"/>
          <w:szCs w:val="28"/>
        </w:rPr>
      </w:pPr>
      <w:r w:rsidRPr="00262E16">
        <w:rPr>
          <w:rFonts w:ascii="Times New Roman" w:hAnsi="Times New Roman"/>
          <w:sz w:val="28"/>
          <w:szCs w:val="28"/>
        </w:rPr>
        <w:t>2.1. Наименование муниципальной услуги</w:t>
      </w:r>
      <w:bookmarkStart w:id="0" w:name="Par42"/>
      <w:bookmarkEnd w:id="0"/>
    </w:p>
    <w:p w:rsidR="00EE39BB" w:rsidRPr="00BA3FC1" w:rsidRDefault="00EE39BB" w:rsidP="00EE39BB">
      <w:pPr>
        <w:spacing w:after="0" w:line="240" w:lineRule="auto"/>
        <w:ind w:firstLine="709"/>
        <w:jc w:val="both"/>
        <w:rPr>
          <w:rFonts w:ascii="Times New Roman" w:hAnsi="Times New Roman"/>
          <w:sz w:val="28"/>
          <w:szCs w:val="28"/>
        </w:rPr>
      </w:pPr>
      <w:r w:rsidRPr="00BA3FC1">
        <w:rPr>
          <w:rFonts w:ascii="Times New Roman" w:hAnsi="Times New Roman"/>
          <w:sz w:val="28"/>
          <w:szCs w:val="28"/>
        </w:rPr>
        <w:t>Муниципальная услуга «Выдача разрешения на строительство».</w:t>
      </w:r>
    </w:p>
    <w:p w:rsidR="00EE39BB" w:rsidRPr="00BA3FC1" w:rsidRDefault="00EE39BB" w:rsidP="00EE39BB">
      <w:pPr>
        <w:pStyle w:val="ConsPlusNormal"/>
        <w:tabs>
          <w:tab w:val="left" w:pos="9072"/>
        </w:tabs>
        <w:ind w:firstLine="709"/>
        <w:jc w:val="both"/>
        <w:rPr>
          <w:rFonts w:ascii="Times New Roman" w:hAnsi="Times New Roman"/>
          <w:sz w:val="28"/>
          <w:szCs w:val="28"/>
        </w:rPr>
      </w:pPr>
      <w:r w:rsidRPr="00BA3FC1">
        <w:rPr>
          <w:rFonts w:ascii="Times New Roman" w:hAnsi="Times New Roman"/>
          <w:sz w:val="28"/>
          <w:szCs w:val="28"/>
        </w:rPr>
        <w:t xml:space="preserve">2.2. Наименование </w:t>
      </w:r>
      <w:r>
        <w:rPr>
          <w:rFonts w:ascii="Times New Roman" w:hAnsi="Times New Roman"/>
          <w:sz w:val="28"/>
          <w:szCs w:val="28"/>
        </w:rPr>
        <w:t>о</w:t>
      </w:r>
      <w:r w:rsidRPr="00BA3FC1">
        <w:rPr>
          <w:rFonts w:ascii="Times New Roman" w:hAnsi="Times New Roman"/>
          <w:sz w:val="28"/>
          <w:szCs w:val="28"/>
        </w:rPr>
        <w:t>тдела и органа администрации округа,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EE39BB" w:rsidRPr="00BA3FC1" w:rsidRDefault="00EE39BB" w:rsidP="00EE39BB">
      <w:pPr>
        <w:pStyle w:val="a4"/>
        <w:tabs>
          <w:tab w:val="left" w:pos="9072"/>
        </w:tabs>
        <w:ind w:firstLine="709"/>
        <w:jc w:val="both"/>
        <w:rPr>
          <w:color w:val="000000"/>
          <w:sz w:val="28"/>
          <w:szCs w:val="28"/>
        </w:rPr>
      </w:pPr>
      <w:r w:rsidRPr="00BA3FC1">
        <w:rPr>
          <w:color w:val="000000"/>
          <w:sz w:val="28"/>
          <w:szCs w:val="28"/>
        </w:rPr>
        <w:t>Муниципальная услуга предоставляется администрацией Благодарненского городского округа Ставропольского края округа.</w:t>
      </w:r>
    </w:p>
    <w:p w:rsidR="00EE39BB" w:rsidRPr="00B763D7" w:rsidRDefault="00EE39BB" w:rsidP="00EE39BB">
      <w:pPr>
        <w:pStyle w:val="a4"/>
        <w:tabs>
          <w:tab w:val="left" w:pos="9072"/>
        </w:tabs>
        <w:ind w:firstLine="709"/>
        <w:jc w:val="both"/>
        <w:rPr>
          <w:sz w:val="28"/>
          <w:szCs w:val="28"/>
        </w:rPr>
      </w:pPr>
      <w:r w:rsidRPr="00B763D7">
        <w:rPr>
          <w:sz w:val="28"/>
          <w:szCs w:val="28"/>
        </w:rPr>
        <w:t>Непосредственное предоставление муниципальной услуги осуществляет отдел архитектуры и градостроительства администрации Благодарненского городского округа Ставропольского края</w:t>
      </w:r>
      <w:r>
        <w:rPr>
          <w:sz w:val="28"/>
          <w:szCs w:val="28"/>
        </w:rPr>
        <w:t xml:space="preserve"> </w:t>
      </w:r>
      <w:r w:rsidRPr="00B763D7">
        <w:rPr>
          <w:sz w:val="28"/>
          <w:szCs w:val="28"/>
        </w:rPr>
        <w:t>(далее – отдел).</w:t>
      </w:r>
    </w:p>
    <w:p w:rsidR="00EE39BB" w:rsidRPr="00B763D7" w:rsidRDefault="00EE39BB" w:rsidP="00EE39BB">
      <w:pPr>
        <w:tabs>
          <w:tab w:val="left" w:pos="9072"/>
        </w:tabs>
        <w:spacing w:after="0" w:line="240" w:lineRule="auto"/>
        <w:ind w:left="709"/>
        <w:jc w:val="both"/>
        <w:rPr>
          <w:rFonts w:ascii="Times New Roman" w:eastAsia="Times New Roman" w:hAnsi="Times New Roman"/>
          <w:sz w:val="28"/>
          <w:szCs w:val="28"/>
          <w:lang w:eastAsia="ru-RU"/>
        </w:rPr>
      </w:pPr>
      <w:r w:rsidRPr="00B763D7">
        <w:rPr>
          <w:rFonts w:ascii="Times New Roman" w:eastAsia="Times New Roman" w:hAnsi="Times New Roman"/>
          <w:sz w:val="28"/>
          <w:szCs w:val="28"/>
          <w:lang w:eastAsia="ru-RU"/>
        </w:rPr>
        <w:t>При предоставлении муниципальной услуги Отдел осуществляет взаимодействие с:</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а) с Федеральной службой государственной регистрации кадастра и картографии (</w:t>
      </w:r>
      <w:proofErr w:type="spellStart"/>
      <w:r w:rsidRPr="00B763D7">
        <w:rPr>
          <w:bCs/>
          <w:szCs w:val="28"/>
        </w:rPr>
        <w:t>Росреестр</w:t>
      </w:r>
      <w:proofErr w:type="spellEnd"/>
      <w:r w:rsidRPr="00B763D7">
        <w:rPr>
          <w:bCs/>
          <w:szCs w:val="28"/>
        </w:rPr>
        <w:t>) с целью получения:</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выписки из единого государственного реестра прав на недвижимое имущество и сделок с ним на земельный участок;</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выписки из государственного кадастра недвижимости на земельный участок;</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б) с отделами аппарата Администрации, отраслевыми (функциональными) и территориальными органами Администрации с целью получения:</w:t>
      </w:r>
    </w:p>
    <w:p w:rsidR="00EE39BB" w:rsidRPr="00B763D7" w:rsidRDefault="00EE39BB" w:rsidP="00EE39BB">
      <w:pPr>
        <w:pStyle w:val="2"/>
        <w:tabs>
          <w:tab w:val="left" w:pos="851"/>
        </w:tabs>
        <w:suppressAutoHyphens/>
        <w:spacing w:after="0" w:line="240" w:lineRule="auto"/>
        <w:ind w:firstLine="709"/>
        <w:jc w:val="both"/>
        <w:rPr>
          <w:szCs w:val="28"/>
        </w:rPr>
      </w:pPr>
      <w:r w:rsidRPr="00B763D7">
        <w:rPr>
          <w:szCs w:val="28"/>
        </w:rPr>
        <w:t xml:space="preserve">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B763D7">
        <w:rPr>
          <w:szCs w:val="28"/>
        </w:rPr>
        <w:lastRenderedPageBreak/>
        <w:t>объекта реквизиты проекта планировки территории и проекта межевания территории;</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szCs w:val="28"/>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 w:history="1">
        <w:r w:rsidRPr="00B763D7">
          <w:rPr>
            <w:szCs w:val="28"/>
          </w:rPr>
          <w:t>статьей 40</w:t>
        </w:r>
      </w:hyperlink>
      <w:r w:rsidRPr="00B763D7">
        <w:rPr>
          <w:szCs w:val="28"/>
        </w:rPr>
        <w:t xml:space="preserve"> Градостроительного кодекса Российской Федерации;</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 xml:space="preserve">в) с </w:t>
      </w:r>
      <w:r>
        <w:rPr>
          <w:bCs/>
          <w:szCs w:val="28"/>
          <w:lang w:val="ru-RU"/>
        </w:rPr>
        <w:t xml:space="preserve">межрайонной инспекции </w:t>
      </w:r>
      <w:r w:rsidRPr="00B763D7">
        <w:rPr>
          <w:bCs/>
          <w:szCs w:val="28"/>
        </w:rPr>
        <w:t xml:space="preserve">Федеральной налоговой службой </w:t>
      </w:r>
      <w:r>
        <w:rPr>
          <w:bCs/>
          <w:szCs w:val="28"/>
          <w:lang w:val="ru-RU"/>
        </w:rPr>
        <w:t>№6 по Ставропольскому краю</w:t>
      </w:r>
      <w:r w:rsidRPr="00B763D7">
        <w:rPr>
          <w:bCs/>
          <w:szCs w:val="28"/>
        </w:rPr>
        <w:t xml:space="preserve"> (</w:t>
      </w:r>
      <w:r>
        <w:rPr>
          <w:bCs/>
          <w:szCs w:val="28"/>
          <w:lang w:val="ru-RU"/>
        </w:rPr>
        <w:t>далее-</w:t>
      </w:r>
      <w:r w:rsidRPr="00B763D7">
        <w:rPr>
          <w:bCs/>
          <w:szCs w:val="28"/>
        </w:rPr>
        <w:t>ФНС) с целью получения:</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выписки из единого государственного реестра юридических лиц;</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выписки  из Единого государственного реестра индивидуальных предпринимателей.</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 xml:space="preserve">Муниципальная услуга в части </w:t>
      </w:r>
      <w:proofErr w:type="spellStart"/>
      <w:r w:rsidRPr="00B763D7">
        <w:rPr>
          <w:bCs/>
          <w:szCs w:val="28"/>
        </w:rPr>
        <w:t>подуслуги</w:t>
      </w:r>
      <w:proofErr w:type="spellEnd"/>
      <w:r w:rsidRPr="00B763D7">
        <w:rPr>
          <w:bCs/>
          <w:szCs w:val="28"/>
        </w:rPr>
        <w:t xml:space="preserve"> «Внесение изменений в разрешение на строительство» предоставляется при взаимодействии: </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а) с Федеральной службой государственной регистрации кадастра и картографии (</w:t>
      </w:r>
      <w:proofErr w:type="spellStart"/>
      <w:r w:rsidRPr="00B763D7">
        <w:rPr>
          <w:bCs/>
          <w:szCs w:val="28"/>
        </w:rPr>
        <w:t>Росреестр</w:t>
      </w:r>
      <w:proofErr w:type="spellEnd"/>
      <w:r w:rsidRPr="00B763D7">
        <w:rPr>
          <w:bCs/>
          <w:szCs w:val="28"/>
        </w:rPr>
        <w:t>) с целью получения выписки из единого государственного реестра прав на недвижимое имущество и сделок с ним на земельный участок;</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 xml:space="preserve">б) с отделами аппарата </w:t>
      </w:r>
      <w:r>
        <w:rPr>
          <w:bCs/>
          <w:szCs w:val="28"/>
          <w:lang w:val="ru-RU"/>
        </w:rPr>
        <w:t>а</w:t>
      </w:r>
      <w:r w:rsidRPr="00B763D7">
        <w:rPr>
          <w:bCs/>
          <w:szCs w:val="28"/>
        </w:rPr>
        <w:t>администрации</w:t>
      </w:r>
      <w:r>
        <w:rPr>
          <w:bCs/>
          <w:szCs w:val="28"/>
          <w:lang w:val="ru-RU"/>
        </w:rPr>
        <w:t xml:space="preserve"> Благодарненского городского округа Ставропольского края (далее-Администрации)</w:t>
      </w:r>
      <w:r w:rsidRPr="00B763D7">
        <w:rPr>
          <w:bCs/>
          <w:szCs w:val="28"/>
        </w:rPr>
        <w:t>, отраслевыми (функциональными) и территориальными органами Администрации с целью получения:</w:t>
      </w:r>
    </w:p>
    <w:p w:rsidR="00EE39BB" w:rsidRPr="00B763D7" w:rsidRDefault="00EE39BB" w:rsidP="00EE39BB">
      <w:pPr>
        <w:pStyle w:val="2"/>
        <w:tabs>
          <w:tab w:val="left" w:pos="851"/>
        </w:tabs>
        <w:suppressAutoHyphens/>
        <w:spacing w:after="0" w:line="240" w:lineRule="auto"/>
        <w:ind w:firstLine="709"/>
        <w:jc w:val="both"/>
        <w:rPr>
          <w:szCs w:val="28"/>
        </w:rPr>
      </w:pPr>
      <w:r w:rsidRPr="00B763D7">
        <w:rPr>
          <w:szCs w:val="28"/>
        </w:rPr>
        <w:t>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решение об образовании земельного участка (в случае образования земельного участка путем объединения земельных участков);</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в) с Федеральной налоговой службой России (ФНС) с целью получения:</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выписки из единого государственного реестра юридических лиц;</w:t>
      </w:r>
    </w:p>
    <w:p w:rsidR="00EE39BB" w:rsidRPr="00B763D7" w:rsidRDefault="00EE39BB" w:rsidP="00EE39BB">
      <w:pPr>
        <w:pStyle w:val="2"/>
        <w:tabs>
          <w:tab w:val="left" w:pos="851"/>
        </w:tabs>
        <w:suppressAutoHyphens/>
        <w:spacing w:after="0" w:line="240" w:lineRule="auto"/>
        <w:ind w:firstLine="709"/>
        <w:jc w:val="both"/>
        <w:rPr>
          <w:bCs/>
          <w:szCs w:val="28"/>
        </w:rPr>
      </w:pPr>
      <w:r w:rsidRPr="00B763D7">
        <w:rPr>
          <w:bCs/>
          <w:szCs w:val="28"/>
        </w:rPr>
        <w:t>выписки  из Единого государственного реестра индивидуальных предпринимателей.</w:t>
      </w:r>
    </w:p>
    <w:p w:rsidR="00EE39BB" w:rsidRPr="00BA3FC1" w:rsidRDefault="00EE39BB" w:rsidP="00EE39BB">
      <w:pPr>
        <w:pStyle w:val="2"/>
        <w:tabs>
          <w:tab w:val="left" w:pos="851"/>
        </w:tabs>
        <w:suppressAutoHyphens/>
        <w:spacing w:after="0" w:line="240" w:lineRule="auto"/>
        <w:ind w:firstLine="709"/>
        <w:jc w:val="both"/>
        <w:rPr>
          <w:bCs/>
          <w:szCs w:val="28"/>
        </w:rPr>
      </w:pPr>
      <w:r w:rsidRPr="00BA3FC1">
        <w:rPr>
          <w:bCs/>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В соответствии требования пункта 3 статьи 7 Федерального закона «Об организации предоставления государственных и муниципальных услуг», а именно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администрации Благодарненского городского округа Ставропольского края муниципальных услуг, утверждаемый правовым </w:t>
      </w:r>
      <w:r w:rsidRPr="00BA3FC1">
        <w:rPr>
          <w:rFonts w:ascii="Times New Roman" w:eastAsia="Times New Roman" w:hAnsi="Times New Roman"/>
          <w:sz w:val="28"/>
          <w:szCs w:val="28"/>
          <w:lang w:eastAsia="ru-RU"/>
        </w:rPr>
        <w:lastRenderedPageBreak/>
        <w:t>актом Совета депутатов Благодарненского городского округа Ставропольского края.</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2.</w:t>
      </w:r>
      <w:proofErr w:type="gramStart"/>
      <w:r w:rsidRPr="00BA3FC1">
        <w:rPr>
          <w:rFonts w:ascii="Times New Roman" w:eastAsia="Times New Roman" w:hAnsi="Times New Roman"/>
          <w:sz w:val="28"/>
          <w:szCs w:val="28"/>
          <w:lang w:eastAsia="ru-RU"/>
        </w:rPr>
        <w:t>3.Описание</w:t>
      </w:r>
      <w:proofErr w:type="gramEnd"/>
      <w:r w:rsidRPr="00BA3FC1">
        <w:rPr>
          <w:rFonts w:ascii="Times New Roman" w:eastAsia="Times New Roman" w:hAnsi="Times New Roman"/>
          <w:sz w:val="28"/>
          <w:szCs w:val="28"/>
          <w:lang w:eastAsia="ru-RU"/>
        </w:rPr>
        <w:t xml:space="preserve"> результата предоставления муниципальной услуги.</w:t>
      </w:r>
    </w:p>
    <w:p w:rsidR="00EE39BB" w:rsidRDefault="00EE39BB" w:rsidP="00EE39B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1) для </w:t>
      </w:r>
      <w:proofErr w:type="spellStart"/>
      <w:r>
        <w:rPr>
          <w:rFonts w:ascii="Times New Roman" w:hAnsi="Times New Roman"/>
          <w:sz w:val="28"/>
          <w:szCs w:val="28"/>
          <w:lang w:eastAsia="ru-RU"/>
        </w:rPr>
        <w:t>подуслуги</w:t>
      </w:r>
      <w:proofErr w:type="spellEnd"/>
      <w:r>
        <w:rPr>
          <w:rFonts w:ascii="Times New Roman" w:hAnsi="Times New Roman"/>
          <w:sz w:val="28"/>
          <w:szCs w:val="28"/>
          <w:lang w:eastAsia="ru-RU"/>
        </w:rPr>
        <w:t xml:space="preserve"> «Выдача разрешения на строительство»:</w:t>
      </w:r>
    </w:p>
    <w:p w:rsidR="00EE39BB" w:rsidRDefault="00EE39BB" w:rsidP="00EE39B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а) разрешение на строительство;</w:t>
      </w:r>
    </w:p>
    <w:p w:rsidR="00EE39BB" w:rsidRDefault="00EE39BB" w:rsidP="00EE39B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б) уведомление об отказе в предоставлении услуги;</w:t>
      </w:r>
    </w:p>
    <w:p w:rsidR="00EE39BB" w:rsidRPr="00363E29" w:rsidRDefault="00EE39BB" w:rsidP="00EE39B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 для </w:t>
      </w:r>
      <w:proofErr w:type="spellStart"/>
      <w:r>
        <w:rPr>
          <w:rFonts w:ascii="Times New Roman" w:hAnsi="Times New Roman"/>
          <w:sz w:val="28"/>
          <w:szCs w:val="28"/>
          <w:lang w:eastAsia="ru-RU"/>
        </w:rPr>
        <w:t>подуслуги</w:t>
      </w:r>
      <w:proofErr w:type="spellEnd"/>
      <w:r>
        <w:rPr>
          <w:rFonts w:ascii="Times New Roman" w:hAnsi="Times New Roman"/>
          <w:sz w:val="28"/>
          <w:szCs w:val="28"/>
          <w:lang w:eastAsia="ru-RU"/>
        </w:rPr>
        <w:t xml:space="preserve"> «Внесение изменений в разрешение на строительство, </w:t>
      </w:r>
      <w:r w:rsidRPr="00363E29">
        <w:rPr>
          <w:rFonts w:ascii="Times New Roman" w:hAnsi="Times New Roman"/>
          <w:sz w:val="28"/>
          <w:szCs w:val="28"/>
          <w:lang w:eastAsia="ru-RU"/>
        </w:rPr>
        <w:t>в том числе в связи с необходимостью продления срока действия разрешения на строительство»:</w:t>
      </w:r>
    </w:p>
    <w:p w:rsidR="00EE39BB" w:rsidRDefault="00EE39BB" w:rsidP="00EE39B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а) постановление о внесении изменений в разрешение на строительство;</w:t>
      </w:r>
    </w:p>
    <w:p w:rsidR="00EE39BB" w:rsidRDefault="00EE39BB" w:rsidP="00EE39B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б</w:t>
      </w:r>
      <w:r w:rsidRPr="00B763D7">
        <w:rPr>
          <w:rFonts w:ascii="Times New Roman" w:hAnsi="Times New Roman"/>
          <w:sz w:val="28"/>
          <w:szCs w:val="28"/>
          <w:lang w:eastAsia="ru-RU"/>
        </w:rPr>
        <w:t>) уведомление об отказе</w:t>
      </w:r>
      <w:r>
        <w:rPr>
          <w:rFonts w:ascii="Times New Roman" w:hAnsi="Times New Roman"/>
          <w:sz w:val="28"/>
          <w:szCs w:val="28"/>
          <w:lang w:eastAsia="ru-RU"/>
        </w:rPr>
        <w:t xml:space="preserve"> в предоставлении услуги.</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 услуги.</w:t>
      </w:r>
    </w:p>
    <w:p w:rsidR="00EE39BB" w:rsidRPr="00BA3FC1" w:rsidRDefault="00EE39BB" w:rsidP="00EE39BB">
      <w:pPr>
        <w:pStyle w:val="2"/>
        <w:tabs>
          <w:tab w:val="left" w:pos="851"/>
        </w:tabs>
        <w:suppressAutoHyphens/>
        <w:spacing w:after="0" w:line="240" w:lineRule="auto"/>
        <w:ind w:firstLine="709"/>
        <w:jc w:val="both"/>
        <w:rPr>
          <w:bCs/>
          <w:szCs w:val="28"/>
        </w:rPr>
      </w:pPr>
      <w:r w:rsidRPr="00BA3FC1">
        <w:rPr>
          <w:bCs/>
          <w:szCs w:val="28"/>
        </w:rPr>
        <w:t xml:space="preserve">Муниципальная услуга предоставляется в течение </w:t>
      </w:r>
      <w:r w:rsidRPr="007B14C6">
        <w:rPr>
          <w:bCs/>
          <w:szCs w:val="28"/>
          <w:lang w:val="ru-RU"/>
        </w:rPr>
        <w:t>5</w:t>
      </w:r>
      <w:r w:rsidRPr="007B14C6">
        <w:rPr>
          <w:bCs/>
          <w:szCs w:val="28"/>
        </w:rPr>
        <w:t xml:space="preserve"> рабочих дней</w:t>
      </w:r>
      <w:r w:rsidRPr="00BA3FC1">
        <w:rPr>
          <w:bCs/>
          <w:szCs w:val="28"/>
        </w:rPr>
        <w:t xml:space="preserve"> со дня регистрации заявления и документов, необходимых для предоставления муниципальной услуги.</w:t>
      </w:r>
    </w:p>
    <w:p w:rsidR="00EE39BB" w:rsidRPr="00BA3FC1" w:rsidRDefault="00EE39BB" w:rsidP="00EE39BB">
      <w:pPr>
        <w:pStyle w:val="2"/>
        <w:tabs>
          <w:tab w:val="left" w:pos="851"/>
        </w:tabs>
        <w:suppressAutoHyphens/>
        <w:spacing w:after="0" w:line="240" w:lineRule="auto"/>
        <w:ind w:firstLine="709"/>
        <w:jc w:val="both"/>
        <w:rPr>
          <w:bCs/>
          <w:szCs w:val="28"/>
        </w:rPr>
      </w:pPr>
      <w:r w:rsidRPr="00BA3FC1">
        <w:rPr>
          <w:bCs/>
          <w:szCs w:val="28"/>
        </w:rPr>
        <w:t>В случае подачи заявления через многофункциональный центр срок предоставления муниципальной услуги увеличивается на 2 рабочих дня.</w:t>
      </w:r>
    </w:p>
    <w:p w:rsidR="00EE39BB" w:rsidRPr="00BA3FC1" w:rsidRDefault="00EE39BB" w:rsidP="00EE39BB">
      <w:pPr>
        <w:pStyle w:val="2"/>
        <w:tabs>
          <w:tab w:val="left" w:pos="851"/>
        </w:tabs>
        <w:suppressAutoHyphens/>
        <w:spacing w:after="0" w:line="240" w:lineRule="auto"/>
        <w:ind w:firstLine="709"/>
        <w:jc w:val="both"/>
        <w:rPr>
          <w:bCs/>
          <w:szCs w:val="28"/>
        </w:rPr>
      </w:pPr>
      <w:r w:rsidRPr="00BA3FC1">
        <w:rPr>
          <w:bCs/>
          <w:szCs w:val="28"/>
        </w:rPr>
        <w:t>Срок выдачи (направления) документов, являющихся результатом предоставления муниципальной услуги, составляет 1 рабочий день.</w:t>
      </w:r>
    </w:p>
    <w:p w:rsidR="00EE39BB" w:rsidRPr="00BA3FC1" w:rsidRDefault="00EE39BB" w:rsidP="00EE39BB">
      <w:pPr>
        <w:widowControl w:val="0"/>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Срок приостановления предоставления муницип</w:t>
      </w:r>
      <w:r>
        <w:rPr>
          <w:rFonts w:ascii="Times New Roman" w:eastAsia="Times New Roman" w:hAnsi="Times New Roman"/>
          <w:sz w:val="28"/>
          <w:szCs w:val="28"/>
          <w:lang w:eastAsia="ru-RU"/>
        </w:rPr>
        <w:t xml:space="preserve">альной услуги не предусмотрен. </w:t>
      </w:r>
    </w:p>
    <w:p w:rsidR="00EE39BB" w:rsidRPr="00BA3FC1" w:rsidRDefault="00EE39BB" w:rsidP="00EE39BB">
      <w:pPr>
        <w:tabs>
          <w:tab w:val="left" w:pos="9072"/>
        </w:tabs>
        <w:spacing w:after="0" w:line="240" w:lineRule="auto"/>
        <w:ind w:firstLine="709"/>
        <w:jc w:val="both"/>
        <w:rPr>
          <w:rFonts w:ascii="Times New Roman" w:hAnsi="Times New Roman"/>
          <w:color w:val="000000"/>
          <w:sz w:val="28"/>
          <w:szCs w:val="28"/>
        </w:rPr>
      </w:pPr>
      <w:r w:rsidRPr="00BA3FC1">
        <w:rPr>
          <w:rFonts w:ascii="Times New Roman" w:hAnsi="Times New Roman"/>
          <w:color w:val="000000"/>
          <w:sz w:val="28"/>
          <w:szCs w:val="28"/>
        </w:rPr>
        <w:t>2.5</w:t>
      </w:r>
      <w:r w:rsidRPr="00BA3FC1">
        <w:rPr>
          <w:rFonts w:ascii="Times New Roman" w:hAnsi="Times New Roman"/>
        </w:rPr>
        <w:t xml:space="preserve"> </w:t>
      </w:r>
      <w:r w:rsidRPr="00BA3FC1">
        <w:rPr>
          <w:rFonts w:ascii="Times New Roman" w:hAnsi="Times New Roman"/>
          <w:color w:val="000000"/>
          <w:sz w:val="28"/>
          <w:szCs w:val="28"/>
        </w:rPr>
        <w:t>Нормативные правовые акты Российской Федерации и нормативные правовые акты Ставропольского края, нормативные правовые акты администрации, регулирующие предоставление муниципальной услуги.</w:t>
      </w:r>
    </w:p>
    <w:p w:rsidR="00EE39BB" w:rsidRPr="00BA3FC1" w:rsidRDefault="00EE39BB" w:rsidP="00EE39BB">
      <w:pPr>
        <w:widowControl w:val="0"/>
        <w:spacing w:after="0" w:line="240" w:lineRule="auto"/>
        <w:ind w:firstLine="709"/>
        <w:jc w:val="both"/>
        <w:rPr>
          <w:rFonts w:ascii="Times New Roman" w:eastAsia="Times New Roman" w:hAnsi="Times New Roman"/>
          <w:sz w:val="28"/>
          <w:szCs w:val="28"/>
          <w:lang w:eastAsia="ru-RU"/>
        </w:rPr>
      </w:pPr>
      <w:r w:rsidRPr="00BA3FC1">
        <w:rPr>
          <w:rFonts w:ascii="Times New Roman" w:hAnsi="Times New Roman"/>
          <w:color w:val="000000"/>
          <w:sz w:val="28"/>
          <w:szCs w:val="28"/>
        </w:rPr>
        <w:t xml:space="preserve">Перечень нормативно правовых актов размещен </w:t>
      </w:r>
      <w:r w:rsidRPr="00BA3FC1">
        <w:rPr>
          <w:rFonts w:ascii="Times New Roman" w:eastAsia="Times New Roman" w:hAnsi="Times New Roman"/>
          <w:color w:val="000000"/>
          <w:sz w:val="28"/>
          <w:szCs w:val="28"/>
          <w:shd w:val="clear" w:color="auto" w:fill="FFFFFF"/>
          <w:lang w:eastAsia="ru-RU"/>
        </w:rPr>
        <w:t xml:space="preserve">в федеральной государственной информационной системе «Единый портал государственных и муниципальных услуг (функций)» </w:t>
      </w:r>
      <w:r w:rsidRPr="00BA3FC1">
        <w:rPr>
          <w:rFonts w:ascii="Times New Roman" w:eastAsia="Times New Roman" w:hAnsi="Times New Roman"/>
          <w:color w:val="000000"/>
          <w:sz w:val="28"/>
          <w:szCs w:val="28"/>
          <w:shd w:val="clear" w:color="auto" w:fill="FFFFFF"/>
        </w:rPr>
        <w:t>(</w:t>
      </w:r>
      <w:r w:rsidRPr="00BA3FC1">
        <w:rPr>
          <w:rFonts w:ascii="Times New Roman" w:eastAsia="Times New Roman" w:hAnsi="Times New Roman"/>
          <w:color w:val="000000"/>
          <w:sz w:val="28"/>
          <w:szCs w:val="28"/>
          <w:shd w:val="clear" w:color="auto" w:fill="FFFFFF"/>
          <w:lang w:val="en-US"/>
        </w:rPr>
        <w:t>www</w:t>
      </w:r>
      <w:r w:rsidRPr="00BA3FC1">
        <w:rPr>
          <w:rFonts w:ascii="Times New Roman" w:eastAsia="Times New Roman" w:hAnsi="Times New Roman"/>
          <w:color w:val="000000"/>
          <w:sz w:val="28"/>
          <w:szCs w:val="28"/>
          <w:shd w:val="clear" w:color="auto" w:fill="FFFFFF"/>
        </w:rPr>
        <w:t>.</w:t>
      </w:r>
      <w:proofErr w:type="spellStart"/>
      <w:r w:rsidRPr="00BA3FC1">
        <w:rPr>
          <w:rFonts w:ascii="Times New Roman" w:eastAsia="Times New Roman" w:hAnsi="Times New Roman"/>
          <w:color w:val="000000"/>
          <w:sz w:val="28"/>
          <w:szCs w:val="28"/>
          <w:shd w:val="clear" w:color="auto" w:fill="FFFFFF"/>
          <w:lang w:val="en-US"/>
        </w:rPr>
        <w:t>gosuslugi</w:t>
      </w:r>
      <w:proofErr w:type="spellEnd"/>
      <w:r w:rsidRPr="00BA3FC1">
        <w:rPr>
          <w:rFonts w:ascii="Times New Roman" w:eastAsia="Times New Roman" w:hAnsi="Times New Roman"/>
          <w:color w:val="000000"/>
          <w:sz w:val="28"/>
          <w:szCs w:val="28"/>
          <w:shd w:val="clear" w:color="auto" w:fill="FFFFFF"/>
        </w:rPr>
        <w:t>.</w:t>
      </w:r>
      <w:proofErr w:type="spellStart"/>
      <w:r w:rsidRPr="00BA3FC1">
        <w:rPr>
          <w:rFonts w:ascii="Times New Roman" w:eastAsia="Times New Roman" w:hAnsi="Times New Roman"/>
          <w:color w:val="000000"/>
          <w:sz w:val="28"/>
          <w:szCs w:val="28"/>
          <w:shd w:val="clear" w:color="auto" w:fill="FFFFFF"/>
          <w:lang w:val="en-US"/>
        </w:rPr>
        <w:t>ru</w:t>
      </w:r>
      <w:proofErr w:type="spellEnd"/>
      <w:r w:rsidRPr="00BA3FC1">
        <w:rPr>
          <w:rFonts w:ascii="Times New Roman" w:eastAsia="Times New Roman" w:hAnsi="Times New Roman"/>
          <w:color w:val="000000"/>
          <w:sz w:val="28"/>
          <w:szCs w:val="28"/>
          <w:shd w:val="clear" w:color="auto" w:fill="FFFFFF"/>
        </w:rPr>
        <w:t xml:space="preserve">), </w:t>
      </w:r>
      <w:r w:rsidRPr="00BA3FC1">
        <w:rPr>
          <w:rFonts w:ascii="Times New Roman" w:eastAsia="Times New Roman" w:hAnsi="Times New Roman"/>
          <w:color w:val="000000"/>
          <w:sz w:val="28"/>
          <w:szCs w:val="28"/>
          <w:shd w:val="clear" w:color="auto" w:fill="FFFFFF"/>
          <w:lang w:eastAsia="ru-RU"/>
        </w:rPr>
        <w:t xml:space="preserve">в государственной информационной системе «Портал государственных и муниципальных услуг Ставропольского края» </w:t>
      </w:r>
      <w:r w:rsidRPr="00BA3FC1">
        <w:rPr>
          <w:rFonts w:ascii="Times New Roman" w:eastAsia="Times New Roman" w:hAnsi="Times New Roman"/>
          <w:color w:val="000000"/>
          <w:sz w:val="28"/>
          <w:szCs w:val="28"/>
          <w:shd w:val="clear" w:color="auto" w:fill="FFFFFF"/>
        </w:rPr>
        <w:t>(</w:t>
      </w:r>
      <w:r w:rsidRPr="00BA3FC1">
        <w:rPr>
          <w:rFonts w:ascii="Times New Roman" w:eastAsia="Times New Roman" w:hAnsi="Times New Roman"/>
          <w:color w:val="000000"/>
          <w:sz w:val="28"/>
          <w:szCs w:val="28"/>
          <w:shd w:val="clear" w:color="auto" w:fill="FFFFFF"/>
          <w:lang w:val="en-US"/>
        </w:rPr>
        <w:t>www</w:t>
      </w:r>
      <w:r w:rsidRPr="00BA3FC1">
        <w:rPr>
          <w:rFonts w:ascii="Times New Roman" w:eastAsia="Times New Roman" w:hAnsi="Times New Roman"/>
          <w:color w:val="000000"/>
          <w:sz w:val="28"/>
          <w:szCs w:val="28"/>
          <w:shd w:val="clear" w:color="auto" w:fill="FFFFFF"/>
        </w:rPr>
        <w:t>.26</w:t>
      </w:r>
      <w:proofErr w:type="spellStart"/>
      <w:r w:rsidRPr="00BA3FC1">
        <w:rPr>
          <w:rFonts w:ascii="Times New Roman" w:eastAsia="Times New Roman" w:hAnsi="Times New Roman"/>
          <w:color w:val="000000"/>
          <w:sz w:val="28"/>
          <w:szCs w:val="28"/>
          <w:shd w:val="clear" w:color="auto" w:fill="FFFFFF"/>
          <w:lang w:val="en-US"/>
        </w:rPr>
        <w:t>gosuslugi</w:t>
      </w:r>
      <w:proofErr w:type="spellEnd"/>
      <w:r w:rsidRPr="00BA3FC1">
        <w:rPr>
          <w:rFonts w:ascii="Times New Roman" w:eastAsia="Times New Roman" w:hAnsi="Times New Roman"/>
          <w:color w:val="000000"/>
          <w:sz w:val="28"/>
          <w:szCs w:val="28"/>
          <w:shd w:val="clear" w:color="auto" w:fill="FFFFFF"/>
        </w:rPr>
        <w:t>.</w:t>
      </w:r>
      <w:proofErr w:type="spellStart"/>
      <w:r w:rsidRPr="00BA3FC1">
        <w:rPr>
          <w:rFonts w:ascii="Times New Roman" w:eastAsia="Times New Roman" w:hAnsi="Times New Roman"/>
          <w:color w:val="000000"/>
          <w:sz w:val="28"/>
          <w:szCs w:val="28"/>
          <w:shd w:val="clear" w:color="auto" w:fill="FFFFFF"/>
          <w:lang w:val="en-US"/>
        </w:rPr>
        <w:t>ru</w:t>
      </w:r>
      <w:proofErr w:type="spellEnd"/>
      <w:r w:rsidRPr="00BA3FC1">
        <w:rPr>
          <w:rFonts w:ascii="Times New Roman" w:eastAsia="Times New Roman" w:hAnsi="Times New Roman"/>
          <w:color w:val="000000"/>
          <w:sz w:val="28"/>
          <w:szCs w:val="28"/>
          <w:shd w:val="clear" w:color="auto" w:fill="FFFFFF"/>
        </w:rPr>
        <w:t xml:space="preserve">), </w:t>
      </w:r>
      <w:r w:rsidRPr="00BA3FC1">
        <w:rPr>
          <w:rFonts w:ascii="Times New Roman" w:eastAsia="Times New Roman" w:hAnsi="Times New Roman"/>
          <w:color w:val="000000"/>
          <w:sz w:val="28"/>
          <w:szCs w:val="28"/>
          <w:shd w:val="clear" w:color="auto" w:fill="FFFFFF"/>
          <w:lang w:eastAsia="ru-RU"/>
        </w:rPr>
        <w:t xml:space="preserve">на официальном сайте Благодарненского городского округа Ставропольского края </w:t>
      </w:r>
      <w:r w:rsidRPr="00BA3FC1">
        <w:rPr>
          <w:rFonts w:ascii="Times New Roman" w:eastAsia="Times New Roman" w:hAnsi="Times New Roman"/>
          <w:color w:val="000000"/>
          <w:sz w:val="28"/>
          <w:szCs w:val="28"/>
          <w:shd w:val="clear" w:color="auto" w:fill="FFFFFF"/>
        </w:rPr>
        <w:t>(</w:t>
      </w:r>
      <w:r w:rsidRPr="00BA3FC1">
        <w:rPr>
          <w:rFonts w:ascii="Times New Roman" w:eastAsia="Times New Roman" w:hAnsi="Times New Roman"/>
          <w:color w:val="000000"/>
          <w:sz w:val="28"/>
          <w:szCs w:val="28"/>
          <w:shd w:val="clear" w:color="auto" w:fill="FFFFFF"/>
          <w:lang w:val="en-US"/>
        </w:rPr>
        <w:t>www</w:t>
      </w:r>
      <w:r w:rsidRPr="00BA3FC1">
        <w:rPr>
          <w:rFonts w:ascii="Times New Roman" w:eastAsia="Times New Roman" w:hAnsi="Times New Roman"/>
          <w:color w:val="000000"/>
          <w:sz w:val="28"/>
          <w:szCs w:val="28"/>
          <w:shd w:val="clear" w:color="auto" w:fill="FFFFFF"/>
        </w:rPr>
        <w:t>.</w:t>
      </w:r>
      <w:proofErr w:type="spellStart"/>
      <w:r w:rsidRPr="00BA3FC1">
        <w:rPr>
          <w:rFonts w:ascii="Times New Roman" w:eastAsia="Times New Roman" w:hAnsi="Times New Roman"/>
          <w:color w:val="000000"/>
          <w:sz w:val="28"/>
          <w:szCs w:val="28"/>
          <w:shd w:val="clear" w:color="auto" w:fill="FFFFFF"/>
          <w:lang w:val="en-US"/>
        </w:rPr>
        <w:t>ab</w:t>
      </w:r>
      <w:r>
        <w:rPr>
          <w:rFonts w:ascii="Times New Roman" w:eastAsia="Times New Roman" w:hAnsi="Times New Roman"/>
          <w:color w:val="000000"/>
          <w:sz w:val="28"/>
          <w:szCs w:val="28"/>
          <w:shd w:val="clear" w:color="auto" w:fill="FFFFFF"/>
          <w:lang w:val="en-US"/>
        </w:rPr>
        <w:t>go</w:t>
      </w:r>
      <w:r w:rsidRPr="00BA3FC1">
        <w:rPr>
          <w:rFonts w:ascii="Times New Roman" w:eastAsia="Times New Roman" w:hAnsi="Times New Roman"/>
          <w:color w:val="000000"/>
          <w:sz w:val="28"/>
          <w:szCs w:val="28"/>
          <w:shd w:val="clear" w:color="auto" w:fill="FFFFFF"/>
          <w:lang w:val="en-US"/>
        </w:rPr>
        <w:t>sk</w:t>
      </w:r>
      <w:proofErr w:type="spellEnd"/>
      <w:r w:rsidRPr="00BA3FC1">
        <w:rPr>
          <w:rFonts w:ascii="Times New Roman" w:eastAsia="Times New Roman" w:hAnsi="Times New Roman"/>
          <w:color w:val="000000"/>
          <w:sz w:val="28"/>
          <w:szCs w:val="28"/>
          <w:shd w:val="clear" w:color="auto" w:fill="FFFFFF"/>
        </w:rPr>
        <w:t>.</w:t>
      </w:r>
      <w:proofErr w:type="spellStart"/>
      <w:r w:rsidRPr="00BA3FC1">
        <w:rPr>
          <w:rFonts w:ascii="Times New Roman" w:eastAsia="Times New Roman" w:hAnsi="Times New Roman"/>
          <w:color w:val="000000"/>
          <w:sz w:val="28"/>
          <w:szCs w:val="28"/>
          <w:shd w:val="clear" w:color="auto" w:fill="FFFFFF"/>
          <w:lang w:val="en-US"/>
        </w:rPr>
        <w:t>ru</w:t>
      </w:r>
      <w:proofErr w:type="spellEnd"/>
      <w:r w:rsidRPr="00BA3FC1">
        <w:rPr>
          <w:rFonts w:ascii="Times New Roman" w:eastAsia="Times New Roman" w:hAnsi="Times New Roman"/>
          <w:color w:val="000000"/>
          <w:sz w:val="28"/>
          <w:szCs w:val="28"/>
          <w:shd w:val="clear" w:color="auto" w:fill="FFFFFF"/>
        </w:rPr>
        <w:t>);</w:t>
      </w:r>
    </w:p>
    <w:p w:rsidR="00EE39BB" w:rsidRPr="00BA3FC1" w:rsidRDefault="00EE39BB" w:rsidP="00EE39BB">
      <w:pPr>
        <w:widowControl w:val="0"/>
        <w:tabs>
          <w:tab w:val="left" w:pos="9072"/>
        </w:tabs>
        <w:spacing w:after="0" w:line="240" w:lineRule="auto"/>
        <w:ind w:firstLine="709"/>
        <w:contextualSpacing/>
        <w:jc w:val="both"/>
        <w:rPr>
          <w:rFonts w:ascii="Times New Roman" w:hAnsi="Times New Roman"/>
          <w:sz w:val="28"/>
          <w:szCs w:val="28"/>
          <w:lang w:eastAsia="ru-RU"/>
        </w:rPr>
      </w:pPr>
      <w:r w:rsidRPr="00BA3FC1">
        <w:rPr>
          <w:rFonts w:ascii="Times New Roman" w:hAnsi="Times New Roman"/>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lastRenderedPageBreak/>
        <w:t xml:space="preserve">2.6.1. Для </w:t>
      </w:r>
      <w:proofErr w:type="gramStart"/>
      <w:r w:rsidRPr="00BA3FC1">
        <w:rPr>
          <w:rFonts w:ascii="Times New Roman" w:hAnsi="Times New Roman"/>
          <w:sz w:val="28"/>
          <w:szCs w:val="28"/>
        </w:rPr>
        <w:t>получения  муниципальной</w:t>
      </w:r>
      <w:proofErr w:type="gramEnd"/>
      <w:r w:rsidRPr="00BA3FC1">
        <w:rPr>
          <w:rFonts w:ascii="Times New Roman" w:hAnsi="Times New Roman"/>
          <w:sz w:val="28"/>
          <w:szCs w:val="28"/>
        </w:rPr>
        <w:t xml:space="preserve"> услуги заявитель представляет следующие документы:</w:t>
      </w:r>
    </w:p>
    <w:p w:rsidR="00EE39BB" w:rsidRDefault="00EE39BB" w:rsidP="00EE39BB">
      <w:pPr>
        <w:pStyle w:val="2"/>
        <w:tabs>
          <w:tab w:val="left" w:pos="851"/>
        </w:tabs>
        <w:suppressAutoHyphens/>
        <w:spacing w:after="0" w:line="240" w:lineRule="auto"/>
        <w:ind w:firstLine="709"/>
        <w:jc w:val="both"/>
        <w:rPr>
          <w:bCs/>
          <w:szCs w:val="28"/>
          <w:lang w:val="ru-RU"/>
        </w:rPr>
      </w:pPr>
      <w:r w:rsidRPr="003F03B3">
        <w:rPr>
          <w:bCs/>
          <w:szCs w:val="28"/>
        </w:rPr>
        <w:t xml:space="preserve">В части </w:t>
      </w:r>
      <w:proofErr w:type="spellStart"/>
      <w:r w:rsidRPr="003F03B3">
        <w:rPr>
          <w:bCs/>
          <w:szCs w:val="28"/>
        </w:rPr>
        <w:t>подуслуги</w:t>
      </w:r>
      <w:proofErr w:type="spellEnd"/>
      <w:r w:rsidRPr="003F03B3">
        <w:rPr>
          <w:bCs/>
          <w:szCs w:val="28"/>
        </w:rPr>
        <w:t xml:space="preserve"> «Выдача разрешения на строительство»:</w:t>
      </w:r>
    </w:p>
    <w:p w:rsidR="00EE39BB" w:rsidRDefault="00EE39BB" w:rsidP="00EE39BB">
      <w:pPr>
        <w:pStyle w:val="2"/>
        <w:numPr>
          <w:ilvl w:val="0"/>
          <w:numId w:val="1"/>
        </w:numPr>
        <w:tabs>
          <w:tab w:val="left" w:pos="851"/>
        </w:tabs>
        <w:suppressAutoHyphens/>
        <w:spacing w:after="0" w:line="240" w:lineRule="auto"/>
        <w:ind w:left="0" w:firstLine="709"/>
        <w:jc w:val="both"/>
        <w:rPr>
          <w:color w:val="000000"/>
          <w:szCs w:val="28"/>
          <w:shd w:val="clear" w:color="auto" w:fill="FFFFFF"/>
          <w:lang w:val="ru-RU"/>
        </w:rPr>
      </w:pPr>
      <w:r>
        <w:rPr>
          <w:color w:val="000000"/>
          <w:szCs w:val="28"/>
          <w:shd w:val="clear" w:color="auto" w:fill="FFFFFF"/>
          <w:lang w:val="ru-RU"/>
        </w:rPr>
        <w:t xml:space="preserve"> </w:t>
      </w:r>
      <w:r w:rsidRPr="004A2200">
        <w:rPr>
          <w:color w:val="000000"/>
          <w:szCs w:val="28"/>
          <w:shd w:val="clear" w:color="auto" w:fill="FFFFFF"/>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обращения заявителя за предоставлением муниципальной услуги в электронной форме)</w:t>
      </w:r>
      <w:r>
        <w:rPr>
          <w:color w:val="000000"/>
          <w:szCs w:val="28"/>
          <w:shd w:val="clear" w:color="auto" w:fill="FFFFFF"/>
          <w:lang w:val="ru-RU"/>
        </w:rPr>
        <w:t>;</w:t>
      </w:r>
    </w:p>
    <w:p w:rsidR="00EE39BB" w:rsidRDefault="00EE39BB" w:rsidP="00EE39BB">
      <w:pPr>
        <w:pStyle w:val="2"/>
        <w:numPr>
          <w:ilvl w:val="0"/>
          <w:numId w:val="1"/>
        </w:numPr>
        <w:tabs>
          <w:tab w:val="left" w:pos="851"/>
        </w:tabs>
        <w:suppressAutoHyphens/>
        <w:spacing w:after="0" w:line="240" w:lineRule="auto"/>
        <w:ind w:left="0" w:firstLine="709"/>
        <w:jc w:val="both"/>
        <w:rPr>
          <w:color w:val="000000"/>
          <w:szCs w:val="28"/>
          <w:shd w:val="clear" w:color="auto" w:fill="FFFFFF"/>
          <w:lang w:val="ru-RU"/>
        </w:rPr>
      </w:pPr>
      <w:r>
        <w:rPr>
          <w:color w:val="000000"/>
          <w:szCs w:val="28"/>
          <w:shd w:val="clear" w:color="auto" w:fill="FFFFFF"/>
          <w:lang w:val="ru-RU"/>
        </w:rPr>
        <w:t xml:space="preserve"> </w:t>
      </w:r>
      <w:r w:rsidRPr="004A2200">
        <w:rPr>
          <w:color w:val="000000"/>
          <w:szCs w:val="28"/>
          <w:shd w:val="clear" w:color="auto" w:fill="FFFFFF"/>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r>
        <w:rPr>
          <w:color w:val="000000"/>
          <w:szCs w:val="28"/>
          <w:shd w:val="clear" w:color="auto" w:fill="FFFFFF"/>
          <w:lang w:val="ru-RU"/>
        </w:rPr>
        <w:t>;</w:t>
      </w:r>
    </w:p>
    <w:p w:rsidR="00EE39BB" w:rsidRDefault="00EE39BB" w:rsidP="00EE39BB">
      <w:pPr>
        <w:pStyle w:val="2"/>
        <w:numPr>
          <w:ilvl w:val="0"/>
          <w:numId w:val="1"/>
        </w:numPr>
        <w:tabs>
          <w:tab w:val="left" w:pos="851"/>
        </w:tabs>
        <w:suppressAutoHyphens/>
        <w:spacing w:after="0" w:line="240" w:lineRule="auto"/>
        <w:ind w:left="0" w:firstLine="709"/>
        <w:jc w:val="both"/>
        <w:rPr>
          <w:color w:val="000000"/>
          <w:szCs w:val="28"/>
          <w:shd w:val="clear" w:color="auto" w:fill="FFFFFF"/>
          <w:lang w:val="ru-RU"/>
        </w:rPr>
      </w:pPr>
      <w:r>
        <w:rPr>
          <w:color w:val="000000"/>
          <w:szCs w:val="28"/>
          <w:shd w:val="clear" w:color="auto" w:fill="FFFFFF"/>
          <w:lang w:val="ru-RU"/>
        </w:rPr>
        <w:t>п</w:t>
      </w:r>
      <w:proofErr w:type="spellStart"/>
      <w:r w:rsidRPr="004A2200">
        <w:rPr>
          <w:color w:val="000000"/>
          <w:szCs w:val="28"/>
          <w:shd w:val="clear" w:color="auto" w:fill="FFFFFF"/>
        </w:rPr>
        <w:t>равоустанавливающий</w:t>
      </w:r>
      <w:proofErr w:type="spellEnd"/>
      <w:r w:rsidRPr="004A2200">
        <w:rPr>
          <w:color w:val="000000"/>
          <w:szCs w:val="28"/>
          <w:shd w:val="clear" w:color="auto" w:fill="FFFFFF"/>
        </w:rPr>
        <w:t xml:space="preserve"> документ на земельный участок, если право на него не зарегистрировано в Едином государственном реестре недвижимости (далее - ЕГРН)</w:t>
      </w:r>
      <w:r>
        <w:rPr>
          <w:color w:val="000000"/>
          <w:szCs w:val="28"/>
          <w:shd w:val="clear" w:color="auto" w:fill="FFFFFF"/>
          <w:lang w:val="ru-RU"/>
        </w:rPr>
        <w:t>;</w:t>
      </w:r>
    </w:p>
    <w:p w:rsidR="00EE39BB" w:rsidRDefault="00EE39BB" w:rsidP="00EE39BB">
      <w:pPr>
        <w:pStyle w:val="2"/>
        <w:numPr>
          <w:ilvl w:val="0"/>
          <w:numId w:val="1"/>
        </w:numPr>
        <w:tabs>
          <w:tab w:val="left" w:pos="851"/>
        </w:tabs>
        <w:suppressAutoHyphens/>
        <w:spacing w:after="0" w:line="240" w:lineRule="auto"/>
        <w:ind w:left="0" w:firstLine="709"/>
        <w:jc w:val="both"/>
        <w:rPr>
          <w:color w:val="000000"/>
          <w:szCs w:val="28"/>
          <w:shd w:val="clear" w:color="auto" w:fill="FFFFFF"/>
          <w:lang w:val="ru-RU"/>
        </w:rPr>
      </w:pPr>
      <w:r>
        <w:rPr>
          <w:color w:val="000000"/>
          <w:szCs w:val="28"/>
          <w:shd w:val="clear" w:color="auto" w:fill="FFFFFF"/>
          <w:lang w:val="ru-RU"/>
        </w:rPr>
        <w:t>с</w:t>
      </w:r>
      <w:r w:rsidRPr="004A2200">
        <w:rPr>
          <w:color w:val="000000"/>
          <w:szCs w:val="28"/>
          <w:shd w:val="clear" w:color="auto" w:fill="FFFFFF"/>
        </w:rPr>
        <w:t>оглашение об установлении сервитута, публичного сервитута в отношении земельного участка (в случае установления сервитута, публичного сервитута и при условии, что сведения о регистрации сервитута отсутствуют в ЕГРН)</w:t>
      </w:r>
      <w:r>
        <w:rPr>
          <w:color w:val="000000"/>
          <w:szCs w:val="28"/>
          <w:shd w:val="clear" w:color="auto" w:fill="FFFFFF"/>
          <w:lang w:val="ru-RU"/>
        </w:rPr>
        <w:t>;</w:t>
      </w:r>
    </w:p>
    <w:p w:rsidR="00EE39BB" w:rsidRPr="000E33D7" w:rsidRDefault="00EE39BB" w:rsidP="00EE39BB">
      <w:pPr>
        <w:numPr>
          <w:ilvl w:val="0"/>
          <w:numId w:val="1"/>
        </w:numPr>
        <w:autoSpaceDE w:val="0"/>
        <w:autoSpaceDN w:val="0"/>
        <w:adjustRightInd w:val="0"/>
        <w:spacing w:after="0" w:line="240" w:lineRule="auto"/>
        <w:ind w:left="0" w:firstLine="709"/>
        <w:jc w:val="both"/>
        <w:rPr>
          <w:rFonts w:ascii="Times New Roman" w:hAnsi="Times New Roman"/>
          <w:sz w:val="28"/>
          <w:szCs w:val="28"/>
          <w:lang w:eastAsia="ru-RU"/>
        </w:rPr>
      </w:pPr>
      <w:r w:rsidRPr="000E33D7">
        <w:rPr>
          <w:rFonts w:ascii="Times New Roman" w:hAnsi="Times New Roman"/>
          <w:sz w:val="28"/>
          <w:szCs w:val="28"/>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E39BB" w:rsidRPr="000E33D7" w:rsidRDefault="00EE39BB" w:rsidP="00EE39BB">
      <w:pPr>
        <w:pStyle w:val="2"/>
        <w:numPr>
          <w:ilvl w:val="0"/>
          <w:numId w:val="1"/>
        </w:numPr>
        <w:tabs>
          <w:tab w:val="left" w:pos="851"/>
        </w:tabs>
        <w:suppressAutoHyphens/>
        <w:spacing w:after="0" w:line="240" w:lineRule="auto"/>
        <w:ind w:left="0" w:firstLine="709"/>
        <w:jc w:val="both"/>
        <w:rPr>
          <w:bCs/>
          <w:szCs w:val="28"/>
          <w:lang w:val="ru-RU"/>
        </w:rPr>
      </w:pPr>
      <w:r w:rsidRPr="000E33D7">
        <w:rPr>
          <w:szCs w:val="28"/>
          <w:shd w:val="clear" w:color="auto" w:fill="FFFFFF"/>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rsidR="00EE39BB" w:rsidRPr="000E33D7" w:rsidRDefault="00EE39BB" w:rsidP="00EE39BB">
      <w:pPr>
        <w:pStyle w:val="2"/>
        <w:tabs>
          <w:tab w:val="left" w:pos="851"/>
        </w:tabs>
        <w:suppressAutoHyphens/>
        <w:spacing w:after="0" w:line="240" w:lineRule="auto"/>
        <w:ind w:firstLine="709"/>
        <w:jc w:val="both"/>
        <w:rPr>
          <w:szCs w:val="28"/>
          <w:shd w:val="clear" w:color="auto" w:fill="FFFFFF"/>
          <w:lang w:val="ru-RU"/>
        </w:rPr>
      </w:pPr>
      <w:r w:rsidRPr="000E33D7">
        <w:rPr>
          <w:szCs w:val="28"/>
          <w:shd w:val="clear" w:color="auto" w:fill="FFFFFF"/>
        </w:rPr>
        <w:t>а) пояснительная записка;</w:t>
      </w:r>
    </w:p>
    <w:p w:rsidR="00EE39BB" w:rsidRPr="000E33D7" w:rsidRDefault="00EE39BB" w:rsidP="00EE39BB">
      <w:pPr>
        <w:pStyle w:val="2"/>
        <w:tabs>
          <w:tab w:val="left" w:pos="851"/>
        </w:tabs>
        <w:suppressAutoHyphens/>
        <w:spacing w:after="0" w:line="240" w:lineRule="auto"/>
        <w:ind w:firstLine="709"/>
        <w:jc w:val="both"/>
        <w:rPr>
          <w:szCs w:val="28"/>
          <w:shd w:val="clear" w:color="auto" w:fill="FFFFFF"/>
          <w:lang w:val="ru-RU"/>
        </w:rPr>
      </w:pPr>
      <w:r w:rsidRPr="000E33D7">
        <w:rPr>
          <w:szCs w:val="28"/>
          <w:shd w:val="clear" w:color="auto" w:fill="FFFFFF"/>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E39BB" w:rsidRPr="000E33D7" w:rsidRDefault="00EE39BB" w:rsidP="00EE39BB">
      <w:pPr>
        <w:pStyle w:val="2"/>
        <w:tabs>
          <w:tab w:val="left" w:pos="851"/>
        </w:tabs>
        <w:suppressAutoHyphens/>
        <w:spacing w:after="0" w:line="240" w:lineRule="auto"/>
        <w:ind w:firstLine="709"/>
        <w:jc w:val="both"/>
        <w:rPr>
          <w:szCs w:val="28"/>
          <w:shd w:val="clear" w:color="auto" w:fill="FFFFFF"/>
          <w:lang w:val="ru-RU"/>
        </w:rPr>
      </w:pPr>
      <w:r w:rsidRPr="000E33D7">
        <w:rPr>
          <w:szCs w:val="28"/>
          <w:shd w:val="clear" w:color="auto" w:fill="FFFFFF"/>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0E33D7">
        <w:rPr>
          <w:szCs w:val="28"/>
          <w:shd w:val="clear" w:color="auto" w:fill="FFFFFF"/>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E39BB" w:rsidRPr="000E33D7" w:rsidRDefault="00EE39BB" w:rsidP="00EE39BB">
      <w:pPr>
        <w:pStyle w:val="2"/>
        <w:tabs>
          <w:tab w:val="left" w:pos="851"/>
        </w:tabs>
        <w:suppressAutoHyphens/>
        <w:spacing w:after="0" w:line="240" w:lineRule="auto"/>
        <w:ind w:firstLine="709"/>
        <w:jc w:val="both"/>
        <w:rPr>
          <w:szCs w:val="28"/>
          <w:shd w:val="clear" w:color="auto" w:fill="FFFFFF"/>
          <w:lang w:val="ru-RU"/>
        </w:rPr>
      </w:pPr>
      <w:r w:rsidRPr="000E33D7">
        <w:rPr>
          <w:szCs w:val="28"/>
          <w:shd w:val="clear" w:color="auto" w:fill="FFFFFF"/>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E39BB" w:rsidRPr="000E33D7" w:rsidRDefault="00EE39BB" w:rsidP="00EE39BB">
      <w:pPr>
        <w:autoSpaceDE w:val="0"/>
        <w:autoSpaceDN w:val="0"/>
        <w:adjustRightInd w:val="0"/>
        <w:spacing w:after="0" w:line="240" w:lineRule="auto"/>
        <w:ind w:firstLine="539"/>
        <w:jc w:val="both"/>
        <w:rPr>
          <w:rFonts w:ascii="Times New Roman" w:hAnsi="Times New Roman"/>
          <w:sz w:val="28"/>
          <w:szCs w:val="28"/>
          <w:lang w:eastAsia="ru-RU"/>
        </w:rPr>
      </w:pPr>
      <w:r w:rsidRPr="000E33D7">
        <w:rPr>
          <w:szCs w:val="28"/>
          <w:shd w:val="clear" w:color="auto" w:fill="FFFFFF"/>
        </w:rPr>
        <w:t xml:space="preserve">    </w:t>
      </w:r>
      <w:r w:rsidRPr="000E33D7">
        <w:rPr>
          <w:rFonts w:ascii="Times New Roman" w:hAnsi="Times New Roman"/>
          <w:sz w:val="28"/>
          <w:szCs w:val="28"/>
          <w:shd w:val="clear" w:color="auto" w:fill="FFFFFF"/>
        </w:rPr>
        <w:t>7)</w:t>
      </w:r>
      <w:r w:rsidRPr="000E33D7">
        <w:rPr>
          <w:szCs w:val="28"/>
          <w:shd w:val="clear" w:color="auto" w:fill="FFFFFF"/>
        </w:rPr>
        <w:t xml:space="preserve"> </w:t>
      </w:r>
      <w:r w:rsidRPr="000E33D7">
        <w:rPr>
          <w:rFonts w:ascii="Times New Roman" w:hAnsi="Times New Roman"/>
          <w:sz w:val="28"/>
          <w:szCs w:val="28"/>
          <w:lang w:eastAsia="ru-RU"/>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6" w:history="1">
        <w:r w:rsidRPr="000E33D7">
          <w:rPr>
            <w:rFonts w:ascii="Times New Roman" w:hAnsi="Times New Roman"/>
            <w:sz w:val="28"/>
            <w:szCs w:val="28"/>
            <w:lang w:eastAsia="ru-RU"/>
          </w:rPr>
          <w:t>пункте 1 части 5 статьи 49</w:t>
        </w:r>
      </w:hyperlink>
      <w:r w:rsidRPr="000E33D7">
        <w:rPr>
          <w:rFonts w:ascii="Times New Roman" w:hAnsi="Times New Roman"/>
          <w:sz w:val="28"/>
          <w:szCs w:val="28"/>
          <w:lang w:eastAsia="ru-RU"/>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 w:history="1">
        <w:r w:rsidRPr="000E33D7">
          <w:rPr>
            <w:rFonts w:ascii="Times New Roman" w:hAnsi="Times New Roman"/>
            <w:sz w:val="28"/>
            <w:szCs w:val="28"/>
            <w:lang w:eastAsia="ru-RU"/>
          </w:rPr>
          <w:t>частью 12.1 статьи 48</w:t>
        </w:r>
      </w:hyperlink>
      <w:r w:rsidRPr="000E33D7">
        <w:rPr>
          <w:rFonts w:ascii="Times New Roman" w:hAnsi="Times New Roman"/>
          <w:sz w:val="28"/>
          <w:szCs w:val="28"/>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8" w:history="1">
        <w:r w:rsidRPr="000E33D7">
          <w:rPr>
            <w:rFonts w:ascii="Times New Roman" w:hAnsi="Times New Roman"/>
            <w:sz w:val="28"/>
            <w:szCs w:val="28"/>
            <w:lang w:eastAsia="ru-RU"/>
          </w:rPr>
          <w:t>статьей 49</w:t>
        </w:r>
      </w:hyperlink>
      <w:r w:rsidRPr="000E33D7">
        <w:rPr>
          <w:rFonts w:ascii="Times New Roman" w:hAnsi="Times New Roman"/>
          <w:sz w:val="28"/>
          <w:szCs w:val="28"/>
          <w:lang w:eastAsia="ru-RU"/>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9" w:history="1">
        <w:r w:rsidRPr="000E33D7">
          <w:rPr>
            <w:rFonts w:ascii="Times New Roman" w:hAnsi="Times New Roman"/>
            <w:sz w:val="28"/>
            <w:szCs w:val="28"/>
            <w:lang w:eastAsia="ru-RU"/>
          </w:rPr>
          <w:t>частью 3.4 статьи 49</w:t>
        </w:r>
      </w:hyperlink>
      <w:r w:rsidRPr="000E33D7">
        <w:rPr>
          <w:rFonts w:ascii="Times New Roman" w:hAnsi="Times New Roman"/>
          <w:sz w:val="28"/>
          <w:szCs w:val="28"/>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0" w:history="1">
        <w:r w:rsidRPr="000E33D7">
          <w:rPr>
            <w:rFonts w:ascii="Times New Roman" w:hAnsi="Times New Roman"/>
            <w:sz w:val="28"/>
            <w:szCs w:val="28"/>
            <w:lang w:eastAsia="ru-RU"/>
          </w:rPr>
          <w:t>частью 6 статьи 49</w:t>
        </w:r>
      </w:hyperlink>
      <w:r w:rsidRPr="000E33D7">
        <w:rPr>
          <w:rFonts w:ascii="Times New Roman" w:hAnsi="Times New Roman"/>
          <w:sz w:val="28"/>
          <w:szCs w:val="28"/>
          <w:lang w:eastAsia="ru-RU"/>
        </w:rPr>
        <w:t xml:space="preserve"> Градостроительного кодекса Российской Федерации (требования о предоставлении копии решения об установлении или изменении зоны с особыми условиями использования территории применяются с 01 января 2022 года);</w:t>
      </w:r>
    </w:p>
    <w:p w:rsidR="00EE39BB" w:rsidRPr="000E33D7" w:rsidRDefault="00EE39BB" w:rsidP="00EE39BB">
      <w:pPr>
        <w:pStyle w:val="2"/>
        <w:tabs>
          <w:tab w:val="left" w:pos="851"/>
        </w:tabs>
        <w:suppressAutoHyphens/>
        <w:spacing w:after="0" w:line="240" w:lineRule="auto"/>
        <w:ind w:firstLine="709"/>
        <w:jc w:val="both"/>
        <w:rPr>
          <w:szCs w:val="28"/>
          <w:lang w:eastAsia="ru-RU"/>
        </w:rPr>
      </w:pPr>
      <w:r w:rsidRPr="000E33D7">
        <w:rPr>
          <w:szCs w:val="28"/>
          <w:shd w:val="clear" w:color="auto" w:fill="FFFFFF"/>
          <w:lang w:val="ru-RU"/>
        </w:rPr>
        <w:t>8</w:t>
      </w:r>
      <w:r w:rsidRPr="000E33D7">
        <w:rPr>
          <w:szCs w:val="28"/>
          <w:shd w:val="clear" w:color="auto" w:fill="FFFFFF"/>
        </w:rPr>
        <w:t xml:space="preserve">) </w:t>
      </w:r>
      <w:r w:rsidRPr="000E33D7">
        <w:rPr>
          <w:szCs w:val="28"/>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 w:history="1">
        <w:r w:rsidRPr="000E33D7">
          <w:rPr>
            <w:szCs w:val="28"/>
            <w:lang w:eastAsia="ru-RU"/>
          </w:rPr>
          <w:t>статьей 40</w:t>
        </w:r>
      </w:hyperlink>
      <w:r w:rsidRPr="000E33D7">
        <w:rPr>
          <w:szCs w:val="28"/>
          <w:lang w:eastAsia="ru-RU"/>
        </w:rPr>
        <w:t xml:space="preserve"> Градостроительного Кодекса);</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t>9) с</w:t>
      </w:r>
      <w:r w:rsidRPr="004A2200">
        <w:rPr>
          <w:color w:val="000000"/>
          <w:szCs w:val="28"/>
          <w:shd w:val="clear" w:color="auto" w:fill="FFFFFF"/>
        </w:rPr>
        <w:t>огласите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t>9.1) в</w:t>
      </w:r>
      <w:r w:rsidRPr="004A2200">
        <w:rPr>
          <w:color w:val="000000"/>
          <w:szCs w:val="28"/>
          <w:shd w:val="clear" w:color="auto" w:fill="FFFFFF"/>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w:t>
      </w:r>
      <w:r w:rsidRPr="004A2200">
        <w:rPr>
          <w:color w:val="000000"/>
          <w:szCs w:val="28"/>
          <w:shd w:val="clear" w:color="auto" w:fill="FFFFFF"/>
        </w:rPr>
        <w:lastRenderedPageBreak/>
        <w:t>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color w:val="000000"/>
          <w:szCs w:val="28"/>
          <w:shd w:val="clear" w:color="auto" w:fill="FFFFFF"/>
          <w:lang w:val="ru-RU"/>
        </w:rPr>
        <w:t>;</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t>9.2) р</w:t>
      </w:r>
      <w:proofErr w:type="spellStart"/>
      <w:r w:rsidRPr="004A2200">
        <w:rPr>
          <w:color w:val="000000"/>
          <w:szCs w:val="28"/>
          <w:shd w:val="clear" w:color="auto" w:fill="FFFFFF"/>
        </w:rPr>
        <w:t>ешение</w:t>
      </w:r>
      <w:proofErr w:type="spellEnd"/>
      <w:r w:rsidRPr="004A2200">
        <w:rPr>
          <w:color w:val="000000"/>
          <w:szCs w:val="28"/>
          <w:shd w:val="clear" w:color="auto" w:fill="FFFFFF"/>
        </w:rPr>
        <w:t xml:space="preserve"> общего собрания собственников помещений и </w:t>
      </w:r>
      <w:proofErr w:type="spellStart"/>
      <w:r w:rsidRPr="004A2200">
        <w:rPr>
          <w:color w:val="000000"/>
          <w:szCs w:val="28"/>
          <w:shd w:val="clear" w:color="auto" w:fill="FFFFFF"/>
        </w:rPr>
        <w:t>машино</w:t>
      </w:r>
      <w:proofErr w:type="spellEnd"/>
      <w:r w:rsidRPr="004A2200">
        <w:rPr>
          <w:color w:val="000000"/>
          <w:szCs w:val="28"/>
          <w:shd w:val="clear" w:color="auto" w:fill="FFFFFF"/>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A2200">
        <w:rPr>
          <w:color w:val="000000"/>
          <w:szCs w:val="28"/>
          <w:shd w:val="clear" w:color="auto" w:fill="FFFFFF"/>
        </w:rPr>
        <w:t>машино</w:t>
      </w:r>
      <w:proofErr w:type="spellEnd"/>
      <w:r w:rsidRPr="004A2200">
        <w:rPr>
          <w:color w:val="000000"/>
          <w:szCs w:val="28"/>
          <w:shd w:val="clear" w:color="auto" w:fill="FFFFFF"/>
        </w:rPr>
        <w:t>-мест в многоквартирном доме</w:t>
      </w:r>
      <w:r>
        <w:rPr>
          <w:color w:val="000000"/>
          <w:szCs w:val="28"/>
          <w:shd w:val="clear" w:color="auto" w:fill="FFFFFF"/>
          <w:lang w:val="ru-RU"/>
        </w:rPr>
        <w:t>;</w:t>
      </w:r>
    </w:p>
    <w:p w:rsidR="00EE39BB" w:rsidRPr="000E33D7" w:rsidRDefault="00EE39BB" w:rsidP="00EE39BB">
      <w:pPr>
        <w:pStyle w:val="2"/>
        <w:tabs>
          <w:tab w:val="left" w:pos="851"/>
        </w:tabs>
        <w:suppressAutoHyphens/>
        <w:spacing w:after="0" w:line="240" w:lineRule="auto"/>
        <w:ind w:firstLine="709"/>
        <w:jc w:val="both"/>
        <w:rPr>
          <w:szCs w:val="28"/>
          <w:shd w:val="clear" w:color="auto" w:fill="FFFFFF"/>
          <w:lang w:val="ru-RU"/>
        </w:rPr>
      </w:pPr>
      <w:r w:rsidRPr="000E33D7">
        <w:rPr>
          <w:szCs w:val="28"/>
          <w:shd w:val="clear" w:color="auto" w:fill="FFFFFF"/>
          <w:lang w:val="ru-RU"/>
        </w:rPr>
        <w:t>10) д</w:t>
      </w:r>
      <w:proofErr w:type="spellStart"/>
      <w:r w:rsidRPr="000E33D7">
        <w:rPr>
          <w:szCs w:val="28"/>
          <w:shd w:val="clear" w:color="auto" w:fill="FFFFFF"/>
        </w:rPr>
        <w:t>окумент</w:t>
      </w:r>
      <w:proofErr w:type="spellEnd"/>
      <w:r w:rsidRPr="000E33D7">
        <w:rPr>
          <w:szCs w:val="28"/>
          <w:shd w:val="clear" w:color="auto" w:fill="FFFFFF"/>
        </w:rPr>
        <w:t>,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r w:rsidRPr="000E33D7">
        <w:rPr>
          <w:szCs w:val="28"/>
        </w:rPr>
        <w:br/>
      </w:r>
      <w:r w:rsidRPr="000E33D7">
        <w:rPr>
          <w:szCs w:val="28"/>
          <w:shd w:val="clear" w:color="auto" w:fill="FFFFFF"/>
        </w:rPr>
        <w:t>Документ, подтверждающий соответствие вносимых в проектную документацию изменений требованиям, указанным в части 3.9 статьи 49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sidRPr="000E33D7">
        <w:rPr>
          <w:szCs w:val="28"/>
          <w:shd w:val="clear" w:color="auto" w:fill="FFFFFF"/>
          <w:lang w:val="ru-RU"/>
        </w:rPr>
        <w:t>;</w:t>
      </w:r>
    </w:p>
    <w:p w:rsidR="00EE39BB" w:rsidRPr="000E33D7" w:rsidRDefault="00EE39BB" w:rsidP="00EE39BB">
      <w:pPr>
        <w:autoSpaceDE w:val="0"/>
        <w:autoSpaceDN w:val="0"/>
        <w:adjustRightInd w:val="0"/>
        <w:spacing w:after="0" w:line="240" w:lineRule="auto"/>
        <w:ind w:firstLine="539"/>
        <w:jc w:val="both"/>
        <w:rPr>
          <w:rFonts w:ascii="Times New Roman" w:hAnsi="Times New Roman"/>
          <w:sz w:val="28"/>
          <w:szCs w:val="28"/>
          <w:lang w:eastAsia="ru-RU"/>
        </w:rPr>
      </w:pPr>
      <w:r w:rsidRPr="000E33D7">
        <w:rPr>
          <w:rFonts w:ascii="Times New Roman" w:hAnsi="Times New Roman"/>
          <w:sz w:val="28"/>
          <w:szCs w:val="28"/>
          <w:lang w:eastAsia="ru-RU"/>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E39BB" w:rsidRPr="000E33D7" w:rsidRDefault="00EE39BB" w:rsidP="00EE39BB">
      <w:pPr>
        <w:autoSpaceDE w:val="0"/>
        <w:autoSpaceDN w:val="0"/>
        <w:adjustRightInd w:val="0"/>
        <w:spacing w:after="0" w:line="240" w:lineRule="auto"/>
        <w:ind w:firstLine="539"/>
        <w:jc w:val="both"/>
        <w:rPr>
          <w:rFonts w:ascii="Times New Roman" w:hAnsi="Times New Roman"/>
          <w:sz w:val="28"/>
          <w:szCs w:val="28"/>
          <w:lang w:eastAsia="ru-RU"/>
        </w:rPr>
      </w:pPr>
      <w:r w:rsidRPr="000E33D7">
        <w:rPr>
          <w:rFonts w:ascii="Times New Roman" w:hAnsi="Times New Roman"/>
          <w:sz w:val="28"/>
          <w:szCs w:val="28"/>
          <w:lang w:eastAsia="ru-RU"/>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A6D20" w:rsidRPr="00FA6D20" w:rsidRDefault="00FA6D20" w:rsidP="00FA6D20">
      <w:pPr>
        <w:autoSpaceDE w:val="0"/>
        <w:autoSpaceDN w:val="0"/>
        <w:adjustRightInd w:val="0"/>
        <w:spacing w:after="0" w:line="240" w:lineRule="auto"/>
        <w:ind w:firstLine="539"/>
        <w:jc w:val="both"/>
        <w:rPr>
          <w:rFonts w:ascii="Times New Roman" w:hAnsi="Times New Roman"/>
          <w:sz w:val="28"/>
          <w:szCs w:val="28"/>
          <w:lang w:eastAsia="ru-RU"/>
        </w:rPr>
      </w:pPr>
      <w:r w:rsidRPr="00FA6D20">
        <w:rPr>
          <w:rFonts w:ascii="Times New Roman" w:hAnsi="Times New Roman"/>
          <w:sz w:val="28"/>
          <w:szCs w:val="28"/>
          <w:lang w:eastAsia="ru-RU"/>
        </w:rPr>
        <w:t xml:space="preserve">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2" w:history="1">
        <w:r w:rsidRPr="00FA6D20">
          <w:rPr>
            <w:rFonts w:ascii="Times New Roman" w:hAnsi="Times New Roman"/>
            <w:sz w:val="28"/>
            <w:szCs w:val="28"/>
            <w:lang w:eastAsia="ru-RU"/>
          </w:rPr>
          <w:t>законодательством</w:t>
        </w:r>
      </w:hyperlink>
      <w:r w:rsidRPr="00FA6D20">
        <w:rPr>
          <w:rFonts w:ascii="Times New Roman" w:hAnsi="Times New Roman"/>
          <w:sz w:val="28"/>
          <w:szCs w:val="28"/>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(требования о предоставлении копии решения об установлении или изменении зоны с особыми условиями использования территории применяются с 01 января 2022 года);</w:t>
      </w:r>
    </w:p>
    <w:p w:rsidR="00FA6D20" w:rsidRPr="00FA6D20" w:rsidRDefault="00FA6D20" w:rsidP="00FA6D20">
      <w:pPr>
        <w:autoSpaceDE w:val="0"/>
        <w:autoSpaceDN w:val="0"/>
        <w:adjustRightInd w:val="0"/>
        <w:spacing w:after="0" w:line="240" w:lineRule="auto"/>
        <w:ind w:firstLine="57"/>
        <w:jc w:val="both"/>
        <w:rPr>
          <w:rFonts w:ascii="Times New Roman" w:hAnsi="Times New Roman"/>
          <w:sz w:val="28"/>
          <w:szCs w:val="28"/>
          <w:lang w:eastAsia="ru-RU"/>
        </w:rPr>
      </w:pPr>
      <w:r w:rsidRPr="00FA6D20">
        <w:rPr>
          <w:rFonts w:ascii="Times New Roman" w:hAnsi="Times New Roman"/>
          <w:sz w:val="28"/>
          <w:szCs w:val="28"/>
          <w:lang w:eastAsia="ru-RU"/>
        </w:rPr>
        <w:lastRenderedPageBreak/>
        <w:t xml:space="preserve">           14)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E39BB" w:rsidRPr="000E33D7" w:rsidRDefault="00EE39BB" w:rsidP="00EE39BB">
      <w:pPr>
        <w:autoSpaceDE w:val="0"/>
        <w:autoSpaceDN w:val="0"/>
        <w:adjustRightInd w:val="0"/>
        <w:spacing w:after="0" w:line="240" w:lineRule="auto"/>
        <w:ind w:firstLine="539"/>
        <w:jc w:val="both"/>
        <w:rPr>
          <w:rFonts w:ascii="Times New Roman" w:hAnsi="Times New Roman"/>
          <w:sz w:val="28"/>
          <w:szCs w:val="28"/>
          <w:lang w:eastAsia="ru-RU"/>
        </w:rPr>
      </w:pPr>
      <w:r w:rsidRPr="000E33D7">
        <w:rPr>
          <w:rFonts w:ascii="Times New Roman" w:hAnsi="Times New Roman"/>
          <w:sz w:val="28"/>
          <w:szCs w:val="28"/>
          <w:lang w:eastAsia="ru-RU"/>
        </w:rPr>
        <w:t xml:space="preserve">Документы, указанные в пунктах 5,6,7,10,11,13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EE39BB" w:rsidRDefault="00EE39BB" w:rsidP="00EE39BB">
      <w:pPr>
        <w:pStyle w:val="2"/>
        <w:tabs>
          <w:tab w:val="left" w:pos="851"/>
        </w:tabs>
        <w:suppressAutoHyphens/>
        <w:spacing w:after="0" w:line="240" w:lineRule="auto"/>
        <w:ind w:firstLine="709"/>
        <w:jc w:val="both"/>
        <w:rPr>
          <w:bCs/>
          <w:szCs w:val="28"/>
          <w:lang w:val="ru-RU"/>
        </w:rPr>
      </w:pPr>
      <w:r w:rsidRPr="00BA3FC1">
        <w:rPr>
          <w:bCs/>
          <w:szCs w:val="28"/>
        </w:rPr>
        <w:t xml:space="preserve">В части </w:t>
      </w:r>
      <w:proofErr w:type="spellStart"/>
      <w:r w:rsidRPr="00BA3FC1">
        <w:rPr>
          <w:bCs/>
          <w:szCs w:val="28"/>
        </w:rPr>
        <w:t>подуслуги</w:t>
      </w:r>
      <w:proofErr w:type="spellEnd"/>
      <w:r w:rsidRPr="00BA3FC1">
        <w:rPr>
          <w:bCs/>
          <w:szCs w:val="28"/>
        </w:rPr>
        <w:t xml:space="preserve"> «Внесение изменений в разрешение на </w:t>
      </w:r>
      <w:r w:rsidRPr="00B763D7">
        <w:rPr>
          <w:bCs/>
          <w:szCs w:val="28"/>
        </w:rPr>
        <w:t>строительство»:</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sidRPr="00EE250D">
        <w:rPr>
          <w:color w:val="000000"/>
          <w:szCs w:val="28"/>
          <w:shd w:val="clear" w:color="auto" w:fill="FFFFFF"/>
        </w:rPr>
        <w:t>заявление о внесении изменений в разрешение на строительство, уведомление о переходе прав на земельный участок или об образовании земельного участка путем объединения, раздела, перераспределения земельных участков, выдела из земельных участков по формам, приведенным в приложении 3 к Административному регламенту, с приложением следующих документов:</w:t>
      </w:r>
    </w:p>
    <w:p w:rsidR="00EE39BB" w:rsidRDefault="00EE39BB" w:rsidP="00EE39BB">
      <w:pPr>
        <w:pStyle w:val="2"/>
        <w:numPr>
          <w:ilvl w:val="0"/>
          <w:numId w:val="2"/>
        </w:numPr>
        <w:tabs>
          <w:tab w:val="left" w:pos="851"/>
        </w:tabs>
        <w:suppressAutoHyphens/>
        <w:spacing w:after="0" w:line="240" w:lineRule="auto"/>
        <w:ind w:left="0" w:firstLine="709"/>
        <w:jc w:val="both"/>
        <w:rPr>
          <w:color w:val="000000"/>
          <w:szCs w:val="28"/>
          <w:shd w:val="clear" w:color="auto" w:fill="FFFFFF"/>
          <w:lang w:val="ru-RU"/>
        </w:rPr>
      </w:pPr>
      <w:r w:rsidRPr="00EE250D">
        <w:rPr>
          <w:color w:val="000000"/>
          <w:szCs w:val="28"/>
          <w:shd w:val="clear" w:color="auto" w:fill="FFFFFF"/>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r>
        <w:rPr>
          <w:color w:val="000000"/>
          <w:szCs w:val="28"/>
          <w:shd w:val="clear" w:color="auto" w:fill="FFFFFF"/>
          <w:lang w:val="ru-RU"/>
        </w:rPr>
        <w:t>;</w:t>
      </w:r>
    </w:p>
    <w:p w:rsidR="00EE39BB" w:rsidRDefault="00EE39BB" w:rsidP="00EE39BB">
      <w:pPr>
        <w:pStyle w:val="2"/>
        <w:numPr>
          <w:ilvl w:val="0"/>
          <w:numId w:val="2"/>
        </w:numPr>
        <w:tabs>
          <w:tab w:val="left" w:pos="851"/>
        </w:tabs>
        <w:suppressAutoHyphens/>
        <w:spacing w:after="0" w:line="240" w:lineRule="auto"/>
        <w:ind w:left="0" w:firstLine="709"/>
        <w:jc w:val="both"/>
        <w:rPr>
          <w:color w:val="000000"/>
          <w:szCs w:val="28"/>
          <w:shd w:val="clear" w:color="auto" w:fill="FFFFFF"/>
          <w:lang w:val="ru-RU"/>
        </w:rPr>
      </w:pPr>
      <w:r>
        <w:rPr>
          <w:color w:val="000000"/>
          <w:szCs w:val="28"/>
          <w:shd w:val="clear" w:color="auto" w:fill="FFFFFF"/>
          <w:lang w:val="ru-RU"/>
        </w:rPr>
        <w:t>д</w:t>
      </w:r>
      <w:proofErr w:type="spellStart"/>
      <w:r w:rsidRPr="00EE250D">
        <w:rPr>
          <w:color w:val="000000"/>
          <w:szCs w:val="28"/>
          <w:shd w:val="clear" w:color="auto" w:fill="FFFFFF"/>
        </w:rPr>
        <w:t>окумент</w:t>
      </w:r>
      <w:proofErr w:type="spellEnd"/>
      <w:r w:rsidRPr="00EE250D">
        <w:rPr>
          <w:color w:val="000000"/>
          <w:szCs w:val="28"/>
          <w:shd w:val="clear" w:color="auto" w:fill="FFFFFF"/>
        </w:rPr>
        <w:t>,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r>
        <w:rPr>
          <w:color w:val="000000"/>
          <w:szCs w:val="28"/>
          <w:shd w:val="clear" w:color="auto" w:fill="FFFFFF"/>
          <w:lang w:val="ru-RU"/>
        </w:rPr>
        <w:t>;</w:t>
      </w:r>
    </w:p>
    <w:p w:rsidR="00EE39BB" w:rsidRPr="00567B77" w:rsidRDefault="00EE39BB" w:rsidP="00EE39BB">
      <w:pPr>
        <w:pStyle w:val="2"/>
        <w:tabs>
          <w:tab w:val="left" w:pos="851"/>
        </w:tabs>
        <w:suppressAutoHyphens/>
        <w:spacing w:after="0" w:line="240" w:lineRule="auto"/>
        <w:ind w:firstLine="709"/>
        <w:jc w:val="both"/>
        <w:rPr>
          <w:szCs w:val="28"/>
          <w:shd w:val="clear" w:color="auto" w:fill="FFFFFF"/>
          <w:lang w:val="ru-RU"/>
        </w:rPr>
      </w:pPr>
      <w:r>
        <w:rPr>
          <w:szCs w:val="28"/>
          <w:shd w:val="clear" w:color="auto" w:fill="FFFFFF"/>
          <w:lang w:val="ru-RU"/>
        </w:rPr>
        <w:t>д</w:t>
      </w:r>
      <w:proofErr w:type="spellStart"/>
      <w:r w:rsidRPr="00567B77">
        <w:rPr>
          <w:szCs w:val="28"/>
          <w:shd w:val="clear" w:color="auto" w:fill="FFFFFF"/>
        </w:rPr>
        <w:t>ополнительно</w:t>
      </w:r>
      <w:proofErr w:type="spellEnd"/>
      <w:r w:rsidRPr="00567B77">
        <w:rPr>
          <w:szCs w:val="28"/>
          <w:shd w:val="clear" w:color="auto" w:fill="FFFFFF"/>
        </w:rPr>
        <w:t xml:space="preserve"> при переходе права на земельный участок, если разрешение на строительство выдавалось прежнему правообладателю земельного участка</w:t>
      </w:r>
      <w:r w:rsidRPr="00567B77">
        <w:rPr>
          <w:szCs w:val="28"/>
          <w:shd w:val="clear" w:color="auto" w:fill="FFFFFF"/>
          <w:lang w:val="ru-RU"/>
        </w:rPr>
        <w:t xml:space="preserve"> </w:t>
      </w:r>
      <w:r w:rsidRPr="00567B77">
        <w:rPr>
          <w:szCs w:val="28"/>
          <w:shd w:val="clear" w:color="auto" w:fill="FFFFFF"/>
        </w:rPr>
        <w:t xml:space="preserve">(подпункт «а» подпункта </w:t>
      </w:r>
      <w:r w:rsidRPr="00567B77">
        <w:rPr>
          <w:szCs w:val="28"/>
          <w:shd w:val="clear" w:color="auto" w:fill="FFFFFF"/>
          <w:lang w:val="ru-RU"/>
        </w:rPr>
        <w:t>1.2.</w:t>
      </w:r>
      <w:r w:rsidRPr="00567B77">
        <w:rPr>
          <w:szCs w:val="28"/>
          <w:shd w:val="clear" w:color="auto" w:fill="FFFFFF"/>
        </w:rPr>
        <w:t xml:space="preserve">2 пункта </w:t>
      </w:r>
      <w:r w:rsidRPr="00567B77">
        <w:rPr>
          <w:szCs w:val="28"/>
          <w:shd w:val="clear" w:color="auto" w:fill="FFFFFF"/>
          <w:lang w:val="ru-RU"/>
        </w:rPr>
        <w:t>1.2</w:t>
      </w:r>
      <w:r w:rsidRPr="00567B77">
        <w:rPr>
          <w:szCs w:val="28"/>
          <w:shd w:val="clear" w:color="auto" w:fill="FFFFFF"/>
        </w:rPr>
        <w:t xml:space="preserve"> Административного регламента)</w:t>
      </w:r>
      <w:r w:rsidRPr="00567B77">
        <w:rPr>
          <w:szCs w:val="28"/>
          <w:shd w:val="clear" w:color="auto" w:fill="FFFFFF"/>
          <w:lang w:val="ru-RU"/>
        </w:rPr>
        <w:t>.</w:t>
      </w:r>
    </w:p>
    <w:p w:rsidR="00EE39BB" w:rsidRPr="009F2186" w:rsidRDefault="00EE39BB" w:rsidP="00EE39BB">
      <w:pPr>
        <w:pStyle w:val="2"/>
        <w:numPr>
          <w:ilvl w:val="0"/>
          <w:numId w:val="2"/>
        </w:numPr>
        <w:tabs>
          <w:tab w:val="left" w:pos="851"/>
        </w:tabs>
        <w:suppressAutoHyphens/>
        <w:spacing w:after="0" w:line="240" w:lineRule="auto"/>
        <w:ind w:left="0" w:firstLine="709"/>
        <w:jc w:val="both"/>
        <w:rPr>
          <w:bCs/>
          <w:szCs w:val="28"/>
          <w:lang w:val="ru-RU"/>
        </w:rPr>
      </w:pPr>
      <w:r>
        <w:rPr>
          <w:szCs w:val="28"/>
          <w:shd w:val="clear" w:color="auto" w:fill="FFFFFF"/>
          <w:lang w:val="ru-RU"/>
        </w:rPr>
        <w:t>п</w:t>
      </w:r>
      <w:proofErr w:type="spellStart"/>
      <w:r w:rsidRPr="00567B77">
        <w:rPr>
          <w:szCs w:val="28"/>
          <w:shd w:val="clear" w:color="auto" w:fill="FFFFFF"/>
        </w:rPr>
        <w:t>равоустанавливающий</w:t>
      </w:r>
      <w:proofErr w:type="spellEnd"/>
      <w:r w:rsidRPr="00567B77">
        <w:rPr>
          <w:szCs w:val="28"/>
          <w:shd w:val="clear" w:color="auto" w:fill="FFFFFF"/>
        </w:rPr>
        <w:t xml:space="preserve"> документ</w:t>
      </w:r>
      <w:r w:rsidRPr="00EE250D">
        <w:rPr>
          <w:color w:val="000000"/>
          <w:szCs w:val="28"/>
          <w:shd w:val="clear" w:color="auto" w:fill="FFFFFF"/>
        </w:rPr>
        <w:t xml:space="preserve"> на земельный участок, если право на него не зарегистрировано в ЕГРН</w:t>
      </w:r>
      <w:r>
        <w:rPr>
          <w:color w:val="000000"/>
          <w:szCs w:val="28"/>
          <w:shd w:val="clear" w:color="auto" w:fill="FFFFFF"/>
          <w:lang w:val="ru-RU"/>
        </w:rPr>
        <w:t>.</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sidRPr="00EE250D">
        <w:rPr>
          <w:color w:val="000000"/>
          <w:szCs w:val="28"/>
          <w:shd w:val="clear" w:color="auto" w:fill="FFFFFF"/>
        </w:rPr>
        <w:t>Дополнительно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 (подпункт «в» подпункта 2 пункта 3 Административного регламента)</w:t>
      </w:r>
      <w:r>
        <w:rPr>
          <w:color w:val="000000"/>
          <w:szCs w:val="28"/>
          <w:shd w:val="clear" w:color="auto" w:fill="FFFFFF"/>
          <w:lang w:val="ru-RU"/>
        </w:rPr>
        <w:t>.</w:t>
      </w:r>
    </w:p>
    <w:p w:rsidR="00EE39BB" w:rsidRPr="009F2186" w:rsidRDefault="00EE39BB" w:rsidP="00EE39BB">
      <w:pPr>
        <w:pStyle w:val="2"/>
        <w:numPr>
          <w:ilvl w:val="0"/>
          <w:numId w:val="2"/>
        </w:numPr>
        <w:tabs>
          <w:tab w:val="left" w:pos="851"/>
        </w:tabs>
        <w:suppressAutoHyphens/>
        <w:spacing w:after="0" w:line="240" w:lineRule="auto"/>
        <w:ind w:left="0" w:firstLine="709"/>
        <w:jc w:val="both"/>
        <w:rPr>
          <w:bCs/>
          <w:szCs w:val="28"/>
          <w:lang w:val="ru-RU"/>
        </w:rPr>
      </w:pPr>
      <w:r>
        <w:rPr>
          <w:color w:val="000000"/>
          <w:szCs w:val="28"/>
          <w:shd w:val="clear" w:color="auto" w:fill="FFFFFF"/>
          <w:lang w:val="ru-RU"/>
        </w:rPr>
        <w:t>с</w:t>
      </w:r>
      <w:proofErr w:type="spellStart"/>
      <w:r w:rsidRPr="00EE250D">
        <w:rPr>
          <w:color w:val="000000"/>
          <w:szCs w:val="28"/>
          <w:shd w:val="clear" w:color="auto" w:fill="FFFFFF"/>
        </w:rPr>
        <w:t>хема</w:t>
      </w:r>
      <w:proofErr w:type="spellEnd"/>
      <w:r w:rsidRPr="00EE250D">
        <w:rPr>
          <w:color w:val="000000"/>
          <w:szCs w:val="28"/>
          <w:shd w:val="clear" w:color="auto" w:fill="FFFFFF"/>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w:t>
      </w:r>
      <w:r w:rsidRPr="00EE250D">
        <w:rPr>
          <w:color w:val="000000"/>
          <w:szCs w:val="28"/>
          <w:shd w:val="clear" w:color="auto" w:fill="FFFFFF"/>
        </w:rPr>
        <w:lastRenderedPageBreak/>
        <w:t>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r>
        <w:rPr>
          <w:color w:val="000000"/>
          <w:szCs w:val="28"/>
          <w:shd w:val="clear" w:color="auto" w:fill="FFFFFF"/>
          <w:lang w:val="ru-RU"/>
        </w:rPr>
        <w:t>;</w:t>
      </w:r>
    </w:p>
    <w:p w:rsidR="00EE39BB" w:rsidRPr="009F2186" w:rsidRDefault="00EE39BB" w:rsidP="00EE39BB">
      <w:pPr>
        <w:pStyle w:val="2"/>
        <w:numPr>
          <w:ilvl w:val="0"/>
          <w:numId w:val="2"/>
        </w:numPr>
        <w:tabs>
          <w:tab w:val="left" w:pos="851"/>
        </w:tabs>
        <w:suppressAutoHyphens/>
        <w:spacing w:after="0" w:line="240" w:lineRule="auto"/>
        <w:ind w:left="0" w:firstLine="709"/>
        <w:jc w:val="both"/>
        <w:rPr>
          <w:bCs/>
          <w:szCs w:val="28"/>
          <w:lang w:val="ru-RU"/>
        </w:rPr>
      </w:pPr>
      <w:r>
        <w:rPr>
          <w:color w:val="000000"/>
          <w:szCs w:val="28"/>
          <w:shd w:val="clear" w:color="auto" w:fill="FFFFFF"/>
          <w:lang w:val="ru-RU"/>
        </w:rPr>
        <w:t>п</w:t>
      </w:r>
      <w:proofErr w:type="spellStart"/>
      <w:r w:rsidRPr="00EE250D">
        <w:rPr>
          <w:color w:val="000000"/>
          <w:szCs w:val="28"/>
          <w:shd w:val="clear" w:color="auto" w:fill="FFFFFF"/>
        </w:rPr>
        <w:t>оложительное</w:t>
      </w:r>
      <w:proofErr w:type="spellEnd"/>
      <w:r w:rsidRPr="00EE250D">
        <w:rPr>
          <w:color w:val="000000"/>
          <w:szCs w:val="28"/>
          <w:shd w:val="clear" w:color="auto" w:fill="FFFFFF"/>
        </w:rPr>
        <w:t xml:space="preserve">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статьей 49 Градостроительного кодекса Российской Федерации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rsidR="00EE39BB" w:rsidRPr="009F2186" w:rsidRDefault="00EE39BB" w:rsidP="00EE39BB">
      <w:pPr>
        <w:pStyle w:val="2"/>
        <w:numPr>
          <w:ilvl w:val="0"/>
          <w:numId w:val="2"/>
        </w:numPr>
        <w:tabs>
          <w:tab w:val="left" w:pos="851"/>
        </w:tabs>
        <w:suppressAutoHyphens/>
        <w:spacing w:after="0" w:line="240" w:lineRule="auto"/>
        <w:ind w:left="0" w:firstLine="709"/>
        <w:jc w:val="both"/>
        <w:rPr>
          <w:bCs/>
          <w:szCs w:val="28"/>
          <w:lang w:val="ru-RU"/>
        </w:rPr>
      </w:pPr>
      <w:r>
        <w:rPr>
          <w:color w:val="000000"/>
          <w:szCs w:val="28"/>
          <w:shd w:val="clear" w:color="auto" w:fill="FFFFFF"/>
          <w:lang w:val="ru-RU"/>
        </w:rPr>
        <w:t xml:space="preserve"> п</w:t>
      </w:r>
      <w:proofErr w:type="spellStart"/>
      <w:r w:rsidRPr="00EE250D">
        <w:rPr>
          <w:color w:val="000000"/>
          <w:szCs w:val="28"/>
          <w:shd w:val="clear" w:color="auto" w:fill="FFFFFF"/>
        </w:rPr>
        <w:t>оложительное</w:t>
      </w:r>
      <w:proofErr w:type="spellEnd"/>
      <w:r w:rsidRPr="00EE250D">
        <w:rPr>
          <w:color w:val="000000"/>
          <w:szCs w:val="28"/>
          <w:shd w:val="clear" w:color="auto" w:fill="FFFFFF"/>
        </w:rPr>
        <w:t xml:space="preserve">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rsidR="00EE39BB" w:rsidRPr="009F2186" w:rsidRDefault="00EE39BB" w:rsidP="00EE39BB">
      <w:pPr>
        <w:pStyle w:val="2"/>
        <w:numPr>
          <w:ilvl w:val="0"/>
          <w:numId w:val="2"/>
        </w:numPr>
        <w:tabs>
          <w:tab w:val="left" w:pos="851"/>
        </w:tabs>
        <w:suppressAutoHyphens/>
        <w:spacing w:after="0" w:line="240" w:lineRule="auto"/>
        <w:ind w:left="0" w:firstLine="709"/>
        <w:jc w:val="both"/>
        <w:rPr>
          <w:bCs/>
          <w:szCs w:val="28"/>
          <w:lang w:val="ru-RU"/>
        </w:rPr>
      </w:pPr>
      <w:r>
        <w:rPr>
          <w:color w:val="000000"/>
          <w:szCs w:val="28"/>
          <w:shd w:val="clear" w:color="auto" w:fill="FFFFFF"/>
          <w:lang w:val="ru-RU"/>
        </w:rPr>
        <w:t xml:space="preserve"> д</w:t>
      </w:r>
      <w:proofErr w:type="spellStart"/>
      <w:r w:rsidRPr="00EE250D">
        <w:rPr>
          <w:color w:val="000000"/>
          <w:szCs w:val="28"/>
          <w:shd w:val="clear" w:color="auto" w:fill="FFFFFF"/>
        </w:rPr>
        <w:t>окумент</w:t>
      </w:r>
      <w:proofErr w:type="spellEnd"/>
      <w:r w:rsidRPr="00EE250D">
        <w:rPr>
          <w:color w:val="000000"/>
          <w:szCs w:val="28"/>
          <w:shd w:val="clear" w:color="auto" w:fill="FFFFFF"/>
        </w:rPr>
        <w:t>,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p w:rsidR="00EE39BB" w:rsidRPr="00567B77" w:rsidRDefault="00EE39BB" w:rsidP="00EE39BB">
      <w:pPr>
        <w:pStyle w:val="2"/>
        <w:numPr>
          <w:ilvl w:val="0"/>
          <w:numId w:val="2"/>
        </w:numPr>
        <w:tabs>
          <w:tab w:val="left" w:pos="851"/>
        </w:tabs>
        <w:suppressAutoHyphens/>
        <w:spacing w:after="0" w:line="240" w:lineRule="auto"/>
        <w:ind w:left="0" w:firstLine="709"/>
        <w:jc w:val="both"/>
        <w:rPr>
          <w:bCs/>
          <w:szCs w:val="28"/>
          <w:lang w:val="ru-RU"/>
        </w:rPr>
      </w:pPr>
      <w:r>
        <w:rPr>
          <w:color w:val="000000"/>
          <w:szCs w:val="28"/>
          <w:shd w:val="clear" w:color="auto" w:fill="FFFFFF"/>
          <w:lang w:val="ru-RU"/>
        </w:rPr>
        <w:t>д</w:t>
      </w:r>
      <w:proofErr w:type="spellStart"/>
      <w:r w:rsidRPr="00EE250D">
        <w:rPr>
          <w:color w:val="000000"/>
          <w:szCs w:val="28"/>
          <w:shd w:val="clear" w:color="auto" w:fill="FFFFFF"/>
        </w:rPr>
        <w:t>окумент</w:t>
      </w:r>
      <w:proofErr w:type="spellEnd"/>
      <w:r w:rsidRPr="00EE250D">
        <w:rPr>
          <w:color w:val="000000"/>
          <w:szCs w:val="28"/>
          <w:shd w:val="clear" w:color="auto" w:fill="FFFFFF"/>
        </w:rPr>
        <w:t xml:space="preserve">, подтверждающий соответствие вносимых в проектную документацию изменений требованиям, указанным в части 3.9 статьи 49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w:t>
      </w:r>
      <w:r w:rsidRPr="00567B77">
        <w:rPr>
          <w:szCs w:val="28"/>
          <w:shd w:val="clear" w:color="auto" w:fill="FFFFFF"/>
        </w:rPr>
        <w:t>Федерации)</w:t>
      </w:r>
      <w:r w:rsidRPr="00567B77">
        <w:rPr>
          <w:szCs w:val="28"/>
          <w:shd w:val="clear" w:color="auto" w:fill="FFFFFF"/>
          <w:lang w:val="ru-RU"/>
        </w:rPr>
        <w:t>.</w:t>
      </w:r>
    </w:p>
    <w:p w:rsidR="00EE39BB" w:rsidRPr="00567B77" w:rsidRDefault="00EE39BB" w:rsidP="00EE39BB">
      <w:pPr>
        <w:pStyle w:val="2"/>
        <w:tabs>
          <w:tab w:val="left" w:pos="851"/>
        </w:tabs>
        <w:suppressAutoHyphens/>
        <w:spacing w:after="0" w:line="240" w:lineRule="auto"/>
        <w:ind w:firstLine="709"/>
        <w:jc w:val="both"/>
        <w:rPr>
          <w:szCs w:val="28"/>
          <w:shd w:val="clear" w:color="auto" w:fill="FFFFFF"/>
          <w:lang w:val="ru-RU"/>
        </w:rPr>
      </w:pPr>
      <w:r w:rsidRPr="00567B77">
        <w:rPr>
          <w:szCs w:val="28"/>
          <w:shd w:val="clear" w:color="auto" w:fill="FFFFFF"/>
        </w:rPr>
        <w:t xml:space="preserve">Дополнительно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 (подпункт «г» подпункта </w:t>
      </w:r>
      <w:r w:rsidRPr="00567B77">
        <w:rPr>
          <w:szCs w:val="28"/>
          <w:shd w:val="clear" w:color="auto" w:fill="FFFFFF"/>
          <w:lang w:val="ru-RU"/>
        </w:rPr>
        <w:t>1.2.</w:t>
      </w:r>
      <w:r w:rsidRPr="00567B77">
        <w:rPr>
          <w:szCs w:val="28"/>
          <w:shd w:val="clear" w:color="auto" w:fill="FFFFFF"/>
        </w:rPr>
        <w:t xml:space="preserve">2 пункта </w:t>
      </w:r>
      <w:r w:rsidRPr="00567B77">
        <w:rPr>
          <w:szCs w:val="28"/>
          <w:shd w:val="clear" w:color="auto" w:fill="FFFFFF"/>
          <w:lang w:val="ru-RU"/>
        </w:rPr>
        <w:t xml:space="preserve">1.2 </w:t>
      </w:r>
      <w:r w:rsidRPr="00567B77">
        <w:rPr>
          <w:szCs w:val="28"/>
          <w:shd w:val="clear" w:color="auto" w:fill="FFFFFF"/>
        </w:rPr>
        <w:t>Административного регламента)</w:t>
      </w:r>
    </w:p>
    <w:p w:rsidR="00EE39BB" w:rsidRPr="00D65C13"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t xml:space="preserve">9) </w:t>
      </w:r>
      <w:r w:rsidRPr="00EE250D">
        <w:rPr>
          <w:color w:val="000000"/>
          <w:szCs w:val="28"/>
          <w:shd w:val="clear" w:color="auto" w:fill="FFFFFF"/>
        </w:rPr>
        <w:t>правоустанавливающий документ на земельный участок, если право на него не зарегистрировано в ЕГРН</w:t>
      </w:r>
      <w:r>
        <w:rPr>
          <w:color w:val="000000"/>
          <w:szCs w:val="28"/>
          <w:shd w:val="clear" w:color="auto" w:fill="FFFFFF"/>
          <w:lang w:val="ru-RU"/>
        </w:rPr>
        <w:t>;</w:t>
      </w:r>
    </w:p>
    <w:p w:rsidR="00EE39BB" w:rsidRPr="00D65C13"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t>10) с</w:t>
      </w:r>
      <w:r w:rsidRPr="00EE250D">
        <w:rPr>
          <w:color w:val="000000"/>
          <w:szCs w:val="28"/>
          <w:shd w:val="clear" w:color="auto" w:fill="FFFFFF"/>
        </w:rPr>
        <w:t>оглашение об установлении сервитута, публичного сервитута в отношении земельного участка (в случае установления сервитута, публичного сервитута и при условии, что сведения о регистрации сервитута отсутствуют в ЕГРН)</w:t>
      </w:r>
      <w:r>
        <w:rPr>
          <w:color w:val="000000"/>
          <w:szCs w:val="28"/>
          <w:shd w:val="clear" w:color="auto" w:fill="FFFFFF"/>
          <w:lang w:val="ru-RU"/>
        </w:rPr>
        <w:t>;</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lastRenderedPageBreak/>
        <w:t xml:space="preserve">11) </w:t>
      </w:r>
      <w:r w:rsidRPr="00EE250D">
        <w:rPr>
          <w:color w:val="000000"/>
          <w:szCs w:val="28"/>
          <w:shd w:val="clear" w:color="auto" w:fill="FFFFFF"/>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sidRPr="00EE250D">
        <w:rPr>
          <w:color w:val="000000"/>
          <w:szCs w:val="28"/>
          <w:shd w:val="clear" w:color="auto" w:fill="FFFFFF"/>
        </w:rPr>
        <w:t>а) пояснительная записка;</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sidRPr="00EE250D">
        <w:rPr>
          <w:color w:val="000000"/>
          <w:szCs w:val="28"/>
          <w:shd w:val="clear" w:color="auto" w:fill="FFFFFF"/>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sidRPr="00EE250D">
        <w:rPr>
          <w:color w:val="000000"/>
          <w:szCs w:val="28"/>
          <w:shd w:val="clear" w:color="auto" w:fill="FFFFFF"/>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E39BB" w:rsidRPr="007D02F0"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sidRPr="00EE250D">
        <w:rPr>
          <w:color w:val="000000"/>
          <w:szCs w:val="28"/>
          <w:shd w:val="clear" w:color="auto" w:fill="FFFFFF"/>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color w:val="000000"/>
          <w:szCs w:val="28"/>
          <w:shd w:val="clear" w:color="auto" w:fill="FFFFFF"/>
          <w:lang w:val="ru-RU"/>
        </w:rPr>
        <w:t>;</w:t>
      </w:r>
    </w:p>
    <w:p w:rsidR="00EE39BB" w:rsidRPr="00572A2C" w:rsidRDefault="00EE39BB" w:rsidP="00EE39BB">
      <w:pPr>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363E29">
        <w:rPr>
          <w:rFonts w:ascii="Times New Roman" w:hAnsi="Times New Roman"/>
          <w:color w:val="000000"/>
          <w:sz w:val="28"/>
          <w:szCs w:val="28"/>
          <w:shd w:val="clear" w:color="auto" w:fill="FFFFFF"/>
        </w:rPr>
        <w:t xml:space="preserve">12) положительное заключение экспертизы проектной документации </w:t>
      </w:r>
      <w:r w:rsidRPr="00363E29">
        <w:rPr>
          <w:rFonts w:ascii="Times New Roman" w:hAnsi="Times New Roman"/>
          <w:sz w:val="28"/>
          <w:szCs w:val="28"/>
          <w:lang w:eastAsia="ru-RU"/>
        </w:rPr>
        <w:t xml:space="preserve">(в части соответствия проектной документации требованиям, указанным в </w:t>
      </w:r>
      <w:hyperlink r:id="rId13" w:history="1">
        <w:r w:rsidRPr="00363E29">
          <w:rPr>
            <w:rFonts w:ascii="Times New Roman" w:hAnsi="Times New Roman"/>
            <w:color w:val="0000FF"/>
            <w:sz w:val="28"/>
            <w:szCs w:val="28"/>
            <w:lang w:eastAsia="ru-RU"/>
          </w:rPr>
          <w:t>пункте 1 части 5 статьи 49</w:t>
        </w:r>
      </w:hyperlink>
      <w:r w:rsidRPr="00363E29">
        <w:rPr>
          <w:rFonts w:ascii="Times New Roman" w:hAnsi="Times New Roman"/>
          <w:sz w:val="28"/>
          <w:szCs w:val="28"/>
          <w:lang w:eastAsia="ru-RU"/>
        </w:rPr>
        <w:t xml:space="preserve"> Градостроительного кодекса Российской Федерации)</w:t>
      </w:r>
      <w:r w:rsidRPr="00363E29">
        <w:rPr>
          <w:rFonts w:ascii="Times New Roman" w:hAnsi="Times New Roman"/>
          <w:color w:val="000000"/>
          <w:sz w:val="28"/>
          <w:szCs w:val="28"/>
          <w:shd w:val="clear" w:color="auto" w:fill="FFFFFF"/>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статьей 49 Градостроительного кодекса Российской Федерации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rsidR="00EE39BB" w:rsidRPr="007D02F0"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t xml:space="preserve">13) </w:t>
      </w:r>
      <w:r w:rsidRPr="00EE250D">
        <w:rPr>
          <w:color w:val="000000"/>
          <w:szCs w:val="28"/>
          <w:shd w:val="clear" w:color="auto" w:fill="FFFFFF"/>
        </w:rPr>
        <w:t xml:space="preserve">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(если данный документ </w:t>
      </w:r>
      <w:r w:rsidRPr="00EE250D">
        <w:rPr>
          <w:color w:val="000000"/>
          <w:szCs w:val="28"/>
          <w:shd w:val="clear" w:color="auto" w:fill="FFFFFF"/>
        </w:rPr>
        <w:lastRenderedPageBreak/>
        <w:t>отсутствует в едином государственном реестре заключений экспертизы проектной документации объектов капитального строительства)</w:t>
      </w:r>
      <w:r w:rsidRPr="00EE250D">
        <w:rPr>
          <w:color w:val="000000"/>
          <w:szCs w:val="28"/>
        </w:rPr>
        <w:br/>
      </w:r>
      <w:r w:rsidRPr="00EE250D">
        <w:rPr>
          <w:color w:val="000000"/>
          <w:szCs w:val="28"/>
          <w:shd w:val="clear" w:color="auto" w:fill="FFFFFF"/>
        </w:rPr>
        <w:t>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r>
        <w:rPr>
          <w:color w:val="000000"/>
          <w:szCs w:val="28"/>
          <w:shd w:val="clear" w:color="auto" w:fill="FFFFFF"/>
          <w:lang w:val="ru-RU"/>
        </w:rPr>
        <w:t>;</w:t>
      </w:r>
    </w:p>
    <w:p w:rsidR="00EE39BB" w:rsidRPr="007D02F0"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t xml:space="preserve">14) </w:t>
      </w:r>
      <w:r w:rsidRPr="00EE250D">
        <w:rPr>
          <w:color w:val="000000"/>
          <w:szCs w:val="28"/>
          <w:shd w:val="clear" w:color="auto" w:fill="FFFFFF"/>
        </w:rPr>
        <w:t>документ, подтверждающий соответствие вносимых в проектную документацию изменений требованиям, указанным в части 3.9 статьи 49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Pr>
          <w:color w:val="000000"/>
          <w:szCs w:val="28"/>
          <w:shd w:val="clear" w:color="auto" w:fill="FFFFFF"/>
          <w:lang w:val="ru-RU"/>
        </w:rPr>
        <w:t>;</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t>15) с</w:t>
      </w:r>
      <w:proofErr w:type="spellStart"/>
      <w:r>
        <w:rPr>
          <w:color w:val="000000"/>
          <w:szCs w:val="28"/>
          <w:shd w:val="clear" w:color="auto" w:fill="FFFFFF"/>
        </w:rPr>
        <w:t>огласи</w:t>
      </w:r>
      <w:r w:rsidRPr="00EE250D">
        <w:rPr>
          <w:color w:val="000000"/>
          <w:szCs w:val="28"/>
          <w:shd w:val="clear" w:color="auto" w:fill="FFFFFF"/>
        </w:rPr>
        <w:t>е</w:t>
      </w:r>
      <w:proofErr w:type="spellEnd"/>
      <w:r w:rsidRPr="00EE250D">
        <w:rPr>
          <w:color w:val="000000"/>
          <w:szCs w:val="28"/>
          <w:shd w:val="clear" w:color="auto" w:fill="FFFFFF"/>
        </w:rPr>
        <w:t xml:space="preserve">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r w:rsidRPr="00EE250D">
        <w:rPr>
          <w:color w:val="000000"/>
          <w:szCs w:val="28"/>
        </w:rPr>
        <w:br/>
      </w:r>
      <w:r w:rsidRPr="00EE250D">
        <w:rPr>
          <w:color w:val="000000"/>
          <w:szCs w:val="28"/>
          <w:shd w:val="clear" w:color="auto" w:fill="FFFFFF"/>
        </w:rPr>
        <w:t>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E39BB" w:rsidRDefault="00EE39BB" w:rsidP="00EE39BB">
      <w:pPr>
        <w:pStyle w:val="2"/>
        <w:tabs>
          <w:tab w:val="left" w:pos="851"/>
        </w:tabs>
        <w:suppressAutoHyphens/>
        <w:spacing w:after="0" w:line="240" w:lineRule="auto"/>
        <w:ind w:firstLine="709"/>
        <w:jc w:val="both"/>
        <w:rPr>
          <w:color w:val="000000"/>
          <w:szCs w:val="28"/>
          <w:shd w:val="clear" w:color="auto" w:fill="FFFFFF"/>
          <w:lang w:val="ru-RU"/>
        </w:rPr>
      </w:pPr>
      <w:r>
        <w:rPr>
          <w:color w:val="000000"/>
          <w:szCs w:val="28"/>
          <w:shd w:val="clear" w:color="auto" w:fill="FFFFFF"/>
          <w:lang w:val="ru-RU"/>
        </w:rPr>
        <w:t>16) р</w:t>
      </w:r>
      <w:proofErr w:type="spellStart"/>
      <w:r w:rsidRPr="00EE250D">
        <w:rPr>
          <w:color w:val="000000"/>
          <w:szCs w:val="28"/>
          <w:shd w:val="clear" w:color="auto" w:fill="FFFFFF"/>
        </w:rPr>
        <w:t>ешение</w:t>
      </w:r>
      <w:proofErr w:type="spellEnd"/>
      <w:r w:rsidRPr="00EE250D">
        <w:rPr>
          <w:color w:val="000000"/>
          <w:szCs w:val="28"/>
          <w:shd w:val="clear" w:color="auto" w:fill="FFFFFF"/>
        </w:rPr>
        <w:t xml:space="preserve"> общего собрания собственников помещений и </w:t>
      </w:r>
      <w:proofErr w:type="spellStart"/>
      <w:r w:rsidRPr="00EE250D">
        <w:rPr>
          <w:color w:val="000000"/>
          <w:szCs w:val="28"/>
          <w:shd w:val="clear" w:color="auto" w:fill="FFFFFF"/>
        </w:rPr>
        <w:t>машино</w:t>
      </w:r>
      <w:proofErr w:type="spellEnd"/>
      <w:r w:rsidRPr="00EE250D">
        <w:rPr>
          <w:color w:val="000000"/>
          <w:szCs w:val="28"/>
          <w:shd w:val="clear" w:color="auto" w:fill="FFFFFF"/>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E250D">
        <w:rPr>
          <w:color w:val="000000"/>
          <w:szCs w:val="28"/>
          <w:shd w:val="clear" w:color="auto" w:fill="FFFFFF"/>
        </w:rPr>
        <w:t>машино</w:t>
      </w:r>
      <w:proofErr w:type="spellEnd"/>
      <w:r w:rsidRPr="00EE250D">
        <w:rPr>
          <w:color w:val="000000"/>
          <w:szCs w:val="28"/>
          <w:shd w:val="clear" w:color="auto" w:fill="FFFFFF"/>
        </w:rPr>
        <w:t>-мест в многоквартирном доме</w:t>
      </w:r>
    </w:p>
    <w:p w:rsidR="00EE39BB" w:rsidRDefault="00EE39BB" w:rsidP="00EE39B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E39BB" w:rsidRDefault="00EE39BB" w:rsidP="00EE39B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A6D20" w:rsidRPr="000E33D7" w:rsidRDefault="001F2C79" w:rsidP="00FA6D20">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lastRenderedPageBreak/>
        <w:t xml:space="preserve">19) </w:t>
      </w:r>
      <w:r w:rsidR="00FA6D20">
        <w:rPr>
          <w:rFonts w:ascii="Times New Roman" w:hAnsi="Times New Roman"/>
          <w:sz w:val="28"/>
          <w:szCs w:val="28"/>
          <w:lang w:eastAsia="ru-RU"/>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 w:history="1">
        <w:r w:rsidR="00FA6D20">
          <w:rPr>
            <w:rFonts w:ascii="Times New Roman" w:hAnsi="Times New Roman"/>
            <w:color w:val="0000FF"/>
            <w:sz w:val="28"/>
            <w:szCs w:val="28"/>
            <w:lang w:eastAsia="ru-RU"/>
          </w:rPr>
          <w:t>законодательством</w:t>
        </w:r>
      </w:hyperlink>
      <w:r w:rsidR="00FA6D20">
        <w:rPr>
          <w:rFonts w:ascii="Times New Roman" w:hAnsi="Times New Roman"/>
          <w:sz w:val="28"/>
          <w:szCs w:val="28"/>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FA6D20" w:rsidRPr="00F47E80">
        <w:rPr>
          <w:rFonts w:ascii="Times New Roman" w:hAnsi="Times New Roman"/>
          <w:sz w:val="28"/>
          <w:szCs w:val="28"/>
          <w:lang w:eastAsia="ru-RU"/>
        </w:rPr>
        <w:t>(требования о предоставлении копии решения об установлении или изменении зоны с особыми условиями использования территории применяются с 01 января 2022 года);</w:t>
      </w:r>
    </w:p>
    <w:p w:rsidR="00EE39BB" w:rsidRDefault="00EE39BB" w:rsidP="00FA6D20">
      <w:pPr>
        <w:autoSpaceDE w:val="0"/>
        <w:autoSpaceDN w:val="0"/>
        <w:adjustRightInd w:val="0"/>
        <w:spacing w:after="0" w:line="240" w:lineRule="auto"/>
        <w:ind w:firstLine="539"/>
        <w:jc w:val="both"/>
        <w:rPr>
          <w:rFonts w:ascii="Times New Roman" w:hAnsi="Times New Roman"/>
          <w:sz w:val="28"/>
          <w:szCs w:val="28"/>
          <w:lang w:eastAsia="ru-RU"/>
        </w:rPr>
      </w:pPr>
      <w:bookmarkStart w:id="1" w:name="_GoBack"/>
      <w:bookmarkEnd w:id="1"/>
      <w:r w:rsidRPr="00363E29">
        <w:rPr>
          <w:rFonts w:ascii="Times New Roman" w:hAnsi="Times New Roman"/>
          <w:sz w:val="28"/>
          <w:szCs w:val="28"/>
          <w:lang w:eastAsia="ru-RU"/>
        </w:rPr>
        <w:t>20)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E39BB" w:rsidRPr="00567B77" w:rsidRDefault="00EE39BB" w:rsidP="00EE39BB">
      <w:pPr>
        <w:pStyle w:val="2"/>
        <w:tabs>
          <w:tab w:val="left" w:pos="851"/>
        </w:tabs>
        <w:suppressAutoHyphens/>
        <w:spacing w:after="0" w:line="240" w:lineRule="auto"/>
        <w:ind w:firstLine="709"/>
        <w:jc w:val="both"/>
        <w:rPr>
          <w:szCs w:val="28"/>
          <w:shd w:val="clear" w:color="auto" w:fill="FFFFFF"/>
          <w:lang w:val="ru-RU"/>
        </w:rPr>
      </w:pPr>
      <w:r w:rsidRPr="00567B77">
        <w:rPr>
          <w:szCs w:val="28"/>
          <w:shd w:val="clear" w:color="auto" w:fill="FFFFFF"/>
        </w:rPr>
        <w:t xml:space="preserve">Дополнительно в случае продления срока действия разрешения на строительство (подпункт «д» подпункта </w:t>
      </w:r>
      <w:r w:rsidRPr="00567B77">
        <w:rPr>
          <w:szCs w:val="28"/>
          <w:shd w:val="clear" w:color="auto" w:fill="FFFFFF"/>
          <w:lang w:val="ru-RU"/>
        </w:rPr>
        <w:t>1.2.</w:t>
      </w:r>
      <w:r w:rsidRPr="00567B77">
        <w:rPr>
          <w:szCs w:val="28"/>
          <w:shd w:val="clear" w:color="auto" w:fill="FFFFFF"/>
        </w:rPr>
        <w:t xml:space="preserve">2 пункта </w:t>
      </w:r>
      <w:r w:rsidRPr="00567B77">
        <w:rPr>
          <w:szCs w:val="28"/>
          <w:shd w:val="clear" w:color="auto" w:fill="FFFFFF"/>
          <w:lang w:val="ru-RU"/>
        </w:rPr>
        <w:t>1.2</w:t>
      </w:r>
      <w:r w:rsidRPr="00567B77">
        <w:rPr>
          <w:szCs w:val="28"/>
          <w:shd w:val="clear" w:color="auto" w:fill="FFFFFF"/>
        </w:rPr>
        <w:t xml:space="preserve"> Административного регламента)</w:t>
      </w:r>
    </w:p>
    <w:p w:rsidR="00EE39BB" w:rsidRPr="00EE250D" w:rsidRDefault="00EE39BB" w:rsidP="00EE39BB">
      <w:pPr>
        <w:pStyle w:val="2"/>
        <w:tabs>
          <w:tab w:val="left" w:pos="851"/>
        </w:tabs>
        <w:suppressAutoHyphens/>
        <w:spacing w:after="0" w:line="240" w:lineRule="auto"/>
        <w:ind w:firstLine="709"/>
        <w:jc w:val="both"/>
        <w:rPr>
          <w:bCs/>
          <w:szCs w:val="28"/>
          <w:lang w:val="ru-RU"/>
        </w:rPr>
      </w:pPr>
      <w:r w:rsidRPr="00567B77">
        <w:rPr>
          <w:szCs w:val="28"/>
          <w:shd w:val="clear" w:color="auto" w:fill="FFFFFF"/>
        </w:rPr>
        <w:t>Проект организации строительства объекта капитального строительства</w:t>
      </w:r>
      <w:r w:rsidRPr="00EE250D">
        <w:rPr>
          <w:color w:val="000000"/>
          <w:szCs w:val="28"/>
          <w:shd w:val="clear" w:color="auto" w:fill="FFFFFF"/>
        </w:rPr>
        <w:t xml:space="preserve"> (если данный документ отсутствует в едином государственном реестре заключений экспертизы проектной документации объектов капитального строительства)</w:t>
      </w:r>
    </w:p>
    <w:p w:rsidR="00EE39BB" w:rsidRPr="00BA4A8D" w:rsidRDefault="00EE39BB" w:rsidP="00EE39BB">
      <w:pPr>
        <w:pStyle w:val="ConsPlusNormal"/>
        <w:ind w:firstLine="540"/>
        <w:jc w:val="both"/>
        <w:rPr>
          <w:rFonts w:ascii="Times New Roman" w:hAnsi="Times New Roman"/>
          <w:sz w:val="28"/>
          <w:szCs w:val="28"/>
        </w:rPr>
      </w:pPr>
      <w:r w:rsidRPr="00BA4A8D">
        <w:rPr>
          <w:rFonts w:ascii="Times New Roman" w:hAnsi="Times New Roman"/>
          <w:sz w:val="28"/>
          <w:szCs w:val="28"/>
        </w:rPr>
        <w:t>Заявление о предоставлении услуги и документы, указанные в настоящем пункте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w:t>
      </w:r>
    </w:p>
    <w:p w:rsidR="00EE39BB" w:rsidRPr="00A83660"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BA3FC1">
        <w:rPr>
          <w:rFonts w:ascii="Times New Roman" w:hAnsi="Times New Roman"/>
          <w:sz w:val="28"/>
          <w:szCs w:val="28"/>
        </w:rPr>
        <w:t>и</w:t>
      </w:r>
      <w:proofErr w:type="gramEnd"/>
      <w:r w:rsidRPr="00BA3FC1">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w:t>
      </w:r>
      <w:r w:rsidRPr="00BA3FC1">
        <w:rPr>
          <w:rFonts w:ascii="Times New Roman" w:hAnsi="Times New Roman"/>
          <w:sz w:val="28"/>
          <w:szCs w:val="28"/>
        </w:rPr>
        <w:lastRenderedPageBreak/>
        <w:t xml:space="preserve">отсутствующими, и на разыскиваемых лиц, место нахождения которых не </w:t>
      </w:r>
      <w:r w:rsidRPr="00A83660">
        <w:rPr>
          <w:rFonts w:ascii="Times New Roman" w:hAnsi="Times New Roman"/>
          <w:sz w:val="28"/>
          <w:szCs w:val="28"/>
        </w:rPr>
        <w:t>установлено уполномоченным федеральным органом исполнительной власти.</w:t>
      </w:r>
    </w:p>
    <w:p w:rsidR="00EE39BB" w:rsidRPr="00A83660" w:rsidRDefault="00EE39BB" w:rsidP="00EE39BB">
      <w:pPr>
        <w:tabs>
          <w:tab w:val="left" w:pos="9072"/>
        </w:tabs>
        <w:spacing w:after="0" w:line="240" w:lineRule="auto"/>
        <w:ind w:firstLine="709"/>
        <w:jc w:val="both"/>
        <w:rPr>
          <w:rFonts w:ascii="Times New Roman" w:hAnsi="Times New Roman"/>
          <w:sz w:val="28"/>
          <w:szCs w:val="28"/>
        </w:rPr>
      </w:pPr>
      <w:r w:rsidRPr="00A83660">
        <w:rPr>
          <w:rFonts w:ascii="Times New Roman" w:hAnsi="Times New Roman"/>
          <w:sz w:val="28"/>
          <w:szCs w:val="28"/>
        </w:rPr>
        <w:t xml:space="preserve"> Заявитель может дополнительно предоставить иные документы, которые, по его мнению, имеют значение для рассмотрения заявления.</w:t>
      </w:r>
    </w:p>
    <w:p w:rsidR="00EE39BB" w:rsidRPr="00A83660" w:rsidRDefault="00EE39BB" w:rsidP="00EE39BB">
      <w:pPr>
        <w:tabs>
          <w:tab w:val="left" w:pos="9072"/>
        </w:tabs>
        <w:spacing w:after="0" w:line="240" w:lineRule="auto"/>
        <w:ind w:firstLine="709"/>
        <w:jc w:val="both"/>
        <w:rPr>
          <w:rFonts w:ascii="Times New Roman" w:eastAsia="Times New Roman" w:hAnsi="Times New Roman"/>
          <w:color w:val="000000"/>
          <w:sz w:val="28"/>
          <w:szCs w:val="28"/>
          <w:lang w:eastAsia="ru-RU"/>
        </w:rPr>
      </w:pPr>
      <w:r w:rsidRPr="00A83660">
        <w:rPr>
          <w:rFonts w:ascii="Times New Roman" w:eastAsia="Times New Roman" w:hAnsi="Times New Roman"/>
          <w:color w:val="000000"/>
          <w:sz w:val="28"/>
          <w:szCs w:val="28"/>
          <w:lang w:eastAsia="ru-RU"/>
        </w:rPr>
        <w:t>При обращении за получением муниципальной услуги в электронной форме заявление и документы подписываются с использованием усиленной квалификационной электронной подписи (далее – электронная подпись</w:t>
      </w:r>
      <w:r>
        <w:rPr>
          <w:rFonts w:ascii="Times New Roman" w:eastAsia="Times New Roman" w:hAnsi="Times New Roman"/>
          <w:color w:val="000000"/>
          <w:sz w:val="28"/>
          <w:szCs w:val="28"/>
          <w:lang w:eastAsia="ru-RU"/>
        </w:rPr>
        <w:t>)</w:t>
      </w:r>
      <w:r w:rsidRPr="00A83660">
        <w:rPr>
          <w:rFonts w:ascii="Times New Roman" w:eastAsia="Times New Roman" w:hAnsi="Times New Roman"/>
          <w:color w:val="000000"/>
          <w:sz w:val="28"/>
          <w:szCs w:val="28"/>
          <w:lang w:eastAsia="ru-RU"/>
        </w:rPr>
        <w:t>.</w:t>
      </w:r>
    </w:p>
    <w:p w:rsidR="00EE39BB" w:rsidRPr="00A83660" w:rsidRDefault="00EE39BB" w:rsidP="00EE39BB">
      <w:pPr>
        <w:tabs>
          <w:tab w:val="left" w:pos="9072"/>
        </w:tabs>
        <w:spacing w:after="0" w:line="240" w:lineRule="auto"/>
        <w:ind w:firstLine="709"/>
        <w:jc w:val="both"/>
        <w:rPr>
          <w:rFonts w:ascii="Times New Roman" w:eastAsia="Times New Roman" w:hAnsi="Times New Roman"/>
          <w:color w:val="000000"/>
          <w:sz w:val="28"/>
          <w:szCs w:val="28"/>
          <w:lang w:eastAsia="ru-RU"/>
        </w:rPr>
      </w:pPr>
      <w:r w:rsidRPr="00A83660">
        <w:rPr>
          <w:rFonts w:ascii="Times New Roman" w:eastAsia="Times New Roman" w:hAnsi="Times New Roman"/>
          <w:color w:val="000000"/>
          <w:sz w:val="28"/>
          <w:szCs w:val="28"/>
          <w:lang w:eastAsia="ru-RU"/>
        </w:rPr>
        <w:t>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в Правила разработки и утверждения административных регламентов предоставления государственных услуг».</w:t>
      </w:r>
    </w:p>
    <w:p w:rsidR="00EE39BB" w:rsidRPr="00A83660" w:rsidRDefault="00EE39BB" w:rsidP="00EE39BB">
      <w:pPr>
        <w:tabs>
          <w:tab w:val="left" w:pos="9072"/>
        </w:tabs>
        <w:spacing w:after="0" w:line="240" w:lineRule="auto"/>
        <w:ind w:firstLine="709"/>
        <w:jc w:val="both"/>
        <w:rPr>
          <w:rFonts w:ascii="Times New Roman" w:eastAsia="Times New Roman" w:hAnsi="Times New Roman"/>
          <w:color w:val="000000"/>
          <w:sz w:val="28"/>
          <w:szCs w:val="28"/>
          <w:lang w:eastAsia="ru-RU"/>
        </w:rPr>
      </w:pPr>
      <w:r w:rsidRPr="00A83660">
        <w:rPr>
          <w:rFonts w:ascii="Times New Roman" w:eastAsia="Times New Roman" w:hAnsi="Times New Roman"/>
          <w:color w:val="000000"/>
          <w:sz w:val="28"/>
          <w:szCs w:val="28"/>
          <w:lang w:eastAsia="ru-RU"/>
        </w:rPr>
        <w:t>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w:t>
      </w:r>
      <w:r>
        <w:rPr>
          <w:rFonts w:ascii="Times New Roman" w:eastAsia="Times New Roman" w:hAnsi="Times New Roman"/>
          <w:color w:val="000000"/>
          <w:sz w:val="28"/>
          <w:szCs w:val="28"/>
          <w:lang w:eastAsia="ru-RU"/>
        </w:rPr>
        <w:t>ода</w:t>
      </w:r>
      <w:r w:rsidRPr="00A83660">
        <w:rPr>
          <w:rFonts w:ascii="Times New Roman" w:eastAsia="Times New Roman" w:hAnsi="Times New Roman"/>
          <w:color w:val="000000"/>
          <w:sz w:val="28"/>
          <w:szCs w:val="28"/>
          <w:lang w:eastAsia="ru-RU"/>
        </w:rPr>
        <w:t xml:space="preserve"> № 63-ФЗ «Об электронной подписи».</w:t>
      </w:r>
    </w:p>
    <w:p w:rsidR="00EE39BB" w:rsidRPr="00A83660" w:rsidRDefault="00EE39BB" w:rsidP="00EE39BB">
      <w:pPr>
        <w:tabs>
          <w:tab w:val="left" w:pos="9072"/>
        </w:tabs>
        <w:spacing w:after="0" w:line="240" w:lineRule="auto"/>
        <w:ind w:firstLine="709"/>
        <w:jc w:val="both"/>
        <w:rPr>
          <w:rFonts w:ascii="Times New Roman" w:eastAsia="Times New Roman" w:hAnsi="Times New Roman"/>
          <w:color w:val="000000"/>
          <w:sz w:val="28"/>
          <w:szCs w:val="28"/>
          <w:lang w:eastAsia="ru-RU"/>
        </w:rPr>
      </w:pPr>
      <w:r w:rsidRPr="00A83660">
        <w:rPr>
          <w:rFonts w:ascii="Times New Roman" w:eastAsia="Times New Roman" w:hAnsi="Times New Roman"/>
          <w:color w:val="000000"/>
          <w:sz w:val="28"/>
          <w:szCs w:val="28"/>
          <w:lang w:eastAsia="ru-RU"/>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w:t>
      </w:r>
      <w:proofErr w:type="gramStart"/>
      <w:r w:rsidRPr="00A83660">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ода </w:t>
      </w:r>
      <w:r w:rsidRPr="00A83660">
        <w:rPr>
          <w:rFonts w:ascii="Times New Roman" w:eastAsia="Times New Roman" w:hAnsi="Times New Roman"/>
          <w:color w:val="000000"/>
          <w:sz w:val="28"/>
          <w:szCs w:val="28"/>
          <w:lang w:eastAsia="ru-RU"/>
        </w:rPr>
        <w:t xml:space="preserve"> №</w:t>
      </w:r>
      <w:proofErr w:type="gramEnd"/>
      <w:r w:rsidRPr="00A83660">
        <w:rPr>
          <w:rFonts w:ascii="Times New Roman" w:eastAsia="Times New Roman" w:hAnsi="Times New Roman"/>
          <w:color w:val="000000"/>
          <w:sz w:val="28"/>
          <w:szCs w:val="28"/>
          <w:lang w:eastAsia="ru-RU"/>
        </w:rPr>
        <w:t xml:space="preserve"> 63-ФЗ «Об электронной подписи».</w:t>
      </w:r>
    </w:p>
    <w:p w:rsidR="00EE39BB" w:rsidRPr="00A83660" w:rsidRDefault="00EE39BB" w:rsidP="00EE39BB">
      <w:pPr>
        <w:tabs>
          <w:tab w:val="left" w:pos="9072"/>
        </w:tabs>
        <w:autoSpaceDE w:val="0"/>
        <w:autoSpaceDN w:val="0"/>
        <w:adjustRightInd w:val="0"/>
        <w:spacing w:after="0" w:line="240" w:lineRule="auto"/>
        <w:ind w:firstLine="709"/>
        <w:jc w:val="both"/>
        <w:rPr>
          <w:rFonts w:ascii="Times New Roman" w:hAnsi="Times New Roman"/>
          <w:sz w:val="28"/>
          <w:szCs w:val="28"/>
          <w:lang w:eastAsia="ru-RU"/>
        </w:rPr>
      </w:pPr>
      <w:bookmarkStart w:id="2" w:name="OLE_LINK1"/>
      <w:bookmarkStart w:id="3" w:name="OLE_LINK2"/>
      <w:r w:rsidRPr="00A83660">
        <w:rPr>
          <w:rFonts w:ascii="Times New Roman" w:hAnsi="Times New Roman"/>
          <w:bCs/>
          <w:sz w:val="28"/>
          <w:szCs w:val="28"/>
          <w:lang w:eastAsia="ru-RU"/>
        </w:rPr>
        <w:t>2.7.</w:t>
      </w:r>
      <w:r w:rsidRPr="00A83660">
        <w:rPr>
          <w:rFonts w:ascii="Times New Roman" w:hAnsi="Times New Roman"/>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E39BB" w:rsidRPr="00A83660" w:rsidRDefault="00EE39BB" w:rsidP="00EE39BB">
      <w:pPr>
        <w:tabs>
          <w:tab w:val="left" w:pos="851"/>
        </w:tabs>
        <w:suppressAutoHyphens/>
        <w:spacing w:after="0" w:line="240" w:lineRule="auto"/>
        <w:ind w:firstLine="709"/>
        <w:jc w:val="both"/>
        <w:rPr>
          <w:rFonts w:ascii="Times New Roman" w:hAnsi="Times New Roman"/>
          <w:bCs/>
          <w:sz w:val="28"/>
          <w:szCs w:val="28"/>
        </w:rPr>
      </w:pPr>
      <w:r w:rsidRPr="00A83660">
        <w:rPr>
          <w:rFonts w:ascii="Times New Roman" w:hAnsi="Times New Roman"/>
          <w:bCs/>
          <w:sz w:val="28"/>
          <w:szCs w:val="28"/>
        </w:rPr>
        <w:t>2.7.1. Для получения муниципальной услуги заявитель вправе представить (направить):</w:t>
      </w:r>
    </w:p>
    <w:p w:rsidR="00EE39BB" w:rsidRPr="002842D1" w:rsidRDefault="00EE39BB" w:rsidP="00EE39BB">
      <w:pPr>
        <w:pStyle w:val="ConsPlusNormal"/>
        <w:spacing w:before="220"/>
        <w:ind w:firstLine="540"/>
        <w:jc w:val="both"/>
        <w:rPr>
          <w:rFonts w:ascii="Times New Roman" w:hAnsi="Times New Roman"/>
          <w:sz w:val="28"/>
          <w:szCs w:val="28"/>
        </w:rPr>
      </w:pPr>
      <w:r w:rsidRPr="00A83660">
        <w:rPr>
          <w:rFonts w:ascii="Times New Roman" w:hAnsi="Times New Roman"/>
          <w:sz w:val="28"/>
          <w:szCs w:val="28"/>
        </w:rPr>
        <w:t>1) в целях получения</w:t>
      </w:r>
      <w:r>
        <w:rPr>
          <w:rFonts w:ascii="Times New Roman" w:hAnsi="Times New Roman"/>
          <w:sz w:val="28"/>
          <w:szCs w:val="28"/>
        </w:rPr>
        <w:t xml:space="preserve"> </w:t>
      </w:r>
      <w:proofErr w:type="spellStart"/>
      <w:r>
        <w:rPr>
          <w:rFonts w:ascii="Times New Roman" w:hAnsi="Times New Roman"/>
          <w:sz w:val="28"/>
          <w:szCs w:val="28"/>
        </w:rPr>
        <w:t>подуслуги</w:t>
      </w:r>
      <w:proofErr w:type="spellEnd"/>
      <w:r>
        <w:rPr>
          <w:rFonts w:ascii="Times New Roman" w:hAnsi="Times New Roman"/>
          <w:sz w:val="28"/>
          <w:szCs w:val="28"/>
        </w:rPr>
        <w:t xml:space="preserve"> «</w:t>
      </w:r>
      <w:r w:rsidRPr="002842D1">
        <w:rPr>
          <w:rFonts w:ascii="Times New Roman" w:hAnsi="Times New Roman"/>
          <w:sz w:val="28"/>
          <w:szCs w:val="28"/>
        </w:rPr>
        <w:t>Выд</w:t>
      </w:r>
      <w:r>
        <w:rPr>
          <w:rFonts w:ascii="Times New Roman" w:hAnsi="Times New Roman"/>
          <w:sz w:val="28"/>
          <w:szCs w:val="28"/>
        </w:rPr>
        <w:t>ача разрешения на строительство»</w:t>
      </w:r>
      <w:r w:rsidRPr="002842D1">
        <w:rPr>
          <w:rFonts w:ascii="Times New Roman" w:hAnsi="Times New Roman"/>
          <w:sz w:val="28"/>
          <w:szCs w:val="28"/>
        </w:rPr>
        <w:t>:</w:t>
      </w:r>
    </w:p>
    <w:p w:rsidR="00EE39BB" w:rsidRPr="002842D1" w:rsidRDefault="00EE39BB" w:rsidP="00EE39BB">
      <w:pPr>
        <w:pStyle w:val="ConsPlusNormal"/>
        <w:jc w:val="both"/>
        <w:rPr>
          <w:rFonts w:ascii="Times New Roman" w:hAnsi="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5954"/>
        <w:gridCol w:w="2551"/>
      </w:tblGrid>
      <w:tr w:rsidR="00EE39BB" w:rsidRPr="002842D1" w:rsidTr="009773DF">
        <w:tc>
          <w:tcPr>
            <w:tcW w:w="913" w:type="dxa"/>
          </w:tcPr>
          <w:p w:rsidR="00EE39BB" w:rsidRDefault="00EE39BB" w:rsidP="009773DF">
            <w:pPr>
              <w:pStyle w:val="ConsPlusNormal"/>
              <w:spacing w:line="240" w:lineRule="exact"/>
              <w:ind w:firstLine="0"/>
              <w:jc w:val="center"/>
              <w:rPr>
                <w:rFonts w:ascii="Times New Roman" w:hAnsi="Times New Roman"/>
                <w:sz w:val="28"/>
                <w:szCs w:val="28"/>
              </w:rPr>
            </w:pPr>
            <w:r>
              <w:rPr>
                <w:rFonts w:ascii="Times New Roman" w:hAnsi="Times New Roman"/>
                <w:sz w:val="28"/>
                <w:szCs w:val="28"/>
              </w:rPr>
              <w:t>№</w:t>
            </w:r>
          </w:p>
          <w:p w:rsidR="00EE39BB" w:rsidRPr="002842D1" w:rsidRDefault="00EE39BB" w:rsidP="009773DF">
            <w:pPr>
              <w:pStyle w:val="ConsPlusNormal"/>
              <w:spacing w:line="240" w:lineRule="exact"/>
              <w:ind w:firstLine="0"/>
              <w:jc w:val="center"/>
              <w:rPr>
                <w:rFonts w:ascii="Times New Roman" w:hAnsi="Times New Roman"/>
                <w:sz w:val="28"/>
                <w:szCs w:val="28"/>
              </w:rPr>
            </w:pPr>
            <w:r w:rsidRPr="002842D1">
              <w:rPr>
                <w:rFonts w:ascii="Times New Roman" w:hAnsi="Times New Roman"/>
                <w:sz w:val="28"/>
                <w:szCs w:val="28"/>
              </w:rPr>
              <w:t xml:space="preserve"> п/п</w:t>
            </w:r>
          </w:p>
        </w:tc>
        <w:tc>
          <w:tcPr>
            <w:tcW w:w="5954" w:type="dxa"/>
          </w:tcPr>
          <w:p w:rsidR="00EE39BB" w:rsidRPr="002842D1" w:rsidRDefault="00EE39BB" w:rsidP="009773DF">
            <w:pPr>
              <w:pStyle w:val="ConsPlusNormal"/>
              <w:spacing w:line="240" w:lineRule="exact"/>
              <w:jc w:val="center"/>
              <w:rPr>
                <w:rFonts w:ascii="Times New Roman" w:hAnsi="Times New Roman"/>
                <w:sz w:val="28"/>
                <w:szCs w:val="28"/>
              </w:rPr>
            </w:pPr>
            <w:r w:rsidRPr="002842D1">
              <w:rPr>
                <w:rFonts w:ascii="Times New Roman" w:hAnsi="Times New Roman"/>
                <w:sz w:val="28"/>
                <w:szCs w:val="28"/>
              </w:rPr>
              <w:t>Наименование документа</w:t>
            </w:r>
          </w:p>
        </w:tc>
        <w:tc>
          <w:tcPr>
            <w:tcW w:w="2551" w:type="dxa"/>
          </w:tcPr>
          <w:p w:rsidR="00EE39BB" w:rsidRDefault="00EE39BB" w:rsidP="009773DF">
            <w:pPr>
              <w:pStyle w:val="ConsPlusNormal"/>
              <w:spacing w:line="240" w:lineRule="exact"/>
              <w:ind w:firstLine="0"/>
              <w:jc w:val="center"/>
              <w:rPr>
                <w:rFonts w:ascii="Times New Roman" w:hAnsi="Times New Roman"/>
                <w:sz w:val="28"/>
                <w:szCs w:val="28"/>
              </w:rPr>
            </w:pPr>
            <w:r>
              <w:rPr>
                <w:rFonts w:ascii="Times New Roman" w:hAnsi="Times New Roman"/>
                <w:sz w:val="28"/>
                <w:szCs w:val="28"/>
              </w:rPr>
              <w:t>н</w:t>
            </w:r>
            <w:r w:rsidRPr="002842D1">
              <w:rPr>
                <w:rFonts w:ascii="Times New Roman" w:hAnsi="Times New Roman"/>
                <w:sz w:val="28"/>
                <w:szCs w:val="28"/>
              </w:rPr>
              <w:t xml:space="preserve">аименование органа, с которым осуществляется </w:t>
            </w:r>
            <w:proofErr w:type="spellStart"/>
            <w:r w:rsidRPr="002842D1">
              <w:rPr>
                <w:rFonts w:ascii="Times New Roman" w:hAnsi="Times New Roman"/>
                <w:sz w:val="28"/>
                <w:szCs w:val="28"/>
              </w:rPr>
              <w:t>межведомствен</w:t>
            </w:r>
            <w:proofErr w:type="spellEnd"/>
          </w:p>
          <w:p w:rsidR="00EE39BB" w:rsidRPr="002842D1" w:rsidRDefault="00EE39BB" w:rsidP="009773DF">
            <w:pPr>
              <w:pStyle w:val="ConsPlusNormal"/>
              <w:spacing w:line="240" w:lineRule="exact"/>
              <w:ind w:firstLine="0"/>
              <w:jc w:val="center"/>
              <w:rPr>
                <w:rFonts w:ascii="Times New Roman" w:hAnsi="Times New Roman"/>
                <w:sz w:val="28"/>
                <w:szCs w:val="28"/>
              </w:rPr>
            </w:pPr>
            <w:proofErr w:type="spellStart"/>
            <w:r w:rsidRPr="002842D1">
              <w:rPr>
                <w:rFonts w:ascii="Times New Roman" w:hAnsi="Times New Roman"/>
                <w:sz w:val="28"/>
                <w:szCs w:val="28"/>
              </w:rPr>
              <w:t>ное</w:t>
            </w:r>
            <w:proofErr w:type="spellEnd"/>
            <w:r w:rsidRPr="002842D1">
              <w:rPr>
                <w:rFonts w:ascii="Times New Roman" w:hAnsi="Times New Roman"/>
                <w:sz w:val="28"/>
                <w:szCs w:val="28"/>
              </w:rPr>
              <w:t xml:space="preserve"> информационное взаимодействие</w:t>
            </w:r>
          </w:p>
        </w:tc>
      </w:tr>
      <w:tr w:rsidR="00EE39BB" w:rsidRPr="002842D1" w:rsidTr="009773DF">
        <w:tc>
          <w:tcPr>
            <w:tcW w:w="913" w:type="dxa"/>
          </w:tcPr>
          <w:p w:rsidR="00EE39BB" w:rsidRPr="002842D1" w:rsidRDefault="00EE39BB" w:rsidP="009773DF">
            <w:pPr>
              <w:pStyle w:val="ConsPlusNormal"/>
              <w:tabs>
                <w:tab w:val="left" w:pos="-142"/>
                <w:tab w:val="left" w:pos="0"/>
              </w:tabs>
              <w:ind w:right="-125" w:firstLine="0"/>
              <w:jc w:val="both"/>
              <w:rPr>
                <w:rFonts w:ascii="Times New Roman" w:hAnsi="Times New Roman"/>
                <w:sz w:val="28"/>
                <w:szCs w:val="28"/>
              </w:rPr>
            </w:pPr>
            <w:r w:rsidRPr="002842D1">
              <w:rPr>
                <w:rFonts w:ascii="Times New Roman" w:hAnsi="Times New Roman"/>
                <w:sz w:val="28"/>
                <w:szCs w:val="28"/>
              </w:rPr>
              <w:t>1</w:t>
            </w:r>
          </w:p>
        </w:tc>
        <w:tc>
          <w:tcPr>
            <w:tcW w:w="5954"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 xml:space="preserve">Выписка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w:t>
            </w:r>
            <w:r w:rsidRPr="002842D1">
              <w:rPr>
                <w:rFonts w:ascii="Times New Roman" w:hAnsi="Times New Roman"/>
                <w:sz w:val="28"/>
                <w:szCs w:val="28"/>
              </w:rPr>
              <w:lastRenderedPageBreak/>
              <w:t>предпринимателем</w:t>
            </w:r>
          </w:p>
        </w:tc>
        <w:tc>
          <w:tcPr>
            <w:tcW w:w="2551" w:type="dxa"/>
          </w:tcPr>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lastRenderedPageBreak/>
              <w:t>ФНС России</w:t>
            </w:r>
          </w:p>
        </w:tc>
      </w:tr>
      <w:tr w:rsidR="00EE39BB" w:rsidRPr="002842D1" w:rsidTr="009773DF">
        <w:tc>
          <w:tcPr>
            <w:tcW w:w="913" w:type="dxa"/>
          </w:tcPr>
          <w:p w:rsidR="00EE39BB" w:rsidRPr="002842D1" w:rsidRDefault="00EE39BB" w:rsidP="009773DF">
            <w:pPr>
              <w:pStyle w:val="ConsPlusNormal"/>
              <w:tabs>
                <w:tab w:val="left" w:pos="0"/>
              </w:tabs>
              <w:ind w:right="-125" w:firstLine="0"/>
              <w:jc w:val="both"/>
              <w:rPr>
                <w:rFonts w:ascii="Times New Roman" w:hAnsi="Times New Roman"/>
                <w:sz w:val="28"/>
                <w:szCs w:val="28"/>
              </w:rPr>
            </w:pPr>
            <w:r w:rsidRPr="002842D1">
              <w:rPr>
                <w:rFonts w:ascii="Times New Roman" w:hAnsi="Times New Roman"/>
                <w:sz w:val="28"/>
                <w:szCs w:val="28"/>
              </w:rPr>
              <w:lastRenderedPageBreak/>
              <w:t>2.</w:t>
            </w:r>
          </w:p>
        </w:tc>
        <w:tc>
          <w:tcPr>
            <w:tcW w:w="5954"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Выписка из ЕГРН об объекте недвижимости (здании, сооружении, объекте незавершенного строительства, земельном участке) или уведомление об отсутствии в ЕГРН запрашиваемых сведений</w:t>
            </w:r>
          </w:p>
        </w:tc>
        <w:tc>
          <w:tcPr>
            <w:tcW w:w="2551" w:type="dxa"/>
          </w:tcPr>
          <w:p w:rsidR="00EE39BB" w:rsidRPr="002842D1" w:rsidRDefault="00EE39BB" w:rsidP="009773DF">
            <w:pPr>
              <w:pStyle w:val="ConsPlusNormal"/>
              <w:jc w:val="center"/>
              <w:rPr>
                <w:rFonts w:ascii="Times New Roman" w:hAnsi="Times New Roman"/>
                <w:sz w:val="28"/>
                <w:szCs w:val="28"/>
              </w:rPr>
            </w:pPr>
            <w:proofErr w:type="spellStart"/>
            <w:r w:rsidRPr="002842D1">
              <w:rPr>
                <w:rFonts w:ascii="Times New Roman" w:hAnsi="Times New Roman"/>
                <w:sz w:val="28"/>
                <w:szCs w:val="28"/>
              </w:rPr>
              <w:t>Росреестр</w:t>
            </w:r>
            <w:proofErr w:type="spellEnd"/>
          </w:p>
        </w:tc>
      </w:tr>
      <w:tr w:rsidR="00EE39BB" w:rsidRPr="002842D1" w:rsidTr="009773DF">
        <w:tc>
          <w:tcPr>
            <w:tcW w:w="913"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3.</w:t>
            </w:r>
          </w:p>
        </w:tc>
        <w:tc>
          <w:tcPr>
            <w:tcW w:w="5954"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Решение об установлении публичного сервитута (в случае установления публичного сервитута в отношении земельного участка)</w:t>
            </w:r>
          </w:p>
        </w:tc>
        <w:tc>
          <w:tcPr>
            <w:tcW w:w="2551" w:type="dxa"/>
          </w:tcPr>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Органы государственной власти;</w:t>
            </w:r>
          </w:p>
          <w:p w:rsidR="00EE39BB" w:rsidRPr="002842D1" w:rsidRDefault="00EE39BB" w:rsidP="009773DF">
            <w:pPr>
              <w:pStyle w:val="ConsPlusNormal"/>
              <w:ind w:firstLine="78"/>
              <w:jc w:val="center"/>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913"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4.</w:t>
            </w:r>
          </w:p>
        </w:tc>
        <w:tc>
          <w:tcPr>
            <w:tcW w:w="5954" w:type="dxa"/>
          </w:tcPr>
          <w:p w:rsidR="00EE39BB" w:rsidRPr="002842D1" w:rsidRDefault="00EE39BB" w:rsidP="009773DF">
            <w:pPr>
              <w:autoSpaceDE w:val="0"/>
              <w:autoSpaceDN w:val="0"/>
              <w:adjustRightInd w:val="0"/>
              <w:spacing w:after="0" w:line="240" w:lineRule="auto"/>
              <w:jc w:val="both"/>
              <w:rPr>
                <w:rFonts w:ascii="Times New Roman" w:hAnsi="Times New Roman"/>
                <w:sz w:val="28"/>
                <w:szCs w:val="28"/>
                <w:lang w:eastAsia="ru-RU"/>
              </w:rPr>
            </w:pPr>
            <w:r w:rsidRPr="002842D1">
              <w:rPr>
                <w:rFonts w:ascii="Times New Roman" w:hAnsi="Times New Roman"/>
                <w:sz w:val="28"/>
                <w:szCs w:val="28"/>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E39BB" w:rsidRPr="002842D1" w:rsidRDefault="00EE39BB" w:rsidP="009773DF">
            <w:pPr>
              <w:pStyle w:val="ConsPlusNormal"/>
              <w:ind w:firstLine="647"/>
              <w:jc w:val="both"/>
              <w:rPr>
                <w:rFonts w:ascii="Times New Roman" w:hAnsi="Times New Roman"/>
                <w:sz w:val="28"/>
                <w:szCs w:val="28"/>
              </w:rPr>
            </w:pPr>
          </w:p>
        </w:tc>
        <w:tc>
          <w:tcPr>
            <w:tcW w:w="2551"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913"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5.</w:t>
            </w:r>
          </w:p>
        </w:tc>
        <w:tc>
          <w:tcPr>
            <w:tcW w:w="5954" w:type="dxa"/>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Разрешение на отклонение от предельных параметров разрешенного строительства, реконструкции (в случае предоставления разрешения)</w:t>
            </w:r>
          </w:p>
        </w:tc>
        <w:tc>
          <w:tcPr>
            <w:tcW w:w="2551"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913"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6.</w:t>
            </w:r>
          </w:p>
        </w:tc>
        <w:tc>
          <w:tcPr>
            <w:tcW w:w="5954" w:type="dxa"/>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551" w:type="dxa"/>
          </w:tcPr>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Федеральная служба по аккредитации</w:t>
            </w:r>
          </w:p>
        </w:tc>
      </w:tr>
      <w:tr w:rsidR="00EE39BB" w:rsidRPr="002842D1" w:rsidTr="009773DF">
        <w:tc>
          <w:tcPr>
            <w:tcW w:w="913"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7.</w:t>
            </w:r>
          </w:p>
        </w:tc>
        <w:tc>
          <w:tcPr>
            <w:tcW w:w="5954" w:type="dxa"/>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 xml:space="preserve">Копия решения об установлении или изменении зоны с особыми условиями использования территории в случае </w:t>
            </w:r>
            <w:r w:rsidRPr="002842D1">
              <w:rPr>
                <w:rFonts w:ascii="Times New Roman" w:hAnsi="Times New Roman"/>
                <w:sz w:val="28"/>
                <w:szCs w:val="28"/>
              </w:rPr>
              <w:lastRenderedPageBreak/>
              <w:t>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2551"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lastRenderedPageBreak/>
              <w:t>о</w:t>
            </w:r>
            <w:r w:rsidRPr="002842D1">
              <w:rPr>
                <w:rFonts w:ascii="Times New Roman" w:hAnsi="Times New Roman"/>
                <w:sz w:val="28"/>
                <w:szCs w:val="28"/>
              </w:rPr>
              <w:t>рганы государственной власти;</w:t>
            </w:r>
          </w:p>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lastRenderedPageBreak/>
              <w:t>Администрация</w:t>
            </w:r>
          </w:p>
        </w:tc>
      </w:tr>
      <w:tr w:rsidR="00EE39BB" w:rsidRPr="002842D1" w:rsidTr="009773DF">
        <w:tc>
          <w:tcPr>
            <w:tcW w:w="913"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lastRenderedPageBreak/>
              <w:t>8.</w:t>
            </w:r>
          </w:p>
        </w:tc>
        <w:tc>
          <w:tcPr>
            <w:tcW w:w="5954" w:type="dxa"/>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 xml:space="preserve">Результаты инженерных изысканий и следующие материалы, содержащиеся в утвержденной в соответствии с </w:t>
            </w:r>
            <w:hyperlink r:id="rId15" w:history="1">
              <w:r w:rsidRPr="002842D1">
                <w:rPr>
                  <w:rFonts w:ascii="Times New Roman" w:hAnsi="Times New Roman"/>
                  <w:color w:val="0000FF"/>
                  <w:sz w:val="28"/>
                  <w:szCs w:val="28"/>
                </w:rPr>
                <w:t>частью 15 статьи 48</w:t>
              </w:r>
            </w:hyperlink>
            <w:r w:rsidRPr="002842D1">
              <w:rPr>
                <w:rFonts w:ascii="Times New Roman" w:hAnsi="Times New Roman"/>
                <w:sz w:val="28"/>
                <w:szCs w:val="28"/>
              </w:rPr>
              <w:t xml:space="preserve"> Градостроительного кодекса Российской Федерации проектной документации (если данные документы не представлены заявителем самостоятельно):</w:t>
            </w:r>
          </w:p>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а) пояснительная записка;</w:t>
            </w:r>
          </w:p>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2842D1">
              <w:rPr>
                <w:rFonts w:ascii="Times New Roman" w:hAnsi="Times New Roman"/>
                <w:sz w:val="28"/>
                <w:szCs w:val="28"/>
              </w:rPr>
              <w:lastRenderedPageBreak/>
              <w:t>административного, финансового, религиозного назначения, объектам жилищного фонда);</w:t>
            </w:r>
          </w:p>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2551"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lastRenderedPageBreak/>
              <w:t>ФАУ «</w:t>
            </w:r>
            <w:proofErr w:type="spellStart"/>
            <w:r>
              <w:rPr>
                <w:rFonts w:ascii="Times New Roman" w:hAnsi="Times New Roman"/>
                <w:sz w:val="28"/>
                <w:szCs w:val="28"/>
              </w:rPr>
              <w:t>Главгосэкспертиза</w:t>
            </w:r>
            <w:proofErr w:type="spellEnd"/>
            <w:r>
              <w:rPr>
                <w:rFonts w:ascii="Times New Roman" w:hAnsi="Times New Roman"/>
                <w:sz w:val="28"/>
                <w:szCs w:val="28"/>
              </w:rPr>
              <w:t xml:space="preserve"> России»</w:t>
            </w:r>
          </w:p>
        </w:tc>
      </w:tr>
      <w:tr w:rsidR="00EE39BB" w:rsidRPr="002842D1" w:rsidTr="009773DF">
        <w:tc>
          <w:tcPr>
            <w:tcW w:w="913" w:type="dxa"/>
          </w:tcPr>
          <w:p w:rsidR="00EE39BB" w:rsidRPr="002842D1" w:rsidRDefault="00EE39BB" w:rsidP="009773DF">
            <w:pPr>
              <w:pStyle w:val="ConsPlusNormal"/>
              <w:ind w:firstLine="0"/>
              <w:rPr>
                <w:rFonts w:ascii="Times New Roman" w:hAnsi="Times New Roman"/>
                <w:sz w:val="28"/>
                <w:szCs w:val="28"/>
              </w:rPr>
            </w:pPr>
            <w:r w:rsidRPr="002842D1">
              <w:rPr>
                <w:rFonts w:ascii="Times New Roman" w:hAnsi="Times New Roman"/>
                <w:sz w:val="28"/>
                <w:szCs w:val="28"/>
              </w:rPr>
              <w:lastRenderedPageBreak/>
              <w:t>9.</w:t>
            </w:r>
          </w:p>
        </w:tc>
        <w:tc>
          <w:tcPr>
            <w:tcW w:w="5954" w:type="dxa"/>
          </w:tcPr>
          <w:p w:rsidR="00EE39BB" w:rsidRPr="00363E29" w:rsidRDefault="00EE39BB" w:rsidP="009773DF">
            <w:pPr>
              <w:autoSpaceDE w:val="0"/>
              <w:autoSpaceDN w:val="0"/>
              <w:adjustRightInd w:val="0"/>
              <w:spacing w:after="0" w:line="240" w:lineRule="auto"/>
              <w:jc w:val="both"/>
              <w:rPr>
                <w:rFonts w:ascii="Times New Roman" w:hAnsi="Times New Roman"/>
                <w:bCs/>
                <w:sz w:val="28"/>
                <w:szCs w:val="28"/>
                <w:lang w:eastAsia="ru-RU"/>
              </w:rPr>
            </w:pPr>
            <w:r w:rsidRPr="00363E29">
              <w:rPr>
                <w:rFonts w:ascii="Times New Roman" w:hAnsi="Times New Roman"/>
                <w:bCs/>
                <w:sz w:val="28"/>
                <w:szCs w:val="28"/>
                <w:lang w:eastAsia="ru-RU"/>
              </w:rPr>
              <w:t xml:space="preserve">        Положительное заключение экспертизы проектной документации (в части соответствия проектной документации требованиям, указанным в </w:t>
            </w:r>
            <w:hyperlink r:id="rId16" w:history="1">
              <w:r w:rsidRPr="00363E29">
                <w:rPr>
                  <w:rFonts w:ascii="Times New Roman" w:hAnsi="Times New Roman"/>
                  <w:bCs/>
                  <w:sz w:val="28"/>
                  <w:szCs w:val="28"/>
                  <w:lang w:eastAsia="ru-RU"/>
                </w:rPr>
                <w:t>пункте 1 части 5 статьи 49</w:t>
              </w:r>
            </w:hyperlink>
            <w:r w:rsidRPr="00363E29">
              <w:rPr>
                <w:rFonts w:ascii="Times New Roman" w:hAnsi="Times New Roman"/>
                <w:bCs/>
                <w:sz w:val="28"/>
                <w:szCs w:val="28"/>
                <w:lang w:eastAsia="ru-RU"/>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history="1">
              <w:r w:rsidRPr="00363E29">
                <w:rPr>
                  <w:rFonts w:ascii="Times New Roman" w:hAnsi="Times New Roman"/>
                  <w:bCs/>
                  <w:sz w:val="28"/>
                  <w:szCs w:val="28"/>
                  <w:lang w:eastAsia="ru-RU"/>
                </w:rPr>
                <w:t>частью 12.1 статьи 48</w:t>
              </w:r>
            </w:hyperlink>
            <w:r w:rsidRPr="00363E29">
              <w:rPr>
                <w:rFonts w:ascii="Times New Roman" w:hAnsi="Times New Roman"/>
                <w:bCs/>
                <w:sz w:val="28"/>
                <w:szCs w:val="28"/>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18" w:history="1">
              <w:r w:rsidRPr="00363E29">
                <w:rPr>
                  <w:rFonts w:ascii="Times New Roman" w:hAnsi="Times New Roman"/>
                  <w:bCs/>
                  <w:sz w:val="28"/>
                  <w:szCs w:val="28"/>
                  <w:lang w:eastAsia="ru-RU"/>
                </w:rPr>
                <w:t>статьей 49</w:t>
              </w:r>
            </w:hyperlink>
            <w:r w:rsidRPr="00363E29">
              <w:rPr>
                <w:rFonts w:ascii="Times New Roman" w:hAnsi="Times New Roman"/>
                <w:bCs/>
                <w:sz w:val="28"/>
                <w:szCs w:val="28"/>
                <w:lang w:eastAsia="ru-RU"/>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9" w:history="1">
              <w:r w:rsidRPr="00363E29">
                <w:rPr>
                  <w:rFonts w:ascii="Times New Roman" w:hAnsi="Times New Roman"/>
                  <w:bCs/>
                  <w:sz w:val="28"/>
                  <w:szCs w:val="28"/>
                  <w:lang w:eastAsia="ru-RU"/>
                </w:rPr>
                <w:t>частью 3.4 статьи 49</w:t>
              </w:r>
            </w:hyperlink>
            <w:r w:rsidRPr="00363E29">
              <w:rPr>
                <w:rFonts w:ascii="Times New Roman" w:hAnsi="Times New Roman"/>
                <w:bCs/>
                <w:sz w:val="28"/>
                <w:szCs w:val="28"/>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0" w:history="1">
              <w:r w:rsidRPr="00363E29">
                <w:rPr>
                  <w:rFonts w:ascii="Times New Roman" w:hAnsi="Times New Roman"/>
                  <w:bCs/>
                  <w:sz w:val="28"/>
                  <w:szCs w:val="28"/>
                  <w:lang w:eastAsia="ru-RU"/>
                </w:rPr>
                <w:t>частью 6 статьи 49</w:t>
              </w:r>
            </w:hyperlink>
            <w:r w:rsidRPr="00363E29">
              <w:rPr>
                <w:rFonts w:ascii="Times New Roman" w:hAnsi="Times New Roman"/>
                <w:bCs/>
                <w:sz w:val="28"/>
                <w:szCs w:val="28"/>
                <w:lang w:eastAsia="ru-RU"/>
              </w:rPr>
              <w:t xml:space="preserve"> Градостроительного кодекса Российской Федерации;</w:t>
            </w:r>
          </w:p>
          <w:p w:rsidR="00EE39BB" w:rsidRPr="002842D1" w:rsidRDefault="00EE39BB" w:rsidP="009773DF">
            <w:pPr>
              <w:pStyle w:val="ConsPlusNormal"/>
              <w:jc w:val="both"/>
              <w:rPr>
                <w:rFonts w:ascii="Times New Roman" w:hAnsi="Times New Roman"/>
                <w:sz w:val="28"/>
                <w:szCs w:val="28"/>
              </w:rPr>
            </w:pPr>
          </w:p>
        </w:tc>
        <w:tc>
          <w:tcPr>
            <w:tcW w:w="2551"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t>ФАУ «</w:t>
            </w:r>
            <w:proofErr w:type="spellStart"/>
            <w:r>
              <w:rPr>
                <w:rFonts w:ascii="Times New Roman" w:hAnsi="Times New Roman"/>
                <w:sz w:val="28"/>
                <w:szCs w:val="28"/>
              </w:rPr>
              <w:t>Главгосэкспертиза</w:t>
            </w:r>
            <w:proofErr w:type="spellEnd"/>
            <w:r>
              <w:rPr>
                <w:rFonts w:ascii="Times New Roman" w:hAnsi="Times New Roman"/>
                <w:sz w:val="28"/>
                <w:szCs w:val="28"/>
              </w:rPr>
              <w:t xml:space="preserve"> России»</w:t>
            </w:r>
          </w:p>
        </w:tc>
      </w:tr>
      <w:tr w:rsidR="00EE39BB" w:rsidRPr="002842D1" w:rsidTr="009773DF">
        <w:tc>
          <w:tcPr>
            <w:tcW w:w="913" w:type="dxa"/>
          </w:tcPr>
          <w:p w:rsidR="00EE39BB" w:rsidRPr="002842D1" w:rsidRDefault="00EE39BB" w:rsidP="009773DF">
            <w:pPr>
              <w:pStyle w:val="ConsPlusNormal"/>
              <w:ind w:firstLine="0"/>
              <w:jc w:val="both"/>
              <w:rPr>
                <w:rFonts w:ascii="Times New Roman" w:hAnsi="Times New Roman"/>
                <w:sz w:val="28"/>
                <w:szCs w:val="28"/>
              </w:rPr>
            </w:pPr>
            <w:r>
              <w:rPr>
                <w:rFonts w:ascii="Times New Roman" w:hAnsi="Times New Roman"/>
                <w:sz w:val="28"/>
                <w:szCs w:val="28"/>
              </w:rPr>
              <w:t>10</w:t>
            </w:r>
            <w:r w:rsidRPr="002842D1">
              <w:rPr>
                <w:rFonts w:ascii="Times New Roman" w:hAnsi="Times New Roman"/>
                <w:sz w:val="28"/>
                <w:szCs w:val="28"/>
              </w:rPr>
              <w:t>.</w:t>
            </w:r>
          </w:p>
        </w:tc>
        <w:tc>
          <w:tcPr>
            <w:tcW w:w="5954"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 xml:space="preserve">Соглашение о передаче в случаях, установленных бюджетным законодательством </w:t>
            </w:r>
            <w:r w:rsidRPr="002842D1">
              <w:rPr>
                <w:rFonts w:ascii="Times New Roman" w:hAnsi="Times New Roman"/>
                <w:sz w:val="28"/>
                <w:szCs w:val="28"/>
              </w:rPr>
              <w:lastRenderedPageBreak/>
              <w:t>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tc>
        <w:tc>
          <w:tcPr>
            <w:tcW w:w="2551"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lastRenderedPageBreak/>
              <w:t>о</w:t>
            </w:r>
            <w:r w:rsidRPr="002842D1">
              <w:rPr>
                <w:rFonts w:ascii="Times New Roman" w:hAnsi="Times New Roman"/>
                <w:sz w:val="28"/>
                <w:szCs w:val="28"/>
              </w:rPr>
              <w:t xml:space="preserve">рган государственной </w:t>
            </w:r>
            <w:r w:rsidRPr="002842D1">
              <w:rPr>
                <w:rFonts w:ascii="Times New Roman" w:hAnsi="Times New Roman"/>
                <w:sz w:val="28"/>
                <w:szCs w:val="28"/>
              </w:rPr>
              <w:lastRenderedPageBreak/>
              <w:t>власти (государственный орган), орган управления государственным внебюджетным фондом или орган местного самоуправления,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Администрация</w:t>
            </w:r>
          </w:p>
        </w:tc>
      </w:tr>
    </w:tbl>
    <w:p w:rsidR="00EE39BB" w:rsidRPr="002842D1" w:rsidRDefault="00EE39BB" w:rsidP="00EE39BB">
      <w:pPr>
        <w:pStyle w:val="ConsPlusNormal"/>
        <w:jc w:val="both"/>
        <w:rPr>
          <w:rFonts w:ascii="Times New Roman" w:hAnsi="Times New Roman"/>
          <w:sz w:val="28"/>
          <w:szCs w:val="28"/>
        </w:rPr>
      </w:pPr>
    </w:p>
    <w:p w:rsidR="00EE39BB" w:rsidRPr="002842D1" w:rsidRDefault="00EE39BB" w:rsidP="00EE39BB">
      <w:pPr>
        <w:pStyle w:val="ConsPlusNormal"/>
        <w:ind w:firstLine="540"/>
        <w:jc w:val="both"/>
        <w:rPr>
          <w:rFonts w:ascii="Times New Roman" w:hAnsi="Times New Roman"/>
          <w:sz w:val="28"/>
          <w:szCs w:val="28"/>
        </w:rPr>
      </w:pPr>
      <w:bookmarkStart w:id="4" w:name="P326"/>
      <w:bookmarkEnd w:id="4"/>
      <w:r>
        <w:rPr>
          <w:rFonts w:ascii="Times New Roman" w:hAnsi="Times New Roman"/>
          <w:sz w:val="28"/>
          <w:szCs w:val="28"/>
        </w:rPr>
        <w:t xml:space="preserve">2) в целях получения </w:t>
      </w:r>
      <w:proofErr w:type="spellStart"/>
      <w:r>
        <w:rPr>
          <w:rFonts w:ascii="Times New Roman" w:hAnsi="Times New Roman"/>
          <w:sz w:val="28"/>
          <w:szCs w:val="28"/>
        </w:rPr>
        <w:t>подуслуги</w:t>
      </w:r>
      <w:proofErr w:type="spellEnd"/>
      <w:r>
        <w:rPr>
          <w:rFonts w:ascii="Times New Roman" w:hAnsi="Times New Roman"/>
          <w:sz w:val="28"/>
          <w:szCs w:val="28"/>
        </w:rPr>
        <w:t xml:space="preserve"> «</w:t>
      </w:r>
      <w:r w:rsidRPr="002842D1">
        <w:rPr>
          <w:rFonts w:ascii="Times New Roman" w:hAnsi="Times New Roman"/>
          <w:sz w:val="28"/>
          <w:szCs w:val="28"/>
        </w:rPr>
        <w:t>Внесение изменени</w:t>
      </w:r>
      <w:r>
        <w:rPr>
          <w:rFonts w:ascii="Times New Roman" w:hAnsi="Times New Roman"/>
          <w:sz w:val="28"/>
          <w:szCs w:val="28"/>
        </w:rPr>
        <w:t>й в разрешение на строительство»</w:t>
      </w:r>
      <w:r w:rsidRPr="002842D1">
        <w:rPr>
          <w:rFonts w:ascii="Times New Roman" w:hAnsi="Times New Roman"/>
          <w:sz w:val="28"/>
          <w:szCs w:val="28"/>
        </w:rPr>
        <w:t>:</w:t>
      </w:r>
    </w:p>
    <w:p w:rsidR="00EE39BB" w:rsidRPr="002842D1" w:rsidRDefault="00EE39BB" w:rsidP="00EE39BB">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96"/>
        <w:gridCol w:w="2693"/>
      </w:tblGrid>
      <w:tr w:rsidR="00EE39BB" w:rsidRPr="002842D1" w:rsidTr="009773DF">
        <w:tc>
          <w:tcPr>
            <w:tcW w:w="629" w:type="dxa"/>
          </w:tcPr>
          <w:p w:rsidR="00EE39BB" w:rsidRPr="002842D1" w:rsidRDefault="00EE39BB" w:rsidP="009773DF">
            <w:pPr>
              <w:pStyle w:val="ConsPlusNormal"/>
              <w:spacing w:line="240" w:lineRule="exact"/>
              <w:ind w:firstLine="0"/>
              <w:jc w:val="center"/>
              <w:rPr>
                <w:rFonts w:ascii="Times New Roman" w:hAnsi="Times New Roman"/>
                <w:sz w:val="28"/>
                <w:szCs w:val="28"/>
              </w:rPr>
            </w:pPr>
            <w:r w:rsidRPr="002842D1">
              <w:rPr>
                <w:rFonts w:ascii="Times New Roman" w:hAnsi="Times New Roman"/>
                <w:sz w:val="28"/>
                <w:szCs w:val="28"/>
              </w:rPr>
              <w:t>N п/п</w:t>
            </w:r>
          </w:p>
        </w:tc>
        <w:tc>
          <w:tcPr>
            <w:tcW w:w="6096" w:type="dxa"/>
          </w:tcPr>
          <w:p w:rsidR="00EE39BB" w:rsidRPr="002842D1" w:rsidRDefault="00EE39BB" w:rsidP="009773DF">
            <w:pPr>
              <w:pStyle w:val="ConsPlusNormal"/>
              <w:spacing w:line="240" w:lineRule="exact"/>
              <w:jc w:val="center"/>
              <w:rPr>
                <w:rFonts w:ascii="Times New Roman" w:hAnsi="Times New Roman"/>
                <w:sz w:val="28"/>
                <w:szCs w:val="28"/>
              </w:rPr>
            </w:pPr>
            <w:r w:rsidRPr="002842D1">
              <w:rPr>
                <w:rFonts w:ascii="Times New Roman" w:hAnsi="Times New Roman"/>
                <w:sz w:val="28"/>
                <w:szCs w:val="28"/>
              </w:rPr>
              <w:t>Наименование документа</w:t>
            </w:r>
          </w:p>
        </w:tc>
        <w:tc>
          <w:tcPr>
            <w:tcW w:w="2693" w:type="dxa"/>
          </w:tcPr>
          <w:p w:rsidR="00EE39BB" w:rsidRPr="002842D1" w:rsidRDefault="00EE39BB" w:rsidP="009773DF">
            <w:pPr>
              <w:pStyle w:val="ConsPlusNormal"/>
              <w:spacing w:line="240" w:lineRule="exact"/>
              <w:ind w:firstLine="0"/>
              <w:jc w:val="center"/>
              <w:rPr>
                <w:rFonts w:ascii="Times New Roman" w:hAnsi="Times New Roman"/>
                <w:sz w:val="28"/>
                <w:szCs w:val="28"/>
              </w:rPr>
            </w:pPr>
            <w:r>
              <w:rPr>
                <w:rFonts w:ascii="Times New Roman" w:hAnsi="Times New Roman"/>
                <w:sz w:val="28"/>
                <w:szCs w:val="28"/>
              </w:rPr>
              <w:t>н</w:t>
            </w:r>
            <w:r w:rsidRPr="002842D1">
              <w:rPr>
                <w:rFonts w:ascii="Times New Roman" w:hAnsi="Times New Roman"/>
                <w:sz w:val="28"/>
                <w:szCs w:val="28"/>
              </w:rPr>
              <w:t>аименование органа, с которым осуществляется межведомственное информационное взаимодействие</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1.</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ФНС России</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2.</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 xml:space="preserve">Выписка из ЕГРН об объекте недвижимости (здании, сооружении, объекте незавершенного </w:t>
            </w:r>
            <w:r w:rsidRPr="002842D1">
              <w:rPr>
                <w:rFonts w:ascii="Times New Roman" w:hAnsi="Times New Roman"/>
                <w:sz w:val="28"/>
                <w:szCs w:val="28"/>
              </w:rPr>
              <w:lastRenderedPageBreak/>
              <w:t>строительства, земельном участке) или уведомление об отсутствии в ЕГРН запрашиваемых сведений</w:t>
            </w:r>
          </w:p>
        </w:tc>
        <w:tc>
          <w:tcPr>
            <w:tcW w:w="2693" w:type="dxa"/>
          </w:tcPr>
          <w:p w:rsidR="00EE39BB" w:rsidRPr="002842D1" w:rsidRDefault="00EE39BB" w:rsidP="009773DF">
            <w:pPr>
              <w:pStyle w:val="ConsPlusNormal"/>
              <w:ind w:firstLine="0"/>
              <w:jc w:val="both"/>
              <w:rPr>
                <w:rFonts w:ascii="Times New Roman" w:hAnsi="Times New Roman"/>
                <w:sz w:val="28"/>
                <w:szCs w:val="28"/>
              </w:rPr>
            </w:pPr>
            <w:r>
              <w:rPr>
                <w:rFonts w:ascii="Times New Roman" w:hAnsi="Times New Roman"/>
                <w:sz w:val="28"/>
                <w:szCs w:val="28"/>
              </w:rPr>
              <w:lastRenderedPageBreak/>
              <w:t xml:space="preserve">филиал ФГБУ «ФКП </w:t>
            </w:r>
            <w:proofErr w:type="spellStart"/>
            <w:r>
              <w:rPr>
                <w:rFonts w:ascii="Times New Roman" w:hAnsi="Times New Roman"/>
                <w:sz w:val="28"/>
                <w:szCs w:val="28"/>
              </w:rPr>
              <w:t>Росреестра</w:t>
            </w:r>
            <w:proofErr w:type="spellEnd"/>
            <w:r>
              <w:rPr>
                <w:rFonts w:ascii="Times New Roman" w:hAnsi="Times New Roman"/>
                <w:sz w:val="28"/>
                <w:szCs w:val="28"/>
              </w:rPr>
              <w:t>»</w:t>
            </w:r>
            <w:r w:rsidRPr="002842D1">
              <w:rPr>
                <w:rFonts w:ascii="Times New Roman" w:hAnsi="Times New Roman"/>
                <w:sz w:val="28"/>
                <w:szCs w:val="28"/>
              </w:rPr>
              <w:t xml:space="preserve"> по СК</w:t>
            </w:r>
          </w:p>
        </w:tc>
      </w:tr>
      <w:tr w:rsidR="00EE39BB" w:rsidRPr="002842D1" w:rsidTr="009773DF">
        <w:tc>
          <w:tcPr>
            <w:tcW w:w="9418" w:type="dxa"/>
            <w:gridSpan w:val="3"/>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lastRenderedPageBreak/>
              <w:t>Дополнительно при образовании земельного участка путем объединения земельных участков, в отношении которых или одного из которых выдано разрешение на строительство (</w:t>
            </w:r>
            <w:hyperlink w:anchor="P61" w:history="1">
              <w:r>
                <w:rPr>
                  <w:rFonts w:ascii="Times New Roman" w:hAnsi="Times New Roman"/>
                  <w:color w:val="0000FF"/>
                  <w:sz w:val="28"/>
                  <w:szCs w:val="28"/>
                </w:rPr>
                <w:t>подпункт «б»</w:t>
              </w:r>
              <w:r w:rsidRPr="002842D1">
                <w:rPr>
                  <w:rFonts w:ascii="Times New Roman" w:hAnsi="Times New Roman"/>
                  <w:color w:val="0000FF"/>
                  <w:sz w:val="28"/>
                  <w:szCs w:val="28"/>
                </w:rPr>
                <w:t xml:space="preserve"> подпункта1.2. 2 пункта </w:t>
              </w:r>
            </w:hyperlink>
            <w:r w:rsidRPr="002842D1">
              <w:rPr>
                <w:rFonts w:ascii="Times New Roman" w:hAnsi="Times New Roman"/>
                <w:sz w:val="28"/>
                <w:szCs w:val="28"/>
              </w:rPr>
              <w:t>1.2 Административного регламента)</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3.</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Решение об образовании земельного участка (в случае образования земельного участка путем объединения земельных участков на основании данного решения)</w:t>
            </w:r>
          </w:p>
        </w:tc>
        <w:tc>
          <w:tcPr>
            <w:tcW w:w="2693"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органы государственной власти;</w:t>
            </w:r>
          </w:p>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9418" w:type="dxa"/>
            <w:gridSpan w:val="3"/>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Дополнительно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 (</w:t>
            </w:r>
            <w:hyperlink w:anchor="P62" w:history="1">
              <w:r>
                <w:rPr>
                  <w:rFonts w:ascii="Times New Roman" w:hAnsi="Times New Roman"/>
                  <w:color w:val="0000FF"/>
                  <w:sz w:val="28"/>
                  <w:szCs w:val="28"/>
                </w:rPr>
                <w:t>подпункт «в»</w:t>
              </w:r>
              <w:r w:rsidRPr="002842D1">
                <w:rPr>
                  <w:rFonts w:ascii="Times New Roman" w:hAnsi="Times New Roman"/>
                  <w:color w:val="0000FF"/>
                  <w:sz w:val="28"/>
                  <w:szCs w:val="28"/>
                </w:rPr>
                <w:t xml:space="preserve"> подпункта 1.2.2 пункта </w:t>
              </w:r>
            </w:hyperlink>
            <w:r w:rsidRPr="002842D1">
              <w:rPr>
                <w:rFonts w:ascii="Times New Roman" w:hAnsi="Times New Roman"/>
                <w:sz w:val="28"/>
                <w:szCs w:val="28"/>
              </w:rPr>
              <w:t>1.2 Административного регламента)</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4.</w:t>
            </w:r>
          </w:p>
        </w:tc>
        <w:tc>
          <w:tcPr>
            <w:tcW w:w="6096" w:type="dxa"/>
          </w:tcPr>
          <w:p w:rsidR="00EE39BB" w:rsidRPr="002842D1" w:rsidRDefault="00EE39BB" w:rsidP="009773DF">
            <w:pPr>
              <w:autoSpaceDE w:val="0"/>
              <w:autoSpaceDN w:val="0"/>
              <w:adjustRightInd w:val="0"/>
              <w:spacing w:after="0" w:line="240" w:lineRule="auto"/>
              <w:jc w:val="both"/>
              <w:rPr>
                <w:rFonts w:ascii="Times New Roman" w:hAnsi="Times New Roman"/>
                <w:sz w:val="28"/>
                <w:szCs w:val="28"/>
                <w:lang w:eastAsia="ru-RU"/>
              </w:rPr>
            </w:pPr>
            <w:r w:rsidRPr="002842D1">
              <w:rPr>
                <w:rFonts w:ascii="Times New Roman" w:hAnsi="Times New Roman"/>
                <w:sz w:val="28"/>
                <w:szCs w:val="28"/>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w:t>
            </w:r>
            <w:r>
              <w:rPr>
                <w:rFonts w:ascii="Times New Roman" w:hAnsi="Times New Roman"/>
                <w:sz w:val="28"/>
                <w:szCs w:val="28"/>
                <w:lang w:eastAsia="ru-RU"/>
              </w:rPr>
              <w:t>ование земельного участка;</w:t>
            </w:r>
          </w:p>
        </w:tc>
        <w:tc>
          <w:tcPr>
            <w:tcW w:w="2693"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5.</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Решение об образовании земельного участка (в случае образования земельного участка путем раздела, перераспределения земельных участков на основании данного решения)</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t>о</w:t>
            </w:r>
            <w:r w:rsidRPr="002842D1">
              <w:rPr>
                <w:rFonts w:ascii="Times New Roman" w:hAnsi="Times New Roman"/>
                <w:sz w:val="28"/>
                <w:szCs w:val="28"/>
              </w:rPr>
              <w:t>рганы государственной власти;</w:t>
            </w:r>
          </w:p>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6.</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sidRPr="002842D1">
              <w:rPr>
                <w:rFonts w:ascii="Times New Roman" w:hAnsi="Times New Roman"/>
                <w:sz w:val="28"/>
                <w:szCs w:val="28"/>
              </w:rPr>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не представлен заявителем самостоятельно)</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lastRenderedPageBreak/>
              <w:t>ФАУ «</w:t>
            </w:r>
            <w:proofErr w:type="spellStart"/>
            <w:r>
              <w:rPr>
                <w:rFonts w:ascii="Times New Roman" w:hAnsi="Times New Roman"/>
                <w:sz w:val="28"/>
                <w:szCs w:val="28"/>
              </w:rPr>
              <w:t>Главгосэкспертиза</w:t>
            </w:r>
            <w:proofErr w:type="spellEnd"/>
            <w:r>
              <w:rPr>
                <w:rFonts w:ascii="Times New Roman" w:hAnsi="Times New Roman"/>
                <w:sz w:val="28"/>
                <w:szCs w:val="28"/>
              </w:rPr>
              <w:t xml:space="preserve"> России»</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lastRenderedPageBreak/>
              <w:t>7.</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21" w:history="1">
              <w:r w:rsidRPr="002842D1">
                <w:rPr>
                  <w:rFonts w:ascii="Times New Roman" w:hAnsi="Times New Roman"/>
                  <w:color w:val="0000FF"/>
                  <w:sz w:val="28"/>
                  <w:szCs w:val="28"/>
                </w:rPr>
                <w:t>статьей 49</w:t>
              </w:r>
            </w:hyperlink>
            <w:r w:rsidRPr="002842D1">
              <w:rPr>
                <w:rFonts w:ascii="Times New Roman" w:hAnsi="Times New Roman"/>
                <w:sz w:val="28"/>
                <w:szCs w:val="28"/>
              </w:rPr>
              <w:t xml:space="preserve"> Градостроительного кодекса Российской Федерации (если данный документ не представлен заявителем самостоятельно)</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t>ФАУ «</w:t>
            </w:r>
            <w:proofErr w:type="spellStart"/>
            <w:r>
              <w:rPr>
                <w:rFonts w:ascii="Times New Roman" w:hAnsi="Times New Roman"/>
                <w:sz w:val="28"/>
                <w:szCs w:val="28"/>
              </w:rPr>
              <w:t>Главгосэкспертиза</w:t>
            </w:r>
            <w:proofErr w:type="spellEnd"/>
            <w:r>
              <w:rPr>
                <w:rFonts w:ascii="Times New Roman" w:hAnsi="Times New Roman"/>
                <w:sz w:val="28"/>
                <w:szCs w:val="28"/>
              </w:rPr>
              <w:t xml:space="preserve"> России»</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8.</w:t>
            </w:r>
          </w:p>
        </w:tc>
        <w:tc>
          <w:tcPr>
            <w:tcW w:w="6096" w:type="dxa"/>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 xml:space="preserve">Положительное заключение государственной экспертизы проектной документации в случаях, предусмотренных </w:t>
            </w:r>
            <w:hyperlink r:id="rId22" w:history="1">
              <w:r w:rsidRPr="002842D1">
                <w:rPr>
                  <w:rFonts w:ascii="Times New Roman" w:hAnsi="Times New Roman"/>
                  <w:color w:val="0000FF"/>
                  <w:sz w:val="28"/>
                  <w:szCs w:val="28"/>
                </w:rPr>
                <w:t>частью 3.4 статьи 49</w:t>
              </w:r>
            </w:hyperlink>
            <w:r w:rsidRPr="002842D1">
              <w:rPr>
                <w:rFonts w:ascii="Times New Roman" w:hAnsi="Times New Roman"/>
                <w:sz w:val="28"/>
                <w:szCs w:val="28"/>
              </w:rPr>
              <w:t xml:space="preserve"> Градостроительного кодекса Российской Федерации (если данный документ не представлен заявителем самостоятельно)</w:t>
            </w:r>
          </w:p>
        </w:tc>
        <w:tc>
          <w:tcPr>
            <w:tcW w:w="2693" w:type="dxa"/>
          </w:tcPr>
          <w:p w:rsidR="00EE39BB" w:rsidRPr="002842D1" w:rsidRDefault="00EE39BB" w:rsidP="009773DF">
            <w:pPr>
              <w:pStyle w:val="ConsPlusNormal"/>
              <w:jc w:val="center"/>
              <w:rPr>
                <w:rFonts w:ascii="Times New Roman" w:hAnsi="Times New Roman"/>
                <w:sz w:val="28"/>
                <w:szCs w:val="28"/>
              </w:rPr>
            </w:pPr>
            <w:r>
              <w:rPr>
                <w:rFonts w:ascii="Times New Roman" w:hAnsi="Times New Roman"/>
                <w:sz w:val="28"/>
                <w:szCs w:val="28"/>
              </w:rPr>
              <w:t>ФАУ «</w:t>
            </w:r>
            <w:proofErr w:type="spellStart"/>
            <w:r>
              <w:rPr>
                <w:rFonts w:ascii="Times New Roman" w:hAnsi="Times New Roman"/>
                <w:sz w:val="28"/>
                <w:szCs w:val="28"/>
              </w:rPr>
              <w:t>Главгосэкспертиза</w:t>
            </w:r>
            <w:proofErr w:type="spellEnd"/>
            <w:r>
              <w:rPr>
                <w:rFonts w:ascii="Times New Roman" w:hAnsi="Times New Roman"/>
                <w:sz w:val="28"/>
                <w:szCs w:val="28"/>
              </w:rPr>
              <w:t xml:space="preserve"> России»</w:t>
            </w:r>
          </w:p>
        </w:tc>
      </w:tr>
      <w:tr w:rsidR="00EE39BB" w:rsidRPr="002842D1" w:rsidTr="009773DF">
        <w:tc>
          <w:tcPr>
            <w:tcW w:w="9418" w:type="dxa"/>
            <w:gridSpan w:val="3"/>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Дополнительно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 (</w:t>
            </w:r>
            <w:hyperlink w:anchor="P63" w:history="1">
              <w:r>
                <w:rPr>
                  <w:rFonts w:ascii="Times New Roman" w:hAnsi="Times New Roman"/>
                  <w:color w:val="0000FF"/>
                  <w:sz w:val="28"/>
                  <w:szCs w:val="28"/>
                </w:rPr>
                <w:t>подпункт «г»</w:t>
              </w:r>
              <w:r w:rsidRPr="002842D1">
                <w:rPr>
                  <w:rFonts w:ascii="Times New Roman" w:hAnsi="Times New Roman"/>
                  <w:color w:val="0000FF"/>
                  <w:sz w:val="28"/>
                  <w:szCs w:val="28"/>
                </w:rPr>
                <w:t xml:space="preserve"> подпункта 2 пункта 3</w:t>
              </w:r>
            </w:hyperlink>
            <w:r w:rsidRPr="002842D1">
              <w:rPr>
                <w:rFonts w:ascii="Times New Roman" w:hAnsi="Times New Roman"/>
                <w:sz w:val="28"/>
                <w:szCs w:val="28"/>
              </w:rPr>
              <w:t xml:space="preserve"> Административного регламента)</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9.</w:t>
            </w:r>
          </w:p>
        </w:tc>
        <w:tc>
          <w:tcPr>
            <w:tcW w:w="6096" w:type="dxa"/>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Решение об установлении публичного сервитута (в случае установления публичного сервитута в отношении земельного участка)</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t>о</w:t>
            </w:r>
            <w:r w:rsidRPr="002842D1">
              <w:rPr>
                <w:rFonts w:ascii="Times New Roman" w:hAnsi="Times New Roman"/>
                <w:sz w:val="28"/>
                <w:szCs w:val="28"/>
              </w:rPr>
              <w:t>рганы государственной власти;</w:t>
            </w:r>
          </w:p>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629" w:type="dxa"/>
          </w:tcPr>
          <w:p w:rsidR="00EE39BB" w:rsidRPr="002842D1" w:rsidRDefault="00EE39BB" w:rsidP="009773DF">
            <w:pPr>
              <w:pStyle w:val="ConsPlusNormal"/>
              <w:ind w:firstLine="0"/>
              <w:rPr>
                <w:rFonts w:ascii="Times New Roman" w:hAnsi="Times New Roman"/>
                <w:sz w:val="28"/>
                <w:szCs w:val="28"/>
              </w:rPr>
            </w:pPr>
            <w:r>
              <w:rPr>
                <w:rFonts w:ascii="Times New Roman" w:hAnsi="Times New Roman"/>
                <w:sz w:val="28"/>
                <w:szCs w:val="28"/>
              </w:rPr>
              <w:lastRenderedPageBreak/>
              <w:t>1</w:t>
            </w:r>
            <w:r w:rsidRPr="002842D1">
              <w:rPr>
                <w:rFonts w:ascii="Times New Roman" w:hAnsi="Times New Roman"/>
                <w:sz w:val="28"/>
                <w:szCs w:val="28"/>
              </w:rPr>
              <w:t>0.</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Градостроительный план земельного участка</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629" w:type="dxa"/>
          </w:tcPr>
          <w:p w:rsidR="00EE39BB" w:rsidRPr="002842D1" w:rsidRDefault="00EE39BB" w:rsidP="009773DF">
            <w:pPr>
              <w:pStyle w:val="ConsPlusNormal"/>
              <w:ind w:firstLine="0"/>
              <w:rPr>
                <w:rFonts w:ascii="Times New Roman" w:hAnsi="Times New Roman"/>
                <w:sz w:val="28"/>
                <w:szCs w:val="28"/>
              </w:rPr>
            </w:pPr>
            <w:r>
              <w:rPr>
                <w:rFonts w:ascii="Times New Roman" w:hAnsi="Times New Roman"/>
                <w:sz w:val="28"/>
                <w:szCs w:val="28"/>
              </w:rPr>
              <w:t>1</w:t>
            </w:r>
            <w:r w:rsidRPr="002842D1">
              <w:rPr>
                <w:rFonts w:ascii="Times New Roman" w:hAnsi="Times New Roman"/>
                <w:sz w:val="28"/>
                <w:szCs w:val="28"/>
              </w:rPr>
              <w:t>1.</w:t>
            </w:r>
          </w:p>
        </w:tc>
        <w:tc>
          <w:tcPr>
            <w:tcW w:w="6096" w:type="dxa"/>
          </w:tcPr>
          <w:p w:rsidR="00EE39BB" w:rsidRPr="002842D1" w:rsidRDefault="00EE39BB" w:rsidP="009773DF">
            <w:pPr>
              <w:pStyle w:val="ConsPlusNormal"/>
              <w:jc w:val="both"/>
              <w:rPr>
                <w:rFonts w:ascii="Times New Roman" w:hAnsi="Times New Roman"/>
                <w:sz w:val="28"/>
                <w:szCs w:val="28"/>
              </w:rPr>
            </w:pPr>
            <w:r w:rsidRPr="002842D1">
              <w:rPr>
                <w:rFonts w:ascii="Times New Roman" w:hAnsi="Times New Roman"/>
                <w:sz w:val="28"/>
                <w:szCs w:val="28"/>
              </w:rPr>
              <w:t>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Pr>
                <w:rFonts w:ascii="Times New Roman" w:hAnsi="Times New Roman"/>
                <w:sz w:val="28"/>
                <w:szCs w:val="28"/>
              </w:rPr>
              <w:t>1</w:t>
            </w:r>
            <w:r w:rsidRPr="002842D1">
              <w:rPr>
                <w:rFonts w:ascii="Times New Roman" w:hAnsi="Times New Roman"/>
                <w:sz w:val="28"/>
                <w:szCs w:val="28"/>
              </w:rPr>
              <w:t>2.</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Разрешение на отклонение от предельных параметров разрешенного строительства, реконструкции (в случае предоставления разрешения)</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Pr>
                <w:rFonts w:ascii="Times New Roman" w:hAnsi="Times New Roman"/>
                <w:sz w:val="28"/>
                <w:szCs w:val="28"/>
              </w:rPr>
              <w:t>1</w:t>
            </w:r>
            <w:r w:rsidRPr="002842D1">
              <w:rPr>
                <w:rFonts w:ascii="Times New Roman" w:hAnsi="Times New Roman"/>
                <w:sz w:val="28"/>
                <w:szCs w:val="28"/>
              </w:rPr>
              <w:t>3.</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Федеральная служба по аккредитации</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Pr>
                <w:rFonts w:ascii="Times New Roman" w:hAnsi="Times New Roman"/>
                <w:sz w:val="28"/>
                <w:szCs w:val="28"/>
              </w:rPr>
              <w:t>1</w:t>
            </w:r>
            <w:r w:rsidRPr="002842D1">
              <w:rPr>
                <w:rFonts w:ascii="Times New Roman" w:hAnsi="Times New Roman"/>
                <w:sz w:val="28"/>
                <w:szCs w:val="28"/>
              </w:rPr>
              <w:t>4.</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t>о</w:t>
            </w:r>
            <w:r w:rsidRPr="002842D1">
              <w:rPr>
                <w:rFonts w:ascii="Times New Roman" w:hAnsi="Times New Roman"/>
                <w:sz w:val="28"/>
                <w:szCs w:val="28"/>
              </w:rPr>
              <w:t>рганы государственной власти;</w:t>
            </w:r>
          </w:p>
          <w:p w:rsidR="00EE39BB" w:rsidRPr="002842D1" w:rsidRDefault="00EE39BB" w:rsidP="009773DF">
            <w:pPr>
              <w:pStyle w:val="ConsPlusNormal"/>
              <w:ind w:firstLine="0"/>
              <w:jc w:val="center"/>
              <w:rPr>
                <w:rFonts w:ascii="Times New Roman" w:hAnsi="Times New Roman"/>
                <w:sz w:val="28"/>
                <w:szCs w:val="28"/>
              </w:rPr>
            </w:pPr>
            <w:r w:rsidRPr="002842D1">
              <w:rPr>
                <w:rFonts w:ascii="Times New Roman" w:hAnsi="Times New Roman"/>
                <w:sz w:val="28"/>
                <w:szCs w:val="28"/>
              </w:rPr>
              <w:t>Администрация</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Pr>
                <w:rFonts w:ascii="Times New Roman" w:hAnsi="Times New Roman"/>
                <w:sz w:val="28"/>
                <w:szCs w:val="28"/>
              </w:rPr>
              <w:t>1</w:t>
            </w:r>
            <w:r w:rsidRPr="002842D1">
              <w:rPr>
                <w:rFonts w:ascii="Times New Roman" w:hAnsi="Times New Roman"/>
                <w:sz w:val="28"/>
                <w:szCs w:val="28"/>
              </w:rPr>
              <w:t>5.</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 xml:space="preserve">Результаты инженерных изысканий и материалы, содержащиеся в утвержденной в соответствии с </w:t>
            </w:r>
            <w:hyperlink r:id="rId23" w:history="1">
              <w:r w:rsidRPr="002842D1">
                <w:rPr>
                  <w:rFonts w:ascii="Times New Roman" w:hAnsi="Times New Roman"/>
                  <w:color w:val="0000FF"/>
                  <w:sz w:val="28"/>
                  <w:szCs w:val="28"/>
                </w:rPr>
                <w:t>частью 15 статьи 48</w:t>
              </w:r>
            </w:hyperlink>
            <w:r w:rsidRPr="002842D1">
              <w:rPr>
                <w:rFonts w:ascii="Times New Roman" w:hAnsi="Times New Roman"/>
                <w:sz w:val="28"/>
                <w:szCs w:val="28"/>
              </w:rPr>
              <w:t xml:space="preserve"> Градостроительного кодекса Российской Федерации, указанные в </w:t>
            </w:r>
            <w:hyperlink r:id="rId24" w:history="1">
              <w:r w:rsidRPr="002842D1">
                <w:rPr>
                  <w:rFonts w:ascii="Times New Roman" w:hAnsi="Times New Roman"/>
                  <w:color w:val="0000FF"/>
                  <w:sz w:val="28"/>
                  <w:szCs w:val="28"/>
                </w:rPr>
                <w:t>пункте 3 части 7 статьи 51</w:t>
              </w:r>
            </w:hyperlink>
            <w:r w:rsidRPr="002842D1">
              <w:rPr>
                <w:rFonts w:ascii="Times New Roman" w:hAnsi="Times New Roman"/>
                <w:sz w:val="28"/>
                <w:szCs w:val="28"/>
              </w:rPr>
              <w:t xml:space="preserve"> Градостроительного кодекса </w:t>
            </w:r>
            <w:r w:rsidRPr="002842D1">
              <w:rPr>
                <w:rFonts w:ascii="Times New Roman" w:hAnsi="Times New Roman"/>
                <w:sz w:val="28"/>
                <w:szCs w:val="28"/>
              </w:rPr>
              <w:lastRenderedPageBreak/>
              <w:t>Российской Федерации (если данные документы не представлены заявителем самостоятельно)</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lastRenderedPageBreak/>
              <w:t>ФАУ «</w:t>
            </w:r>
            <w:proofErr w:type="spellStart"/>
            <w:r w:rsidRPr="002842D1">
              <w:rPr>
                <w:rFonts w:ascii="Times New Roman" w:hAnsi="Times New Roman"/>
                <w:sz w:val="28"/>
                <w:szCs w:val="28"/>
              </w:rPr>
              <w:t>Главгосэкспе</w:t>
            </w:r>
            <w:r>
              <w:rPr>
                <w:rFonts w:ascii="Times New Roman" w:hAnsi="Times New Roman"/>
                <w:sz w:val="28"/>
                <w:szCs w:val="28"/>
              </w:rPr>
              <w:t>ртиза</w:t>
            </w:r>
            <w:proofErr w:type="spellEnd"/>
            <w:r>
              <w:rPr>
                <w:rFonts w:ascii="Times New Roman" w:hAnsi="Times New Roman"/>
                <w:sz w:val="28"/>
                <w:szCs w:val="28"/>
              </w:rPr>
              <w:t xml:space="preserve"> России»</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Pr>
                <w:rFonts w:ascii="Times New Roman" w:hAnsi="Times New Roman"/>
                <w:sz w:val="28"/>
                <w:szCs w:val="28"/>
              </w:rPr>
              <w:lastRenderedPageBreak/>
              <w:t>1</w:t>
            </w:r>
            <w:r w:rsidRPr="002842D1">
              <w:rPr>
                <w:rFonts w:ascii="Times New Roman" w:hAnsi="Times New Roman"/>
                <w:sz w:val="28"/>
                <w:szCs w:val="28"/>
              </w:rPr>
              <w:t>6.</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Положительное заключение экспертизы проектной документации</w:t>
            </w:r>
            <w:r>
              <w:rPr>
                <w:rFonts w:ascii="Times New Roman" w:hAnsi="Times New Roman"/>
                <w:sz w:val="28"/>
                <w:szCs w:val="28"/>
              </w:rPr>
              <w:t xml:space="preserve"> </w:t>
            </w:r>
            <w:r w:rsidRPr="00363E29">
              <w:rPr>
                <w:rFonts w:ascii="Times New Roman" w:hAnsi="Times New Roman"/>
                <w:sz w:val="28"/>
                <w:szCs w:val="28"/>
              </w:rPr>
              <w:t>(в части соответствия проектной документации требованиям, указанных в пункте 1 части 5 статьи 49 Градостроительного кодекса Российской Федерации), в соответствии</w:t>
            </w:r>
            <w:r w:rsidRPr="002842D1">
              <w:rPr>
                <w:rFonts w:ascii="Times New Roman" w:hAnsi="Times New Roman"/>
                <w:sz w:val="28"/>
                <w:szCs w:val="28"/>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25" w:history="1">
              <w:r w:rsidRPr="002842D1">
                <w:rPr>
                  <w:rFonts w:ascii="Times New Roman" w:hAnsi="Times New Roman"/>
                  <w:color w:val="0000FF"/>
                  <w:sz w:val="28"/>
                  <w:szCs w:val="28"/>
                </w:rPr>
                <w:t>статьей 49</w:t>
              </w:r>
            </w:hyperlink>
            <w:r w:rsidRPr="002842D1">
              <w:rPr>
                <w:rFonts w:ascii="Times New Roman" w:hAnsi="Times New Roman"/>
                <w:sz w:val="28"/>
                <w:szCs w:val="28"/>
              </w:rPr>
              <w:t xml:space="preserve"> Градостроительного кодекса Российской Федерации (если данный документ не представлен заявителем самостоятельно)</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t>ФАУ «</w:t>
            </w:r>
            <w:proofErr w:type="spellStart"/>
            <w:r>
              <w:rPr>
                <w:rFonts w:ascii="Times New Roman" w:hAnsi="Times New Roman"/>
                <w:sz w:val="28"/>
                <w:szCs w:val="28"/>
              </w:rPr>
              <w:t>Главгосэкспертиза</w:t>
            </w:r>
            <w:proofErr w:type="spellEnd"/>
            <w:r>
              <w:rPr>
                <w:rFonts w:ascii="Times New Roman" w:hAnsi="Times New Roman"/>
                <w:sz w:val="28"/>
                <w:szCs w:val="28"/>
              </w:rPr>
              <w:t xml:space="preserve"> России»</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Pr>
                <w:rFonts w:ascii="Times New Roman" w:hAnsi="Times New Roman"/>
                <w:sz w:val="28"/>
                <w:szCs w:val="28"/>
              </w:rPr>
              <w:t>1</w:t>
            </w:r>
            <w:r w:rsidRPr="002842D1">
              <w:rPr>
                <w:rFonts w:ascii="Times New Roman" w:hAnsi="Times New Roman"/>
                <w:sz w:val="28"/>
                <w:szCs w:val="28"/>
              </w:rPr>
              <w:t>7.</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 xml:space="preserve">Положительное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26" w:history="1">
              <w:r w:rsidRPr="002842D1">
                <w:rPr>
                  <w:rFonts w:ascii="Times New Roman" w:hAnsi="Times New Roman"/>
                  <w:color w:val="0000FF"/>
                  <w:sz w:val="28"/>
                  <w:szCs w:val="28"/>
                </w:rPr>
                <w:t>частью 3.4 статьи 49</w:t>
              </w:r>
            </w:hyperlink>
            <w:r w:rsidRPr="002842D1">
              <w:rPr>
                <w:rFonts w:ascii="Times New Roman" w:hAnsi="Times New Roman"/>
                <w:sz w:val="28"/>
                <w:szCs w:val="28"/>
              </w:rPr>
              <w:t xml:space="preserve"> Градостроительного кодекса Российской Федерации (если данный документ не представлен заявителем самостоятельно)</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t>ФАУ «</w:t>
            </w:r>
            <w:proofErr w:type="spellStart"/>
            <w:r w:rsidRPr="002842D1">
              <w:rPr>
                <w:rFonts w:ascii="Times New Roman" w:hAnsi="Times New Roman"/>
                <w:sz w:val="28"/>
                <w:szCs w:val="28"/>
              </w:rPr>
              <w:t>Главго</w:t>
            </w:r>
            <w:r>
              <w:rPr>
                <w:rFonts w:ascii="Times New Roman" w:hAnsi="Times New Roman"/>
                <w:sz w:val="28"/>
                <w:szCs w:val="28"/>
              </w:rPr>
              <w:t>сэкспертиза</w:t>
            </w:r>
            <w:proofErr w:type="spellEnd"/>
            <w:r>
              <w:rPr>
                <w:rFonts w:ascii="Times New Roman" w:hAnsi="Times New Roman"/>
                <w:sz w:val="28"/>
                <w:szCs w:val="28"/>
              </w:rPr>
              <w:t xml:space="preserve"> России»</w:t>
            </w:r>
          </w:p>
        </w:tc>
      </w:tr>
      <w:tr w:rsidR="00EE39BB" w:rsidRPr="002842D1" w:rsidTr="009773DF">
        <w:tc>
          <w:tcPr>
            <w:tcW w:w="629" w:type="dxa"/>
          </w:tcPr>
          <w:p w:rsidR="00EE39BB" w:rsidRPr="002842D1" w:rsidRDefault="00EE39BB" w:rsidP="009773DF">
            <w:pPr>
              <w:pStyle w:val="ConsPlusNormal"/>
              <w:ind w:firstLine="0"/>
              <w:jc w:val="both"/>
              <w:rPr>
                <w:rFonts w:ascii="Times New Roman" w:hAnsi="Times New Roman"/>
                <w:sz w:val="28"/>
                <w:szCs w:val="28"/>
              </w:rPr>
            </w:pPr>
            <w:r>
              <w:rPr>
                <w:rFonts w:ascii="Times New Roman" w:hAnsi="Times New Roman"/>
                <w:sz w:val="28"/>
                <w:szCs w:val="28"/>
              </w:rPr>
              <w:t>1</w:t>
            </w:r>
            <w:r w:rsidRPr="002842D1">
              <w:rPr>
                <w:rFonts w:ascii="Times New Roman" w:hAnsi="Times New Roman"/>
                <w:sz w:val="28"/>
                <w:szCs w:val="28"/>
              </w:rPr>
              <w:t>8.</w:t>
            </w:r>
          </w:p>
        </w:tc>
        <w:tc>
          <w:tcPr>
            <w:tcW w:w="6096" w:type="dxa"/>
          </w:tcPr>
          <w:p w:rsidR="00EE39BB" w:rsidRPr="002842D1" w:rsidRDefault="00EE39BB" w:rsidP="009773DF">
            <w:pPr>
              <w:pStyle w:val="ConsPlusNormal"/>
              <w:ind w:firstLine="0"/>
              <w:jc w:val="both"/>
              <w:rPr>
                <w:rFonts w:ascii="Times New Roman" w:hAnsi="Times New Roman"/>
                <w:sz w:val="28"/>
                <w:szCs w:val="28"/>
              </w:rPr>
            </w:pPr>
            <w:r w:rsidRPr="002842D1">
              <w:rPr>
                <w:rFonts w:ascii="Times New Roman" w:hAnsi="Times New Roman"/>
                <w:sz w:val="28"/>
                <w:szCs w:val="28"/>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w:t>
            </w:r>
            <w:r w:rsidRPr="002842D1">
              <w:rPr>
                <w:rFonts w:ascii="Times New Roman" w:hAnsi="Times New Roman"/>
                <w:sz w:val="28"/>
                <w:szCs w:val="28"/>
              </w:rPr>
              <w:lastRenderedPageBreak/>
              <w:t>заключено это соглашение</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lastRenderedPageBreak/>
              <w:t>о</w:t>
            </w:r>
            <w:r w:rsidRPr="002842D1">
              <w:rPr>
                <w:rFonts w:ascii="Times New Roman" w:hAnsi="Times New Roman"/>
                <w:sz w:val="28"/>
                <w:szCs w:val="28"/>
              </w:rPr>
              <w:t xml:space="preserve">рган государственной власти (государственный орган), орган управления государственным внебюджетным фондом или орган местного </w:t>
            </w:r>
            <w:r w:rsidRPr="002842D1">
              <w:rPr>
                <w:rFonts w:ascii="Times New Roman" w:hAnsi="Times New Roman"/>
                <w:sz w:val="28"/>
                <w:szCs w:val="28"/>
              </w:rPr>
              <w:lastRenderedPageBreak/>
              <w:t>самоуправления,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Администрация</w:t>
            </w:r>
          </w:p>
        </w:tc>
      </w:tr>
      <w:tr w:rsidR="00EE39BB" w:rsidRPr="002842D1" w:rsidTr="009773DF">
        <w:tc>
          <w:tcPr>
            <w:tcW w:w="9418" w:type="dxa"/>
            <w:gridSpan w:val="3"/>
          </w:tcPr>
          <w:p w:rsidR="00EE39BB" w:rsidRPr="002842D1" w:rsidRDefault="00EE39BB" w:rsidP="009773DF">
            <w:pPr>
              <w:pStyle w:val="ConsPlusNormal"/>
              <w:jc w:val="center"/>
              <w:rPr>
                <w:rFonts w:ascii="Times New Roman" w:hAnsi="Times New Roman"/>
                <w:sz w:val="28"/>
                <w:szCs w:val="28"/>
              </w:rPr>
            </w:pPr>
            <w:r w:rsidRPr="002842D1">
              <w:rPr>
                <w:rFonts w:ascii="Times New Roman" w:hAnsi="Times New Roman"/>
                <w:sz w:val="28"/>
                <w:szCs w:val="28"/>
              </w:rPr>
              <w:lastRenderedPageBreak/>
              <w:t>Дополнительно в случае продления срока действия разрешения на строительство (</w:t>
            </w:r>
            <w:hyperlink w:anchor="P64" w:history="1">
              <w:r>
                <w:rPr>
                  <w:rFonts w:ascii="Times New Roman" w:hAnsi="Times New Roman"/>
                  <w:color w:val="0000FF"/>
                  <w:sz w:val="28"/>
                  <w:szCs w:val="28"/>
                </w:rPr>
                <w:t xml:space="preserve">подпункт «д» </w:t>
              </w:r>
              <w:r w:rsidRPr="002842D1">
                <w:rPr>
                  <w:rFonts w:ascii="Times New Roman" w:hAnsi="Times New Roman"/>
                  <w:color w:val="0000FF"/>
                  <w:sz w:val="28"/>
                  <w:szCs w:val="28"/>
                </w:rPr>
                <w:t xml:space="preserve">подпункта </w:t>
              </w:r>
              <w:r>
                <w:rPr>
                  <w:rFonts w:ascii="Times New Roman" w:hAnsi="Times New Roman"/>
                  <w:color w:val="0000FF"/>
                  <w:sz w:val="28"/>
                  <w:szCs w:val="28"/>
                </w:rPr>
                <w:t>1.2.</w:t>
              </w:r>
              <w:r w:rsidRPr="002842D1">
                <w:rPr>
                  <w:rFonts w:ascii="Times New Roman" w:hAnsi="Times New Roman"/>
                  <w:color w:val="0000FF"/>
                  <w:sz w:val="28"/>
                  <w:szCs w:val="28"/>
                </w:rPr>
                <w:t xml:space="preserve">2 пункта </w:t>
              </w:r>
              <w:r>
                <w:rPr>
                  <w:rFonts w:ascii="Times New Roman" w:hAnsi="Times New Roman"/>
                  <w:color w:val="0000FF"/>
                  <w:sz w:val="28"/>
                  <w:szCs w:val="28"/>
                </w:rPr>
                <w:t>1.2</w:t>
              </w:r>
            </w:hyperlink>
            <w:r w:rsidRPr="002842D1">
              <w:rPr>
                <w:rFonts w:ascii="Times New Roman" w:hAnsi="Times New Roman"/>
                <w:sz w:val="28"/>
                <w:szCs w:val="28"/>
              </w:rPr>
              <w:t xml:space="preserve"> Административного регламента)</w:t>
            </w:r>
          </w:p>
        </w:tc>
      </w:tr>
      <w:tr w:rsidR="00EE39BB" w:rsidRPr="002842D1" w:rsidTr="009773DF">
        <w:tc>
          <w:tcPr>
            <w:tcW w:w="629" w:type="dxa"/>
          </w:tcPr>
          <w:p w:rsidR="00EE39BB" w:rsidRPr="002842D1" w:rsidRDefault="00EE39BB" w:rsidP="009773DF">
            <w:pPr>
              <w:pStyle w:val="ConsPlusNormal"/>
              <w:ind w:firstLine="0"/>
              <w:rPr>
                <w:rFonts w:ascii="Times New Roman" w:hAnsi="Times New Roman"/>
                <w:sz w:val="28"/>
                <w:szCs w:val="28"/>
              </w:rPr>
            </w:pPr>
            <w:r>
              <w:rPr>
                <w:rFonts w:ascii="Times New Roman" w:hAnsi="Times New Roman"/>
                <w:sz w:val="28"/>
                <w:szCs w:val="28"/>
              </w:rPr>
              <w:t>1</w:t>
            </w:r>
            <w:r w:rsidRPr="002842D1">
              <w:rPr>
                <w:rFonts w:ascii="Times New Roman" w:hAnsi="Times New Roman"/>
                <w:sz w:val="28"/>
                <w:szCs w:val="28"/>
              </w:rPr>
              <w:t>9.</w:t>
            </w:r>
          </w:p>
        </w:tc>
        <w:tc>
          <w:tcPr>
            <w:tcW w:w="6096" w:type="dxa"/>
          </w:tcPr>
          <w:p w:rsidR="00EE39BB" w:rsidRPr="002842D1" w:rsidRDefault="00EE39BB" w:rsidP="009773DF">
            <w:pPr>
              <w:pStyle w:val="ConsPlusNormal"/>
              <w:ind w:firstLine="0"/>
              <w:rPr>
                <w:rFonts w:ascii="Times New Roman" w:hAnsi="Times New Roman"/>
                <w:sz w:val="28"/>
                <w:szCs w:val="28"/>
              </w:rPr>
            </w:pPr>
            <w:r w:rsidRPr="002842D1">
              <w:rPr>
                <w:rFonts w:ascii="Times New Roman" w:hAnsi="Times New Roman"/>
                <w:sz w:val="28"/>
                <w:szCs w:val="28"/>
              </w:rPr>
              <w:t>Проект организации строительства объекта капитального строительства (если данный документ не представлен заявителем самостоятельно)</w:t>
            </w:r>
          </w:p>
        </w:tc>
        <w:tc>
          <w:tcPr>
            <w:tcW w:w="2693" w:type="dxa"/>
          </w:tcPr>
          <w:p w:rsidR="00EE39BB" w:rsidRPr="002842D1" w:rsidRDefault="00EE39BB" w:rsidP="009773DF">
            <w:pPr>
              <w:pStyle w:val="ConsPlusNormal"/>
              <w:ind w:firstLine="0"/>
              <w:jc w:val="center"/>
              <w:rPr>
                <w:rFonts w:ascii="Times New Roman" w:hAnsi="Times New Roman"/>
                <w:sz w:val="28"/>
                <w:szCs w:val="28"/>
              </w:rPr>
            </w:pPr>
            <w:r>
              <w:rPr>
                <w:rFonts w:ascii="Times New Roman" w:hAnsi="Times New Roman"/>
                <w:sz w:val="28"/>
                <w:szCs w:val="28"/>
              </w:rPr>
              <w:t>ФАУ «</w:t>
            </w:r>
            <w:proofErr w:type="spellStart"/>
            <w:r>
              <w:rPr>
                <w:rFonts w:ascii="Times New Roman" w:hAnsi="Times New Roman"/>
                <w:sz w:val="28"/>
                <w:szCs w:val="28"/>
              </w:rPr>
              <w:t>Главгосэкспертиза</w:t>
            </w:r>
            <w:proofErr w:type="spellEnd"/>
            <w:r>
              <w:rPr>
                <w:rFonts w:ascii="Times New Roman" w:hAnsi="Times New Roman"/>
                <w:sz w:val="28"/>
                <w:szCs w:val="28"/>
              </w:rPr>
              <w:t xml:space="preserve"> России»</w:t>
            </w:r>
          </w:p>
        </w:tc>
      </w:tr>
    </w:tbl>
    <w:p w:rsidR="00EE39BB" w:rsidRDefault="00EE39BB" w:rsidP="00EE39BB">
      <w:pPr>
        <w:pStyle w:val="ConsPlusNormal"/>
        <w:tabs>
          <w:tab w:val="left" w:pos="9072"/>
        </w:tabs>
        <w:ind w:firstLine="0"/>
        <w:jc w:val="both"/>
        <w:rPr>
          <w:rFonts w:ascii="Times New Roman" w:hAnsi="Times New Roman"/>
          <w:sz w:val="28"/>
          <w:szCs w:val="28"/>
        </w:rPr>
      </w:pPr>
      <w:r>
        <w:rPr>
          <w:rFonts w:ascii="Times New Roman" w:hAnsi="Times New Roman"/>
          <w:sz w:val="28"/>
          <w:szCs w:val="28"/>
        </w:rPr>
        <w:t>Используемые сокращения:</w:t>
      </w:r>
    </w:p>
    <w:p w:rsidR="00EE39BB" w:rsidRDefault="00EE39BB" w:rsidP="00EE39BB">
      <w:pPr>
        <w:pStyle w:val="ConsPlusNormal"/>
        <w:tabs>
          <w:tab w:val="left" w:pos="9072"/>
        </w:tabs>
        <w:ind w:firstLine="0"/>
        <w:jc w:val="both"/>
        <w:rPr>
          <w:rFonts w:ascii="Times New Roman" w:hAnsi="Times New Roman"/>
          <w:sz w:val="28"/>
          <w:szCs w:val="28"/>
        </w:rPr>
      </w:pPr>
    </w:p>
    <w:tbl>
      <w:tblPr>
        <w:tblW w:w="0" w:type="auto"/>
        <w:tblLook w:val="04A0" w:firstRow="1" w:lastRow="0" w:firstColumn="1" w:lastColumn="0" w:noHBand="0" w:noVBand="1"/>
      </w:tblPr>
      <w:tblGrid>
        <w:gridCol w:w="4681"/>
        <w:gridCol w:w="4673"/>
      </w:tblGrid>
      <w:tr w:rsidR="00EE39BB" w:rsidRPr="00CF68BD" w:rsidTr="009773DF">
        <w:tc>
          <w:tcPr>
            <w:tcW w:w="4785" w:type="dxa"/>
            <w:shd w:val="clear" w:color="auto" w:fill="auto"/>
          </w:tcPr>
          <w:p w:rsidR="00EE39BB" w:rsidRPr="00CF68BD" w:rsidRDefault="00EE39BB" w:rsidP="009773DF">
            <w:pPr>
              <w:pStyle w:val="ConsPlusNormal"/>
              <w:tabs>
                <w:tab w:val="left" w:pos="9072"/>
              </w:tabs>
              <w:ind w:firstLine="0"/>
              <w:rPr>
                <w:rFonts w:ascii="Times New Roman" w:hAnsi="Times New Roman"/>
                <w:sz w:val="28"/>
                <w:szCs w:val="28"/>
              </w:rPr>
            </w:pPr>
            <w:r w:rsidRPr="00CF68BD">
              <w:rPr>
                <w:rFonts w:ascii="Times New Roman" w:hAnsi="Times New Roman"/>
                <w:sz w:val="28"/>
                <w:szCs w:val="28"/>
              </w:rPr>
              <w:t>ФНС России</w:t>
            </w:r>
          </w:p>
        </w:tc>
        <w:tc>
          <w:tcPr>
            <w:tcW w:w="4785" w:type="dxa"/>
            <w:shd w:val="clear" w:color="auto" w:fill="auto"/>
          </w:tcPr>
          <w:p w:rsidR="00EE39BB" w:rsidRPr="00CF68BD" w:rsidRDefault="00EE39BB" w:rsidP="009773DF">
            <w:pPr>
              <w:pStyle w:val="ConsPlusNormal"/>
              <w:tabs>
                <w:tab w:val="left" w:pos="9072"/>
              </w:tabs>
              <w:ind w:firstLine="0"/>
              <w:jc w:val="both"/>
              <w:rPr>
                <w:rFonts w:ascii="Times New Roman" w:hAnsi="Times New Roman"/>
                <w:sz w:val="28"/>
                <w:szCs w:val="28"/>
              </w:rPr>
            </w:pPr>
            <w:r w:rsidRPr="00CF68BD">
              <w:rPr>
                <w:rFonts w:ascii="Times New Roman" w:hAnsi="Times New Roman"/>
                <w:sz w:val="28"/>
                <w:szCs w:val="28"/>
              </w:rPr>
              <w:t>Федеральная налоговая служба России</w:t>
            </w:r>
          </w:p>
        </w:tc>
      </w:tr>
      <w:tr w:rsidR="00EE39BB" w:rsidRPr="00CF68BD" w:rsidTr="009773DF">
        <w:tc>
          <w:tcPr>
            <w:tcW w:w="4785" w:type="dxa"/>
            <w:shd w:val="clear" w:color="auto" w:fill="auto"/>
          </w:tcPr>
          <w:p w:rsidR="00EE39BB" w:rsidRPr="00CF68BD" w:rsidRDefault="00EE39BB" w:rsidP="009773DF">
            <w:pPr>
              <w:pStyle w:val="ConsPlusNormal"/>
              <w:ind w:firstLine="0"/>
              <w:rPr>
                <w:rFonts w:ascii="Times New Roman" w:hAnsi="Times New Roman"/>
                <w:sz w:val="28"/>
                <w:szCs w:val="28"/>
              </w:rPr>
            </w:pPr>
            <w:proofErr w:type="spellStart"/>
            <w:r w:rsidRPr="00CF68BD">
              <w:rPr>
                <w:rFonts w:ascii="Times New Roman" w:hAnsi="Times New Roman"/>
                <w:sz w:val="28"/>
                <w:szCs w:val="28"/>
              </w:rPr>
              <w:t>Росреестр</w:t>
            </w:r>
            <w:proofErr w:type="spellEnd"/>
          </w:p>
        </w:tc>
        <w:tc>
          <w:tcPr>
            <w:tcW w:w="4785" w:type="dxa"/>
            <w:shd w:val="clear" w:color="auto" w:fill="auto"/>
          </w:tcPr>
          <w:p w:rsidR="00EE39BB" w:rsidRPr="00CF68BD" w:rsidRDefault="00EE39BB" w:rsidP="009773DF">
            <w:pPr>
              <w:pStyle w:val="ConsPlusNormal"/>
              <w:tabs>
                <w:tab w:val="left" w:pos="9072"/>
              </w:tabs>
              <w:ind w:firstLine="0"/>
              <w:jc w:val="both"/>
              <w:rPr>
                <w:rFonts w:ascii="Times New Roman" w:hAnsi="Times New Roman"/>
                <w:sz w:val="28"/>
                <w:szCs w:val="28"/>
              </w:rPr>
            </w:pPr>
            <w:r w:rsidRPr="00CF68BD">
              <w:rPr>
                <w:rFonts w:ascii="Times New Roman" w:hAnsi="Times New Roman"/>
                <w:sz w:val="28"/>
                <w:szCs w:val="28"/>
              </w:rPr>
              <w:t>Федеральная служба государственной регистрации, кадастра и картографии</w:t>
            </w:r>
          </w:p>
        </w:tc>
      </w:tr>
      <w:tr w:rsidR="00EE39BB" w:rsidRPr="00CF68BD" w:rsidTr="009773DF">
        <w:tc>
          <w:tcPr>
            <w:tcW w:w="4785" w:type="dxa"/>
            <w:shd w:val="clear" w:color="auto" w:fill="auto"/>
          </w:tcPr>
          <w:p w:rsidR="00EE39BB" w:rsidRPr="00CF68BD" w:rsidRDefault="00EE39BB" w:rsidP="009773DF">
            <w:pPr>
              <w:pStyle w:val="ConsPlusNormal"/>
              <w:ind w:firstLine="0"/>
              <w:jc w:val="both"/>
              <w:rPr>
                <w:rFonts w:ascii="Times New Roman" w:hAnsi="Times New Roman"/>
                <w:sz w:val="28"/>
                <w:szCs w:val="28"/>
              </w:rPr>
            </w:pPr>
            <w:r w:rsidRPr="00CF68BD">
              <w:rPr>
                <w:rFonts w:ascii="Times New Roman" w:hAnsi="Times New Roman"/>
                <w:sz w:val="28"/>
                <w:szCs w:val="28"/>
              </w:rPr>
              <w:t>Органы государственной власти;</w:t>
            </w:r>
          </w:p>
          <w:p w:rsidR="00EE39BB" w:rsidRPr="00CF68BD" w:rsidRDefault="00EE39BB" w:rsidP="009773DF">
            <w:pPr>
              <w:pStyle w:val="ConsPlusNormal"/>
              <w:ind w:firstLine="0"/>
              <w:jc w:val="both"/>
              <w:rPr>
                <w:rFonts w:ascii="Times New Roman" w:hAnsi="Times New Roman"/>
                <w:sz w:val="28"/>
                <w:szCs w:val="28"/>
              </w:rPr>
            </w:pPr>
            <w:r w:rsidRPr="00CF68BD">
              <w:rPr>
                <w:rFonts w:ascii="Times New Roman" w:hAnsi="Times New Roman"/>
                <w:sz w:val="28"/>
                <w:szCs w:val="28"/>
              </w:rPr>
              <w:t>Администрация</w:t>
            </w:r>
          </w:p>
        </w:tc>
        <w:tc>
          <w:tcPr>
            <w:tcW w:w="4785" w:type="dxa"/>
            <w:shd w:val="clear" w:color="auto" w:fill="auto"/>
          </w:tcPr>
          <w:p w:rsidR="00EE39BB" w:rsidRPr="00CF68BD" w:rsidRDefault="00EE39BB" w:rsidP="009773DF">
            <w:pPr>
              <w:pStyle w:val="ConsPlusNormal"/>
              <w:tabs>
                <w:tab w:val="left" w:pos="9072"/>
              </w:tabs>
              <w:ind w:firstLine="0"/>
              <w:jc w:val="both"/>
              <w:rPr>
                <w:rFonts w:ascii="Times New Roman" w:hAnsi="Times New Roman"/>
                <w:sz w:val="28"/>
                <w:szCs w:val="28"/>
              </w:rPr>
            </w:pPr>
            <w:r w:rsidRPr="00CF68BD">
              <w:rPr>
                <w:rFonts w:ascii="Times New Roman" w:hAnsi="Times New Roman"/>
                <w:sz w:val="28"/>
                <w:szCs w:val="28"/>
              </w:rPr>
              <w:t>Администрация Благодарненского городского округа Ставропольского края</w:t>
            </w:r>
          </w:p>
        </w:tc>
      </w:tr>
      <w:tr w:rsidR="00EE39BB" w:rsidRPr="00CF68BD" w:rsidTr="009773DF">
        <w:tc>
          <w:tcPr>
            <w:tcW w:w="4785" w:type="dxa"/>
            <w:shd w:val="clear" w:color="auto" w:fill="auto"/>
          </w:tcPr>
          <w:p w:rsidR="00EE39BB" w:rsidRPr="00CF68BD" w:rsidRDefault="00EE39BB" w:rsidP="009773DF">
            <w:pPr>
              <w:pStyle w:val="ConsPlusNormal"/>
              <w:ind w:firstLine="0"/>
              <w:rPr>
                <w:rFonts w:ascii="Times New Roman" w:hAnsi="Times New Roman"/>
                <w:sz w:val="28"/>
                <w:szCs w:val="28"/>
              </w:rPr>
            </w:pPr>
            <w:r w:rsidRPr="00CF68BD">
              <w:rPr>
                <w:rFonts w:ascii="Times New Roman" w:hAnsi="Times New Roman"/>
                <w:sz w:val="28"/>
                <w:szCs w:val="28"/>
              </w:rPr>
              <w:t>Администрация</w:t>
            </w:r>
          </w:p>
        </w:tc>
        <w:tc>
          <w:tcPr>
            <w:tcW w:w="4785" w:type="dxa"/>
            <w:shd w:val="clear" w:color="auto" w:fill="auto"/>
          </w:tcPr>
          <w:p w:rsidR="00EE39BB" w:rsidRPr="00CF68BD" w:rsidRDefault="00EE39BB" w:rsidP="009773DF">
            <w:pPr>
              <w:pStyle w:val="ConsPlusNormal"/>
              <w:tabs>
                <w:tab w:val="left" w:pos="9072"/>
              </w:tabs>
              <w:ind w:firstLine="0"/>
              <w:jc w:val="both"/>
              <w:rPr>
                <w:rFonts w:ascii="Times New Roman" w:hAnsi="Times New Roman"/>
                <w:sz w:val="28"/>
                <w:szCs w:val="28"/>
              </w:rPr>
            </w:pPr>
            <w:r w:rsidRPr="00CF68BD">
              <w:rPr>
                <w:rFonts w:ascii="Times New Roman" w:hAnsi="Times New Roman"/>
                <w:sz w:val="28"/>
                <w:szCs w:val="28"/>
              </w:rPr>
              <w:t>Администрация Благодарненского городского округа Ставропольского края</w:t>
            </w:r>
          </w:p>
        </w:tc>
      </w:tr>
      <w:tr w:rsidR="00EE39BB" w:rsidRPr="00CF68BD" w:rsidTr="009773DF">
        <w:tc>
          <w:tcPr>
            <w:tcW w:w="4785" w:type="dxa"/>
            <w:shd w:val="clear" w:color="auto" w:fill="auto"/>
          </w:tcPr>
          <w:p w:rsidR="00EE39BB" w:rsidRPr="00CF68BD" w:rsidRDefault="00EE39BB" w:rsidP="009773DF">
            <w:pPr>
              <w:pStyle w:val="ConsPlusNormal"/>
              <w:tabs>
                <w:tab w:val="left" w:pos="9072"/>
              </w:tabs>
              <w:ind w:firstLine="0"/>
              <w:rPr>
                <w:rFonts w:ascii="Times New Roman" w:hAnsi="Times New Roman"/>
                <w:sz w:val="28"/>
                <w:szCs w:val="28"/>
              </w:rPr>
            </w:pPr>
            <w:r w:rsidRPr="00CF68BD">
              <w:rPr>
                <w:rFonts w:ascii="Times New Roman" w:hAnsi="Times New Roman"/>
                <w:sz w:val="28"/>
                <w:szCs w:val="28"/>
              </w:rPr>
              <w:t>ФАУ ««</w:t>
            </w:r>
            <w:proofErr w:type="spellStart"/>
            <w:r w:rsidRPr="00CF68BD">
              <w:rPr>
                <w:rFonts w:ascii="Times New Roman" w:hAnsi="Times New Roman"/>
                <w:sz w:val="28"/>
                <w:szCs w:val="28"/>
              </w:rPr>
              <w:t>Главгосэкспертиза</w:t>
            </w:r>
            <w:proofErr w:type="spellEnd"/>
            <w:r w:rsidRPr="00CF68BD">
              <w:rPr>
                <w:rFonts w:ascii="Times New Roman" w:hAnsi="Times New Roman"/>
                <w:sz w:val="28"/>
                <w:szCs w:val="28"/>
              </w:rPr>
              <w:t xml:space="preserve"> России»</w:t>
            </w:r>
          </w:p>
        </w:tc>
        <w:tc>
          <w:tcPr>
            <w:tcW w:w="4785" w:type="dxa"/>
            <w:shd w:val="clear" w:color="auto" w:fill="auto"/>
          </w:tcPr>
          <w:p w:rsidR="00EE39BB" w:rsidRPr="00CF68BD" w:rsidRDefault="00EE39BB" w:rsidP="009773DF">
            <w:pPr>
              <w:pStyle w:val="ConsPlusNormal"/>
              <w:tabs>
                <w:tab w:val="left" w:pos="9072"/>
              </w:tabs>
              <w:ind w:firstLine="0"/>
              <w:jc w:val="both"/>
              <w:rPr>
                <w:rFonts w:ascii="Times New Roman" w:hAnsi="Times New Roman"/>
                <w:sz w:val="28"/>
                <w:szCs w:val="28"/>
              </w:rPr>
            </w:pPr>
            <w:r w:rsidRPr="00CF68BD">
              <w:rPr>
                <w:rFonts w:ascii="Times New Roman" w:hAnsi="Times New Roman"/>
                <w:sz w:val="28"/>
                <w:szCs w:val="28"/>
              </w:rPr>
              <w:t>Федеральное  атомное учреждение «</w:t>
            </w:r>
            <w:proofErr w:type="spellStart"/>
            <w:r w:rsidRPr="00CF68BD">
              <w:rPr>
                <w:rFonts w:ascii="Times New Roman" w:hAnsi="Times New Roman"/>
                <w:sz w:val="28"/>
                <w:szCs w:val="28"/>
              </w:rPr>
              <w:t>Главгосэкспертиза</w:t>
            </w:r>
            <w:proofErr w:type="spellEnd"/>
            <w:r w:rsidRPr="00CF68BD">
              <w:rPr>
                <w:rFonts w:ascii="Times New Roman" w:hAnsi="Times New Roman"/>
                <w:sz w:val="28"/>
                <w:szCs w:val="28"/>
              </w:rPr>
              <w:t xml:space="preserve"> России»</w:t>
            </w:r>
          </w:p>
        </w:tc>
      </w:tr>
      <w:tr w:rsidR="00EE39BB" w:rsidRPr="00CF68BD" w:rsidTr="009773DF">
        <w:tc>
          <w:tcPr>
            <w:tcW w:w="4785" w:type="dxa"/>
            <w:shd w:val="clear" w:color="auto" w:fill="auto"/>
          </w:tcPr>
          <w:p w:rsidR="00EE39BB" w:rsidRPr="00CF68BD" w:rsidRDefault="00EE39BB" w:rsidP="009773DF">
            <w:pPr>
              <w:pStyle w:val="ConsPlusNormal"/>
              <w:tabs>
                <w:tab w:val="left" w:pos="9072"/>
              </w:tabs>
              <w:ind w:firstLine="0"/>
              <w:rPr>
                <w:rFonts w:ascii="Times New Roman" w:hAnsi="Times New Roman"/>
                <w:sz w:val="28"/>
                <w:szCs w:val="28"/>
              </w:rPr>
            </w:pPr>
            <w:r w:rsidRPr="00CF68BD">
              <w:rPr>
                <w:rFonts w:ascii="Times New Roman" w:hAnsi="Times New Roman"/>
                <w:sz w:val="28"/>
                <w:szCs w:val="28"/>
              </w:rPr>
              <w:t>Федеральная служба по аккредитации</w:t>
            </w:r>
          </w:p>
        </w:tc>
        <w:tc>
          <w:tcPr>
            <w:tcW w:w="4785" w:type="dxa"/>
            <w:shd w:val="clear" w:color="auto" w:fill="auto"/>
          </w:tcPr>
          <w:p w:rsidR="00EE39BB" w:rsidRPr="00CF68BD" w:rsidRDefault="00EE39BB" w:rsidP="009773DF">
            <w:pPr>
              <w:pStyle w:val="ConsPlusNormal"/>
              <w:tabs>
                <w:tab w:val="left" w:pos="9072"/>
              </w:tabs>
              <w:ind w:firstLine="0"/>
              <w:jc w:val="both"/>
              <w:rPr>
                <w:rFonts w:ascii="Times New Roman" w:hAnsi="Times New Roman"/>
                <w:sz w:val="28"/>
                <w:szCs w:val="28"/>
              </w:rPr>
            </w:pPr>
            <w:r w:rsidRPr="00CF68BD">
              <w:rPr>
                <w:rFonts w:ascii="Times New Roman" w:hAnsi="Times New Roman"/>
                <w:sz w:val="28"/>
                <w:szCs w:val="28"/>
              </w:rPr>
              <w:t xml:space="preserve">Федеральный орган исполнительной власти, осуществляющий функции по формированию единой </w:t>
            </w:r>
            <w:r w:rsidRPr="00CF68BD">
              <w:rPr>
                <w:rFonts w:ascii="Times New Roman" w:hAnsi="Times New Roman"/>
                <w:sz w:val="28"/>
                <w:szCs w:val="28"/>
              </w:rPr>
              <w:lastRenderedPageBreak/>
              <w:t>национальной системы аккредитации и осуществлению контроля за деятельностью аккредитованных лиц, а конкретно - органов по сертификации продукции, испытательных лабораторий, органов инспекции.</w:t>
            </w:r>
          </w:p>
        </w:tc>
      </w:tr>
      <w:tr w:rsidR="00EE39BB" w:rsidRPr="00CF68BD" w:rsidTr="009773DF">
        <w:tc>
          <w:tcPr>
            <w:tcW w:w="4785" w:type="dxa"/>
            <w:shd w:val="clear" w:color="auto" w:fill="auto"/>
          </w:tcPr>
          <w:p w:rsidR="00EE39BB" w:rsidRPr="00CF68BD" w:rsidRDefault="00EE39BB" w:rsidP="009773DF">
            <w:pPr>
              <w:pStyle w:val="ConsPlusNormal"/>
              <w:tabs>
                <w:tab w:val="left" w:pos="9072"/>
              </w:tabs>
              <w:ind w:firstLine="0"/>
              <w:jc w:val="both"/>
              <w:rPr>
                <w:rFonts w:ascii="Times New Roman" w:hAnsi="Times New Roman"/>
                <w:sz w:val="28"/>
                <w:szCs w:val="28"/>
              </w:rPr>
            </w:pPr>
            <w:r w:rsidRPr="00CF68BD">
              <w:rPr>
                <w:rFonts w:ascii="Times New Roman" w:hAnsi="Times New Roman"/>
                <w:sz w:val="28"/>
                <w:szCs w:val="28"/>
              </w:rPr>
              <w:lastRenderedPageBreak/>
              <w:t xml:space="preserve">Филиал ФГБУ «ФКП </w:t>
            </w:r>
            <w:proofErr w:type="spellStart"/>
            <w:r w:rsidRPr="00CF68BD">
              <w:rPr>
                <w:rFonts w:ascii="Times New Roman" w:hAnsi="Times New Roman"/>
                <w:sz w:val="28"/>
                <w:szCs w:val="28"/>
              </w:rPr>
              <w:t>Росреестра</w:t>
            </w:r>
            <w:proofErr w:type="spellEnd"/>
            <w:r w:rsidRPr="00CF68BD">
              <w:rPr>
                <w:rFonts w:ascii="Times New Roman" w:hAnsi="Times New Roman"/>
                <w:sz w:val="28"/>
                <w:szCs w:val="28"/>
              </w:rPr>
              <w:t>» по СК</w:t>
            </w:r>
          </w:p>
        </w:tc>
        <w:tc>
          <w:tcPr>
            <w:tcW w:w="4785" w:type="dxa"/>
            <w:shd w:val="clear" w:color="auto" w:fill="auto"/>
          </w:tcPr>
          <w:p w:rsidR="00EE39BB" w:rsidRPr="00CF68BD" w:rsidRDefault="00EE39BB" w:rsidP="009773DF">
            <w:pPr>
              <w:jc w:val="both"/>
              <w:rPr>
                <w:rStyle w:val="a5"/>
                <w:rFonts w:ascii="Times New Roman" w:hAnsi="Times New Roman"/>
                <w:b w:val="0"/>
                <w:sz w:val="28"/>
                <w:szCs w:val="28"/>
              </w:rPr>
            </w:pPr>
            <w:r w:rsidRPr="00CF68BD">
              <w:rPr>
                <w:rStyle w:val="a5"/>
                <w:rFonts w:ascii="Times New Roman" w:hAnsi="Times New Roman"/>
                <w:b w:val="0"/>
                <w:sz w:val="28"/>
                <w:szCs w:val="28"/>
              </w:rPr>
              <w:t xml:space="preserve"> </w:t>
            </w:r>
            <w:hyperlink r:id="rId27" w:tooltip="поиск всех организаций с именем Филиал Федерального государственного бюджетного учреждения &quot;Федеральная кадастровая палата Федеральной службы государственной регистрации, кадастра и картографии&quot; по Ставропольскому краю" w:history="1">
              <w:r w:rsidRPr="00CF68BD">
                <w:rPr>
                  <w:rStyle w:val="a5"/>
                  <w:rFonts w:ascii="Times New Roman" w:hAnsi="Times New Roman"/>
                  <w:b w:val="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hyperlink>
          </w:p>
        </w:tc>
      </w:tr>
    </w:tbl>
    <w:p w:rsidR="00EE39BB" w:rsidRDefault="00EE39BB" w:rsidP="00EE39BB">
      <w:pPr>
        <w:tabs>
          <w:tab w:val="left" w:pos="851"/>
        </w:tabs>
        <w:suppressAutoHyphens/>
        <w:spacing w:after="0" w:line="240" w:lineRule="auto"/>
        <w:ind w:firstLine="709"/>
        <w:jc w:val="both"/>
        <w:rPr>
          <w:rFonts w:ascii="Times New Roman" w:hAnsi="Times New Roman"/>
          <w:bCs/>
          <w:sz w:val="28"/>
          <w:szCs w:val="28"/>
        </w:rPr>
      </w:pPr>
    </w:p>
    <w:p w:rsidR="00EE39BB" w:rsidRPr="00BA3FC1" w:rsidRDefault="00EE39BB" w:rsidP="00EE39BB">
      <w:pPr>
        <w:tabs>
          <w:tab w:val="left" w:pos="851"/>
        </w:tabs>
        <w:suppressAutoHyphens/>
        <w:spacing w:after="0" w:line="240" w:lineRule="auto"/>
        <w:ind w:firstLine="709"/>
        <w:jc w:val="both"/>
        <w:rPr>
          <w:rFonts w:ascii="Times New Roman" w:hAnsi="Times New Roman"/>
          <w:sz w:val="28"/>
          <w:szCs w:val="28"/>
        </w:rPr>
      </w:pPr>
      <w:r w:rsidRPr="00BA3FC1">
        <w:rPr>
          <w:rFonts w:ascii="Times New Roman" w:hAnsi="Times New Roman"/>
          <w:bCs/>
          <w:sz w:val="28"/>
          <w:szCs w:val="28"/>
        </w:rPr>
        <w:t>В случае непредставления заявителем указанных документов</w:t>
      </w:r>
      <w:r w:rsidRPr="00BA3FC1">
        <w:rPr>
          <w:rFonts w:ascii="Times New Roman" w:hAnsi="Times New Roman"/>
          <w:sz w:val="28"/>
          <w:szCs w:val="28"/>
        </w:rPr>
        <w:t xml:space="preserve"> должностное лицо Отдела, запрашивает их в соответствующих органах в порядке межведомственного обмена.</w:t>
      </w:r>
    </w:p>
    <w:bookmarkEnd w:id="2"/>
    <w:bookmarkEnd w:id="3"/>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Документы, указанные в настоящем пункте административного регламента,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 xml:space="preserve">В соответствии с требованиями статьи 7 </w:t>
      </w:r>
      <w:proofErr w:type="gramStart"/>
      <w:r w:rsidRPr="00BA3FC1">
        <w:rPr>
          <w:rFonts w:ascii="Times New Roman" w:hAnsi="Times New Roman"/>
          <w:sz w:val="28"/>
          <w:szCs w:val="28"/>
        </w:rPr>
        <w:t>пунктов  1</w:t>
      </w:r>
      <w:proofErr w:type="gramEnd"/>
      <w:r w:rsidRPr="00BA3FC1">
        <w:rPr>
          <w:rFonts w:ascii="Times New Roman" w:hAnsi="Times New Roman"/>
          <w:sz w:val="28"/>
          <w:szCs w:val="28"/>
        </w:rPr>
        <w:t>, 2 и 4 части 1 Федерального закона «Об организации предоставления государственных и муниципальных услуг», установлен запрет требовать от заявителя:</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39BB" w:rsidRPr="00BA3FC1" w:rsidRDefault="00EE39BB" w:rsidP="00EE39BB">
      <w:pPr>
        <w:tabs>
          <w:tab w:val="left" w:pos="9072"/>
        </w:tabs>
        <w:spacing w:after="0" w:line="240" w:lineRule="auto"/>
        <w:ind w:firstLine="709"/>
        <w:jc w:val="both"/>
        <w:rPr>
          <w:rFonts w:ascii="Times New Roman" w:hAnsi="Times New Roman"/>
          <w:sz w:val="28"/>
          <w:szCs w:val="28"/>
          <w:lang w:eastAsia="ru-RU"/>
        </w:rPr>
      </w:pPr>
      <w:r w:rsidRPr="00BA3FC1">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EE39BB" w:rsidRPr="00BA3FC1" w:rsidRDefault="00EE39BB" w:rsidP="00EE39BB">
      <w:pPr>
        <w:pStyle w:val="ConsPlusNormal"/>
        <w:jc w:val="both"/>
        <w:rPr>
          <w:rFonts w:ascii="Times New Roman" w:hAnsi="Times New Roman"/>
          <w:sz w:val="28"/>
          <w:szCs w:val="28"/>
        </w:rPr>
      </w:pPr>
      <w:r w:rsidRPr="00BA3FC1">
        <w:rPr>
          <w:rFonts w:ascii="Times New Roman" w:hAnsi="Times New Roman"/>
          <w:sz w:val="28"/>
          <w:szCs w:val="28"/>
        </w:rPr>
        <w:t>Оснований для отказа в приеме документов, необходимых для предоставления муниципальной услуги не предусмотрено.</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39BB" w:rsidRPr="00BA3FC1" w:rsidRDefault="00EE39BB" w:rsidP="00EE39BB">
      <w:pPr>
        <w:pStyle w:val="a3"/>
        <w:tabs>
          <w:tab w:val="left" w:pos="851"/>
        </w:tabs>
        <w:suppressAutoHyphens/>
        <w:spacing w:before="0" w:beforeAutospacing="0" w:after="0" w:afterAutospacing="0"/>
        <w:ind w:firstLine="709"/>
        <w:jc w:val="both"/>
        <w:rPr>
          <w:sz w:val="28"/>
          <w:szCs w:val="28"/>
        </w:rPr>
      </w:pPr>
      <w:r w:rsidRPr="00BA3FC1">
        <w:rPr>
          <w:sz w:val="28"/>
          <w:szCs w:val="28"/>
        </w:rPr>
        <w:t>2.9.1. Оснований для приостановления муниципальной услуги не предусмотрено.</w:t>
      </w:r>
    </w:p>
    <w:p w:rsidR="00EE39BB" w:rsidRPr="00BC050F" w:rsidRDefault="00EE39BB" w:rsidP="00EE39BB">
      <w:pPr>
        <w:pStyle w:val="ConsPlusNormal"/>
        <w:ind w:firstLine="540"/>
        <w:jc w:val="both"/>
        <w:rPr>
          <w:rFonts w:ascii="Times New Roman" w:hAnsi="Times New Roman"/>
          <w:sz w:val="28"/>
          <w:szCs w:val="28"/>
        </w:rPr>
      </w:pPr>
      <w:r w:rsidRPr="00BC050F">
        <w:rPr>
          <w:rFonts w:ascii="Times New Roman" w:hAnsi="Times New Roman"/>
          <w:sz w:val="28"/>
          <w:szCs w:val="28"/>
        </w:rPr>
        <w:t>2.9.2. Основаниями для отказа в предоставлении услуги являются:</w:t>
      </w:r>
    </w:p>
    <w:p w:rsidR="00EE39BB" w:rsidRPr="00BC050F" w:rsidRDefault="00EE39BB" w:rsidP="00EE39BB">
      <w:pPr>
        <w:pStyle w:val="ConsPlusNormal"/>
        <w:ind w:firstLine="539"/>
        <w:jc w:val="both"/>
        <w:rPr>
          <w:rFonts w:ascii="Times New Roman" w:hAnsi="Times New Roman"/>
          <w:sz w:val="28"/>
          <w:szCs w:val="28"/>
        </w:rPr>
      </w:pPr>
      <w:bookmarkStart w:id="5" w:name="P417"/>
      <w:bookmarkEnd w:id="5"/>
      <w:r>
        <w:rPr>
          <w:rFonts w:ascii="Times New Roman" w:hAnsi="Times New Roman"/>
          <w:sz w:val="28"/>
          <w:szCs w:val="28"/>
        </w:rPr>
        <w:t xml:space="preserve">1) для </w:t>
      </w:r>
      <w:proofErr w:type="spellStart"/>
      <w:r>
        <w:rPr>
          <w:rFonts w:ascii="Times New Roman" w:hAnsi="Times New Roman"/>
          <w:sz w:val="28"/>
          <w:szCs w:val="28"/>
        </w:rPr>
        <w:t>подуслуги</w:t>
      </w:r>
      <w:proofErr w:type="spellEnd"/>
      <w:r>
        <w:rPr>
          <w:rFonts w:ascii="Times New Roman" w:hAnsi="Times New Roman"/>
          <w:sz w:val="28"/>
          <w:szCs w:val="28"/>
        </w:rPr>
        <w:t xml:space="preserve"> «</w:t>
      </w:r>
      <w:r w:rsidRPr="00BC050F">
        <w:rPr>
          <w:rFonts w:ascii="Times New Roman" w:hAnsi="Times New Roman"/>
          <w:sz w:val="28"/>
          <w:szCs w:val="28"/>
        </w:rPr>
        <w:t>Выд</w:t>
      </w:r>
      <w:r>
        <w:rPr>
          <w:rFonts w:ascii="Times New Roman" w:hAnsi="Times New Roman"/>
          <w:sz w:val="28"/>
          <w:szCs w:val="28"/>
        </w:rPr>
        <w:t>ача разрешения на строительство»</w:t>
      </w:r>
      <w:r w:rsidRPr="00BC050F">
        <w:rPr>
          <w:rFonts w:ascii="Times New Roman" w:hAnsi="Times New Roman"/>
          <w:sz w:val="28"/>
          <w:szCs w:val="28"/>
        </w:rPr>
        <w:t>:</w:t>
      </w:r>
    </w:p>
    <w:p w:rsidR="00EE39BB" w:rsidRPr="00BC050F" w:rsidRDefault="00EE39BB" w:rsidP="00EE39BB">
      <w:pPr>
        <w:pStyle w:val="ConsPlusNormal"/>
        <w:ind w:firstLine="539"/>
        <w:jc w:val="both"/>
        <w:rPr>
          <w:rFonts w:ascii="Times New Roman" w:hAnsi="Times New Roman"/>
          <w:sz w:val="28"/>
          <w:szCs w:val="28"/>
        </w:rPr>
      </w:pPr>
      <w:r w:rsidRPr="00BC050F">
        <w:rPr>
          <w:rFonts w:ascii="Times New Roman" w:hAnsi="Times New Roman"/>
          <w:sz w:val="28"/>
          <w:szCs w:val="28"/>
        </w:rPr>
        <w:t xml:space="preserve">а) отсутствие документов, предусмотренных в </w:t>
      </w:r>
      <w:hyperlink w:anchor="P189" w:history="1">
        <w:r w:rsidRPr="00BC050F">
          <w:rPr>
            <w:rFonts w:ascii="Times New Roman" w:hAnsi="Times New Roman"/>
            <w:color w:val="0000FF"/>
            <w:sz w:val="28"/>
            <w:szCs w:val="28"/>
          </w:rPr>
          <w:t xml:space="preserve"> пункте 2.6.1</w:t>
        </w:r>
      </w:hyperlink>
      <w:r w:rsidRPr="00BC050F">
        <w:rPr>
          <w:rFonts w:ascii="Times New Roman" w:hAnsi="Times New Roman"/>
          <w:sz w:val="28"/>
          <w:szCs w:val="28"/>
        </w:rPr>
        <w:t xml:space="preserve"> Административного регламента;</w:t>
      </w:r>
    </w:p>
    <w:p w:rsidR="00EE39BB" w:rsidRPr="00BC050F" w:rsidRDefault="00EE39BB" w:rsidP="00EE39BB">
      <w:pPr>
        <w:pStyle w:val="ConsPlusNormal"/>
        <w:ind w:firstLine="539"/>
        <w:jc w:val="both"/>
        <w:rPr>
          <w:rFonts w:ascii="Times New Roman" w:hAnsi="Times New Roman"/>
          <w:sz w:val="28"/>
          <w:szCs w:val="28"/>
        </w:rPr>
      </w:pPr>
      <w:r w:rsidRPr="00BC050F">
        <w:rPr>
          <w:rFonts w:ascii="Times New Roman" w:hAnsi="Times New Roman"/>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E39BB" w:rsidRPr="00BC050F" w:rsidRDefault="00EE39BB" w:rsidP="00EE39BB">
      <w:pPr>
        <w:pStyle w:val="ConsPlusNormal"/>
        <w:ind w:firstLine="539"/>
        <w:jc w:val="both"/>
        <w:rPr>
          <w:rFonts w:ascii="Times New Roman" w:hAnsi="Times New Roman"/>
          <w:sz w:val="28"/>
          <w:szCs w:val="28"/>
        </w:rPr>
      </w:pPr>
      <w:r w:rsidRPr="00BC050F">
        <w:rPr>
          <w:rFonts w:ascii="Times New Roman" w:hAnsi="Times New Roman"/>
          <w:sz w:val="28"/>
          <w:szCs w:val="28"/>
        </w:rPr>
        <w:t>в) 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E39BB" w:rsidRPr="00BC050F" w:rsidRDefault="00EE39BB" w:rsidP="00EE39BB">
      <w:pPr>
        <w:pStyle w:val="ConsPlusNormal"/>
        <w:ind w:firstLine="539"/>
        <w:jc w:val="both"/>
        <w:rPr>
          <w:rFonts w:ascii="Times New Roman" w:hAnsi="Times New Roman"/>
          <w:sz w:val="28"/>
          <w:szCs w:val="28"/>
        </w:rPr>
      </w:pPr>
      <w:r w:rsidRPr="00BC050F">
        <w:rPr>
          <w:rFonts w:ascii="Times New Roman" w:hAnsi="Times New Roman"/>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E39BB" w:rsidRDefault="00EE39BB" w:rsidP="00EE39BB">
      <w:pPr>
        <w:pStyle w:val="ConsPlusNormal"/>
        <w:ind w:firstLine="539"/>
        <w:jc w:val="both"/>
        <w:rPr>
          <w:rFonts w:ascii="Times New Roman" w:hAnsi="Times New Roman"/>
          <w:sz w:val="28"/>
          <w:szCs w:val="28"/>
        </w:rPr>
      </w:pPr>
      <w:r w:rsidRPr="00BC050F">
        <w:rPr>
          <w:rFonts w:ascii="Times New Roman" w:hAnsi="Times New Roman"/>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EE39BB" w:rsidRPr="008548BC" w:rsidRDefault="00EE39BB" w:rsidP="00EE39BB">
      <w:pPr>
        <w:autoSpaceDE w:val="0"/>
        <w:autoSpaceDN w:val="0"/>
        <w:adjustRightInd w:val="0"/>
        <w:spacing w:after="0" w:line="240" w:lineRule="auto"/>
        <w:jc w:val="both"/>
        <w:rPr>
          <w:rFonts w:ascii="Times New Roman" w:hAnsi="Times New Roman"/>
          <w:color w:val="FF0000"/>
          <w:sz w:val="28"/>
          <w:szCs w:val="28"/>
          <w:lang w:eastAsia="ru-RU"/>
        </w:rPr>
      </w:pPr>
      <w:r>
        <w:rPr>
          <w:rFonts w:ascii="Times New Roman" w:hAnsi="Times New Roman"/>
          <w:sz w:val="28"/>
          <w:szCs w:val="28"/>
        </w:rPr>
        <w:lastRenderedPageBreak/>
        <w:t xml:space="preserve">        е</w:t>
      </w:r>
      <w:r w:rsidRPr="00363E29">
        <w:rPr>
          <w:rFonts w:ascii="Times New Roman" w:hAnsi="Times New Roman"/>
          <w:sz w:val="28"/>
          <w:szCs w:val="28"/>
        </w:rPr>
        <w:t>)</w:t>
      </w:r>
      <w:r w:rsidRPr="00363E29">
        <w:rPr>
          <w:rFonts w:ascii="Times New Roman" w:hAnsi="Times New Roman"/>
          <w:sz w:val="28"/>
          <w:szCs w:val="28"/>
          <w:lang w:eastAsia="ru-RU"/>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w:t>
      </w:r>
      <w:r w:rsidRPr="00363E29">
        <w:rPr>
          <w:rFonts w:ascii="Times New Roman" w:hAnsi="Times New Roman"/>
          <w:color w:val="FF0000"/>
          <w:sz w:val="28"/>
          <w:szCs w:val="28"/>
          <w:lang w:eastAsia="ru-RU"/>
        </w:rPr>
        <w:t>.</w:t>
      </w:r>
    </w:p>
    <w:p w:rsidR="00EE39BB" w:rsidRPr="00363E29" w:rsidRDefault="00EE39BB" w:rsidP="00EE39BB">
      <w:pPr>
        <w:autoSpaceDE w:val="0"/>
        <w:autoSpaceDN w:val="0"/>
        <w:adjustRightInd w:val="0"/>
        <w:spacing w:after="0" w:line="240" w:lineRule="auto"/>
        <w:ind w:firstLine="567"/>
        <w:jc w:val="both"/>
        <w:rPr>
          <w:rFonts w:ascii="Times New Roman" w:hAnsi="Times New Roman"/>
          <w:sz w:val="28"/>
          <w:szCs w:val="28"/>
          <w:lang w:eastAsia="ru-RU"/>
        </w:rPr>
      </w:pPr>
      <w:bookmarkStart w:id="6" w:name="P423"/>
      <w:bookmarkEnd w:id="6"/>
      <w:r w:rsidRPr="00BC050F">
        <w:rPr>
          <w:rFonts w:ascii="Times New Roman" w:hAnsi="Times New Roman"/>
          <w:sz w:val="28"/>
          <w:szCs w:val="28"/>
        </w:rPr>
        <w:t>2.</w:t>
      </w:r>
      <w:r>
        <w:rPr>
          <w:rFonts w:ascii="Times New Roman" w:hAnsi="Times New Roman"/>
          <w:sz w:val="28"/>
          <w:szCs w:val="28"/>
        </w:rPr>
        <w:t>) для «</w:t>
      </w:r>
      <w:proofErr w:type="spellStart"/>
      <w:r>
        <w:rPr>
          <w:rFonts w:ascii="Times New Roman" w:hAnsi="Times New Roman"/>
          <w:sz w:val="28"/>
          <w:szCs w:val="28"/>
        </w:rPr>
        <w:t>подуслуги</w:t>
      </w:r>
      <w:proofErr w:type="spellEnd"/>
      <w:r>
        <w:rPr>
          <w:rFonts w:ascii="Times New Roman" w:hAnsi="Times New Roman"/>
          <w:sz w:val="28"/>
          <w:szCs w:val="28"/>
        </w:rPr>
        <w:t xml:space="preserve"> «</w:t>
      </w:r>
      <w:r w:rsidRPr="00BC050F">
        <w:rPr>
          <w:rFonts w:ascii="Times New Roman" w:hAnsi="Times New Roman"/>
          <w:sz w:val="28"/>
          <w:szCs w:val="28"/>
        </w:rPr>
        <w:t>Внесение изменени</w:t>
      </w:r>
      <w:r>
        <w:rPr>
          <w:rFonts w:ascii="Times New Roman" w:hAnsi="Times New Roman"/>
          <w:sz w:val="28"/>
          <w:szCs w:val="28"/>
        </w:rPr>
        <w:t xml:space="preserve">й в разрешение на строительство, </w:t>
      </w:r>
      <w:r w:rsidRPr="00363E29">
        <w:rPr>
          <w:rFonts w:ascii="Times New Roman" w:hAnsi="Times New Roman"/>
          <w:sz w:val="28"/>
          <w:szCs w:val="28"/>
          <w:lang w:eastAsia="ru-RU"/>
        </w:rPr>
        <w:t>в том числе в связи с необходимостью продления срока действия разрешения на строительство»:</w:t>
      </w:r>
    </w:p>
    <w:p w:rsidR="00EE39BB" w:rsidRPr="00BC050F" w:rsidRDefault="00EE39BB" w:rsidP="00EE39BB">
      <w:pPr>
        <w:pStyle w:val="ConsPlusNormal"/>
        <w:ind w:firstLine="709"/>
        <w:jc w:val="both"/>
        <w:rPr>
          <w:rFonts w:ascii="Times New Roman" w:hAnsi="Times New Roman"/>
          <w:sz w:val="28"/>
          <w:szCs w:val="28"/>
        </w:rPr>
      </w:pPr>
      <w:bookmarkStart w:id="7" w:name="P424"/>
      <w:bookmarkEnd w:id="7"/>
      <w:r w:rsidRPr="00BC050F">
        <w:rPr>
          <w:rFonts w:ascii="Times New Roman" w:hAnsi="Times New Roman"/>
          <w:sz w:val="28"/>
          <w:szCs w:val="28"/>
        </w:rPr>
        <w:t>а) отсутствие в уведомлении о переходе прав на земельный участок или об образовании земельного участка реквизитов следующих документов:</w:t>
      </w:r>
    </w:p>
    <w:p w:rsidR="00EE39BB" w:rsidRPr="00BC050F"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правоустанавливающего документа на земельный участок (в случае перехода права);</w:t>
      </w:r>
    </w:p>
    <w:p w:rsidR="00EE39BB" w:rsidRPr="00BC050F"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rsidR="00EE39BB" w:rsidRPr="00BC050F"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EE39BB" w:rsidRPr="00BC050F"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б) отсутствие документов, предусмотренных 2.6.</w:t>
      </w:r>
      <w:proofErr w:type="gramStart"/>
      <w:r w:rsidRPr="00BC050F">
        <w:rPr>
          <w:rFonts w:ascii="Times New Roman" w:hAnsi="Times New Roman"/>
          <w:sz w:val="28"/>
          <w:szCs w:val="28"/>
        </w:rPr>
        <w:t>1.Административного</w:t>
      </w:r>
      <w:proofErr w:type="gramEnd"/>
      <w:r w:rsidRPr="00BC050F">
        <w:rPr>
          <w:rFonts w:ascii="Times New Roman" w:hAnsi="Times New Roman"/>
          <w:sz w:val="28"/>
          <w:szCs w:val="28"/>
        </w:rPr>
        <w:t xml:space="preserve"> регламента;</w:t>
      </w:r>
    </w:p>
    <w:p w:rsidR="00EE39BB" w:rsidRPr="00BC050F"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в) недостоверность сведений, указанных в уведомлении о переходе прав на земельный участок или об образовании земельного участка;</w:t>
      </w:r>
    </w:p>
    <w:p w:rsidR="00EE39BB" w:rsidRPr="00F5438C" w:rsidRDefault="00EE39BB" w:rsidP="00EE39BB">
      <w:pPr>
        <w:autoSpaceDE w:val="0"/>
        <w:autoSpaceDN w:val="0"/>
        <w:adjustRightInd w:val="0"/>
        <w:spacing w:after="0" w:line="240" w:lineRule="auto"/>
        <w:ind w:firstLine="567"/>
        <w:jc w:val="both"/>
        <w:rPr>
          <w:rFonts w:ascii="Times New Roman" w:hAnsi="Times New Roman"/>
          <w:color w:val="FF0000"/>
          <w:sz w:val="28"/>
          <w:szCs w:val="28"/>
          <w:lang w:eastAsia="ru-RU"/>
        </w:rPr>
      </w:pPr>
      <w:r>
        <w:rPr>
          <w:rFonts w:ascii="Times New Roman" w:hAnsi="Times New Roman"/>
          <w:sz w:val="28"/>
          <w:szCs w:val="28"/>
        </w:rPr>
        <w:t xml:space="preserve"> </w:t>
      </w:r>
      <w:r w:rsidRPr="00BC050F">
        <w:rPr>
          <w:rFonts w:ascii="Times New Roman" w:hAnsi="Times New Roman"/>
          <w:sz w:val="28"/>
          <w:szCs w:val="28"/>
        </w:rPr>
        <w:t>г)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r>
        <w:rPr>
          <w:rFonts w:ascii="Times New Roman" w:hAnsi="Times New Roman"/>
          <w:sz w:val="28"/>
          <w:szCs w:val="28"/>
        </w:rPr>
        <w:t xml:space="preserve"> </w:t>
      </w:r>
      <w:r w:rsidRPr="000E33D7">
        <w:rPr>
          <w:rFonts w:ascii="Times New Roman" w:hAnsi="Times New Roman"/>
          <w:sz w:val="28"/>
          <w:szCs w:val="28"/>
          <w:lang w:eastAsia="ru-RU"/>
        </w:rPr>
        <w:t xml:space="preserve">При этом градостроительный план земельного участка должен быть выдан не ранее чем за три года до дня направления уведомления, указанного в </w:t>
      </w:r>
      <w:hyperlink r:id="rId28" w:history="1">
        <w:r w:rsidRPr="000E33D7">
          <w:rPr>
            <w:rFonts w:ascii="Times New Roman" w:hAnsi="Times New Roman"/>
            <w:sz w:val="28"/>
            <w:szCs w:val="28"/>
            <w:lang w:eastAsia="ru-RU"/>
          </w:rPr>
          <w:t>части 21.10</w:t>
        </w:r>
      </w:hyperlink>
      <w:r w:rsidRPr="000E33D7">
        <w:rPr>
          <w:rFonts w:ascii="Times New Roman" w:hAnsi="Times New Roman"/>
          <w:sz w:val="28"/>
          <w:szCs w:val="28"/>
          <w:lang w:eastAsia="ru-RU"/>
        </w:rPr>
        <w:t xml:space="preserve"> Градостроительного кодекса Российской Федерации настоящей статьи;</w:t>
      </w:r>
      <w:r>
        <w:rPr>
          <w:rFonts w:ascii="Times New Roman" w:hAnsi="Times New Roman"/>
          <w:color w:val="FF0000"/>
          <w:sz w:val="28"/>
          <w:szCs w:val="28"/>
          <w:lang w:eastAsia="ru-RU"/>
        </w:rPr>
        <w:t xml:space="preserve"> </w:t>
      </w:r>
    </w:p>
    <w:p w:rsidR="00EE39BB" w:rsidRPr="00F5438C" w:rsidRDefault="00EE39BB" w:rsidP="00EE39BB">
      <w:pPr>
        <w:pStyle w:val="ConsPlusNormal"/>
        <w:ind w:firstLine="709"/>
        <w:jc w:val="both"/>
        <w:rPr>
          <w:rFonts w:ascii="Times New Roman" w:hAnsi="Times New Roman"/>
          <w:color w:val="FF0000"/>
          <w:sz w:val="28"/>
          <w:szCs w:val="28"/>
        </w:rPr>
      </w:pPr>
      <w:r w:rsidRPr="00BC050F">
        <w:rPr>
          <w:rFonts w:ascii="Times New Roman" w:hAnsi="Times New Roman"/>
          <w:sz w:val="28"/>
          <w:szCs w:val="28"/>
        </w:rPr>
        <w:t xml:space="preserve">д)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w:t>
      </w:r>
      <w:r w:rsidRPr="00BC050F">
        <w:rPr>
          <w:rFonts w:ascii="Times New Roman" w:hAnsi="Times New Roman"/>
          <w:sz w:val="28"/>
          <w:szCs w:val="28"/>
        </w:rPr>
        <w:lastRenderedPageBreak/>
        <w:t>строительство, кроме заявления о внесении изменений в разрешение на строительство исключительно в связи с продлением с</w:t>
      </w:r>
      <w:r>
        <w:rPr>
          <w:rFonts w:ascii="Times New Roman" w:hAnsi="Times New Roman"/>
          <w:sz w:val="28"/>
          <w:szCs w:val="28"/>
        </w:rPr>
        <w:t xml:space="preserve">рока действия такого разрешения. При направлении заявления о внесении изменений в разрешение строительство, представленный градостроительный план земельного участка должен быть выдан не ранее чем за три года </w:t>
      </w:r>
      <w:r w:rsidRPr="000E24DD">
        <w:rPr>
          <w:rFonts w:ascii="Times New Roman" w:hAnsi="Times New Roman"/>
          <w:sz w:val="28"/>
          <w:szCs w:val="28"/>
          <w:lang w:eastAsia="ru-RU"/>
        </w:rPr>
        <w:t>до дня направления заявления о внесении изменений в разрешение на строительство;</w:t>
      </w:r>
    </w:p>
    <w:p w:rsidR="00EE39BB" w:rsidRPr="00BC050F"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е)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E39BB" w:rsidRPr="00BC050F"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ж)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E39BB" w:rsidRPr="00BC050F"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 xml:space="preserve">з) наличие в </w:t>
      </w:r>
      <w:r>
        <w:rPr>
          <w:rFonts w:ascii="Times New Roman" w:hAnsi="Times New Roman"/>
          <w:sz w:val="28"/>
          <w:szCs w:val="28"/>
        </w:rPr>
        <w:t>администрации</w:t>
      </w:r>
      <w:r w:rsidRPr="00BC050F">
        <w:rPr>
          <w:rFonts w:ascii="Times New Roman" w:hAnsi="Times New Roman"/>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9" w:history="1">
        <w:r w:rsidRPr="00BC050F">
          <w:rPr>
            <w:rFonts w:ascii="Times New Roman" w:hAnsi="Times New Roman"/>
            <w:color w:val="0000FF"/>
            <w:sz w:val="28"/>
            <w:szCs w:val="28"/>
          </w:rPr>
          <w:t>части 5 статьи 52</w:t>
        </w:r>
      </w:hyperlink>
      <w:r w:rsidRPr="00BC050F">
        <w:rPr>
          <w:rFonts w:ascii="Times New Roman" w:hAnsi="Times New Roman"/>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EE39BB"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и)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E39BB" w:rsidRPr="00BC050F" w:rsidRDefault="00EE39BB" w:rsidP="00EE39BB">
      <w:pPr>
        <w:pStyle w:val="ConsPlusNormal"/>
        <w:ind w:firstLine="709"/>
        <w:jc w:val="both"/>
        <w:rPr>
          <w:rFonts w:ascii="Times New Roman" w:hAnsi="Times New Roman"/>
          <w:sz w:val="28"/>
          <w:szCs w:val="28"/>
        </w:rPr>
      </w:pPr>
      <w:r w:rsidRPr="00BC050F">
        <w:rPr>
          <w:rFonts w:ascii="Times New Roman" w:hAnsi="Times New Roman"/>
          <w:sz w:val="28"/>
          <w:szCs w:val="28"/>
        </w:rPr>
        <w:t xml:space="preserve">Неполучение или несвоевременное получение документов, предусмотренных </w:t>
      </w:r>
      <w:hyperlink w:anchor="P277" w:history="1">
        <w:r>
          <w:rPr>
            <w:rFonts w:ascii="Times New Roman" w:hAnsi="Times New Roman"/>
            <w:color w:val="0000FF"/>
            <w:sz w:val="28"/>
            <w:szCs w:val="28"/>
          </w:rPr>
          <w:t>настоящим</w:t>
        </w:r>
      </w:hyperlink>
      <w:r w:rsidRPr="00BC050F">
        <w:rPr>
          <w:rFonts w:ascii="Times New Roman" w:hAnsi="Times New Roman"/>
          <w:sz w:val="28"/>
          <w:szCs w:val="28"/>
        </w:rPr>
        <w:t xml:space="preserve"> Административн</w:t>
      </w:r>
      <w:r>
        <w:rPr>
          <w:rFonts w:ascii="Times New Roman" w:hAnsi="Times New Roman"/>
          <w:sz w:val="28"/>
          <w:szCs w:val="28"/>
        </w:rPr>
        <w:t>ым</w:t>
      </w:r>
      <w:r w:rsidRPr="00BC050F">
        <w:rPr>
          <w:rFonts w:ascii="Times New Roman" w:hAnsi="Times New Roman"/>
          <w:sz w:val="28"/>
          <w:szCs w:val="28"/>
        </w:rPr>
        <w:t xml:space="preserve"> регламент</w:t>
      </w:r>
      <w:r>
        <w:rPr>
          <w:rFonts w:ascii="Times New Roman" w:hAnsi="Times New Roman"/>
          <w:sz w:val="28"/>
          <w:szCs w:val="28"/>
        </w:rPr>
        <w:t>ом</w:t>
      </w:r>
      <w:r w:rsidRPr="00BC050F">
        <w:rPr>
          <w:rFonts w:ascii="Times New Roman" w:hAnsi="Times New Roman"/>
          <w:sz w:val="28"/>
          <w:szCs w:val="28"/>
        </w:rPr>
        <w:t>, не может являться основанием для отказа в предоставлении услуги.</w:t>
      </w:r>
    </w:p>
    <w:p w:rsidR="00EE39BB" w:rsidRPr="00BA3FC1" w:rsidRDefault="00EE39BB" w:rsidP="00EE39BB">
      <w:pPr>
        <w:pStyle w:val="2"/>
        <w:tabs>
          <w:tab w:val="left" w:pos="851"/>
        </w:tabs>
        <w:suppressAutoHyphens/>
        <w:spacing w:after="0" w:line="240" w:lineRule="auto"/>
        <w:ind w:firstLine="709"/>
        <w:jc w:val="both"/>
        <w:rPr>
          <w:szCs w:val="28"/>
        </w:rPr>
      </w:pPr>
      <w:r w:rsidRPr="00BA3FC1">
        <w:rPr>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EE39BB" w:rsidRPr="00BC050F" w:rsidRDefault="00EE39BB" w:rsidP="00EE39BB">
      <w:pPr>
        <w:pStyle w:val="ConsPlusNormal"/>
        <w:tabs>
          <w:tab w:val="left" w:pos="9072"/>
        </w:tabs>
        <w:ind w:firstLine="709"/>
        <w:jc w:val="both"/>
        <w:rPr>
          <w:rFonts w:ascii="Times New Roman" w:hAnsi="Times New Roman"/>
          <w:sz w:val="28"/>
          <w:szCs w:val="28"/>
        </w:rPr>
      </w:pPr>
      <w:r w:rsidRPr="00BA3FC1">
        <w:rPr>
          <w:rFonts w:ascii="Times New Roman" w:hAnsi="Times New Roman"/>
          <w:sz w:val="28"/>
          <w:szCs w:val="28"/>
        </w:rPr>
        <w:t xml:space="preserve">2.10. Перечень услуг, необходимых и обязательных для предоставления муниципальной услуги, в том числе сведения о документе (документах), </w:t>
      </w:r>
      <w:r w:rsidRPr="00BA3FC1">
        <w:rPr>
          <w:rFonts w:ascii="Times New Roman" w:hAnsi="Times New Roman"/>
          <w:sz w:val="28"/>
          <w:szCs w:val="28"/>
        </w:rPr>
        <w:lastRenderedPageBreak/>
        <w:t xml:space="preserve">выдаваемом (выдаваемых) иными организациями, участвующими в </w:t>
      </w:r>
      <w:r w:rsidRPr="00BC050F">
        <w:rPr>
          <w:rFonts w:ascii="Times New Roman" w:hAnsi="Times New Roman"/>
          <w:sz w:val="28"/>
          <w:szCs w:val="28"/>
        </w:rPr>
        <w:t>предоставлении муниципальной услуги.</w:t>
      </w:r>
    </w:p>
    <w:p w:rsidR="00EE39BB" w:rsidRPr="00BC050F" w:rsidRDefault="00EE39BB" w:rsidP="00EE39BB">
      <w:pPr>
        <w:pStyle w:val="ConsPlusNormal"/>
        <w:ind w:firstLine="540"/>
        <w:jc w:val="both"/>
        <w:rPr>
          <w:rFonts w:ascii="Times New Roman" w:hAnsi="Times New Roman"/>
          <w:sz w:val="28"/>
          <w:szCs w:val="28"/>
        </w:rPr>
      </w:pPr>
      <w:r w:rsidRPr="00BC050F">
        <w:rPr>
          <w:rFonts w:ascii="Times New Roman" w:hAnsi="Times New Roman"/>
          <w:sz w:val="28"/>
          <w:szCs w:val="28"/>
        </w:rPr>
        <w:t>1) подготовка материалов, содержащихся в проектной документации;</w:t>
      </w:r>
    </w:p>
    <w:p w:rsidR="00EE39BB" w:rsidRPr="00BC050F" w:rsidRDefault="00EE39BB" w:rsidP="00EE39BB">
      <w:pPr>
        <w:pStyle w:val="ConsPlusNormal"/>
        <w:ind w:firstLine="540"/>
        <w:jc w:val="both"/>
        <w:rPr>
          <w:rFonts w:ascii="Times New Roman" w:hAnsi="Times New Roman"/>
          <w:sz w:val="28"/>
          <w:szCs w:val="28"/>
        </w:rPr>
      </w:pPr>
      <w:r w:rsidRPr="00BC050F">
        <w:rPr>
          <w:rFonts w:ascii="Times New Roman" w:hAnsi="Times New Roman"/>
          <w:sz w:val="28"/>
          <w:szCs w:val="28"/>
        </w:rPr>
        <w:t>2) выполнение инженерных изысканий для подготовки проектной документации;</w:t>
      </w:r>
    </w:p>
    <w:p w:rsidR="00EE39BB" w:rsidRPr="00BC050F" w:rsidRDefault="00EE39BB" w:rsidP="00EE39BB">
      <w:pPr>
        <w:pStyle w:val="ConsPlusNormal"/>
        <w:ind w:firstLine="540"/>
        <w:jc w:val="both"/>
        <w:rPr>
          <w:rFonts w:ascii="Times New Roman" w:hAnsi="Times New Roman"/>
          <w:sz w:val="28"/>
          <w:szCs w:val="28"/>
        </w:rPr>
      </w:pPr>
      <w:r w:rsidRPr="00BC050F">
        <w:rPr>
          <w:rFonts w:ascii="Times New Roman" w:hAnsi="Times New Roman"/>
          <w:sz w:val="28"/>
          <w:szCs w:val="28"/>
        </w:rPr>
        <w:t>3) проведение экспертизы проектной документации;</w:t>
      </w:r>
    </w:p>
    <w:p w:rsidR="00EE39BB" w:rsidRPr="00BC050F" w:rsidRDefault="00EE39BB" w:rsidP="00EE39BB">
      <w:pPr>
        <w:pStyle w:val="ConsPlusNormal"/>
        <w:ind w:firstLine="540"/>
        <w:jc w:val="both"/>
        <w:rPr>
          <w:rFonts w:ascii="Times New Roman" w:hAnsi="Times New Roman"/>
          <w:sz w:val="28"/>
          <w:szCs w:val="28"/>
        </w:rPr>
      </w:pPr>
      <w:r w:rsidRPr="00BC050F">
        <w:rPr>
          <w:rFonts w:ascii="Times New Roman" w:hAnsi="Times New Roman"/>
          <w:sz w:val="28"/>
          <w:szCs w:val="28"/>
        </w:rPr>
        <w:t xml:space="preserve">4) подготовка документа, подтверждающего соответствие вносимых в проектную документацию изменений требованиям, указанным в </w:t>
      </w:r>
      <w:hyperlink r:id="rId30" w:history="1">
        <w:r w:rsidRPr="00BC050F">
          <w:rPr>
            <w:rFonts w:ascii="Times New Roman" w:hAnsi="Times New Roman"/>
            <w:color w:val="0000FF"/>
            <w:sz w:val="28"/>
            <w:szCs w:val="28"/>
          </w:rPr>
          <w:t>части 3.8 статьи 49</w:t>
        </w:r>
      </w:hyperlink>
      <w:r w:rsidRPr="00BC050F">
        <w:rPr>
          <w:rFonts w:ascii="Times New Roman" w:hAnsi="Times New Roman"/>
          <w:sz w:val="28"/>
          <w:szCs w:val="28"/>
        </w:rPr>
        <w:t xml:space="preserve"> Градостроительного кодекса Российской Федерации;</w:t>
      </w:r>
    </w:p>
    <w:p w:rsidR="00EE39BB" w:rsidRPr="00BC050F" w:rsidRDefault="00EE39BB" w:rsidP="00EE39BB">
      <w:pPr>
        <w:pStyle w:val="ConsPlusNormal"/>
        <w:ind w:firstLine="540"/>
        <w:jc w:val="both"/>
        <w:rPr>
          <w:rFonts w:ascii="Times New Roman" w:hAnsi="Times New Roman"/>
          <w:sz w:val="28"/>
          <w:szCs w:val="28"/>
        </w:rPr>
      </w:pPr>
      <w:r w:rsidRPr="00BC050F">
        <w:rPr>
          <w:rFonts w:ascii="Times New Roman" w:hAnsi="Times New Roman"/>
          <w:sz w:val="28"/>
          <w:szCs w:val="28"/>
        </w:rPr>
        <w:t xml:space="preserve">5) подготовка документа, подтверждающего соответствие вносимых в проектную документацию изменений требованиям, указанным в </w:t>
      </w:r>
      <w:hyperlink r:id="rId31" w:history="1">
        <w:r w:rsidRPr="00BC050F">
          <w:rPr>
            <w:rFonts w:ascii="Times New Roman" w:hAnsi="Times New Roman"/>
            <w:color w:val="0000FF"/>
            <w:sz w:val="28"/>
            <w:szCs w:val="28"/>
          </w:rPr>
          <w:t>части 3.9 статьи 49</w:t>
        </w:r>
      </w:hyperlink>
      <w:r w:rsidRPr="00BC050F">
        <w:rPr>
          <w:rFonts w:ascii="Times New Roman" w:hAnsi="Times New Roman"/>
          <w:sz w:val="28"/>
          <w:szCs w:val="28"/>
        </w:rPr>
        <w:t xml:space="preserve"> Градостроительного кодекса Российской Федерации.</w:t>
      </w:r>
    </w:p>
    <w:p w:rsidR="00EE39BB" w:rsidRPr="00BC050F" w:rsidRDefault="00EE39BB" w:rsidP="00EE39BB">
      <w:pPr>
        <w:pStyle w:val="ConsPlusNormal"/>
        <w:ind w:firstLine="540"/>
        <w:jc w:val="both"/>
        <w:rPr>
          <w:rFonts w:ascii="Times New Roman" w:hAnsi="Times New Roman"/>
          <w:sz w:val="28"/>
          <w:szCs w:val="28"/>
        </w:rPr>
      </w:pPr>
      <w:r w:rsidRPr="00BC050F">
        <w:rPr>
          <w:rFonts w:ascii="Times New Roman" w:hAnsi="Times New Roman"/>
          <w:sz w:val="28"/>
          <w:szCs w:val="28"/>
        </w:rPr>
        <w:t>Государственная пошлина за предоставление услуги не установлена. Услуга предоставляется на безвозмездной основе.</w:t>
      </w:r>
    </w:p>
    <w:p w:rsidR="00EE39BB" w:rsidRPr="00BA3FC1" w:rsidRDefault="00EE39BB" w:rsidP="00EE39BB">
      <w:pPr>
        <w:pStyle w:val="ConsPlusNormal"/>
        <w:widowControl/>
        <w:tabs>
          <w:tab w:val="left" w:pos="9072"/>
        </w:tabs>
        <w:ind w:firstLine="709"/>
        <w:jc w:val="both"/>
        <w:rPr>
          <w:rFonts w:ascii="Times New Roman" w:hAnsi="Times New Roman"/>
          <w:sz w:val="28"/>
          <w:szCs w:val="28"/>
        </w:rPr>
      </w:pPr>
      <w:r w:rsidRPr="00BA3FC1">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E39BB" w:rsidRPr="00BA3FC1" w:rsidRDefault="00EE39BB" w:rsidP="00EE39BB">
      <w:pPr>
        <w:pStyle w:val="ConsPlusNormal"/>
        <w:widowControl/>
        <w:tabs>
          <w:tab w:val="left" w:pos="9072"/>
        </w:tabs>
        <w:ind w:firstLine="709"/>
        <w:jc w:val="both"/>
        <w:rPr>
          <w:rFonts w:ascii="Times New Roman" w:hAnsi="Times New Roman"/>
          <w:sz w:val="28"/>
          <w:szCs w:val="28"/>
        </w:rPr>
      </w:pPr>
      <w:r w:rsidRPr="00BA3FC1">
        <w:rPr>
          <w:rFonts w:ascii="Times New Roman" w:hAnsi="Times New Roman"/>
          <w:sz w:val="28"/>
          <w:szCs w:val="28"/>
        </w:rPr>
        <w:t>Муниципальная услуга предоставляется бесплатно.</w:t>
      </w:r>
    </w:p>
    <w:p w:rsidR="00EE39BB" w:rsidRPr="00BA3FC1" w:rsidRDefault="00EE39BB" w:rsidP="00EE39BB">
      <w:pPr>
        <w:pStyle w:val="ConsPlusNormal"/>
        <w:widowControl/>
        <w:tabs>
          <w:tab w:val="left" w:pos="9072"/>
        </w:tabs>
        <w:ind w:firstLine="709"/>
        <w:jc w:val="both"/>
        <w:rPr>
          <w:rFonts w:ascii="Times New Roman" w:hAnsi="Times New Roman"/>
          <w:sz w:val="28"/>
          <w:szCs w:val="28"/>
        </w:rPr>
      </w:pPr>
      <w:r w:rsidRPr="00BA3FC1">
        <w:rPr>
          <w:rFonts w:ascii="Times New Roman" w:hAnsi="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E39BB" w:rsidRPr="00BA3FC1" w:rsidRDefault="00EE39BB" w:rsidP="00EE39BB">
      <w:pPr>
        <w:pStyle w:val="Default"/>
        <w:widowControl w:val="0"/>
        <w:suppressAutoHyphens/>
        <w:ind w:firstLine="709"/>
        <w:jc w:val="both"/>
        <w:rPr>
          <w:color w:val="auto"/>
          <w:sz w:val="28"/>
          <w:szCs w:val="28"/>
        </w:rPr>
      </w:pPr>
      <w:r w:rsidRPr="00BA3FC1">
        <w:rPr>
          <w:bCs/>
          <w:color w:val="auto"/>
          <w:sz w:val="28"/>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Максимальный срок ожидания в очереди при подаче заявления о предоставлении муниципальной услуги составляет 15 минут.</w:t>
      </w:r>
    </w:p>
    <w:p w:rsidR="00EE39BB" w:rsidRPr="00BA3FC1" w:rsidRDefault="00EE39BB" w:rsidP="00EE39BB">
      <w:pPr>
        <w:tabs>
          <w:tab w:val="left" w:pos="9072"/>
        </w:tabs>
        <w:spacing w:after="0" w:line="240" w:lineRule="auto"/>
        <w:ind w:firstLine="709"/>
        <w:contextualSpacing/>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E39BB" w:rsidRPr="00BA3FC1" w:rsidRDefault="00EE39BB" w:rsidP="00EE39BB">
      <w:pPr>
        <w:tabs>
          <w:tab w:val="left" w:pos="9072"/>
        </w:tabs>
        <w:spacing w:after="0" w:line="240" w:lineRule="auto"/>
        <w:ind w:firstLine="709"/>
        <w:contextualSpacing/>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Срок регистрации запроса заявителя о предоставлении муниципальной услуги в администрацию округа или</w:t>
      </w:r>
      <w:r w:rsidRPr="00FC7251">
        <w:rPr>
          <w:rFonts w:ascii="Times New Roman" w:eastAsia="Times New Roman" w:hAnsi="Times New Roman"/>
          <w:color w:val="000000"/>
          <w:sz w:val="28"/>
          <w:szCs w:val="28"/>
          <w:shd w:val="clear" w:color="auto" w:fill="FFFFFF"/>
          <w:lang w:eastAsia="ru-RU"/>
        </w:rPr>
        <w:t xml:space="preserve"> </w:t>
      </w:r>
      <w:proofErr w:type="gramStart"/>
      <w:r w:rsidRPr="00BA3FC1">
        <w:rPr>
          <w:rFonts w:ascii="Times New Roman" w:eastAsia="Times New Roman" w:hAnsi="Times New Roman"/>
          <w:color w:val="000000"/>
          <w:sz w:val="28"/>
          <w:szCs w:val="28"/>
          <w:shd w:val="clear" w:color="auto" w:fill="FFFFFF"/>
          <w:lang w:eastAsia="ru-RU"/>
        </w:rPr>
        <w:t>в  муниципальном</w:t>
      </w:r>
      <w:proofErr w:type="gramEnd"/>
      <w:r w:rsidRPr="00BA3FC1">
        <w:rPr>
          <w:rFonts w:ascii="Times New Roman" w:eastAsia="Times New Roman" w:hAnsi="Times New Roman"/>
          <w:color w:val="000000"/>
          <w:sz w:val="28"/>
          <w:szCs w:val="28"/>
          <w:shd w:val="clear" w:color="auto" w:fill="FFFFFF"/>
          <w:lang w:eastAsia="ru-RU"/>
        </w:rPr>
        <w:t xml:space="preserve"> учреждении «Многофункциональный центр предоставления государственных и муниципальных услуг» Благодарненского района Ставропольского края</w:t>
      </w:r>
      <w:r w:rsidRPr="00BA3FC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(далее-</w:t>
      </w:r>
      <w:r w:rsidRPr="00BA3FC1">
        <w:rPr>
          <w:rFonts w:ascii="Times New Roman" w:eastAsia="Times New Roman" w:hAnsi="Times New Roman"/>
          <w:sz w:val="28"/>
          <w:szCs w:val="28"/>
          <w:lang w:eastAsia="ru-RU"/>
        </w:rPr>
        <w:t>МФЦ</w:t>
      </w:r>
      <w:r>
        <w:rPr>
          <w:rFonts w:ascii="Times New Roman" w:eastAsia="Times New Roman" w:hAnsi="Times New Roman"/>
          <w:sz w:val="28"/>
          <w:szCs w:val="28"/>
          <w:lang w:eastAsia="ru-RU"/>
        </w:rPr>
        <w:t>)</w:t>
      </w:r>
      <w:r w:rsidRPr="00BA3FC1">
        <w:rPr>
          <w:rFonts w:ascii="Times New Roman" w:eastAsia="Times New Roman" w:hAnsi="Times New Roman"/>
          <w:sz w:val="28"/>
          <w:szCs w:val="28"/>
          <w:lang w:eastAsia="ru-RU"/>
        </w:rPr>
        <w:t xml:space="preserve"> не может быть более 15 минут.</w:t>
      </w:r>
    </w:p>
    <w:p w:rsidR="00EE39BB" w:rsidRPr="00BA3FC1" w:rsidRDefault="00EE39BB" w:rsidP="00EE39BB">
      <w:pPr>
        <w:pStyle w:val="a3"/>
        <w:tabs>
          <w:tab w:val="left" w:pos="9072"/>
        </w:tabs>
        <w:spacing w:before="0" w:beforeAutospacing="0" w:after="0" w:afterAutospacing="0"/>
        <w:ind w:firstLine="709"/>
        <w:jc w:val="both"/>
        <w:rPr>
          <w:sz w:val="28"/>
          <w:szCs w:val="28"/>
        </w:rPr>
      </w:pPr>
      <w:r w:rsidRPr="00BA3FC1">
        <w:rPr>
          <w:sz w:val="28"/>
          <w:szCs w:val="28"/>
        </w:rPr>
        <w:t>запрос заявителя о предоставлении муниципальной услуги в администрацию или МФЦ регистрируется посредством внесения данных в информационную систему</w:t>
      </w:r>
    </w:p>
    <w:p w:rsidR="00EE39BB" w:rsidRPr="00BA3FC1" w:rsidRDefault="00EE39BB" w:rsidP="00EE39BB">
      <w:pPr>
        <w:tabs>
          <w:tab w:val="left" w:pos="9072"/>
        </w:tabs>
        <w:spacing w:after="0" w:line="240" w:lineRule="auto"/>
        <w:ind w:firstLine="709"/>
        <w:contextualSpacing/>
        <w:jc w:val="both"/>
        <w:rPr>
          <w:rFonts w:ascii="Times New Roman" w:eastAsia="Times New Roman" w:hAnsi="Times New Roman"/>
          <w:sz w:val="28"/>
          <w:szCs w:val="28"/>
          <w:lang w:eastAsia="ru-RU"/>
        </w:rPr>
      </w:pPr>
      <w:r w:rsidRPr="00BA3FC1">
        <w:rPr>
          <w:rFonts w:ascii="Times New Roman" w:hAnsi="Times New Roman"/>
          <w:sz w:val="28"/>
          <w:szCs w:val="28"/>
        </w:rPr>
        <w:t xml:space="preserve">В случае предоставления услуги в электронном виде регистрация осуществляется в автоматическом режиме в день получения запроса </w:t>
      </w:r>
      <w:r w:rsidRPr="00BA3FC1">
        <w:rPr>
          <w:rFonts w:ascii="Times New Roman" w:hAnsi="Times New Roman"/>
          <w:sz w:val="28"/>
          <w:szCs w:val="28"/>
        </w:rPr>
        <w:lastRenderedPageBreak/>
        <w:t>(заявления) с присвоением регистрационного номера, с указанием даты и времени поступления, указанием на формат обязательного отображения административной процедуры.</w:t>
      </w:r>
    </w:p>
    <w:p w:rsidR="00EE39BB" w:rsidRPr="00BA3FC1" w:rsidRDefault="00EE39BB" w:rsidP="00EE39BB">
      <w:pPr>
        <w:tabs>
          <w:tab w:val="left" w:pos="9072"/>
        </w:tabs>
        <w:spacing w:after="0" w:line="240" w:lineRule="auto"/>
        <w:ind w:firstLine="709"/>
        <w:contextualSpacing/>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39BB" w:rsidRPr="00BA3FC1" w:rsidRDefault="00EE39BB" w:rsidP="00EE39BB">
      <w:pPr>
        <w:pStyle w:val="a3"/>
        <w:tabs>
          <w:tab w:val="left" w:pos="9072"/>
        </w:tabs>
        <w:spacing w:before="0" w:beforeAutospacing="0" w:after="0" w:afterAutospacing="0"/>
        <w:ind w:firstLine="709"/>
        <w:jc w:val="both"/>
        <w:rPr>
          <w:sz w:val="28"/>
          <w:szCs w:val="28"/>
        </w:rPr>
      </w:pPr>
      <w:r w:rsidRPr="00BA3FC1">
        <w:rPr>
          <w:sz w:val="28"/>
          <w:szCs w:val="28"/>
        </w:rPr>
        <w:t>Кабинет для приема заявителей должен быть оборудован информационными табличками (вывесками) с указанием:</w:t>
      </w:r>
    </w:p>
    <w:p w:rsidR="00EE39BB" w:rsidRPr="00BA3FC1" w:rsidRDefault="00EE39BB" w:rsidP="00EE39BB">
      <w:pPr>
        <w:pStyle w:val="a3"/>
        <w:tabs>
          <w:tab w:val="left" w:pos="9072"/>
        </w:tabs>
        <w:spacing w:before="0" w:beforeAutospacing="0" w:after="0" w:afterAutospacing="0"/>
        <w:ind w:firstLine="709"/>
        <w:jc w:val="both"/>
        <w:rPr>
          <w:sz w:val="28"/>
          <w:szCs w:val="28"/>
        </w:rPr>
      </w:pPr>
      <w:r w:rsidRPr="00BA3FC1">
        <w:rPr>
          <w:sz w:val="28"/>
          <w:szCs w:val="28"/>
        </w:rPr>
        <w:t>номера кабинета;</w:t>
      </w:r>
    </w:p>
    <w:p w:rsidR="00EE39BB" w:rsidRPr="00BA3FC1" w:rsidRDefault="00EE39BB" w:rsidP="00EE39BB">
      <w:pPr>
        <w:pStyle w:val="a3"/>
        <w:tabs>
          <w:tab w:val="left" w:pos="9072"/>
        </w:tabs>
        <w:spacing w:before="0" w:beforeAutospacing="0" w:after="0" w:afterAutospacing="0"/>
        <w:ind w:firstLine="709"/>
        <w:jc w:val="both"/>
        <w:rPr>
          <w:sz w:val="28"/>
          <w:szCs w:val="28"/>
        </w:rPr>
      </w:pPr>
      <w:r w:rsidRPr="00BA3FC1">
        <w:rPr>
          <w:sz w:val="28"/>
          <w:szCs w:val="28"/>
        </w:rPr>
        <w:t>фамилии и инициалов специалиста, ответственного за предоставление муниципальной услуги.</w:t>
      </w:r>
    </w:p>
    <w:p w:rsidR="00EE39BB" w:rsidRPr="00BA3FC1" w:rsidRDefault="00EE39BB" w:rsidP="00EE39BB">
      <w:pPr>
        <w:pStyle w:val="a3"/>
        <w:tabs>
          <w:tab w:val="left" w:pos="9072"/>
        </w:tabs>
        <w:spacing w:before="0" w:beforeAutospacing="0" w:after="0" w:afterAutospacing="0"/>
        <w:ind w:firstLine="709"/>
        <w:jc w:val="both"/>
        <w:rPr>
          <w:sz w:val="28"/>
          <w:szCs w:val="28"/>
        </w:rPr>
      </w:pPr>
      <w:r w:rsidRPr="00BA3FC1">
        <w:rPr>
          <w:sz w:val="28"/>
          <w:szCs w:val="28"/>
        </w:rPr>
        <w:t>Место для приема заявителей должно быть снабжено столом, стульями, писчей бумагой и канцелярскими принадлежностями, а также должно быть приспособлено для оформления документов.</w:t>
      </w:r>
    </w:p>
    <w:p w:rsidR="00EE39BB" w:rsidRPr="00BA3FC1" w:rsidRDefault="00EE39BB" w:rsidP="00EE39BB">
      <w:pPr>
        <w:pStyle w:val="a3"/>
        <w:tabs>
          <w:tab w:val="left" w:pos="9072"/>
        </w:tabs>
        <w:spacing w:before="0" w:beforeAutospacing="0" w:after="0" w:afterAutospacing="0"/>
        <w:ind w:firstLine="709"/>
        <w:jc w:val="both"/>
        <w:rPr>
          <w:sz w:val="28"/>
          <w:szCs w:val="28"/>
        </w:rPr>
      </w:pPr>
      <w:r w:rsidRPr="00BA3FC1">
        <w:rPr>
          <w:sz w:val="28"/>
          <w:szCs w:val="28"/>
        </w:rPr>
        <w:t>В помещении должны быть оборудованы места для ожидания приема и возможности оформления документов.</w:t>
      </w:r>
    </w:p>
    <w:p w:rsidR="00EE39BB" w:rsidRPr="00BA3FC1" w:rsidRDefault="00EE39BB" w:rsidP="00EE39BB">
      <w:pPr>
        <w:pStyle w:val="a3"/>
        <w:tabs>
          <w:tab w:val="left" w:pos="9072"/>
        </w:tabs>
        <w:spacing w:before="0" w:beforeAutospacing="0" w:after="0" w:afterAutospacing="0"/>
        <w:ind w:firstLine="709"/>
        <w:jc w:val="both"/>
        <w:rPr>
          <w:sz w:val="28"/>
          <w:szCs w:val="28"/>
        </w:rPr>
      </w:pPr>
      <w:r w:rsidRPr="00BA3FC1">
        <w:rPr>
          <w:sz w:val="28"/>
          <w:szCs w:val="28"/>
        </w:rPr>
        <w:t>Информация, касающаяся предоставления муниципальной услуги, должна располагаться на информационных стендах.</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К информационным стендам должна быть обеспечена возможность свободного доступа граждан.</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При предоставлении муниципальной услуги администрацией округа, МФЦ должны выполняться следующие меры по обеспечению доступности для инвалидов:</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возможность беспрепятственного входа в помещение, в котором предоставляется услуга, и выхода из него;</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содействие, при необходимости, инвалиду со стороны должностных лиц при входе в помещение и выходе из него;</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оборудование на прилегающей к зданию территории мест для парковки автотранспортных средств инвалидов;</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возможность посадки в транспортное средство и высадки из него перед выходом на объекты;</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сопровождение инвалидов, имеющих стойкие расстройства функций зрения и самостоятельного передвижения, в помещении;</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lastRenderedPageBreak/>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выданное по установленной форме;</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39BB" w:rsidRPr="00BA3FC1" w:rsidRDefault="00EE39BB" w:rsidP="00EE39BB">
      <w:pPr>
        <w:tabs>
          <w:tab w:val="left" w:pos="9072"/>
        </w:tabs>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обеспечение допуска </w:t>
      </w:r>
      <w:proofErr w:type="spellStart"/>
      <w:r w:rsidRPr="00BA3FC1">
        <w:rPr>
          <w:rFonts w:ascii="Times New Roman" w:eastAsia="Times New Roman" w:hAnsi="Times New Roman"/>
          <w:sz w:val="28"/>
          <w:szCs w:val="28"/>
          <w:lang w:eastAsia="ru-RU"/>
        </w:rPr>
        <w:t>сурдопереводчика</w:t>
      </w:r>
      <w:proofErr w:type="spellEnd"/>
      <w:r w:rsidRPr="00BA3FC1">
        <w:rPr>
          <w:rFonts w:ascii="Times New Roman" w:eastAsia="Times New Roman" w:hAnsi="Times New Roman"/>
          <w:sz w:val="28"/>
          <w:szCs w:val="28"/>
          <w:lang w:eastAsia="ru-RU"/>
        </w:rPr>
        <w:t xml:space="preserve">, </w:t>
      </w:r>
      <w:proofErr w:type="spellStart"/>
      <w:r w:rsidRPr="00BA3FC1">
        <w:rPr>
          <w:rFonts w:ascii="Times New Roman" w:eastAsia="Times New Roman" w:hAnsi="Times New Roman"/>
          <w:sz w:val="28"/>
          <w:szCs w:val="28"/>
          <w:lang w:eastAsia="ru-RU"/>
        </w:rPr>
        <w:t>тифлосурдопереводчика</w:t>
      </w:r>
      <w:proofErr w:type="spellEnd"/>
      <w:r w:rsidRPr="00BA3FC1">
        <w:rPr>
          <w:rFonts w:ascii="Times New Roman" w:eastAsia="Times New Roman" w:hAnsi="Times New Roman"/>
          <w:sz w:val="28"/>
          <w:szCs w:val="28"/>
          <w:lang w:eastAsia="ru-RU"/>
        </w:rPr>
        <w:t>, а также иного лица, владеющего жестовым языком;</w:t>
      </w:r>
    </w:p>
    <w:p w:rsidR="00EE39BB" w:rsidRPr="00BA3FC1" w:rsidRDefault="00EE39BB" w:rsidP="00EE39BB">
      <w:pPr>
        <w:tabs>
          <w:tab w:val="left" w:pos="9072"/>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A3FC1">
        <w:rPr>
          <w:rFonts w:ascii="Times New Roman" w:eastAsia="Times New Roman" w:hAnsi="Times New Roman"/>
          <w:color w:val="000000"/>
          <w:sz w:val="28"/>
          <w:szCs w:val="28"/>
          <w:lang w:eastAsia="ru-RU"/>
        </w:rPr>
        <w:t>предоставление инвалидам возможности получения муниципальной услуги в электронном виде.</w:t>
      </w:r>
    </w:p>
    <w:p w:rsidR="00EE39BB" w:rsidRPr="00BA3FC1" w:rsidRDefault="00EE39BB" w:rsidP="00EE39BB">
      <w:pPr>
        <w:tabs>
          <w:tab w:val="left" w:pos="9072"/>
        </w:tabs>
        <w:spacing w:after="0" w:line="240" w:lineRule="auto"/>
        <w:ind w:firstLine="709"/>
        <w:contextualSpacing/>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BA3FC1">
        <w:rPr>
          <w:rFonts w:ascii="Times New Roman" w:eastAsia="Times New Roman" w:hAnsi="Times New Roman"/>
          <w:sz w:val="28"/>
          <w:szCs w:val="28"/>
          <w:lang w:val="en-US" w:eastAsia="ru-RU"/>
        </w:rPr>
        <w:t>I</w:t>
      </w:r>
      <w:r w:rsidRPr="00BA3FC1">
        <w:rPr>
          <w:rFonts w:ascii="Times New Roman" w:eastAsia="Times New Roman" w:hAnsi="Times New Roman"/>
          <w:sz w:val="28"/>
          <w:szCs w:val="28"/>
          <w:lang w:eastAsia="ru-RU"/>
        </w:rPr>
        <w:t xml:space="preserve"> и </w:t>
      </w:r>
      <w:r w:rsidRPr="00BA3FC1">
        <w:rPr>
          <w:rFonts w:ascii="Times New Roman" w:eastAsia="Times New Roman" w:hAnsi="Times New Roman"/>
          <w:sz w:val="28"/>
          <w:szCs w:val="28"/>
          <w:lang w:val="en-US" w:eastAsia="ru-RU"/>
        </w:rPr>
        <w:t>II</w:t>
      </w:r>
      <w:r w:rsidRPr="00BA3FC1">
        <w:rPr>
          <w:rFonts w:ascii="Times New Roman" w:eastAsia="Times New Roman" w:hAnsi="Times New Roman"/>
          <w:sz w:val="28"/>
          <w:szCs w:val="28"/>
          <w:lang w:eastAsia="ru-RU"/>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EE39BB" w:rsidRPr="00BA3FC1" w:rsidRDefault="00EE39BB" w:rsidP="00EE39BB">
      <w:pPr>
        <w:tabs>
          <w:tab w:val="left" w:pos="9072"/>
        </w:tabs>
        <w:spacing w:after="0" w:line="240" w:lineRule="auto"/>
        <w:ind w:firstLine="709"/>
        <w:contextualSpacing/>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администрации,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   Федерального закона «Об организации предоставления государственных и муниципальных услуг» (далее – комплексный запрос).</w:t>
      </w:r>
    </w:p>
    <w:p w:rsidR="00EE39BB" w:rsidRPr="00BA3FC1" w:rsidRDefault="00EE39BB" w:rsidP="00EE39BB">
      <w:pPr>
        <w:tabs>
          <w:tab w:val="left" w:pos="9072"/>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A3FC1">
        <w:rPr>
          <w:rFonts w:ascii="Times New Roman" w:eastAsia="Times New Roman" w:hAnsi="Times New Roman"/>
          <w:color w:val="000000"/>
          <w:sz w:val="28"/>
          <w:szCs w:val="28"/>
          <w:lang w:eastAsia="ru-RU"/>
        </w:rPr>
        <w:t>Показателями доступности являются:</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1) различные способы получения информации о муниципальной услуге, о ходе предоставления муниципальной услуги;</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2) бесплатное предоставление муниципальной услуги и информации о ней.</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lastRenderedPageBreak/>
        <w:t xml:space="preserve"> Показателями качества при предоставлении муниципальной услуги являются:</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2) количество обоснованных жалоб на действия (бездействие) специалистов, ответственных за предоставление муниципальной услуги;</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3) количество заявлений, рассмотренных с нарушением установленных сроков.</w:t>
      </w:r>
    </w:p>
    <w:p w:rsidR="00EE39BB" w:rsidRPr="00BA3FC1" w:rsidRDefault="00EE39BB" w:rsidP="00EE39BB">
      <w:pPr>
        <w:tabs>
          <w:tab w:val="left" w:pos="9072"/>
        </w:tabs>
        <w:spacing w:after="0" w:line="240" w:lineRule="auto"/>
        <w:ind w:firstLine="709"/>
        <w:jc w:val="both"/>
        <w:rPr>
          <w:rFonts w:ascii="Times New Roman" w:hAnsi="Times New Roman"/>
          <w:sz w:val="28"/>
          <w:szCs w:val="28"/>
        </w:rPr>
      </w:pPr>
      <w:r w:rsidRPr="00BA3FC1">
        <w:rPr>
          <w:rFonts w:ascii="Times New Roman" w:hAnsi="Times New Roman"/>
          <w:sz w:val="28"/>
          <w:szCs w:val="28"/>
        </w:rPr>
        <w:t xml:space="preserve"> Предоставление муниципальной услуги может осуществляться в электронной форме с использованием информационно-телекоммуникационных технологий при наличии необходимой инфраструктуры и технической возможности.</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Специалистами МФЦ могут, в соответствии с настоящим административным регламентом, осуществляться следующие функции:</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информирование и консультирование заявителей по вопросу предоставления муниципальной услуги;</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прием запроса и документов в соответствии с настоящим административным регламентом;</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выдача результатов предоставления муниципальной услуги в соответствии с настоящим административным регламентом.</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 xml:space="preserve">Заявитель (представитель заявителя) может обратится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lastRenderedPageBreak/>
        <w:t xml:space="preserve">Заявление, оформленное в электронном виде, подписывается в соответствии с требованиями, установленными Федеральным </w:t>
      </w:r>
      <w:hyperlink r:id="rId32" w:history="1">
        <w:r w:rsidRPr="00BA3FC1">
          <w:rPr>
            <w:rFonts w:ascii="Times New Roman" w:eastAsia="Times New Roman" w:hAnsi="Times New Roman"/>
            <w:sz w:val="28"/>
            <w:szCs w:val="28"/>
            <w:lang w:eastAsia="ru-RU"/>
          </w:rPr>
          <w:t>законом</w:t>
        </w:r>
      </w:hyperlink>
      <w:r w:rsidRPr="00BA3FC1">
        <w:rPr>
          <w:rFonts w:ascii="Times New Roman" w:eastAsia="Times New Roman" w:hAnsi="Times New Roman"/>
          <w:sz w:val="28"/>
          <w:szCs w:val="28"/>
          <w:lang w:eastAsia="ru-RU"/>
        </w:rPr>
        <w:t xml:space="preserve"> от 06 апреля 2011 года № 63-ФЗ «Об электронной подписи» и </w:t>
      </w:r>
      <w:hyperlink r:id="rId33" w:history="1">
        <w:r w:rsidRPr="00BA3FC1">
          <w:rPr>
            <w:rFonts w:ascii="Times New Roman" w:eastAsia="Times New Roman" w:hAnsi="Times New Roman"/>
            <w:sz w:val="28"/>
            <w:szCs w:val="28"/>
            <w:lang w:eastAsia="ru-RU"/>
          </w:rPr>
          <w:t>статьями 21</w:t>
        </w:r>
      </w:hyperlink>
      <w:r w:rsidRPr="00BA3FC1">
        <w:rPr>
          <w:rFonts w:ascii="Times New Roman" w:eastAsia="Times New Roman" w:hAnsi="Times New Roman"/>
          <w:sz w:val="28"/>
          <w:szCs w:val="28"/>
          <w:lang w:eastAsia="ru-RU"/>
        </w:rPr>
        <w:t xml:space="preserve"> - </w:t>
      </w:r>
      <w:hyperlink r:id="rId34" w:history="1">
        <w:r w:rsidRPr="00BA3FC1">
          <w:rPr>
            <w:rFonts w:ascii="Times New Roman" w:eastAsia="Times New Roman" w:hAnsi="Times New Roman"/>
            <w:sz w:val="28"/>
            <w:szCs w:val="28"/>
            <w:lang w:eastAsia="ru-RU"/>
          </w:rPr>
          <w:t>21.2</w:t>
        </w:r>
      </w:hyperlink>
      <w:r w:rsidRPr="00BA3FC1">
        <w:rPr>
          <w:rFonts w:ascii="Times New Roman" w:eastAsia="Times New Roman" w:hAnsi="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Электронные образцы документов, представляемые с запросом, направляются в виде файлов в одном из указанных форматов: JPEG, PDF, TIF.</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EE39BB" w:rsidRPr="00BA3FC1" w:rsidRDefault="00EE39BB" w:rsidP="00EE39BB">
      <w:pPr>
        <w:widowControl w:val="0"/>
        <w:tabs>
          <w:tab w:val="left" w:pos="907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FC1">
        <w:rPr>
          <w:rFonts w:ascii="Times New Roman" w:eastAsia="Times New Roman" w:hAnsi="Times New Roman"/>
          <w:sz w:val="28"/>
          <w:szCs w:val="28"/>
          <w:lang w:eastAsia="ru-RU"/>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r>
        <w:rPr>
          <w:rFonts w:ascii="Times New Roman" w:eastAsia="Times New Roman" w:hAnsi="Times New Roman"/>
          <w:sz w:val="28"/>
          <w:szCs w:val="28"/>
          <w:lang w:eastAsia="ru-RU"/>
        </w:rPr>
        <w:t>»</w:t>
      </w:r>
    </w:p>
    <w:p w:rsidR="00EE39BB" w:rsidRDefault="00EE39BB" w:rsidP="00EE39BB">
      <w:pPr>
        <w:pStyle w:val="ConsPlusNormal"/>
        <w:tabs>
          <w:tab w:val="left" w:pos="9072"/>
        </w:tabs>
        <w:ind w:firstLine="709"/>
        <w:jc w:val="both"/>
        <w:rPr>
          <w:rFonts w:ascii="Times New Roman" w:hAnsi="Times New Roman"/>
          <w:sz w:val="28"/>
          <w:szCs w:val="28"/>
        </w:rPr>
      </w:pPr>
    </w:p>
    <w:p w:rsidR="006C6DEE" w:rsidRDefault="006C6DEE" w:rsidP="006C6DEE"/>
    <w:p w:rsidR="006C6DEE" w:rsidRDefault="006C6DEE" w:rsidP="006C6DEE"/>
    <w:p w:rsidR="006C6DEE" w:rsidRDefault="006C6DEE" w:rsidP="006C6DEE"/>
    <w:p w:rsidR="006C6DEE" w:rsidRDefault="006C6DEE" w:rsidP="006C6DEE"/>
    <w:p w:rsidR="006C6DEE" w:rsidRDefault="006C6DEE" w:rsidP="006C6DEE"/>
    <w:p w:rsidR="006C6DEE" w:rsidRDefault="006C6DEE" w:rsidP="006C6DEE"/>
    <w:p w:rsidR="006C6DEE" w:rsidRDefault="006C6DEE" w:rsidP="006C6DEE"/>
    <w:p w:rsidR="006C6DEE" w:rsidRDefault="006C6DEE" w:rsidP="006C6DEE"/>
    <w:p w:rsidR="006C6DEE" w:rsidRDefault="006C6DEE" w:rsidP="006C6DEE"/>
    <w:p w:rsidR="007F2F64" w:rsidRDefault="007F2F64"/>
    <w:sectPr w:rsidR="007F2F64" w:rsidSect="003B00A9">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B7721"/>
    <w:multiLevelType w:val="hybridMultilevel"/>
    <w:tmpl w:val="BEEE637C"/>
    <w:lvl w:ilvl="0" w:tplc="7366870E">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94E3F18"/>
    <w:multiLevelType w:val="hybridMultilevel"/>
    <w:tmpl w:val="D958C718"/>
    <w:lvl w:ilvl="0" w:tplc="12583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EE"/>
    <w:rsid w:val="00180FEB"/>
    <w:rsid w:val="001F2C79"/>
    <w:rsid w:val="003B00A9"/>
    <w:rsid w:val="006C6DEE"/>
    <w:rsid w:val="007F2F64"/>
    <w:rsid w:val="00AA1271"/>
    <w:rsid w:val="00C957E8"/>
    <w:rsid w:val="00D31CA3"/>
    <w:rsid w:val="00EE39BB"/>
    <w:rsid w:val="00FA6D20"/>
    <w:rsid w:val="00FE7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21049-8D93-47BD-AB5D-C2621A35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DE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E39BB"/>
    <w:pPr>
      <w:widowControl w:val="0"/>
      <w:suppressAutoHyphens/>
      <w:autoSpaceDE w:val="0"/>
      <w:spacing w:after="0" w:line="240" w:lineRule="auto"/>
      <w:ind w:firstLine="720"/>
    </w:pPr>
    <w:rPr>
      <w:rFonts w:ascii="Arial" w:eastAsia="Times New Roman" w:hAnsi="Arial" w:cs="Times New Roman"/>
      <w:kern w:val="1"/>
      <w:sz w:val="20"/>
      <w:szCs w:val="20"/>
      <w:lang w:eastAsia="ar-SA"/>
    </w:rPr>
  </w:style>
  <w:style w:type="paragraph" w:styleId="a3">
    <w:name w:val="Normal (Web)"/>
    <w:basedOn w:val="a"/>
    <w:rsid w:val="00EE39B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EE39B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ConsPlusNormal0">
    <w:name w:val="ConsPlusNormal Знак"/>
    <w:link w:val="ConsPlusNormal"/>
    <w:locked/>
    <w:rsid w:val="00EE39BB"/>
    <w:rPr>
      <w:rFonts w:ascii="Arial" w:eastAsia="Times New Roman" w:hAnsi="Arial" w:cs="Times New Roman"/>
      <w:kern w:val="1"/>
      <w:sz w:val="20"/>
      <w:szCs w:val="20"/>
      <w:lang w:eastAsia="ar-SA"/>
    </w:rPr>
  </w:style>
  <w:style w:type="paragraph" w:customStyle="1" w:styleId="Default">
    <w:name w:val="Default"/>
    <w:uiPriority w:val="99"/>
    <w:rsid w:val="00EE3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qFormat/>
    <w:rsid w:val="00EE39BB"/>
    <w:rPr>
      <w:b/>
      <w:bCs/>
    </w:rPr>
  </w:style>
  <w:style w:type="paragraph" w:styleId="2">
    <w:name w:val="Body Text 2"/>
    <w:basedOn w:val="a"/>
    <w:link w:val="20"/>
    <w:uiPriority w:val="99"/>
    <w:rsid w:val="00EE39BB"/>
    <w:pPr>
      <w:spacing w:after="120" w:line="480" w:lineRule="auto"/>
    </w:pPr>
    <w:rPr>
      <w:rFonts w:ascii="Times New Roman" w:eastAsia="Times New Roman" w:hAnsi="Times New Roman"/>
      <w:sz w:val="28"/>
      <w:szCs w:val="20"/>
      <w:lang w:val="x-none" w:eastAsia="x-none"/>
    </w:rPr>
  </w:style>
  <w:style w:type="character" w:customStyle="1" w:styleId="20">
    <w:name w:val="Основной текст 2 Знак"/>
    <w:basedOn w:val="a0"/>
    <w:link w:val="2"/>
    <w:uiPriority w:val="99"/>
    <w:rsid w:val="00EE39BB"/>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90016E6041F9708E3F4A90EBA5A709DA7178B255AA72791FB79E1EC0D3CC0019D065A015D364EF4424097C8052072A13D9F9CCF119B6154A23H" TargetMode="External"/><Relationship Id="rId13" Type="http://schemas.openxmlformats.org/officeDocument/2006/relationships/hyperlink" Target="consultantplus://offline/ref=69855221E24A29EC759A26AF5526CCE9826BF64CB86C3CBD7972AAE41CF14A7D524F35AB8B3594C3DB857415E689474333F4890CD738o7d0G" TargetMode="External"/><Relationship Id="rId18" Type="http://schemas.openxmlformats.org/officeDocument/2006/relationships/hyperlink" Target="consultantplus://offline/ref=2A321685432540DC9B4A5DABCF4A0CE452BA854D80560004D93C451728CCC0D8E644F2DF5B91A03DBC4D9CAE2BA37858E263119B4092CDA1z6t0H" TargetMode="External"/><Relationship Id="rId26" Type="http://schemas.openxmlformats.org/officeDocument/2006/relationships/hyperlink" Target="consultantplus://offline/ref=6CBC7DF046BF4F7E72F4F877B04948C921AD0B1A1D1658BA40EBCB789B03FB33652C6F51D2ED3871C28A45D22F3B3C7DFE2528A05C6CiAqBH" TargetMode="External"/><Relationship Id="rId3" Type="http://schemas.openxmlformats.org/officeDocument/2006/relationships/settings" Target="settings.xml"/><Relationship Id="rId21" Type="http://schemas.openxmlformats.org/officeDocument/2006/relationships/hyperlink" Target="consultantplus://offline/ref=6CBC7DF046BF4F7E72F4F877B04948C921AD0B1A1D1658BA40EBCB789B03FB33652C6F51D3EC3771C28A45D22F3B3C7DFE2528A05C6CiAqBH" TargetMode="External"/><Relationship Id="rId34" Type="http://schemas.openxmlformats.org/officeDocument/2006/relationships/hyperlink" Target="consultantplus://offline/ref=9352C09A76DD7E5169F0C643359B1CDB9AEF5900BB2B0841DAD39FD5F9A60058B7C9BDN2F0M" TargetMode="External"/><Relationship Id="rId7" Type="http://schemas.openxmlformats.org/officeDocument/2006/relationships/hyperlink" Target="consultantplus://offline/ref=0190016E6041F9708E3F4A90EBA5A709DA7178B255AA72791FB79E1EC0D3CC0019D065A511DA6FB2146B0820C50F142B19D9FBCEED412AH" TargetMode="External"/><Relationship Id="rId12" Type="http://schemas.openxmlformats.org/officeDocument/2006/relationships/hyperlink" Target="consultantplus://offline/ref=473176A11543AFDA6DF1807FF7ED087985E374B63F508EB9B3EBA29E70460B89905B8EDFB764EAFAB0901D28DC2FCCBA5079D5D78A1FkAl1G" TargetMode="External"/><Relationship Id="rId17" Type="http://schemas.openxmlformats.org/officeDocument/2006/relationships/hyperlink" Target="consultantplus://offline/ref=2A321685432540DC9B4A5DABCF4A0CE452BA854D80560004D93C451728CCC0D8E644F2DA5F98AB60EC029DF26EFE6B59E86313995Cz9t1H" TargetMode="External"/><Relationship Id="rId25" Type="http://schemas.openxmlformats.org/officeDocument/2006/relationships/hyperlink" Target="consultantplus://offline/ref=6CBC7DF046BF4F7E72F4F877B04948C921AD0B1A1D1658BA40EBCB789B03FB33652C6F51D3EC3771C28A45D22F3B3C7DFE2528A05C6CiAqBH" TargetMode="External"/><Relationship Id="rId33" Type="http://schemas.openxmlformats.org/officeDocument/2006/relationships/hyperlink" Target="consultantplus://offline/ref=9352C09A76DD7E5169F0C643359B1CDB9AEF5900BB2B0841DAD39FD5F9A60058B7C9BD256277BD80N3FAM" TargetMode="External"/><Relationship Id="rId2" Type="http://schemas.openxmlformats.org/officeDocument/2006/relationships/styles" Target="styles.xml"/><Relationship Id="rId16" Type="http://schemas.openxmlformats.org/officeDocument/2006/relationships/hyperlink" Target="consultantplus://offline/ref=2A321685432540DC9B4A5DABCF4A0CE452BA854D80560004D93C451728CCC0D8E644F2DC5291A03FE9178CAA62F77D47EA7F0F9B5E92zCtCH" TargetMode="External"/><Relationship Id="rId20" Type="http://schemas.openxmlformats.org/officeDocument/2006/relationships/hyperlink" Target="consultantplus://offline/ref=2A321685432540DC9B4A5DABCF4A0CE452BA854D80560004D93C451728CCC0D8E644F2DF5B91A434BF4D9CAE2BA37858E263119B4092CDA1z6t0H" TargetMode="External"/><Relationship Id="rId29" Type="http://schemas.openxmlformats.org/officeDocument/2006/relationships/hyperlink" Target="consultantplus://offline/ref=6CBC7DF046BF4F7E72F4F877B04948C921AD0B1A1D1658BA40EBCB789B03FB33652C6F51D1EF3E71C28A45D22F3B3C7DFE2528A05C6CiAqBH" TargetMode="External"/><Relationship Id="rId1" Type="http://schemas.openxmlformats.org/officeDocument/2006/relationships/numbering" Target="numbering.xml"/><Relationship Id="rId6" Type="http://schemas.openxmlformats.org/officeDocument/2006/relationships/hyperlink" Target="consultantplus://offline/ref=0190016E6041F9708E3F4A90EBA5A709DA7178B255AA72791FB79E1EC0D3CC0019D065A31CD364ED117E1978C90602351BC5E7CCEF194B27H" TargetMode="External"/><Relationship Id="rId11" Type="http://schemas.openxmlformats.org/officeDocument/2006/relationships/hyperlink" Target="consultantplus://offline/ref=8D5D717035FF49F2BAE291489B47E57A36D021F4BA0A337A09FDADA5823295C3E6CE701EAB1EE33754948059416E09F62D644692FA310CF3zAgEG" TargetMode="External"/><Relationship Id="rId24" Type="http://schemas.openxmlformats.org/officeDocument/2006/relationships/hyperlink" Target="consultantplus://offline/ref=6CBC7DF046BF4F7E72F4F877B04948C921AD0B1A1D1658BA40EBCB789B03FB33652C6F52D7EF3F7894D055D6666F3162FE3236AB426FA25EiEq8H" TargetMode="External"/><Relationship Id="rId32" Type="http://schemas.openxmlformats.org/officeDocument/2006/relationships/hyperlink" Target="consultantplus://offline/ref=9352C09A76DD7E5169F0C643359B1CDB9AEF5A00BF2F0841DAD39FD5F9NAF6M" TargetMode="External"/><Relationship Id="rId5" Type="http://schemas.openxmlformats.org/officeDocument/2006/relationships/hyperlink" Target="consultantplus://offline/ref=F538DCA29C55785476231E9135D5384B46EBEDB086566DF14FCB79ED308239D565B94BEEE73FC85Et62BL" TargetMode="External"/><Relationship Id="rId15" Type="http://schemas.openxmlformats.org/officeDocument/2006/relationships/hyperlink" Target="consultantplus://offline/ref=6CBC7DF046BF4F7E72F4F877B04948C921AD0B1A1D1658BA40EBCB789B03FB33652C6F50D7E93671C28A45D22F3B3C7DFE2528A05C6CiAqBH" TargetMode="External"/><Relationship Id="rId23" Type="http://schemas.openxmlformats.org/officeDocument/2006/relationships/hyperlink" Target="consultantplus://offline/ref=6CBC7DF046BF4F7E72F4F877B04948C921AD0B1A1D1658BA40EBCB789B03FB33652C6F50D7E93671C28A45D22F3B3C7DFE2528A05C6CiAqBH" TargetMode="External"/><Relationship Id="rId28" Type="http://schemas.openxmlformats.org/officeDocument/2006/relationships/hyperlink" Target="consultantplus://offline/ref=AAA4DA652F6437FF7280F8D8429167E6FAE0DD14833AC7648FEBD391B40A348B8534869E9DC48C25418BE99AFF760B4E9D34E5D5553DK7Z7N" TargetMode="External"/><Relationship Id="rId36" Type="http://schemas.openxmlformats.org/officeDocument/2006/relationships/theme" Target="theme/theme1.xml"/><Relationship Id="rId10" Type="http://schemas.openxmlformats.org/officeDocument/2006/relationships/hyperlink" Target="consultantplus://offline/ref=0190016E6041F9708E3F4A90EBA5A709DA7178B255AA72791FB79E1EC0D3CC0019D065A015D360E64724097C8052072A13D9F9CCF119B6154A23H" TargetMode="External"/><Relationship Id="rId19" Type="http://schemas.openxmlformats.org/officeDocument/2006/relationships/hyperlink" Target="consultantplus://offline/ref=2A321685432540DC9B4A5DABCF4A0CE452BA854D80560004D93C451728CCC0D8E644F2DB5B90AB60EC029DF26EFE6B59E86313995Cz9t1H" TargetMode="External"/><Relationship Id="rId31" Type="http://schemas.openxmlformats.org/officeDocument/2006/relationships/hyperlink" Target="consultantplus://offline/ref=6CBC7DF046BF4F7E72F4F877B04948C921AD0B1A1D1658BA40EBCB789B03FB33652C6F50D7EB3F71C28A45D22F3B3C7DFE2528A05C6CiAqBH" TargetMode="External"/><Relationship Id="rId4" Type="http://schemas.openxmlformats.org/officeDocument/2006/relationships/webSettings" Target="webSettings.xml"/><Relationship Id="rId9" Type="http://schemas.openxmlformats.org/officeDocument/2006/relationships/hyperlink" Target="consultantplus://offline/ref=0190016E6041F9708E3F4A90EBA5A709DA7178B255AA72791FB79E1EC0D3CC0019D065A415D26FB2146B0820C50F142B19D9FBCEED412AH" TargetMode="External"/><Relationship Id="rId14" Type="http://schemas.openxmlformats.org/officeDocument/2006/relationships/hyperlink" Target="consultantplus://offline/ref=473176A11543AFDA6DF1807FF7ED087985E374B63F508EB9B3EBA29E70460B89905B8EDFB764EAFAB0901D28DC2FCCBA5079D5D78A1FkAl1G" TargetMode="External"/><Relationship Id="rId22" Type="http://schemas.openxmlformats.org/officeDocument/2006/relationships/hyperlink" Target="consultantplus://offline/ref=6CBC7DF046BF4F7E72F4F877B04948C921AD0B1A1D1658BA40EBCB789B03FB33652C6F51D2ED3871C28A45D22F3B3C7DFE2528A05C6CiAqBH" TargetMode="External"/><Relationship Id="rId27" Type="http://schemas.openxmlformats.org/officeDocument/2006/relationships/hyperlink" Target="https://www.list-org.com/search?type=name&amp;val=&#1060;&#1080;&#1083;&#1080;&#1072;&#1083;%20&#1060;&#1077;&#1076;&#1077;&#1088;&#1072;&#1083;&#1100;&#1085;&#1086;&#1075;&#1086;%20&#1075;&#1086;&#1089;&#1091;&#1076;&#1072;&#1088;&#1089;&#1090;&#1074;&#1077;&#1085;&#1085;&#1086;&#1075;&#1086;%20&#1073;&#1102;&#1076;&#1078;&#1077;&#1090;&#1085;&#1086;&#1075;&#1086;%20&#1091;&#1095;&#1088;&#1077;&#1078;&#1076;&#1077;&#1085;&#1080;&#1103;%20%20&#1060;&#1077;&#1076;&#1077;&#1088;&#1072;&#1083;&#1100;&#1085;&#1072;&#1103;%20&#1082;&#1072;&#1076;&#1072;&#1089;&#1090;&#1088;&#1086;&#1074;&#1072;&#1103;%20&#1087;&#1072;&#1083;&#1072;&#1090;&#1072;%20&#1060;&#1077;&#1076;&#1077;&#1088;&#1072;&#1083;&#1100;&#1085;&#1086;&#1081;%20&#1089;&#1083;&#1091;&#1078;&#1073;&#1099;%20&#1075;&#1086;&#1089;&#1091;&#1076;&#1072;&#1088;&#1089;&#1090;&#1074;&#1077;&#1085;&#1085;&#1086;&#1081;%20&#1088;&#1077;&#1075;&#1080;&#1089;&#1090;&#1088;&#1072;&#1094;&#1080;&#1080;,%20&#1082;&#1072;&#1076;&#1072;&#1089;&#1090;&#1088;&#1072;%20&#1080;%20&#1082;&#1072;&#1088;&#1090;&#1086;&#1075;&#1088;&#1072;&#1092;&#1080;&#1080;%20%20&#1087;&#1086;%20&#1057;&#1090;&#1072;&#1074;&#1088;&#1086;&#1087;&#1086;&#1083;&#1100;&#1089;&#1082;&#1086;&#1084;&#1091;%20&#1082;&#1088;&#1072;&#1102;" TargetMode="External"/><Relationship Id="rId30" Type="http://schemas.openxmlformats.org/officeDocument/2006/relationships/hyperlink" Target="consultantplus://offline/ref=6CBC7DF046BF4F7E72F4F877B04948C921AD0B1A1D1658BA40EBCB789B03FB33652C6F50D7E83B71C28A45D22F3B3C7DFE2528A05C6CiAqB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11362</Words>
  <Characters>64770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Волошина</dc:creator>
  <cp:keywords/>
  <dc:description/>
  <cp:lastModifiedBy>Коржова</cp:lastModifiedBy>
  <cp:revision>5</cp:revision>
  <dcterms:created xsi:type="dcterms:W3CDTF">2021-04-27T12:08:00Z</dcterms:created>
  <dcterms:modified xsi:type="dcterms:W3CDTF">2021-04-29T07:15:00Z</dcterms:modified>
</cp:coreProperties>
</file>