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51" w:rsidRDefault="00AC6A51" w:rsidP="00AC6A51">
      <w:pPr>
        <w:tabs>
          <w:tab w:val="left" w:pos="723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ПОСТАНОВЛЕНИЕ</w:t>
      </w:r>
    </w:p>
    <w:p w:rsidR="00AC6A51" w:rsidRDefault="00AC6A51" w:rsidP="00AC6A51">
      <w:pPr>
        <w:jc w:val="center"/>
        <w:rPr>
          <w:b/>
          <w:sz w:val="28"/>
          <w:szCs w:val="28"/>
        </w:rPr>
      </w:pPr>
    </w:p>
    <w:p w:rsidR="00AC6A51" w:rsidRDefault="00AC6A51" w:rsidP="00AC6A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БЛАГОДАРНЕНСКОГО ГОРОДСКОГО ОКРУГА  СТАВРОПОЛЬСКОГО КРАЯ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"/>
        <w:gridCol w:w="3048"/>
        <w:gridCol w:w="4253"/>
        <w:gridCol w:w="708"/>
        <w:gridCol w:w="709"/>
      </w:tblGrid>
      <w:tr w:rsidR="00AC6A51" w:rsidTr="008A7A89">
        <w:trPr>
          <w:trHeight w:val="80"/>
        </w:trPr>
        <w:tc>
          <w:tcPr>
            <w:tcW w:w="496" w:type="dxa"/>
          </w:tcPr>
          <w:p w:rsidR="00AC6A51" w:rsidRDefault="00AC6A51" w:rsidP="008A7A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bookmarkStart w:id="0" w:name="_GoBack" w:colFirst="1" w:colLast="4"/>
          </w:p>
        </w:tc>
        <w:tc>
          <w:tcPr>
            <w:tcW w:w="3048" w:type="dxa"/>
            <w:hideMark/>
          </w:tcPr>
          <w:p w:rsidR="00AC6A51" w:rsidRPr="00E64ABE" w:rsidRDefault="00AC6A51" w:rsidP="008A7A8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FFFF" w:themeColor="background1"/>
                <w:sz w:val="28"/>
                <w:szCs w:val="28"/>
                <w:lang w:eastAsia="en-US"/>
              </w:rPr>
            </w:pPr>
            <w:r w:rsidRPr="00E64ABE">
              <w:rPr>
                <w:color w:val="FFFFFF" w:themeColor="background1"/>
                <w:sz w:val="28"/>
                <w:szCs w:val="28"/>
                <w:lang w:eastAsia="en-US"/>
              </w:rPr>
              <w:t>декабря     2018  года</w:t>
            </w:r>
          </w:p>
        </w:tc>
        <w:tc>
          <w:tcPr>
            <w:tcW w:w="4253" w:type="dxa"/>
            <w:hideMark/>
          </w:tcPr>
          <w:p w:rsidR="00AC6A51" w:rsidRPr="00E64ABE" w:rsidRDefault="00AC6A51" w:rsidP="008A7A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FFFF" w:themeColor="background1"/>
                <w:sz w:val="28"/>
                <w:szCs w:val="28"/>
                <w:lang w:eastAsia="en-US"/>
              </w:rPr>
            </w:pPr>
            <w:r w:rsidRPr="00E64ABE">
              <w:rPr>
                <w:color w:val="FFFFFF" w:themeColor="background1"/>
                <w:sz w:val="28"/>
                <w:szCs w:val="28"/>
                <w:lang w:eastAsia="en-US"/>
              </w:rPr>
              <w:t>г. Благодарный</w:t>
            </w:r>
          </w:p>
        </w:tc>
        <w:tc>
          <w:tcPr>
            <w:tcW w:w="708" w:type="dxa"/>
            <w:hideMark/>
          </w:tcPr>
          <w:p w:rsidR="00AC6A51" w:rsidRPr="00E64ABE" w:rsidRDefault="00AC6A51" w:rsidP="008A7A8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FFFF" w:themeColor="background1"/>
                <w:sz w:val="28"/>
                <w:szCs w:val="28"/>
                <w:lang w:eastAsia="en-US"/>
              </w:rPr>
            </w:pPr>
            <w:r w:rsidRPr="00E64ABE">
              <w:rPr>
                <w:color w:val="FFFFFF" w:themeColor="background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709" w:type="dxa"/>
            <w:hideMark/>
          </w:tcPr>
          <w:p w:rsidR="00AC6A51" w:rsidRPr="00E64ABE" w:rsidRDefault="00AC6A51" w:rsidP="008A7A89">
            <w:pPr>
              <w:jc w:val="both"/>
              <w:rPr>
                <w:rFonts w:eastAsiaTheme="minorHAnsi"/>
                <w:color w:val="FFFFFF" w:themeColor="background1"/>
                <w:sz w:val="28"/>
                <w:szCs w:val="22"/>
                <w:lang w:eastAsia="en-US"/>
              </w:rPr>
            </w:pPr>
          </w:p>
        </w:tc>
      </w:tr>
      <w:bookmarkEnd w:id="0"/>
    </w:tbl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AC6A51" w:rsidRDefault="00AC6A51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Pr="00CE2558">
        <w:rPr>
          <w:sz w:val="28"/>
          <w:szCs w:val="28"/>
        </w:rPr>
        <w:t xml:space="preserve">в </w:t>
      </w:r>
      <w:r w:rsidRPr="009C4226">
        <w:rPr>
          <w:sz w:val="28"/>
          <w:szCs w:val="28"/>
        </w:rPr>
        <w:t>административный регламент предоставления администрацией Благодарненского городского округа Ставропольского края</w:t>
      </w:r>
      <w:r w:rsidRPr="009C4226">
        <w:rPr>
          <w:bCs/>
          <w:sz w:val="28"/>
          <w:szCs w:val="28"/>
        </w:rPr>
        <w:t xml:space="preserve"> муниципальной услуги </w:t>
      </w:r>
      <w:r>
        <w:rPr>
          <w:bCs/>
          <w:sz w:val="28"/>
          <w:szCs w:val="28"/>
        </w:rPr>
        <w:t>«</w:t>
      </w:r>
      <w:r w:rsidRPr="009C4226">
        <w:rPr>
          <w:sz w:val="28"/>
          <w:szCs w:val="28"/>
        </w:rPr>
        <w:t>Предоставление в аренду находящегося в государственной или муниципальной собственности земельного участка арендатору этого земельного участка, если этот арендатор имеет право на заключение нового договора аренды такого земельного участка»</w:t>
      </w:r>
      <w:r>
        <w:rPr>
          <w:sz w:val="28"/>
          <w:szCs w:val="28"/>
        </w:rPr>
        <w:t xml:space="preserve">, </w:t>
      </w:r>
      <w:proofErr w:type="gramStart"/>
      <w:r>
        <w:rPr>
          <w:rStyle w:val="FontStyle17"/>
          <w:sz w:val="28"/>
          <w:szCs w:val="28"/>
        </w:rPr>
        <w:t>утвержденный</w:t>
      </w:r>
      <w:proofErr w:type="gramEnd"/>
      <w:r>
        <w:rPr>
          <w:rStyle w:val="FontStyle17"/>
          <w:sz w:val="28"/>
          <w:szCs w:val="28"/>
        </w:rPr>
        <w:t xml:space="preserve"> постановлением администрации Благодарненского городского округа Ставропольского края от 27 апреля 2018 года № 504</w:t>
      </w:r>
    </w:p>
    <w:p w:rsidR="00F139E5" w:rsidRPr="00672FFD" w:rsidRDefault="00F139E5" w:rsidP="00F139E5">
      <w:pPr>
        <w:rPr>
          <w:sz w:val="28"/>
          <w:szCs w:val="28"/>
        </w:rPr>
      </w:pPr>
    </w:p>
    <w:p w:rsidR="00F139E5" w:rsidRDefault="00F139E5" w:rsidP="00F139E5">
      <w:pPr>
        <w:rPr>
          <w:sz w:val="28"/>
          <w:szCs w:val="28"/>
        </w:rPr>
      </w:pPr>
    </w:p>
    <w:p w:rsidR="00AC6A51" w:rsidRPr="00672FFD" w:rsidRDefault="00AC6A51" w:rsidP="00F139E5">
      <w:pPr>
        <w:rPr>
          <w:sz w:val="28"/>
          <w:szCs w:val="28"/>
        </w:rPr>
      </w:pPr>
    </w:p>
    <w:p w:rsidR="00F139E5" w:rsidRPr="00672FFD" w:rsidRDefault="00F139E5" w:rsidP="00F13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В связи с внесением изменений в  Ф</w:t>
      </w:r>
      <w:r w:rsidRPr="00BA6BEB">
        <w:rPr>
          <w:sz w:val="28"/>
          <w:szCs w:val="28"/>
          <w:lang w:eastAsia="ru-RU"/>
        </w:rPr>
        <w:t>едеральны</w:t>
      </w:r>
      <w:r>
        <w:rPr>
          <w:sz w:val="28"/>
          <w:szCs w:val="28"/>
          <w:lang w:eastAsia="ru-RU"/>
        </w:rPr>
        <w:t>й закон</w:t>
      </w:r>
      <w:r w:rsidRPr="00BA6BEB">
        <w:rPr>
          <w:sz w:val="28"/>
          <w:szCs w:val="28"/>
          <w:lang w:eastAsia="ru-RU"/>
        </w:rPr>
        <w:t xml:space="preserve"> от 27 июля </w:t>
      </w:r>
      <w:r>
        <w:rPr>
          <w:sz w:val="28"/>
          <w:szCs w:val="28"/>
          <w:lang w:eastAsia="ru-RU"/>
        </w:rPr>
        <w:t xml:space="preserve">    </w:t>
      </w:r>
      <w:r w:rsidRPr="00BA6BEB">
        <w:rPr>
          <w:sz w:val="28"/>
          <w:szCs w:val="28"/>
          <w:lang w:eastAsia="ru-RU"/>
        </w:rPr>
        <w:t>2010 года № 210-ФЗ «Об организации предоставления государственных и муниципальных услуг»,</w:t>
      </w:r>
      <w:r w:rsidRPr="00672FFD">
        <w:rPr>
          <w:sz w:val="28"/>
          <w:szCs w:val="28"/>
        </w:rPr>
        <w:t xml:space="preserve"> администрация Благодарненского </w:t>
      </w:r>
      <w:r>
        <w:rPr>
          <w:sz w:val="28"/>
          <w:szCs w:val="28"/>
        </w:rPr>
        <w:t>городского округа</w:t>
      </w:r>
      <w:r w:rsidRPr="00672FFD">
        <w:rPr>
          <w:sz w:val="28"/>
          <w:szCs w:val="28"/>
        </w:rPr>
        <w:t xml:space="preserve"> Ставропольского края</w:t>
      </w:r>
    </w:p>
    <w:p w:rsidR="00F139E5" w:rsidRPr="00672FFD" w:rsidRDefault="00F139E5" w:rsidP="00F139E5">
      <w:pPr>
        <w:jc w:val="both"/>
        <w:rPr>
          <w:sz w:val="28"/>
          <w:szCs w:val="28"/>
        </w:rPr>
      </w:pPr>
    </w:p>
    <w:p w:rsidR="00F139E5" w:rsidRPr="00672FFD" w:rsidRDefault="00F139E5" w:rsidP="00F139E5">
      <w:pPr>
        <w:jc w:val="both"/>
        <w:rPr>
          <w:sz w:val="28"/>
          <w:szCs w:val="28"/>
        </w:rPr>
      </w:pPr>
    </w:p>
    <w:p w:rsidR="00F139E5" w:rsidRPr="00672FFD" w:rsidRDefault="00F139E5" w:rsidP="00F139E5">
      <w:pPr>
        <w:jc w:val="both"/>
        <w:rPr>
          <w:sz w:val="28"/>
          <w:szCs w:val="28"/>
        </w:rPr>
      </w:pPr>
      <w:r w:rsidRPr="00672FFD">
        <w:rPr>
          <w:sz w:val="28"/>
          <w:szCs w:val="28"/>
        </w:rPr>
        <w:t>ПОСТАНОВЛЯЕТ:</w:t>
      </w:r>
    </w:p>
    <w:p w:rsidR="00F139E5" w:rsidRPr="00672FFD" w:rsidRDefault="00F139E5" w:rsidP="00F139E5">
      <w:pPr>
        <w:jc w:val="both"/>
        <w:rPr>
          <w:sz w:val="28"/>
          <w:szCs w:val="28"/>
        </w:rPr>
      </w:pPr>
    </w:p>
    <w:p w:rsidR="00F139E5" w:rsidRPr="00672FFD" w:rsidRDefault="00F139E5" w:rsidP="00F139E5">
      <w:pPr>
        <w:jc w:val="both"/>
        <w:rPr>
          <w:sz w:val="28"/>
          <w:szCs w:val="28"/>
        </w:rPr>
      </w:pPr>
    </w:p>
    <w:p w:rsidR="00F139E5" w:rsidRPr="009C4226" w:rsidRDefault="00F139E5" w:rsidP="00F139E5">
      <w:pPr>
        <w:pStyle w:val="Style1"/>
        <w:widowControl/>
        <w:spacing w:line="240" w:lineRule="auto"/>
        <w:ind w:firstLine="709"/>
        <w:jc w:val="both"/>
        <w:rPr>
          <w:rStyle w:val="FontStyle17"/>
          <w:bCs/>
          <w:color w:val="000000"/>
          <w:sz w:val="28"/>
          <w:szCs w:val="28"/>
        </w:rPr>
      </w:pPr>
      <w:r w:rsidRPr="00672FFD">
        <w:rPr>
          <w:sz w:val="28"/>
          <w:szCs w:val="28"/>
        </w:rPr>
        <w:t>1.</w:t>
      </w:r>
      <w:r w:rsidR="00AC6A51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Внести в </w:t>
      </w:r>
      <w:r w:rsidRPr="003D7625">
        <w:rPr>
          <w:rStyle w:val="FontStyle17"/>
          <w:sz w:val="28"/>
          <w:szCs w:val="28"/>
        </w:rPr>
        <w:t>административный регламент</w:t>
      </w:r>
      <w:r>
        <w:rPr>
          <w:rStyle w:val="FontStyle17"/>
          <w:sz w:val="28"/>
          <w:szCs w:val="28"/>
        </w:rPr>
        <w:t xml:space="preserve"> </w:t>
      </w:r>
      <w:r w:rsidRPr="003D7625">
        <w:rPr>
          <w:rStyle w:val="FontStyle17"/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администрацией Благодарненского городского округа Ставропольского края</w:t>
      </w:r>
      <w:r>
        <w:rPr>
          <w:bCs/>
          <w:color w:val="000000"/>
          <w:sz w:val="28"/>
          <w:szCs w:val="28"/>
        </w:rPr>
        <w:t xml:space="preserve"> муниципальной услуги </w:t>
      </w:r>
      <w:r>
        <w:rPr>
          <w:bCs/>
          <w:sz w:val="28"/>
          <w:szCs w:val="28"/>
        </w:rPr>
        <w:t>«</w:t>
      </w:r>
      <w:r w:rsidRPr="009C4226">
        <w:rPr>
          <w:sz w:val="28"/>
          <w:szCs w:val="28"/>
        </w:rPr>
        <w:t>Предоставление в аренду находящегося в государственной или муниципальной собственности земельного участка арендатору этого земельного участка, если этот арендатор имеет право на заключение нового договора аренды такого земельного участка»</w:t>
      </w:r>
      <w:r>
        <w:rPr>
          <w:bCs/>
          <w:color w:val="000000"/>
          <w:sz w:val="28"/>
          <w:szCs w:val="28"/>
        </w:rPr>
        <w:t xml:space="preserve">, </w:t>
      </w:r>
      <w:r>
        <w:rPr>
          <w:rStyle w:val="FontStyle17"/>
          <w:sz w:val="28"/>
          <w:szCs w:val="28"/>
        </w:rPr>
        <w:t xml:space="preserve">утвержденный постановлением администрации Благодарненского городского округа Ставропольского края от 27 апреля 2018 года № 504 </w:t>
      </w:r>
      <w:r>
        <w:rPr>
          <w:sz w:val="28"/>
          <w:szCs w:val="28"/>
        </w:rPr>
        <w:t>«</w:t>
      </w:r>
      <w:r w:rsidRPr="00AF5024">
        <w:rPr>
          <w:sz w:val="28"/>
          <w:szCs w:val="28"/>
        </w:rPr>
        <w:t xml:space="preserve">Об </w:t>
      </w:r>
      <w:r w:rsidRPr="001F1010">
        <w:rPr>
          <w:sz w:val="28"/>
          <w:szCs w:val="28"/>
        </w:rPr>
        <w:t>утверждении административного регламента предоставления</w:t>
      </w:r>
      <w:proofErr w:type="gramEnd"/>
      <w:r w:rsidRPr="001F1010">
        <w:rPr>
          <w:sz w:val="28"/>
          <w:szCs w:val="28"/>
        </w:rPr>
        <w:t xml:space="preserve"> администрацией Благодарненского городского округа Ставропольского края муниципальной услуги «Предоставление в аренду находящегося в государственной или муниципальной собственности земельного участка арендатору этого земельного участка, если этот арендатор имеет право на заключение нового договора аренды такого земельного участка</w:t>
      </w:r>
      <w:r w:rsidRPr="007842F7">
        <w:rPr>
          <w:rStyle w:val="FontStyle17"/>
          <w:sz w:val="28"/>
          <w:szCs w:val="28"/>
        </w:rPr>
        <w:t>»</w:t>
      </w:r>
      <w:r>
        <w:rPr>
          <w:rStyle w:val="FontStyle17"/>
          <w:sz w:val="28"/>
          <w:szCs w:val="28"/>
        </w:rPr>
        <w:t xml:space="preserve">, </w:t>
      </w:r>
      <w:r>
        <w:rPr>
          <w:sz w:val="28"/>
          <w:szCs w:val="28"/>
        </w:rPr>
        <w:t>изменения</w:t>
      </w:r>
      <w:r>
        <w:rPr>
          <w:rStyle w:val="FontStyle17"/>
          <w:sz w:val="28"/>
          <w:szCs w:val="28"/>
        </w:rPr>
        <w:t xml:space="preserve">, </w:t>
      </w:r>
      <w:r>
        <w:rPr>
          <w:sz w:val="28"/>
          <w:szCs w:val="28"/>
        </w:rPr>
        <w:t>изложив его в прилагаемой редакции</w:t>
      </w:r>
      <w:r>
        <w:rPr>
          <w:rStyle w:val="FontStyle17"/>
          <w:sz w:val="28"/>
          <w:szCs w:val="28"/>
        </w:rPr>
        <w:t xml:space="preserve">. </w:t>
      </w:r>
    </w:p>
    <w:p w:rsidR="00F139E5" w:rsidRPr="00672FFD" w:rsidRDefault="00F139E5" w:rsidP="00F139E5">
      <w:pPr>
        <w:jc w:val="both"/>
        <w:rPr>
          <w:color w:val="000000"/>
          <w:sz w:val="28"/>
          <w:szCs w:val="28"/>
        </w:rPr>
      </w:pPr>
    </w:p>
    <w:p w:rsidR="00F139E5" w:rsidRPr="00CF25DA" w:rsidRDefault="00F139E5" w:rsidP="00F139E5">
      <w:pPr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2. </w:t>
      </w:r>
      <w:proofErr w:type="gramStart"/>
      <w:r w:rsidRPr="00CF25DA">
        <w:rPr>
          <w:bCs/>
          <w:color w:val="000000"/>
          <w:sz w:val="28"/>
          <w:szCs w:val="28"/>
        </w:rPr>
        <w:t>Контроль за</w:t>
      </w:r>
      <w:proofErr w:type="gramEnd"/>
      <w:r w:rsidRPr="00CF25DA">
        <w:rPr>
          <w:bCs/>
          <w:color w:val="000000"/>
          <w:sz w:val="28"/>
          <w:szCs w:val="28"/>
        </w:rPr>
        <w:t xml:space="preserve"> выполнением настоящего постановления </w:t>
      </w:r>
      <w:r w:rsidRPr="00CF25DA">
        <w:rPr>
          <w:sz w:val="28"/>
          <w:szCs w:val="28"/>
        </w:rPr>
        <w:t>возложить на первого заместителя главы администрации Благодарненского городского округа Ставропольского края Сошникова А.А.</w:t>
      </w:r>
    </w:p>
    <w:p w:rsidR="00F139E5" w:rsidRPr="00672FFD" w:rsidRDefault="00F139E5" w:rsidP="00F139E5">
      <w:pPr>
        <w:ind w:firstLine="709"/>
        <w:jc w:val="both"/>
        <w:rPr>
          <w:bCs/>
          <w:color w:val="000000"/>
          <w:sz w:val="28"/>
          <w:szCs w:val="28"/>
        </w:rPr>
      </w:pPr>
    </w:p>
    <w:p w:rsidR="00F139E5" w:rsidRDefault="00F139E5" w:rsidP="00F139E5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</w:t>
      </w:r>
      <w:r w:rsidRPr="00CE2558">
        <w:rPr>
          <w:bCs/>
          <w:color w:val="00000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F139E5" w:rsidRDefault="00F139E5" w:rsidP="00F139E5">
      <w:pPr>
        <w:ind w:firstLine="709"/>
        <w:jc w:val="both"/>
        <w:rPr>
          <w:bCs/>
          <w:color w:val="000000"/>
          <w:sz w:val="28"/>
          <w:szCs w:val="28"/>
        </w:rPr>
      </w:pPr>
    </w:p>
    <w:p w:rsidR="00F139E5" w:rsidRDefault="00F139E5" w:rsidP="00F139E5">
      <w:pPr>
        <w:ind w:firstLine="709"/>
        <w:jc w:val="both"/>
        <w:rPr>
          <w:bCs/>
          <w:color w:val="000000"/>
          <w:sz w:val="28"/>
          <w:szCs w:val="28"/>
        </w:rPr>
      </w:pPr>
    </w:p>
    <w:p w:rsidR="00AC6A51" w:rsidRDefault="00AC6A51" w:rsidP="00F139E5">
      <w:pPr>
        <w:ind w:firstLine="709"/>
        <w:jc w:val="both"/>
        <w:rPr>
          <w:bCs/>
          <w:color w:val="000000"/>
          <w:sz w:val="28"/>
          <w:szCs w:val="28"/>
        </w:rPr>
      </w:pPr>
    </w:p>
    <w:p w:rsidR="00AC6A51" w:rsidRDefault="00AC6A51" w:rsidP="00F139E5">
      <w:pPr>
        <w:ind w:firstLine="709"/>
        <w:jc w:val="both"/>
        <w:rPr>
          <w:bCs/>
          <w:color w:val="000000"/>
          <w:sz w:val="28"/>
          <w:szCs w:val="28"/>
        </w:rPr>
      </w:pPr>
    </w:p>
    <w:p w:rsidR="00F139E5" w:rsidRPr="00672FFD" w:rsidRDefault="00F139E5" w:rsidP="00F139E5">
      <w:pPr>
        <w:ind w:firstLine="709"/>
        <w:jc w:val="both"/>
        <w:rPr>
          <w:bCs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88"/>
        <w:gridCol w:w="2882"/>
      </w:tblGrid>
      <w:tr w:rsidR="00F139E5" w:rsidRPr="00672FFD" w:rsidTr="00A267DF">
        <w:trPr>
          <w:trHeight w:val="708"/>
        </w:trPr>
        <w:tc>
          <w:tcPr>
            <w:tcW w:w="6688" w:type="dxa"/>
          </w:tcPr>
          <w:p w:rsidR="00F139E5" w:rsidRPr="00672FFD" w:rsidRDefault="00F139E5" w:rsidP="00A267DF">
            <w:pPr>
              <w:spacing w:line="240" w:lineRule="exact"/>
              <w:rPr>
                <w:sz w:val="28"/>
                <w:szCs w:val="28"/>
              </w:rPr>
            </w:pPr>
            <w:r w:rsidRPr="00672FFD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а</w:t>
            </w:r>
            <w:r w:rsidRPr="00672FFD">
              <w:rPr>
                <w:sz w:val="28"/>
                <w:szCs w:val="28"/>
              </w:rPr>
              <w:t xml:space="preserve"> </w:t>
            </w:r>
          </w:p>
          <w:p w:rsidR="00F139E5" w:rsidRPr="00672FFD" w:rsidRDefault="00F139E5" w:rsidP="00A267DF">
            <w:pPr>
              <w:spacing w:line="240" w:lineRule="exact"/>
              <w:rPr>
                <w:sz w:val="28"/>
                <w:szCs w:val="28"/>
              </w:rPr>
            </w:pPr>
            <w:r w:rsidRPr="00672FFD">
              <w:rPr>
                <w:sz w:val="28"/>
                <w:szCs w:val="28"/>
              </w:rPr>
              <w:t xml:space="preserve">Благодарненского </w:t>
            </w:r>
            <w:r>
              <w:rPr>
                <w:sz w:val="28"/>
                <w:szCs w:val="28"/>
              </w:rPr>
              <w:t xml:space="preserve">городского округа </w:t>
            </w:r>
          </w:p>
          <w:p w:rsidR="00F139E5" w:rsidRPr="00672FFD" w:rsidRDefault="00F139E5" w:rsidP="00A267DF">
            <w:pPr>
              <w:spacing w:line="240" w:lineRule="exact"/>
              <w:rPr>
                <w:sz w:val="28"/>
                <w:szCs w:val="28"/>
              </w:rPr>
            </w:pPr>
            <w:r w:rsidRPr="00672FFD">
              <w:rPr>
                <w:sz w:val="28"/>
                <w:szCs w:val="28"/>
              </w:rPr>
              <w:t xml:space="preserve">Ставропольского края                                                               </w:t>
            </w:r>
          </w:p>
        </w:tc>
        <w:tc>
          <w:tcPr>
            <w:tcW w:w="2882" w:type="dxa"/>
          </w:tcPr>
          <w:p w:rsidR="00F139E5" w:rsidRPr="00672FFD" w:rsidRDefault="00F139E5" w:rsidP="00A267D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F139E5" w:rsidRPr="00672FFD" w:rsidRDefault="00F139E5" w:rsidP="00A267D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F139E5" w:rsidRPr="00672FFD" w:rsidRDefault="00F139E5" w:rsidP="00A267DF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Теньков</w:t>
            </w:r>
          </w:p>
        </w:tc>
      </w:tr>
    </w:tbl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Pr="00672FFD" w:rsidRDefault="00F139E5" w:rsidP="00F139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  <w:sectPr w:rsidR="00F139E5" w:rsidSect="007B4FA7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F139E5" w:rsidRDefault="00F139E5" w:rsidP="00F139E5">
      <w:pPr>
        <w:spacing w:line="240" w:lineRule="exact"/>
        <w:ind w:left="142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  <w:r w:rsidRPr="00672FFD">
        <w:rPr>
          <w:sz w:val="28"/>
          <w:szCs w:val="28"/>
        </w:rPr>
        <w:t xml:space="preserve">Проект вносит начальник </w:t>
      </w:r>
      <w:r>
        <w:rPr>
          <w:sz w:val="28"/>
          <w:szCs w:val="28"/>
        </w:rPr>
        <w:t>управления</w:t>
      </w:r>
      <w:r w:rsidRPr="00672FFD">
        <w:rPr>
          <w:sz w:val="28"/>
          <w:szCs w:val="28"/>
        </w:rPr>
        <w:t xml:space="preserve"> имущественных и земельных отношений администрации Благодарненского </w:t>
      </w:r>
      <w:r>
        <w:rPr>
          <w:sz w:val="28"/>
          <w:szCs w:val="28"/>
        </w:rPr>
        <w:t>городского округа</w:t>
      </w:r>
      <w:r w:rsidRPr="00672FFD">
        <w:rPr>
          <w:sz w:val="28"/>
          <w:szCs w:val="28"/>
        </w:rPr>
        <w:t xml:space="preserve"> Ставропольского края                                                                </w:t>
      </w:r>
      <w:r>
        <w:rPr>
          <w:sz w:val="28"/>
          <w:szCs w:val="28"/>
        </w:rPr>
        <w:t xml:space="preserve">  </w:t>
      </w:r>
      <w:r w:rsidRPr="00672FFD">
        <w:rPr>
          <w:sz w:val="28"/>
          <w:szCs w:val="28"/>
        </w:rPr>
        <w:t xml:space="preserve">   Г.В. Субботина</w:t>
      </w: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  <w:r w:rsidRPr="00672FFD">
        <w:rPr>
          <w:sz w:val="28"/>
          <w:szCs w:val="28"/>
        </w:rPr>
        <w:t>Проект визируют:</w:t>
      </w: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3508"/>
      </w:tblGrid>
      <w:tr w:rsidR="00F139E5" w:rsidRPr="00672FFD" w:rsidTr="00A267DF">
        <w:tc>
          <w:tcPr>
            <w:tcW w:w="5954" w:type="dxa"/>
            <w:shd w:val="clear" w:color="auto" w:fill="auto"/>
          </w:tcPr>
          <w:p w:rsidR="00F139E5" w:rsidRPr="00672FFD" w:rsidRDefault="00F139E5" w:rsidP="00A267DF">
            <w:pPr>
              <w:spacing w:line="240" w:lineRule="exact"/>
              <w:ind w:left="-108"/>
              <w:jc w:val="both"/>
              <w:rPr>
                <w:sz w:val="28"/>
                <w:szCs w:val="28"/>
              </w:rPr>
            </w:pPr>
            <w:r w:rsidRPr="00672FFD">
              <w:rPr>
                <w:sz w:val="28"/>
                <w:szCs w:val="28"/>
              </w:rPr>
              <w:t xml:space="preserve">Первый заместитель главы администрации Благодарненского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672FFD"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508" w:type="dxa"/>
            <w:shd w:val="clear" w:color="auto" w:fill="auto"/>
          </w:tcPr>
          <w:p w:rsidR="00F139E5" w:rsidRPr="00672FFD" w:rsidRDefault="00F139E5" w:rsidP="00A267D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F139E5" w:rsidRPr="00672FFD" w:rsidRDefault="00F139E5" w:rsidP="00A267D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F139E5" w:rsidRPr="00672FFD" w:rsidRDefault="00F139E5" w:rsidP="00A267D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72FF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Pr="00672FFD">
              <w:rPr>
                <w:sz w:val="28"/>
                <w:szCs w:val="28"/>
              </w:rPr>
              <w:t xml:space="preserve">                 А.А. Сошников</w:t>
            </w:r>
          </w:p>
        </w:tc>
      </w:tr>
    </w:tbl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Pr="00672FFD">
        <w:rPr>
          <w:sz w:val="28"/>
          <w:szCs w:val="28"/>
        </w:rPr>
        <w:t xml:space="preserve"> администрации </w:t>
      </w: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  <w:r w:rsidRPr="00672FFD">
        <w:rPr>
          <w:sz w:val="28"/>
          <w:szCs w:val="28"/>
        </w:rPr>
        <w:t xml:space="preserve">Благодарненского </w:t>
      </w:r>
      <w:r>
        <w:rPr>
          <w:sz w:val="28"/>
          <w:szCs w:val="28"/>
        </w:rPr>
        <w:t>городского округа</w:t>
      </w:r>
      <w:r w:rsidRPr="00672FFD">
        <w:rPr>
          <w:sz w:val="28"/>
          <w:szCs w:val="28"/>
        </w:rPr>
        <w:t xml:space="preserve"> </w:t>
      </w: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  <w:r w:rsidRPr="00672FFD">
        <w:rPr>
          <w:sz w:val="28"/>
          <w:szCs w:val="28"/>
        </w:rPr>
        <w:t xml:space="preserve">Ставропольского края                                                              </w:t>
      </w:r>
      <w:r>
        <w:rPr>
          <w:sz w:val="28"/>
          <w:szCs w:val="28"/>
        </w:rPr>
        <w:t xml:space="preserve"> </w:t>
      </w:r>
      <w:r w:rsidRPr="00672FFD">
        <w:rPr>
          <w:sz w:val="28"/>
          <w:szCs w:val="28"/>
        </w:rPr>
        <w:t xml:space="preserve">    И.Н. Шаруденко</w:t>
      </w: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  <w:r w:rsidRPr="007D227F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</w:t>
      </w:r>
      <w:r w:rsidRPr="007D227F">
        <w:rPr>
          <w:sz w:val="28"/>
          <w:szCs w:val="28"/>
        </w:rPr>
        <w:t xml:space="preserve">главы администрации – </w:t>
      </w: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  <w:r w:rsidRPr="007D227F">
        <w:rPr>
          <w:sz w:val="28"/>
          <w:szCs w:val="28"/>
        </w:rPr>
        <w:t xml:space="preserve">начальник отдела экономического развития </w:t>
      </w: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  <w:r w:rsidRPr="007D227F">
        <w:rPr>
          <w:sz w:val="28"/>
          <w:szCs w:val="28"/>
        </w:rPr>
        <w:t xml:space="preserve">Благодарненского городского округа </w:t>
      </w:r>
    </w:p>
    <w:p w:rsidR="00F139E5" w:rsidRDefault="00F139E5" w:rsidP="00F139E5">
      <w:pPr>
        <w:spacing w:line="240" w:lineRule="exact"/>
        <w:jc w:val="both"/>
        <w:rPr>
          <w:sz w:val="28"/>
          <w:szCs w:val="28"/>
        </w:rPr>
      </w:pPr>
      <w:r w:rsidRPr="007D227F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                                                                     Д.А. Тормосов</w:t>
      </w: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  <w:r w:rsidRPr="00672FFD">
        <w:rPr>
          <w:sz w:val="28"/>
          <w:szCs w:val="28"/>
        </w:rPr>
        <w:t xml:space="preserve">Начальник отдела правового </w:t>
      </w: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  <w:r w:rsidRPr="00672FFD">
        <w:rPr>
          <w:sz w:val="28"/>
          <w:szCs w:val="28"/>
        </w:rPr>
        <w:t>обеспечения администрации</w:t>
      </w:r>
    </w:p>
    <w:p w:rsidR="00F139E5" w:rsidRPr="00672FFD" w:rsidRDefault="00F139E5" w:rsidP="00F139E5">
      <w:pPr>
        <w:spacing w:line="240" w:lineRule="exact"/>
        <w:jc w:val="both"/>
        <w:rPr>
          <w:sz w:val="28"/>
          <w:szCs w:val="28"/>
        </w:rPr>
      </w:pPr>
      <w:r w:rsidRPr="00672FFD">
        <w:rPr>
          <w:sz w:val="28"/>
          <w:szCs w:val="28"/>
        </w:rPr>
        <w:t xml:space="preserve">Благодарненского </w:t>
      </w:r>
      <w:r>
        <w:rPr>
          <w:sz w:val="28"/>
          <w:szCs w:val="28"/>
        </w:rPr>
        <w:t>городского округа</w:t>
      </w:r>
      <w:r w:rsidRPr="00672FFD">
        <w:rPr>
          <w:sz w:val="28"/>
          <w:szCs w:val="28"/>
        </w:rPr>
        <w:t xml:space="preserve"> </w:t>
      </w:r>
    </w:p>
    <w:p w:rsidR="00F139E5" w:rsidRDefault="00F139E5" w:rsidP="00F139E5">
      <w:pPr>
        <w:rPr>
          <w:sz w:val="28"/>
          <w:szCs w:val="28"/>
        </w:rPr>
      </w:pPr>
      <w:r w:rsidRPr="00672FFD">
        <w:rPr>
          <w:sz w:val="28"/>
          <w:szCs w:val="28"/>
        </w:rPr>
        <w:t xml:space="preserve">Ставропольского края                                                   </w:t>
      </w:r>
      <w:r>
        <w:rPr>
          <w:sz w:val="28"/>
          <w:szCs w:val="28"/>
        </w:rPr>
        <w:t xml:space="preserve">       </w:t>
      </w:r>
      <w:r w:rsidRPr="00672FFD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И.В. Балахонов</w:t>
      </w:r>
    </w:p>
    <w:p w:rsidR="00F139E5" w:rsidRDefault="00F139E5" w:rsidP="00F139E5">
      <w:pPr>
        <w:rPr>
          <w:sz w:val="28"/>
          <w:szCs w:val="28"/>
        </w:rPr>
      </w:pPr>
    </w:p>
    <w:p w:rsidR="00F139E5" w:rsidRDefault="00F139E5" w:rsidP="00F139E5">
      <w:pPr>
        <w:rPr>
          <w:sz w:val="28"/>
          <w:szCs w:val="28"/>
        </w:rPr>
      </w:pPr>
    </w:p>
    <w:p w:rsidR="00E43808" w:rsidRDefault="00E64ABE"/>
    <w:sectPr w:rsidR="00E43808" w:rsidSect="003671A5">
      <w:pgSz w:w="11906" w:h="16838" w:code="9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5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9E5"/>
    <w:rsid w:val="00277B7D"/>
    <w:rsid w:val="002C0FF4"/>
    <w:rsid w:val="003671A5"/>
    <w:rsid w:val="005544A5"/>
    <w:rsid w:val="00761BF8"/>
    <w:rsid w:val="00883362"/>
    <w:rsid w:val="00AC6A51"/>
    <w:rsid w:val="00AE18F0"/>
    <w:rsid w:val="00B649DE"/>
    <w:rsid w:val="00BD55BE"/>
    <w:rsid w:val="00CA2524"/>
    <w:rsid w:val="00CC31D6"/>
    <w:rsid w:val="00E64ABE"/>
    <w:rsid w:val="00EB22B5"/>
    <w:rsid w:val="00ED2499"/>
    <w:rsid w:val="00F139E5"/>
    <w:rsid w:val="00F5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E5"/>
    <w:pPr>
      <w:suppressAutoHyphens/>
      <w:spacing w:after="0" w:line="240" w:lineRule="auto"/>
    </w:pPr>
    <w:rPr>
      <w:rFonts w:eastAsia="Times New Roman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F139E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F139E5"/>
    <w:pPr>
      <w:widowControl w:val="0"/>
      <w:suppressAutoHyphens w:val="0"/>
      <w:autoSpaceDE w:val="0"/>
      <w:autoSpaceDN w:val="0"/>
      <w:adjustRightInd w:val="0"/>
      <w:spacing w:line="317" w:lineRule="exact"/>
      <w:jc w:val="center"/>
    </w:pPr>
    <w:rPr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6A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A5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E5"/>
    <w:pPr>
      <w:suppressAutoHyphens/>
      <w:spacing w:after="0" w:line="240" w:lineRule="auto"/>
    </w:pPr>
    <w:rPr>
      <w:rFonts w:eastAsia="Times New Roman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F139E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F139E5"/>
    <w:pPr>
      <w:widowControl w:val="0"/>
      <w:suppressAutoHyphens w:val="0"/>
      <w:autoSpaceDE w:val="0"/>
      <w:autoSpaceDN w:val="0"/>
      <w:adjustRightInd w:val="0"/>
      <w:spacing w:line="317" w:lineRule="exact"/>
      <w:jc w:val="center"/>
    </w:pPr>
    <w:rPr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6A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A5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Атамас</dc:creator>
  <cp:lastModifiedBy>Атамас</cp:lastModifiedBy>
  <cp:revision>3</cp:revision>
  <cp:lastPrinted>2018-12-17T08:16:00Z</cp:lastPrinted>
  <dcterms:created xsi:type="dcterms:W3CDTF">2018-12-17T06:32:00Z</dcterms:created>
  <dcterms:modified xsi:type="dcterms:W3CDTF">2018-12-17T08:16:00Z</dcterms:modified>
</cp:coreProperties>
</file>