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1E6B" w:rsidRPr="00585787" w:rsidRDefault="00C01E6B" w:rsidP="00C01E6B">
      <w:pPr>
        <w:tabs>
          <w:tab w:val="left" w:pos="7230"/>
        </w:tabs>
        <w:jc w:val="center"/>
        <w:rPr>
          <w:b/>
          <w:sz w:val="56"/>
          <w:szCs w:val="56"/>
        </w:rPr>
      </w:pPr>
      <w:r w:rsidRPr="00585787">
        <w:rPr>
          <w:b/>
          <w:sz w:val="56"/>
          <w:szCs w:val="56"/>
        </w:rPr>
        <w:t>ПОСТАНОВЛЕНИЕ</w:t>
      </w:r>
    </w:p>
    <w:p w:rsidR="00C01E6B" w:rsidRPr="00585787" w:rsidRDefault="00C01E6B" w:rsidP="00C01E6B">
      <w:pPr>
        <w:jc w:val="center"/>
        <w:rPr>
          <w:b/>
          <w:sz w:val="28"/>
          <w:szCs w:val="28"/>
        </w:rPr>
      </w:pPr>
    </w:p>
    <w:p w:rsidR="00C01E6B" w:rsidRPr="00585787" w:rsidRDefault="00C01E6B" w:rsidP="00C01E6B">
      <w:pPr>
        <w:jc w:val="center"/>
        <w:rPr>
          <w:b/>
          <w:sz w:val="28"/>
          <w:szCs w:val="28"/>
        </w:rPr>
      </w:pPr>
      <w:r w:rsidRPr="00585787">
        <w:rPr>
          <w:b/>
          <w:sz w:val="28"/>
          <w:szCs w:val="28"/>
        </w:rPr>
        <w:t xml:space="preserve">АДМИНИСТРАЦИИ БЛАГОДАРНЕНСКОГО ГОРОДСКОГО </w:t>
      </w:r>
      <w:proofErr w:type="gramStart"/>
      <w:r w:rsidRPr="00585787">
        <w:rPr>
          <w:b/>
          <w:sz w:val="28"/>
          <w:szCs w:val="28"/>
        </w:rPr>
        <w:t>ОКРУГА  СТАВРОПОЛЬСКОГО</w:t>
      </w:r>
      <w:proofErr w:type="gramEnd"/>
      <w:r w:rsidRPr="00585787">
        <w:rPr>
          <w:b/>
          <w:sz w:val="28"/>
          <w:szCs w:val="28"/>
        </w:rPr>
        <w:t xml:space="preserve"> КРАЯ</w:t>
      </w:r>
    </w:p>
    <w:tbl>
      <w:tblPr>
        <w:tblStyle w:val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1276"/>
        <w:gridCol w:w="1701"/>
        <w:gridCol w:w="4253"/>
        <w:gridCol w:w="708"/>
        <w:gridCol w:w="957"/>
      </w:tblGrid>
      <w:tr w:rsidR="00C01E6B" w:rsidRPr="00585787" w:rsidTr="00783E67">
        <w:trPr>
          <w:trHeight w:val="80"/>
        </w:trPr>
        <w:tc>
          <w:tcPr>
            <w:tcW w:w="675" w:type="dxa"/>
          </w:tcPr>
          <w:p w:rsidR="00C01E6B" w:rsidRPr="00585787" w:rsidRDefault="00C01E6B" w:rsidP="00783E67">
            <w:pPr>
              <w:tabs>
                <w:tab w:val="left" w:pos="186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C01E6B" w:rsidRPr="00585787" w:rsidRDefault="00C01E6B" w:rsidP="00783E67">
            <w:pPr>
              <w:tabs>
                <w:tab w:val="left" w:pos="186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февраля  </w:t>
            </w:r>
          </w:p>
        </w:tc>
        <w:tc>
          <w:tcPr>
            <w:tcW w:w="1701" w:type="dxa"/>
          </w:tcPr>
          <w:p w:rsidR="00C01E6B" w:rsidRPr="00585787" w:rsidRDefault="00C01E6B" w:rsidP="00783E67">
            <w:pPr>
              <w:tabs>
                <w:tab w:val="left" w:pos="1862"/>
              </w:tabs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2023</w:t>
            </w:r>
            <w:r w:rsidRPr="00585787">
              <w:rPr>
                <w:sz w:val="28"/>
                <w:szCs w:val="28"/>
              </w:rPr>
              <w:t xml:space="preserve">  года</w:t>
            </w:r>
            <w:proofErr w:type="gramEnd"/>
          </w:p>
        </w:tc>
        <w:tc>
          <w:tcPr>
            <w:tcW w:w="4253" w:type="dxa"/>
          </w:tcPr>
          <w:p w:rsidR="00C01E6B" w:rsidRPr="00585787" w:rsidRDefault="00C01E6B" w:rsidP="00783E67">
            <w:pPr>
              <w:tabs>
                <w:tab w:val="left" w:pos="1862"/>
              </w:tabs>
              <w:jc w:val="center"/>
              <w:rPr>
                <w:sz w:val="28"/>
                <w:szCs w:val="28"/>
              </w:rPr>
            </w:pPr>
            <w:r w:rsidRPr="00585787">
              <w:rPr>
                <w:sz w:val="28"/>
                <w:szCs w:val="28"/>
              </w:rPr>
              <w:t>г. Благодарный</w:t>
            </w:r>
          </w:p>
        </w:tc>
        <w:tc>
          <w:tcPr>
            <w:tcW w:w="708" w:type="dxa"/>
          </w:tcPr>
          <w:p w:rsidR="00C01E6B" w:rsidRPr="00585787" w:rsidRDefault="00C01E6B" w:rsidP="00783E67">
            <w:pPr>
              <w:tabs>
                <w:tab w:val="left" w:pos="1862"/>
              </w:tabs>
              <w:jc w:val="center"/>
              <w:rPr>
                <w:sz w:val="28"/>
                <w:szCs w:val="28"/>
              </w:rPr>
            </w:pPr>
            <w:r w:rsidRPr="00585787">
              <w:rPr>
                <w:sz w:val="28"/>
                <w:szCs w:val="28"/>
              </w:rPr>
              <w:t>№</w:t>
            </w:r>
          </w:p>
        </w:tc>
        <w:tc>
          <w:tcPr>
            <w:tcW w:w="957" w:type="dxa"/>
          </w:tcPr>
          <w:p w:rsidR="00C01E6B" w:rsidRPr="00585787" w:rsidRDefault="00C01E6B" w:rsidP="00783E67">
            <w:pPr>
              <w:tabs>
                <w:tab w:val="left" w:pos="1862"/>
              </w:tabs>
              <w:jc w:val="center"/>
              <w:rPr>
                <w:sz w:val="28"/>
                <w:szCs w:val="28"/>
              </w:rPr>
            </w:pPr>
          </w:p>
        </w:tc>
      </w:tr>
    </w:tbl>
    <w:p w:rsidR="005619A0" w:rsidRDefault="005619A0" w:rsidP="005619A0">
      <w:pPr>
        <w:rPr>
          <w:sz w:val="28"/>
          <w:szCs w:val="28"/>
        </w:rPr>
      </w:pPr>
    </w:p>
    <w:p w:rsidR="005619A0" w:rsidRDefault="005619A0" w:rsidP="005619A0">
      <w:pPr>
        <w:rPr>
          <w:sz w:val="28"/>
          <w:szCs w:val="28"/>
        </w:rPr>
      </w:pPr>
    </w:p>
    <w:p w:rsidR="005619A0" w:rsidRDefault="005619A0" w:rsidP="005619A0">
      <w:pPr>
        <w:widowControl w:val="0"/>
        <w:autoSpaceDE w:val="0"/>
        <w:autoSpaceDN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административный регламент предоставления администрацией Благодарненского городского округа Ставропольского края муниципальной услуги «Приватизация муниципального имущества», утвержденный постановлением администрации Благодарненского городского округа Ставропольского края от 22 января 2021 года № 40</w:t>
      </w:r>
    </w:p>
    <w:p w:rsidR="005619A0" w:rsidRDefault="005619A0" w:rsidP="00C01E6B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C01E6B" w:rsidRDefault="00C01E6B" w:rsidP="00C01E6B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5619A0" w:rsidRDefault="005619A0" w:rsidP="005619A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CA592C">
        <w:rPr>
          <w:sz w:val="28"/>
          <w:szCs w:val="28"/>
        </w:rPr>
        <w:t xml:space="preserve">Руководствуясь Гражданским кодексом Российской Федерации, федеральными </w:t>
      </w:r>
      <w:hyperlink r:id="rId4" w:history="1">
        <w:r w:rsidRPr="00CA592C">
          <w:rPr>
            <w:sz w:val="28"/>
            <w:szCs w:val="28"/>
          </w:rPr>
          <w:t>законами</w:t>
        </w:r>
      </w:hyperlink>
      <w:r w:rsidRPr="00CA592C">
        <w:t xml:space="preserve"> </w:t>
      </w:r>
      <w:r w:rsidRPr="00CA592C">
        <w:rPr>
          <w:sz w:val="28"/>
          <w:szCs w:val="28"/>
        </w:rPr>
        <w:t>от 21 декабря 2001 года № 178-ФЗ «О приватизации государственного и муниципального имущества»</w:t>
      </w:r>
      <w:r w:rsidRPr="00CA592C">
        <w:t xml:space="preserve">, </w:t>
      </w:r>
      <w:r w:rsidRPr="00CA592C">
        <w:rPr>
          <w:sz w:val="28"/>
          <w:szCs w:val="28"/>
        </w:rPr>
        <w:t>от 06 октября 2003 года</w:t>
      </w:r>
      <w:r>
        <w:rPr>
          <w:sz w:val="28"/>
          <w:szCs w:val="28"/>
        </w:rPr>
        <w:t xml:space="preserve">    </w:t>
      </w:r>
      <w:r w:rsidRPr="00CA592C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Федерации», от 27 июля 2010 года № 210-ФЗ «Об организации предоставления государственных и муниципальных услуг»,</w:t>
      </w:r>
      <w:r>
        <w:rPr>
          <w:sz w:val="28"/>
          <w:szCs w:val="28"/>
        </w:rPr>
        <w:t xml:space="preserve"> администрация Благодарненского городского округа Ставропольского края</w:t>
      </w:r>
    </w:p>
    <w:p w:rsidR="005619A0" w:rsidRDefault="005619A0" w:rsidP="005619A0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5619A0" w:rsidRDefault="005619A0" w:rsidP="005619A0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5619A0" w:rsidRDefault="005619A0" w:rsidP="005619A0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5619A0" w:rsidRDefault="005619A0" w:rsidP="005619A0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C01E6B" w:rsidRDefault="00C01E6B" w:rsidP="005619A0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E83556" w:rsidRDefault="00C01E6B" w:rsidP="00C01E6B">
      <w:pPr>
        <w:tabs>
          <w:tab w:val="left" w:pos="467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E83556">
        <w:rPr>
          <w:sz w:val="28"/>
          <w:szCs w:val="28"/>
        </w:rPr>
        <w:t xml:space="preserve">Утвердить прилагаемые изменения, которые вносятся </w:t>
      </w:r>
      <w:r w:rsidR="005619A0">
        <w:rPr>
          <w:sz w:val="28"/>
          <w:szCs w:val="28"/>
        </w:rPr>
        <w:t xml:space="preserve">в </w:t>
      </w:r>
      <w:r w:rsidR="005619A0" w:rsidRPr="005619A0">
        <w:rPr>
          <w:sz w:val="28"/>
          <w:szCs w:val="28"/>
        </w:rPr>
        <w:t>административный регламент предоставления администрацией Благодарненского городского округа Ставропольского края муниципальной услуги «Приватизация муниципального имущества», утвержденный постановлением администрации Благодарненского городского округа Ставропольского края от 22 января 2021 года № 40</w:t>
      </w:r>
      <w:r>
        <w:rPr>
          <w:sz w:val="28"/>
          <w:szCs w:val="28"/>
        </w:rPr>
        <w:t xml:space="preserve"> «</w:t>
      </w:r>
      <w:r w:rsidRPr="00CA592C">
        <w:rPr>
          <w:sz w:val="28"/>
          <w:szCs w:val="28"/>
        </w:rPr>
        <w:t>Об утверждении административного регламента предоставления администрацией Благодарненского городского округа Ставропольского края муниципальной услуги «Приватизация муниципального имущества»</w:t>
      </w:r>
      <w:r w:rsidR="00E83556">
        <w:rPr>
          <w:sz w:val="28"/>
          <w:szCs w:val="28"/>
        </w:rPr>
        <w:t>.</w:t>
      </w:r>
    </w:p>
    <w:p w:rsidR="00C01E6B" w:rsidRDefault="00C01E6B" w:rsidP="00C01E6B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E55CD0" w:rsidRDefault="00E55CD0" w:rsidP="00E55CD0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E55CD0">
        <w:rPr>
          <w:sz w:val="28"/>
          <w:szCs w:val="28"/>
        </w:rPr>
        <w:t>Контроль за выполнением настоящего постановления возложить на заместителя главы администрации - начальника финансового управления администрации Благодарненского городского округа Ставропольского края Кузнецову Л.В.</w:t>
      </w:r>
    </w:p>
    <w:p w:rsidR="00E55CD0" w:rsidRDefault="00E55CD0" w:rsidP="00E55CD0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E55CD0" w:rsidRPr="00E55CD0" w:rsidRDefault="00E55CD0" w:rsidP="00C01E6B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постановление вступает в силу на следующий день после дня его официального опубликования.</w:t>
      </w:r>
    </w:p>
    <w:p w:rsidR="00E55CD0" w:rsidRDefault="00E55CD0" w:rsidP="005619A0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E55CD0" w:rsidTr="00E55CD0">
        <w:tc>
          <w:tcPr>
            <w:tcW w:w="4785" w:type="dxa"/>
          </w:tcPr>
          <w:p w:rsidR="00E55CD0" w:rsidRDefault="00E55CD0" w:rsidP="00E55CD0">
            <w:pPr>
              <w:widowControl w:val="0"/>
              <w:autoSpaceDE w:val="0"/>
              <w:autoSpaceDN w:val="0"/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</w:t>
            </w:r>
          </w:p>
          <w:p w:rsidR="00E55CD0" w:rsidRDefault="00E55CD0" w:rsidP="00E55CD0">
            <w:pPr>
              <w:widowControl w:val="0"/>
              <w:autoSpaceDE w:val="0"/>
              <w:autoSpaceDN w:val="0"/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Благодарненского городского округа</w:t>
            </w:r>
          </w:p>
          <w:p w:rsidR="00E55CD0" w:rsidRDefault="00E55CD0" w:rsidP="00E55CD0">
            <w:pPr>
              <w:widowControl w:val="0"/>
              <w:autoSpaceDE w:val="0"/>
              <w:autoSpaceDN w:val="0"/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Ставропольского края</w:t>
            </w:r>
          </w:p>
        </w:tc>
        <w:tc>
          <w:tcPr>
            <w:tcW w:w="4785" w:type="dxa"/>
          </w:tcPr>
          <w:p w:rsidR="00E55CD0" w:rsidRDefault="00E55CD0" w:rsidP="00E55CD0">
            <w:pPr>
              <w:widowControl w:val="0"/>
              <w:autoSpaceDE w:val="0"/>
              <w:autoSpaceDN w:val="0"/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E55CD0" w:rsidRDefault="00E55CD0" w:rsidP="00E55CD0">
            <w:pPr>
              <w:widowControl w:val="0"/>
              <w:autoSpaceDE w:val="0"/>
              <w:autoSpaceDN w:val="0"/>
              <w:spacing w:line="240" w:lineRule="exact"/>
              <w:jc w:val="both"/>
              <w:rPr>
                <w:sz w:val="28"/>
                <w:szCs w:val="28"/>
              </w:rPr>
            </w:pPr>
          </w:p>
          <w:p w:rsidR="00E55CD0" w:rsidRDefault="00E55CD0" w:rsidP="00E55CD0">
            <w:pPr>
              <w:widowControl w:val="0"/>
              <w:autoSpaceDE w:val="0"/>
              <w:autoSpaceDN w:val="0"/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А.И. Теньков</w:t>
            </w:r>
          </w:p>
        </w:tc>
      </w:tr>
    </w:tbl>
    <w:p w:rsidR="00E55CD0" w:rsidRDefault="00E55CD0" w:rsidP="005619A0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E55CD0" w:rsidRDefault="00E55CD0" w:rsidP="005619A0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E55CD0" w:rsidRDefault="00E55CD0" w:rsidP="005619A0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E55CD0" w:rsidRDefault="00E55CD0" w:rsidP="005619A0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E55CD0" w:rsidRDefault="00E55CD0" w:rsidP="005619A0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E55CD0" w:rsidRDefault="00E55CD0" w:rsidP="005619A0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E55CD0" w:rsidRDefault="00E55CD0" w:rsidP="005619A0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E55CD0" w:rsidRDefault="00E55CD0" w:rsidP="005619A0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E55CD0" w:rsidRDefault="00E55CD0" w:rsidP="005619A0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E55CD0" w:rsidRDefault="00E55CD0" w:rsidP="005619A0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C01E6B" w:rsidRDefault="00C01E6B" w:rsidP="00C01E6B">
      <w:pPr>
        <w:widowControl w:val="0"/>
        <w:autoSpaceDE w:val="0"/>
        <w:autoSpaceDN w:val="0"/>
        <w:jc w:val="both"/>
        <w:rPr>
          <w:sz w:val="28"/>
          <w:szCs w:val="28"/>
        </w:rPr>
        <w:sectPr w:rsidR="00C01E6B" w:rsidSect="00C01E6B">
          <w:pgSz w:w="11906" w:h="16838"/>
          <w:pgMar w:top="1418" w:right="567" w:bottom="284" w:left="1985" w:header="709" w:footer="709" w:gutter="0"/>
          <w:cols w:space="708"/>
          <w:docGrid w:linePitch="360"/>
        </w:sectPr>
      </w:pPr>
    </w:p>
    <w:p w:rsidR="00E55CD0" w:rsidRDefault="00E55CD0" w:rsidP="00C01E6B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E55CD0" w:rsidRDefault="00E55CD0" w:rsidP="005619A0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E55CD0" w:rsidRPr="006376BB" w:rsidRDefault="00E55CD0" w:rsidP="00E55CD0">
      <w:pPr>
        <w:spacing w:line="240" w:lineRule="exact"/>
        <w:jc w:val="both"/>
        <w:rPr>
          <w:sz w:val="28"/>
          <w:szCs w:val="28"/>
        </w:rPr>
      </w:pPr>
      <w:r w:rsidRPr="006376BB">
        <w:rPr>
          <w:sz w:val="28"/>
          <w:szCs w:val="28"/>
        </w:rPr>
        <w:t xml:space="preserve">Проект вносит начальник управления </w:t>
      </w:r>
      <w:r>
        <w:rPr>
          <w:sz w:val="28"/>
          <w:szCs w:val="28"/>
        </w:rPr>
        <w:t>имущественных и земельных отношений</w:t>
      </w:r>
      <w:r w:rsidRPr="006376BB">
        <w:rPr>
          <w:sz w:val="28"/>
          <w:szCs w:val="28"/>
        </w:rPr>
        <w:t xml:space="preserve"> администрации Благодарненского городского округа</w:t>
      </w:r>
    </w:p>
    <w:p w:rsidR="00E55CD0" w:rsidRPr="006376BB" w:rsidRDefault="00E55CD0" w:rsidP="00E55CD0">
      <w:pPr>
        <w:spacing w:line="240" w:lineRule="exact"/>
        <w:jc w:val="both"/>
        <w:rPr>
          <w:sz w:val="28"/>
          <w:szCs w:val="28"/>
        </w:rPr>
      </w:pPr>
      <w:r w:rsidRPr="006376BB">
        <w:rPr>
          <w:sz w:val="28"/>
          <w:szCs w:val="28"/>
        </w:rPr>
        <w:t xml:space="preserve">Ставропольского края                                                                  </w:t>
      </w:r>
      <w:r>
        <w:rPr>
          <w:sz w:val="28"/>
          <w:szCs w:val="28"/>
        </w:rPr>
        <w:t>Г.В. Субботина</w:t>
      </w:r>
    </w:p>
    <w:p w:rsidR="00E55CD0" w:rsidRPr="006376BB" w:rsidRDefault="00E55CD0" w:rsidP="00E55CD0">
      <w:pPr>
        <w:spacing w:line="240" w:lineRule="exact"/>
        <w:ind w:right="-2"/>
        <w:jc w:val="both"/>
        <w:rPr>
          <w:sz w:val="28"/>
          <w:szCs w:val="28"/>
        </w:rPr>
      </w:pPr>
    </w:p>
    <w:p w:rsidR="00E55CD0" w:rsidRDefault="00E55CD0" w:rsidP="00E55CD0">
      <w:pPr>
        <w:spacing w:line="240" w:lineRule="exact"/>
        <w:jc w:val="both"/>
        <w:rPr>
          <w:rFonts w:eastAsia="Calibri"/>
          <w:sz w:val="28"/>
          <w:szCs w:val="28"/>
        </w:rPr>
      </w:pPr>
      <w:r w:rsidRPr="006376BB">
        <w:rPr>
          <w:rFonts w:eastAsia="Calibri"/>
          <w:sz w:val="28"/>
          <w:szCs w:val="28"/>
        </w:rPr>
        <w:t>Проект визируют:</w:t>
      </w:r>
    </w:p>
    <w:p w:rsidR="00E55CD0" w:rsidRDefault="00E55CD0" w:rsidP="005619A0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476D7D" w:rsidRDefault="00476D7D" w:rsidP="005619A0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476D7D" w:rsidRDefault="00476D7D" w:rsidP="005619A0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476D7D" w:rsidRDefault="00476D7D" w:rsidP="005619A0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476D7D" w:rsidRDefault="00476D7D" w:rsidP="005619A0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476D7D" w:rsidRDefault="00476D7D" w:rsidP="005619A0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476D7D" w:rsidRDefault="00476D7D" w:rsidP="005619A0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476D7D" w:rsidRDefault="00476D7D" w:rsidP="005619A0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C01E6B" w:rsidRDefault="00C01E6B" w:rsidP="005619A0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C01E6B" w:rsidRDefault="00C01E6B" w:rsidP="005619A0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C01E6B" w:rsidRDefault="00C01E6B" w:rsidP="005619A0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C01E6B" w:rsidRDefault="00C01E6B" w:rsidP="005619A0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C01E6B" w:rsidRDefault="00C01E6B" w:rsidP="005619A0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C01E6B" w:rsidRDefault="00C01E6B" w:rsidP="005619A0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C01E6B" w:rsidRDefault="00C01E6B" w:rsidP="005619A0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C01E6B" w:rsidRDefault="00C01E6B" w:rsidP="005619A0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C01E6B" w:rsidRDefault="00C01E6B" w:rsidP="005619A0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C01E6B" w:rsidRDefault="00C01E6B" w:rsidP="005619A0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C01E6B" w:rsidRDefault="00C01E6B" w:rsidP="005619A0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C01E6B" w:rsidRDefault="00C01E6B" w:rsidP="005619A0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C01E6B" w:rsidRDefault="00C01E6B" w:rsidP="005619A0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C01E6B" w:rsidRDefault="00C01E6B" w:rsidP="005619A0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C01E6B" w:rsidRDefault="00C01E6B" w:rsidP="005619A0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C01E6B" w:rsidRDefault="00C01E6B" w:rsidP="005619A0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C01E6B" w:rsidRDefault="00C01E6B" w:rsidP="005619A0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C01E6B" w:rsidRDefault="00C01E6B" w:rsidP="005619A0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C01E6B" w:rsidRDefault="00C01E6B" w:rsidP="005619A0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C01E6B" w:rsidRDefault="00C01E6B" w:rsidP="005619A0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C01E6B" w:rsidRDefault="00C01E6B" w:rsidP="005619A0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C01E6B" w:rsidRDefault="00C01E6B" w:rsidP="005619A0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476D7D" w:rsidRDefault="00476D7D" w:rsidP="005619A0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476D7D" w:rsidRDefault="00476D7D" w:rsidP="005619A0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E83556" w:rsidRDefault="00E83556" w:rsidP="005619A0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E83556" w:rsidRDefault="00E83556" w:rsidP="005619A0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E83556" w:rsidRDefault="00E83556" w:rsidP="005619A0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E83556" w:rsidRDefault="00E83556" w:rsidP="005619A0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E83556" w:rsidRDefault="00E83556" w:rsidP="005619A0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E83556" w:rsidRDefault="00E83556" w:rsidP="005619A0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5209"/>
      </w:tblGrid>
      <w:tr w:rsidR="00E83556" w:rsidTr="00E83556">
        <w:trPr>
          <w:jc w:val="center"/>
        </w:trPr>
        <w:tc>
          <w:tcPr>
            <w:tcW w:w="4361" w:type="dxa"/>
          </w:tcPr>
          <w:p w:rsidR="00E83556" w:rsidRDefault="00E83556" w:rsidP="00E83556">
            <w:pPr>
              <w:widowControl w:val="0"/>
              <w:autoSpaceDE w:val="0"/>
              <w:autoSpaceDN w:val="0"/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5209" w:type="dxa"/>
          </w:tcPr>
          <w:p w:rsidR="00E83556" w:rsidRDefault="00E83556" w:rsidP="00E83556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УТВЕРЖДЕНЫ</w:t>
            </w:r>
          </w:p>
          <w:p w:rsidR="00E83556" w:rsidRDefault="00E83556" w:rsidP="00E83556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постановлением администрации</w:t>
            </w:r>
          </w:p>
          <w:p w:rsidR="00E83556" w:rsidRDefault="00E83556" w:rsidP="00E83556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Благодарненского городского округа Ставропольского края</w:t>
            </w:r>
          </w:p>
          <w:p w:rsidR="00C01E6B" w:rsidRDefault="00C01E6B" w:rsidP="00E83556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</w:tr>
    </w:tbl>
    <w:p w:rsidR="00E83556" w:rsidRDefault="00E83556" w:rsidP="005619A0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E83556" w:rsidRDefault="00E83556" w:rsidP="00E83556">
      <w:pPr>
        <w:widowControl w:val="0"/>
        <w:autoSpaceDE w:val="0"/>
        <w:autoSpaceDN w:val="0"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ИЗМЕНЕНИЯ,</w:t>
      </w:r>
    </w:p>
    <w:p w:rsidR="00E83556" w:rsidRDefault="00E83556" w:rsidP="00C01E6B">
      <w:pPr>
        <w:widowControl w:val="0"/>
        <w:autoSpaceDE w:val="0"/>
        <w:autoSpaceDN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которые вносятся в </w:t>
      </w:r>
      <w:r w:rsidRPr="005619A0">
        <w:rPr>
          <w:sz w:val="28"/>
          <w:szCs w:val="28"/>
        </w:rPr>
        <w:t>административный регламент предоставления администрацией Благодарненского городского округа Ставропольского края муниципальной услуги «Приватизация муниципального имущества», утвержденный постановлением администрации Благодарненского городского округа Ставропольского края от 22 января 2021 года № 40</w:t>
      </w:r>
      <w:r w:rsidR="00C01E6B">
        <w:rPr>
          <w:sz w:val="28"/>
          <w:szCs w:val="28"/>
        </w:rPr>
        <w:t xml:space="preserve"> </w:t>
      </w:r>
      <w:r w:rsidR="00C01E6B">
        <w:rPr>
          <w:sz w:val="28"/>
          <w:szCs w:val="28"/>
        </w:rPr>
        <w:t>«</w:t>
      </w:r>
      <w:r w:rsidR="00C01E6B" w:rsidRPr="00CA592C">
        <w:rPr>
          <w:sz w:val="28"/>
          <w:szCs w:val="28"/>
        </w:rPr>
        <w:t>Об утверждении административного регламента предоставления администрацией Благодарненского городского округа Ставропольского края муниципальной услуги «Приватизация муниципального имущества»</w:t>
      </w:r>
    </w:p>
    <w:p w:rsidR="00E83556" w:rsidRDefault="00E83556" w:rsidP="005619A0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E83556" w:rsidRDefault="00E83556" w:rsidP="005619A0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154BAD" w:rsidRDefault="00C01E6B" w:rsidP="00154B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154BAD">
        <w:rPr>
          <w:sz w:val="28"/>
          <w:szCs w:val="28"/>
        </w:rPr>
        <w:t xml:space="preserve"> Раздел </w:t>
      </w:r>
      <w:r w:rsidR="00154BAD">
        <w:rPr>
          <w:sz w:val="28"/>
          <w:szCs w:val="28"/>
          <w:lang w:val="en-US"/>
        </w:rPr>
        <w:t>II</w:t>
      </w:r>
      <w:r w:rsidR="00154BAD">
        <w:rPr>
          <w:sz w:val="28"/>
          <w:szCs w:val="28"/>
        </w:rPr>
        <w:t xml:space="preserve"> «</w:t>
      </w:r>
      <w:r w:rsidR="00154BAD" w:rsidRPr="00DF0E63">
        <w:rPr>
          <w:sz w:val="28"/>
          <w:szCs w:val="28"/>
        </w:rPr>
        <w:t>Стандарт предоставления муниципальной услуги</w:t>
      </w:r>
      <w:r w:rsidR="00154BAD">
        <w:rPr>
          <w:sz w:val="28"/>
          <w:szCs w:val="28"/>
        </w:rPr>
        <w:t>» дополнить пунктом следующего содержания:</w:t>
      </w:r>
    </w:p>
    <w:p w:rsidR="00154BAD" w:rsidRDefault="00154BAD" w:rsidP="00154B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«2.18. Случаи и порядок предоставления муниципальной услуги в упреждающем (</w:t>
      </w:r>
      <w:proofErr w:type="spellStart"/>
      <w:r>
        <w:rPr>
          <w:sz w:val="28"/>
          <w:szCs w:val="28"/>
        </w:rPr>
        <w:t>проактивном</w:t>
      </w:r>
      <w:proofErr w:type="spellEnd"/>
      <w:r>
        <w:rPr>
          <w:sz w:val="28"/>
          <w:szCs w:val="28"/>
        </w:rPr>
        <w:t>) режиме в соответствии с частью 1 статьи 73 Федерального закона «Об организации предоставления государственных и муниципальных услуг».</w:t>
      </w:r>
    </w:p>
    <w:p w:rsidR="00154BAD" w:rsidRPr="00DF0E63" w:rsidRDefault="00154BAD" w:rsidP="00154B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Предоставление муниципальной услуги в упреждающем (</w:t>
      </w:r>
      <w:proofErr w:type="spellStart"/>
      <w:r>
        <w:rPr>
          <w:sz w:val="28"/>
          <w:szCs w:val="28"/>
        </w:rPr>
        <w:t>проактивном</w:t>
      </w:r>
      <w:proofErr w:type="spellEnd"/>
      <w:r>
        <w:rPr>
          <w:sz w:val="28"/>
          <w:szCs w:val="28"/>
        </w:rPr>
        <w:t>) режиме не предусмотрено.».</w:t>
      </w:r>
    </w:p>
    <w:p w:rsidR="00E83556" w:rsidRDefault="00154BAD" w:rsidP="00E8355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E83556">
        <w:rPr>
          <w:sz w:val="28"/>
          <w:szCs w:val="28"/>
        </w:rPr>
        <w:t xml:space="preserve">Пункт 3.2.3 раздела </w:t>
      </w:r>
      <w:r w:rsidR="00E83556">
        <w:rPr>
          <w:sz w:val="28"/>
          <w:szCs w:val="28"/>
          <w:lang w:val="en-US"/>
        </w:rPr>
        <w:t>III</w:t>
      </w:r>
      <w:r w:rsidR="00E83556">
        <w:rPr>
          <w:sz w:val="28"/>
          <w:szCs w:val="28"/>
        </w:rPr>
        <w:t xml:space="preserve"> «</w:t>
      </w:r>
      <w:r w:rsidR="00E83556" w:rsidRPr="0024551F">
        <w:rPr>
          <w:sz w:val="28"/>
          <w:szCs w:val="28"/>
        </w:rPr>
        <w:t>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форме, а также 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</w:r>
      <w:r w:rsidR="00C01E6B">
        <w:rPr>
          <w:sz w:val="28"/>
          <w:szCs w:val="28"/>
        </w:rPr>
        <w:t xml:space="preserve">» </w:t>
      </w:r>
      <w:r>
        <w:rPr>
          <w:sz w:val="28"/>
          <w:szCs w:val="28"/>
        </w:rPr>
        <w:t>изложить в следующей редакции:</w:t>
      </w:r>
    </w:p>
    <w:p w:rsidR="00E83556" w:rsidRPr="00410727" w:rsidRDefault="00E83556" w:rsidP="00E8355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410727">
        <w:rPr>
          <w:sz w:val="28"/>
          <w:szCs w:val="28"/>
        </w:rPr>
        <w:t>3.2.3. Проведение продажи.</w:t>
      </w:r>
    </w:p>
    <w:p w:rsidR="00E83556" w:rsidRPr="00410727" w:rsidRDefault="00E83556" w:rsidP="00E83556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410727">
        <w:rPr>
          <w:sz w:val="28"/>
          <w:szCs w:val="28"/>
        </w:rPr>
        <w:t>Основанием для начала административной процедуры является наступление даты проведения процедуры продажи, предусмотренной в извещении.</w:t>
      </w:r>
    </w:p>
    <w:p w:rsidR="00E83556" w:rsidRPr="00410727" w:rsidRDefault="00E83556" w:rsidP="00E83556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410727">
        <w:rPr>
          <w:sz w:val="28"/>
          <w:szCs w:val="28"/>
        </w:rPr>
        <w:t>Максимальный срок выполнения: 1 рабочий день.</w:t>
      </w:r>
    </w:p>
    <w:p w:rsidR="00E83556" w:rsidRPr="00410727" w:rsidRDefault="00E83556" w:rsidP="00E83556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410727">
        <w:rPr>
          <w:sz w:val="28"/>
          <w:szCs w:val="28"/>
        </w:rPr>
        <w:t>Критерии принятия решения для административной процедуры: проведение процедуры в указанном в извещении месте, в назначенный день и час.</w:t>
      </w:r>
    </w:p>
    <w:p w:rsidR="00E83556" w:rsidRPr="00410727" w:rsidRDefault="00E83556" w:rsidP="00E83556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410727">
        <w:rPr>
          <w:sz w:val="28"/>
          <w:szCs w:val="28"/>
        </w:rPr>
        <w:t>Результатом административной процедуры является опубликование протокола о результатах продажи.</w:t>
      </w:r>
    </w:p>
    <w:p w:rsidR="00E83556" w:rsidRPr="00410727" w:rsidRDefault="00E83556" w:rsidP="00E83556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410727">
        <w:rPr>
          <w:sz w:val="28"/>
          <w:szCs w:val="28"/>
        </w:rPr>
        <w:t>Порядок передачи результата оказания услуги: заключение договора купли-продажи имущества.</w:t>
      </w:r>
    </w:p>
    <w:p w:rsidR="00E83556" w:rsidRPr="00410727" w:rsidRDefault="00E83556" w:rsidP="00E83556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410727">
        <w:rPr>
          <w:sz w:val="28"/>
          <w:szCs w:val="28"/>
        </w:rPr>
        <w:t>В случае продажи имущества на аукционе:</w:t>
      </w:r>
    </w:p>
    <w:p w:rsidR="00E83556" w:rsidRPr="00221140" w:rsidRDefault="00E83556" w:rsidP="00E83556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221140">
        <w:rPr>
          <w:sz w:val="28"/>
          <w:szCs w:val="28"/>
        </w:rPr>
        <w:t>Для участия в аукционе претендент вносит задаток в размере:</w:t>
      </w:r>
    </w:p>
    <w:p w:rsidR="00E83556" w:rsidRPr="00221140" w:rsidRDefault="00E83556" w:rsidP="00E83556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221140">
        <w:rPr>
          <w:sz w:val="28"/>
          <w:szCs w:val="28"/>
        </w:rPr>
        <w:t xml:space="preserve">20 процентов начальной цены, указанной в информационном сообщении </w:t>
      </w:r>
      <w:r w:rsidRPr="00221140">
        <w:rPr>
          <w:sz w:val="28"/>
          <w:szCs w:val="28"/>
        </w:rPr>
        <w:lastRenderedPageBreak/>
        <w:t>о продаже муниципального имущества и составляющей 100 миллионов рублей и более;</w:t>
      </w:r>
    </w:p>
    <w:p w:rsidR="00E83556" w:rsidRPr="00410727" w:rsidRDefault="00E83556" w:rsidP="00C01E6B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221140">
        <w:rPr>
          <w:sz w:val="28"/>
          <w:szCs w:val="28"/>
        </w:rPr>
        <w:t>10 процентов начальной цены, указанной в информационном сообщении о продаже муниципального имущества и составля</w:t>
      </w:r>
      <w:r>
        <w:rPr>
          <w:sz w:val="28"/>
          <w:szCs w:val="28"/>
        </w:rPr>
        <w:t xml:space="preserve">ющей менее 100 миллионов рублей </w:t>
      </w:r>
      <w:r w:rsidRPr="00410727">
        <w:rPr>
          <w:sz w:val="28"/>
          <w:szCs w:val="28"/>
        </w:rPr>
        <w:t xml:space="preserve">в счет обеспечения оплаты приобретаемого имущества и заполняют размещенную в открытой части электронной площадки форму заявки (приложение 2 к настоящему административному </w:t>
      </w:r>
      <w:proofErr w:type="gramStart"/>
      <w:r w:rsidRPr="00410727">
        <w:rPr>
          <w:sz w:val="28"/>
          <w:szCs w:val="28"/>
        </w:rPr>
        <w:t>регламенту)  с</w:t>
      </w:r>
      <w:proofErr w:type="gramEnd"/>
      <w:r w:rsidRPr="00410727">
        <w:rPr>
          <w:sz w:val="28"/>
          <w:szCs w:val="28"/>
        </w:rPr>
        <w:t xml:space="preserve"> приложением электронных документов в соответствии с перечнем, приведенным в информационном сообщении о проведении аукциона.</w:t>
      </w:r>
    </w:p>
    <w:p w:rsidR="00E83556" w:rsidRPr="00410727" w:rsidRDefault="00E83556" w:rsidP="00E83556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410727">
        <w:rPr>
          <w:sz w:val="28"/>
          <w:szCs w:val="28"/>
        </w:rPr>
        <w:t>Процедура аукциона проводится на электронной площадке в день и время, указанные в информационном сообщении, 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E83556" w:rsidRPr="00410727" w:rsidRDefault="00E83556" w:rsidP="00E83556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410727">
        <w:rPr>
          <w:sz w:val="28"/>
          <w:szCs w:val="28"/>
        </w:rPr>
        <w:t>Аукцион признается несостоявшимся в следующих случаях:</w:t>
      </w:r>
    </w:p>
    <w:p w:rsidR="00E83556" w:rsidRPr="00410727" w:rsidRDefault="00E83556" w:rsidP="00E83556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410727">
        <w:rPr>
          <w:sz w:val="28"/>
          <w:szCs w:val="28"/>
        </w:rPr>
        <w:t>а) не было подано ни одной заявки на участие в продаже муниципального имущества либо ни один из претендентов не признан участником продажи муниципального имущества;</w:t>
      </w:r>
    </w:p>
    <w:p w:rsidR="00E83556" w:rsidRPr="00410727" w:rsidRDefault="00E83556" w:rsidP="00E83556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410727">
        <w:rPr>
          <w:sz w:val="28"/>
          <w:szCs w:val="28"/>
        </w:rPr>
        <w:t>б) принято решение о признании только одного претендента участником продажи;</w:t>
      </w:r>
    </w:p>
    <w:p w:rsidR="00E83556" w:rsidRPr="00410727" w:rsidRDefault="00E83556" w:rsidP="00E83556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410727">
        <w:rPr>
          <w:sz w:val="28"/>
          <w:szCs w:val="28"/>
        </w:rPr>
        <w:t>в) ни один из участников не сделал предложение о начальной цене муниципального имущества.</w:t>
      </w:r>
    </w:p>
    <w:p w:rsidR="00E83556" w:rsidRPr="00410727" w:rsidRDefault="00E83556" w:rsidP="00E83556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410727">
        <w:rPr>
          <w:sz w:val="28"/>
          <w:szCs w:val="28"/>
        </w:rPr>
        <w:t>Победителем аукциона признается участник, предложивший в ходе торгов наиболее высокую цену имущества.</w:t>
      </w:r>
    </w:p>
    <w:p w:rsidR="00E83556" w:rsidRPr="00410727" w:rsidRDefault="00E83556" w:rsidP="00E83556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410727">
        <w:rPr>
          <w:sz w:val="28"/>
          <w:szCs w:val="28"/>
        </w:rPr>
        <w:t>Результаты аукциона оформляются протоколом об итогах аукциона, который подписывается комиссией по проведению аукциона.</w:t>
      </w:r>
    </w:p>
    <w:p w:rsidR="00E83556" w:rsidRPr="00410727" w:rsidRDefault="00E83556" w:rsidP="00E83556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410727">
        <w:rPr>
          <w:sz w:val="28"/>
          <w:szCs w:val="28"/>
        </w:rPr>
        <w:t>В случае продажи имущества посредством публичного предложения:</w:t>
      </w:r>
    </w:p>
    <w:p w:rsidR="00E83556" w:rsidRPr="00221140" w:rsidRDefault="00E83556" w:rsidP="00E83556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221140">
        <w:rPr>
          <w:sz w:val="28"/>
          <w:szCs w:val="28"/>
        </w:rPr>
        <w:t>Для участия в продаже посредством публичного предложения претендент вносит задаток в размере:</w:t>
      </w:r>
    </w:p>
    <w:p w:rsidR="00E83556" w:rsidRPr="00221140" w:rsidRDefault="00E83556" w:rsidP="00E83556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221140">
        <w:rPr>
          <w:sz w:val="28"/>
          <w:szCs w:val="28"/>
        </w:rPr>
        <w:t>20 процентов начальной цены, указанной в информационном сообщении о продаже муниципального имущества и составляющей 100 миллионов рублей и более;</w:t>
      </w:r>
    </w:p>
    <w:p w:rsidR="00E83556" w:rsidRPr="00410727" w:rsidRDefault="00E83556" w:rsidP="00E83556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221140">
        <w:rPr>
          <w:sz w:val="28"/>
          <w:szCs w:val="28"/>
        </w:rPr>
        <w:t>10 процентов начальной цены, указанной в информационном сообщении о продаже муниципального имущества и составляющей менее 100 миллионов рублей</w:t>
      </w:r>
      <w:r>
        <w:rPr>
          <w:sz w:val="28"/>
          <w:szCs w:val="28"/>
        </w:rPr>
        <w:t xml:space="preserve"> </w:t>
      </w:r>
      <w:r w:rsidRPr="00410727">
        <w:rPr>
          <w:sz w:val="28"/>
          <w:szCs w:val="28"/>
        </w:rPr>
        <w:t xml:space="preserve">в счет обеспечения оплаты приобретаемого имущества и заполняют размещенную в открытой части электронной площадки форму заявки (приложение 3 к настоящему административному </w:t>
      </w:r>
      <w:proofErr w:type="gramStart"/>
      <w:r w:rsidRPr="00410727">
        <w:rPr>
          <w:sz w:val="28"/>
          <w:szCs w:val="28"/>
        </w:rPr>
        <w:t>регламенту)  с</w:t>
      </w:r>
      <w:proofErr w:type="gramEnd"/>
      <w:r w:rsidRPr="00410727">
        <w:rPr>
          <w:sz w:val="28"/>
          <w:szCs w:val="28"/>
        </w:rPr>
        <w:t xml:space="preserve"> приложением электронных документов в соответствии с перечнем, приведенным в информационном сообщении о продаже имущества посредством публичного предложения.</w:t>
      </w:r>
    </w:p>
    <w:p w:rsidR="00E83556" w:rsidRPr="00410727" w:rsidRDefault="00E83556" w:rsidP="00E83556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410727">
        <w:rPr>
          <w:sz w:val="28"/>
          <w:szCs w:val="28"/>
        </w:rPr>
        <w:t>Продажа имущества посредством публичного предложения осуществляется в случае, если аукцион по продаже этого имущества был признан несостоявшимся.</w:t>
      </w:r>
    </w:p>
    <w:p w:rsidR="00E83556" w:rsidRPr="00410727" w:rsidRDefault="00E83556" w:rsidP="00E83556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410727">
        <w:rPr>
          <w:sz w:val="28"/>
          <w:szCs w:val="28"/>
        </w:rPr>
        <w:t xml:space="preserve">Информационное сообщение о продаже имущества посредством публичного предложения размещается на официальном сайте в сети </w:t>
      </w:r>
      <w:r w:rsidRPr="00410727">
        <w:rPr>
          <w:sz w:val="28"/>
          <w:szCs w:val="28"/>
        </w:rPr>
        <w:lastRenderedPageBreak/>
        <w:t>«Интернет» в срок не позднее трех месяцев со дня признания аукциона несостоявшимся.</w:t>
      </w:r>
    </w:p>
    <w:p w:rsidR="00E83556" w:rsidRPr="00410727" w:rsidRDefault="00E83556" w:rsidP="00E83556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410727">
        <w:rPr>
          <w:sz w:val="28"/>
          <w:szCs w:val="28"/>
        </w:rPr>
        <w:t>Продажа посредством публичного предложения проводится в указанные в информационном сообщении день и час, путем последовательного понижения цены первоначального предложения на величину, равную величине «шага понижения», но не ниже цены отсечения.</w:t>
      </w:r>
    </w:p>
    <w:p w:rsidR="00E83556" w:rsidRPr="00410727" w:rsidRDefault="00E83556" w:rsidP="00E83556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410727">
        <w:rPr>
          <w:sz w:val="28"/>
          <w:szCs w:val="28"/>
        </w:rPr>
        <w:t>Продажа посредством публичного предложения признается несостоявшейся в следующих случаях:</w:t>
      </w:r>
    </w:p>
    <w:p w:rsidR="00E83556" w:rsidRPr="00410727" w:rsidRDefault="00E83556" w:rsidP="00E83556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410727">
        <w:rPr>
          <w:sz w:val="28"/>
          <w:szCs w:val="28"/>
        </w:rPr>
        <w:t>а) не было подано ни одной заявки на участие в продаже посредством публичного предложения либо ни один из претендентов не признан участником такой продажи;</w:t>
      </w:r>
    </w:p>
    <w:p w:rsidR="00E83556" w:rsidRPr="00410727" w:rsidRDefault="00E83556" w:rsidP="00E83556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410727">
        <w:rPr>
          <w:sz w:val="28"/>
          <w:szCs w:val="28"/>
        </w:rPr>
        <w:t>б) принято решение о признании только одного претендента участником;</w:t>
      </w:r>
    </w:p>
    <w:p w:rsidR="00E83556" w:rsidRPr="00410727" w:rsidRDefault="00E83556" w:rsidP="00E83556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410727">
        <w:rPr>
          <w:sz w:val="28"/>
          <w:szCs w:val="28"/>
        </w:rPr>
        <w:t>в) ни один из участников не сделал предложение о цене имущества при достижении минимальной цены продажи (цены отсечения) имущества.</w:t>
      </w:r>
    </w:p>
    <w:p w:rsidR="00E83556" w:rsidRPr="00410727" w:rsidRDefault="00E83556" w:rsidP="00E83556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410727">
        <w:rPr>
          <w:sz w:val="28"/>
          <w:szCs w:val="28"/>
        </w:rPr>
        <w:t>Победителем продажи посредством публичного предложения признается участник, который подтвердил цену первоначального предложения или цену предложения, сложившуюся на соответствующем «шаге понижения», при отсутствии предложений других участников.</w:t>
      </w:r>
    </w:p>
    <w:p w:rsidR="00E83556" w:rsidRPr="00410727" w:rsidRDefault="00E83556" w:rsidP="00E83556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410727">
        <w:rPr>
          <w:sz w:val="28"/>
          <w:szCs w:val="28"/>
        </w:rPr>
        <w:t>В случае продажи имущества без объявления цены:</w:t>
      </w:r>
    </w:p>
    <w:p w:rsidR="00E83556" w:rsidRPr="00410727" w:rsidRDefault="00E83556" w:rsidP="00E83556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410727">
        <w:rPr>
          <w:sz w:val="28"/>
          <w:szCs w:val="28"/>
        </w:rPr>
        <w:t>Продажа имущества без объявления цены осуществляется в случае, если продажа указанного посредством публичного предложения не состоялась.</w:t>
      </w:r>
    </w:p>
    <w:p w:rsidR="00E83556" w:rsidRPr="00410727" w:rsidRDefault="00E83556" w:rsidP="00E83556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410727">
        <w:rPr>
          <w:sz w:val="28"/>
          <w:szCs w:val="28"/>
        </w:rPr>
        <w:t>При продаже имущества без объявления цены его начальная цена не определяется.</w:t>
      </w:r>
    </w:p>
    <w:p w:rsidR="00E83556" w:rsidRPr="00410727" w:rsidRDefault="00E83556" w:rsidP="00E83556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410727">
        <w:rPr>
          <w:sz w:val="28"/>
          <w:szCs w:val="28"/>
        </w:rPr>
        <w:t>Для участия в продаже имущества без объявления цены претенденты заполняют размещенную в открытой части электронной площадки форму заявки (приложение 4 к настоящему административному регламенту) с приложением электронных документов в соответствии с перечнем, приведенным в информационном сообщении о проведении продажи имущества без объявления цены, а также направляют свои предложения о цене имущества.</w:t>
      </w:r>
    </w:p>
    <w:p w:rsidR="00E83556" w:rsidRPr="00410727" w:rsidRDefault="00E83556" w:rsidP="00E83556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410727">
        <w:rPr>
          <w:sz w:val="28"/>
          <w:szCs w:val="28"/>
        </w:rPr>
        <w:t>Предложение о цене имущества подается в форме отдельного электронного документа, которому оператор электронной площадки обеспечивает дополнительную степень защиты от несанкционированного просмотра.</w:t>
      </w:r>
    </w:p>
    <w:p w:rsidR="00E83556" w:rsidRPr="00410727" w:rsidRDefault="00E83556" w:rsidP="00E83556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410727">
        <w:rPr>
          <w:sz w:val="28"/>
          <w:szCs w:val="28"/>
        </w:rPr>
        <w:t>Процедура продажи имущества проводится в день и во время, указанное в информационном сообщении о продаже без объявления цены.</w:t>
      </w:r>
    </w:p>
    <w:p w:rsidR="00E83556" w:rsidRPr="00410727" w:rsidRDefault="00E83556" w:rsidP="00E83556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410727">
        <w:rPr>
          <w:sz w:val="28"/>
          <w:szCs w:val="28"/>
        </w:rPr>
        <w:t>Оператор в день и время подведения итогов, указанных в извещении, обеспечивает доступ Организатора торгов к журналу приема заявок, а также к предложениям о цене имущества.</w:t>
      </w:r>
    </w:p>
    <w:p w:rsidR="00E83556" w:rsidRPr="00410727" w:rsidRDefault="00E83556" w:rsidP="00E83556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410727">
        <w:rPr>
          <w:sz w:val="28"/>
          <w:szCs w:val="28"/>
        </w:rPr>
        <w:t>Предложение о цене имущества подается в форме отдельного электронного документа.</w:t>
      </w:r>
    </w:p>
    <w:p w:rsidR="00E83556" w:rsidRPr="00410727" w:rsidRDefault="00E83556" w:rsidP="00E83556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410727">
        <w:rPr>
          <w:sz w:val="28"/>
          <w:szCs w:val="28"/>
        </w:rPr>
        <w:t xml:space="preserve">Организатор продажи в день подведения итогов продажи по результатам рассмотрения заявок и прилагаемых к ним документов принимает по каждой зарегистрированной заявке отдельное решение о рассмотрении предложения </w:t>
      </w:r>
      <w:r w:rsidRPr="00410727">
        <w:rPr>
          <w:sz w:val="28"/>
          <w:szCs w:val="28"/>
        </w:rPr>
        <w:lastRenderedPageBreak/>
        <w:t>о цене имущества. Указанное решение оформляется протоколом об итогах продажи без объявления цены.</w:t>
      </w:r>
    </w:p>
    <w:p w:rsidR="00E83556" w:rsidRPr="00410727" w:rsidRDefault="00E83556" w:rsidP="00E83556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410727">
        <w:rPr>
          <w:sz w:val="28"/>
          <w:szCs w:val="28"/>
        </w:rPr>
        <w:t>Покупателем имущества признается:</w:t>
      </w:r>
    </w:p>
    <w:p w:rsidR="00E83556" w:rsidRPr="00410727" w:rsidRDefault="00E83556" w:rsidP="00E83556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410727">
        <w:rPr>
          <w:sz w:val="28"/>
          <w:szCs w:val="28"/>
        </w:rPr>
        <w:t>в случае регистрации одной заявки и предложения о цене имущества – участник, представивший это предложение;</w:t>
      </w:r>
    </w:p>
    <w:p w:rsidR="00E83556" w:rsidRPr="00410727" w:rsidRDefault="00E83556" w:rsidP="00E83556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410727">
        <w:rPr>
          <w:sz w:val="28"/>
          <w:szCs w:val="28"/>
        </w:rPr>
        <w:t>в случае регистрации нескольких заявок и предложений о цене имущества – участник, предложивший наибольшую цену за продаваемое имущество;</w:t>
      </w:r>
    </w:p>
    <w:p w:rsidR="00E83556" w:rsidRPr="00410727" w:rsidRDefault="00E83556" w:rsidP="00E83556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410727">
        <w:rPr>
          <w:sz w:val="28"/>
          <w:szCs w:val="28"/>
        </w:rPr>
        <w:t>в случае если несколько участников предложили одинаковую наибольшую цену за продаваемое имущество – участник, заявка которого была подана на электронную площадку ранее других.</w:t>
      </w:r>
    </w:p>
    <w:p w:rsidR="00E83556" w:rsidRPr="00410727" w:rsidRDefault="00E83556" w:rsidP="00E83556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410727">
        <w:rPr>
          <w:sz w:val="28"/>
          <w:szCs w:val="28"/>
        </w:rPr>
        <w:t>Продажа имущества без объявления цены признается несостоявшейся в следующих случаях:</w:t>
      </w:r>
    </w:p>
    <w:p w:rsidR="00E83556" w:rsidRPr="00410727" w:rsidRDefault="00E83556" w:rsidP="00E83556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410727">
        <w:rPr>
          <w:sz w:val="28"/>
          <w:szCs w:val="28"/>
        </w:rPr>
        <w:t>не было зарегистрировано ни одной Заявки на участие в продаже;</w:t>
      </w:r>
    </w:p>
    <w:p w:rsidR="00E83556" w:rsidRPr="00410727" w:rsidRDefault="00E83556" w:rsidP="00E83556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410727">
        <w:rPr>
          <w:sz w:val="28"/>
          <w:szCs w:val="28"/>
        </w:rPr>
        <w:t>ни одно предложение о цене Имущества не было принято к рассмотрению.</w:t>
      </w:r>
    </w:p>
    <w:p w:rsidR="00E83556" w:rsidRPr="00410727" w:rsidRDefault="00E83556" w:rsidP="00E83556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410727">
        <w:rPr>
          <w:sz w:val="28"/>
          <w:szCs w:val="28"/>
        </w:rPr>
        <w:t>Решение о признании продажи несостоявшейся оформляется протоколом об итогах продажи без объявления цены.</w:t>
      </w:r>
    </w:p>
    <w:p w:rsidR="00E83556" w:rsidRDefault="00E83556" w:rsidP="00E83556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410727">
        <w:rPr>
          <w:sz w:val="28"/>
          <w:szCs w:val="28"/>
        </w:rPr>
        <w:t>Способом фиксации результата административной процедуры является протокол об итогах такой продажи.</w:t>
      </w:r>
      <w:r>
        <w:rPr>
          <w:sz w:val="28"/>
          <w:szCs w:val="28"/>
        </w:rPr>
        <w:t>».</w:t>
      </w:r>
    </w:p>
    <w:p w:rsidR="00E83556" w:rsidRPr="00410727" w:rsidRDefault="00E83556" w:rsidP="00E83556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E83556" w:rsidRDefault="00E83556" w:rsidP="005619A0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C01E6B" w:rsidRDefault="00C01E6B" w:rsidP="005619A0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C01E6B" w:rsidRDefault="00C01E6B" w:rsidP="005619A0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E83556" w:rsidRDefault="00E83556" w:rsidP="005619A0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87"/>
        <w:gridCol w:w="3083"/>
      </w:tblGrid>
      <w:tr w:rsidR="00E83556" w:rsidTr="00C01E6B">
        <w:tc>
          <w:tcPr>
            <w:tcW w:w="6487" w:type="dxa"/>
          </w:tcPr>
          <w:p w:rsidR="00E83556" w:rsidRDefault="00E83556" w:rsidP="00E83556">
            <w:pPr>
              <w:widowControl w:val="0"/>
              <w:autoSpaceDE w:val="0"/>
              <w:autoSpaceDN w:val="0"/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Первый заместитель главы администрации</w:t>
            </w:r>
          </w:p>
          <w:p w:rsidR="00E83556" w:rsidRDefault="00E83556" w:rsidP="00E83556">
            <w:pPr>
              <w:widowControl w:val="0"/>
              <w:autoSpaceDE w:val="0"/>
              <w:autoSpaceDN w:val="0"/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Благодарненского городского округа</w:t>
            </w:r>
          </w:p>
          <w:p w:rsidR="00E83556" w:rsidRDefault="00E83556" w:rsidP="00E83556">
            <w:pPr>
              <w:widowControl w:val="0"/>
              <w:autoSpaceDE w:val="0"/>
              <w:autoSpaceDN w:val="0"/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Ставропольского края</w:t>
            </w:r>
          </w:p>
        </w:tc>
        <w:tc>
          <w:tcPr>
            <w:tcW w:w="3083" w:type="dxa"/>
          </w:tcPr>
          <w:p w:rsidR="00E83556" w:rsidRDefault="00E83556" w:rsidP="00E83556">
            <w:pPr>
              <w:widowControl w:val="0"/>
              <w:autoSpaceDE w:val="0"/>
              <w:autoSpaceDN w:val="0"/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C01E6B" w:rsidRDefault="00C01E6B" w:rsidP="00E83556">
            <w:pPr>
              <w:widowControl w:val="0"/>
              <w:autoSpaceDE w:val="0"/>
              <w:autoSpaceDN w:val="0"/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</w:p>
          <w:p w:rsidR="00E83556" w:rsidRDefault="00E83556" w:rsidP="00C01E6B">
            <w:pPr>
              <w:widowControl w:val="0"/>
              <w:autoSpaceDE w:val="0"/>
              <w:autoSpaceDN w:val="0"/>
              <w:spacing w:line="240" w:lineRule="exac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Н.Д. Федюнина</w:t>
            </w:r>
          </w:p>
        </w:tc>
      </w:tr>
    </w:tbl>
    <w:p w:rsidR="00E83556" w:rsidRDefault="00E83556" w:rsidP="005619A0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E83556" w:rsidRDefault="00E83556" w:rsidP="005619A0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E83556" w:rsidRDefault="00E83556" w:rsidP="005619A0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E83556" w:rsidRDefault="00E83556" w:rsidP="005619A0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E83556" w:rsidRDefault="00E83556" w:rsidP="005619A0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E83556" w:rsidRDefault="00E83556" w:rsidP="005619A0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E83556" w:rsidRDefault="00E83556" w:rsidP="005619A0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E83556" w:rsidRDefault="00E83556" w:rsidP="005619A0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476D7D" w:rsidRPr="000A3EC9" w:rsidRDefault="00476D7D" w:rsidP="005619A0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bookmarkStart w:id="0" w:name="_GoBack"/>
      <w:bookmarkEnd w:id="0"/>
    </w:p>
    <w:sectPr w:rsidR="00476D7D" w:rsidRPr="000A3EC9" w:rsidSect="00C01E6B">
      <w:pgSz w:w="11906" w:h="16838"/>
      <w:pgMar w:top="1418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9"/>
  <w:proofState w:spelling="clean" w:grammar="clean"/>
  <w:defaultTabStop w:val="57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44C"/>
    <w:rsid w:val="000A3EC9"/>
    <w:rsid w:val="00154BAD"/>
    <w:rsid w:val="00221140"/>
    <w:rsid w:val="0024551F"/>
    <w:rsid w:val="00476D7D"/>
    <w:rsid w:val="005619A0"/>
    <w:rsid w:val="00C01E6B"/>
    <w:rsid w:val="00E55CD0"/>
    <w:rsid w:val="00E6144C"/>
    <w:rsid w:val="00E83556"/>
    <w:rsid w:val="00F77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F386D6-01E4-4A06-9D50-F4B16ED98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19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19A0"/>
    <w:pPr>
      <w:ind w:left="720"/>
      <w:contextualSpacing/>
    </w:pPr>
  </w:style>
  <w:style w:type="table" w:styleId="a4">
    <w:name w:val="Table Grid"/>
    <w:basedOn w:val="a1"/>
    <w:uiPriority w:val="59"/>
    <w:rsid w:val="00E55C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55CD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5CD0"/>
    <w:rPr>
      <w:rFonts w:ascii="Tahoma" w:eastAsia="Times New Roman" w:hAnsi="Tahoma" w:cs="Tahoma"/>
      <w:sz w:val="16"/>
      <w:szCs w:val="16"/>
      <w:lang w:eastAsia="ru-RU"/>
    </w:rPr>
  </w:style>
  <w:style w:type="table" w:customStyle="1" w:styleId="2">
    <w:name w:val="Сетка таблицы2"/>
    <w:basedOn w:val="a1"/>
    <w:next w:val="a4"/>
    <w:rsid w:val="00C01E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FDC7264C253E84F9DF649664E1E375E6344E1ACF878AB77593591A067346D2D1A49E1C5157717BBEUF6E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1570</Words>
  <Characters>8955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Атамас</cp:lastModifiedBy>
  <cp:revision>3</cp:revision>
  <cp:lastPrinted>2023-02-01T12:07:00Z</cp:lastPrinted>
  <dcterms:created xsi:type="dcterms:W3CDTF">2023-02-01T11:58:00Z</dcterms:created>
  <dcterms:modified xsi:type="dcterms:W3CDTF">2023-02-01T12:07:00Z</dcterms:modified>
</cp:coreProperties>
</file>