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2096E14C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DA7CE9">
              <w:rPr>
                <w:szCs w:val="28"/>
              </w:rPr>
              <w:t>5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6D87381D" w:rsidR="00071427" w:rsidRDefault="00493CB6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</w:t>
      </w:r>
      <w:r w:rsidR="00B74FB6">
        <w:rPr>
          <w:szCs w:val="28"/>
        </w:rPr>
        <w:t>постановление администрации Благодарненского муниципального округа Ставропольского края от 28 декабря 2024 года № 1913 «</w:t>
      </w:r>
      <w:r w:rsidR="00B74FB6"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27F2F5C9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постановление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</w:t>
      </w:r>
      <w:r w:rsidR="00DA7CE9">
        <w:rPr>
          <w:szCs w:val="28"/>
        </w:rPr>
        <w:t>8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A7CE9">
        <w:rPr>
          <w:szCs w:val="28"/>
        </w:rPr>
        <w:t>4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A7CE9">
        <w:rPr>
          <w:szCs w:val="28"/>
        </w:rPr>
        <w:t>913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2F97571C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E04C68">
        <w:rPr>
          <w:szCs w:val="28"/>
        </w:rPr>
        <w:t>после его официального обнародования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3D4EFF39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C63F81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09CDC8C0" w:rsidR="00655B9E" w:rsidRPr="009B3D3C" w:rsidRDefault="00C63F81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1C84C9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C4E154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05150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A0397C3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6F41A5" w:rsidRPr="001B4479" w14:paraId="2640A88E" w14:textId="77777777" w:rsidTr="00747C80">
        <w:tc>
          <w:tcPr>
            <w:tcW w:w="4644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10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65757575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постановление администрации Благодарненского муниципального округа Ставропольского края от 2</w:t>
      </w:r>
      <w:r w:rsidR="00DA7CE9">
        <w:rPr>
          <w:szCs w:val="28"/>
        </w:rPr>
        <w:t>8</w:t>
      </w:r>
      <w:r>
        <w:rPr>
          <w:szCs w:val="28"/>
        </w:rPr>
        <w:t xml:space="preserve"> декабря 202</w:t>
      </w:r>
      <w:r w:rsidR="00DA7CE9">
        <w:rPr>
          <w:szCs w:val="28"/>
        </w:rPr>
        <w:t>4</w:t>
      </w:r>
      <w:r>
        <w:rPr>
          <w:szCs w:val="28"/>
        </w:rPr>
        <w:t xml:space="preserve"> года № 1</w:t>
      </w:r>
      <w:r w:rsidR="00DA7CE9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33B4269B" w14:textId="1F0C44D4" w:rsidR="00BB185F" w:rsidRDefault="00BB185F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В постановлени</w:t>
      </w:r>
      <w:r w:rsidR="009E56C5">
        <w:rPr>
          <w:szCs w:val="28"/>
        </w:rPr>
        <w:t>и</w:t>
      </w:r>
      <w:r>
        <w:rPr>
          <w:szCs w:val="28"/>
        </w:rPr>
        <w:t xml:space="preserve"> администрации Благодарненского муниципального округа Ставропольского края от 28 декабря 2024 года № 1913 «Об утверждении муниципальной программы Благодарненского муниципального округа Ставропольского края «Развитие сельского хозяйства» пункт </w:t>
      </w:r>
      <w:r w:rsidR="00B4652A">
        <w:rPr>
          <w:szCs w:val="28"/>
        </w:rPr>
        <w:t>третий</w:t>
      </w:r>
      <w:r>
        <w:rPr>
          <w:szCs w:val="28"/>
        </w:rPr>
        <w:t xml:space="preserve"> изложить в следующей редакции:</w:t>
      </w:r>
    </w:p>
    <w:p w14:paraId="3639B301" w14:textId="57F58A03" w:rsidR="00BB185F" w:rsidRDefault="00BB185F" w:rsidP="00BB185F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«</w:t>
      </w:r>
      <w:r w:rsidR="00B4652A">
        <w:rPr>
          <w:szCs w:val="28"/>
        </w:rPr>
        <w:t xml:space="preserve">3. </w:t>
      </w:r>
      <w:r>
        <w:rPr>
          <w:szCs w:val="28"/>
        </w:rPr>
        <w:t xml:space="preserve">Настоящее постановление вступает в силу </w:t>
      </w:r>
      <w:r w:rsidR="00E04C68">
        <w:rPr>
          <w:szCs w:val="28"/>
        </w:rPr>
        <w:t xml:space="preserve">после его официального </w:t>
      </w:r>
      <w:r>
        <w:rPr>
          <w:szCs w:val="28"/>
        </w:rPr>
        <w:t>обнародования и распространяется на правоотношения, возникшие с 01 января 2025 года.»</w:t>
      </w:r>
    </w:p>
    <w:p w14:paraId="700945B9" w14:textId="49CD5902" w:rsidR="00B74FB6" w:rsidRDefault="006337DE" w:rsidP="00B74FB6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</w:t>
      </w:r>
      <w:r w:rsidR="00BA3D17">
        <w:rPr>
          <w:szCs w:val="28"/>
        </w:rPr>
        <w:t>В муниципальн</w:t>
      </w:r>
      <w:r w:rsidR="00B4652A">
        <w:rPr>
          <w:szCs w:val="28"/>
        </w:rPr>
        <w:t>ой</w:t>
      </w:r>
      <w:r w:rsidR="00BA3D17">
        <w:rPr>
          <w:szCs w:val="28"/>
        </w:rPr>
        <w:t xml:space="preserve"> программ</w:t>
      </w:r>
      <w:r w:rsidR="00B4652A">
        <w:rPr>
          <w:szCs w:val="28"/>
        </w:rPr>
        <w:t>е Благодарненского муниципального округа Ставропольского края «Развитие сельского хозяйства»</w:t>
      </w:r>
      <w:r w:rsidR="00BA3D17">
        <w:rPr>
          <w:szCs w:val="28"/>
        </w:rPr>
        <w:t>:</w:t>
      </w:r>
    </w:p>
    <w:p w14:paraId="0C6E58E1" w14:textId="77777777" w:rsidR="00B4652A" w:rsidRPr="00B4652A" w:rsidRDefault="00B4652A" w:rsidP="00B74FB6">
      <w:pPr>
        <w:pStyle w:val="ad"/>
        <w:numPr>
          <w:ilvl w:val="1"/>
          <w:numId w:val="40"/>
        </w:numPr>
        <w:ind w:left="0" w:firstLine="712"/>
        <w:jc w:val="both"/>
        <w:rPr>
          <w:szCs w:val="28"/>
        </w:rPr>
      </w:pPr>
      <w:r>
        <w:t xml:space="preserve"> В </w:t>
      </w:r>
      <w:r w:rsidR="00B74FB6" w:rsidRPr="00B74FB6">
        <w:rPr>
          <w:color w:val="010101"/>
        </w:rPr>
        <w:t>раздел</w:t>
      </w:r>
      <w:r>
        <w:rPr>
          <w:color w:val="010101"/>
        </w:rPr>
        <w:t>е</w:t>
      </w:r>
      <w:r w:rsidR="00B74FB6" w:rsidRPr="00B74FB6">
        <w:rPr>
          <w:color w:val="010101"/>
        </w:rPr>
        <w:t xml:space="preserve"> «</w:t>
      </w:r>
      <w:r w:rsidR="00B74FB6" w:rsidRPr="006124C4">
        <w:t>П</w:t>
      </w:r>
      <w:r w:rsidRPr="006124C4">
        <w:t>риоритеты</w:t>
      </w:r>
      <w:r w:rsidR="00B74FB6" w:rsidRPr="006124C4">
        <w:t xml:space="preserve"> </w:t>
      </w:r>
      <w:r w:rsidRPr="006124C4">
        <w:t xml:space="preserve">и цели </w:t>
      </w:r>
      <w:r w:rsidR="00B74FB6" w:rsidRPr="006124C4">
        <w:t xml:space="preserve">реализуемой в </w:t>
      </w:r>
      <w:r w:rsidR="00B74FB6" w:rsidRPr="00C93389">
        <w:t>Благодарненско</w:t>
      </w:r>
      <w:r w:rsidR="00B74FB6">
        <w:t xml:space="preserve">м муниципальном округе Ставропольского края муниципальной политики </w:t>
      </w:r>
      <w:r w:rsidR="00B74FB6" w:rsidRPr="006124C4">
        <w:t>в соответствующей сфере социально-экономического развития</w:t>
      </w:r>
      <w:r w:rsidR="00B74FB6">
        <w:t xml:space="preserve"> </w:t>
      </w:r>
      <w:r w:rsidR="00B74FB6" w:rsidRPr="00C93389">
        <w:t>Благодарненского</w:t>
      </w:r>
      <w:r w:rsidR="00B74FB6">
        <w:t xml:space="preserve"> </w:t>
      </w:r>
      <w:r w:rsidR="00B74FB6" w:rsidRPr="00DC38B4">
        <w:t>муниципального</w:t>
      </w:r>
      <w:r w:rsidR="00B74FB6">
        <w:t xml:space="preserve"> округа Ставропольского края»</w:t>
      </w:r>
      <w:r>
        <w:t>:</w:t>
      </w:r>
    </w:p>
    <w:p w14:paraId="03966C4D" w14:textId="2800B06C" w:rsidR="009E56C5" w:rsidRPr="00B4652A" w:rsidRDefault="00B4652A" w:rsidP="00B4652A">
      <w:pPr>
        <w:pStyle w:val="ad"/>
        <w:numPr>
          <w:ilvl w:val="2"/>
          <w:numId w:val="40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Абзац первый признать утратившим силу.</w:t>
      </w:r>
    </w:p>
    <w:p w14:paraId="3E69DDAB" w14:textId="65922F32" w:rsidR="00B4652A" w:rsidRPr="00B4652A" w:rsidRDefault="00B74FB6" w:rsidP="00B4652A">
      <w:pPr>
        <w:pStyle w:val="ad"/>
        <w:numPr>
          <w:ilvl w:val="2"/>
          <w:numId w:val="40"/>
        </w:numPr>
        <w:ind w:left="0" w:firstLine="709"/>
        <w:jc w:val="both"/>
        <w:rPr>
          <w:szCs w:val="28"/>
        </w:rPr>
      </w:pPr>
      <w:r>
        <w:t xml:space="preserve">Абзац </w:t>
      </w:r>
      <w:r w:rsidR="00B4652A">
        <w:t>третий</w:t>
      </w:r>
      <w:r>
        <w:t xml:space="preserve"> изложить в следующей редакции: </w:t>
      </w:r>
    </w:p>
    <w:p w14:paraId="62CAE7F1" w14:textId="7FD235E0" w:rsidR="00B74FB6" w:rsidRPr="00B4652A" w:rsidRDefault="00B74FB6" w:rsidP="00B4652A">
      <w:pPr>
        <w:ind w:firstLine="709"/>
        <w:jc w:val="both"/>
        <w:rPr>
          <w:szCs w:val="28"/>
        </w:rPr>
      </w:pPr>
      <w:r>
        <w:t>«</w:t>
      </w:r>
      <w:r w:rsidRPr="00B4652A">
        <w:rPr>
          <w:rFonts w:eastAsia="Times New Roman"/>
          <w:color w:val="000000"/>
          <w:szCs w:val="28"/>
        </w:rPr>
        <w:t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в области обращения с животными без владельцев».</w:t>
      </w:r>
    </w:p>
    <w:p w14:paraId="75F7807A" w14:textId="698F6798" w:rsidR="00B4652A" w:rsidRDefault="006337DE" w:rsidP="00B4652A">
      <w:pPr>
        <w:pStyle w:val="ad"/>
        <w:numPr>
          <w:ilvl w:val="1"/>
          <w:numId w:val="40"/>
        </w:numPr>
        <w:ind w:left="0" w:firstLine="712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 xml:space="preserve"> </w:t>
      </w:r>
      <w:r w:rsidR="00F25641">
        <w:rPr>
          <w:rFonts w:eastAsia="Times New Roman"/>
          <w:color w:val="000000"/>
          <w:szCs w:val="28"/>
        </w:rPr>
        <w:t>В п</w:t>
      </w:r>
      <w:r w:rsidR="00B4652A" w:rsidRPr="00B4652A">
        <w:rPr>
          <w:rFonts w:eastAsia="Times New Roman"/>
          <w:color w:val="000000"/>
          <w:szCs w:val="28"/>
        </w:rPr>
        <w:t>риложени</w:t>
      </w:r>
      <w:r w:rsidR="00F25641">
        <w:rPr>
          <w:rFonts w:eastAsia="Times New Roman"/>
          <w:color w:val="000000"/>
          <w:szCs w:val="28"/>
        </w:rPr>
        <w:t>и</w:t>
      </w:r>
      <w:r w:rsidR="00B4652A" w:rsidRPr="00B4652A">
        <w:rPr>
          <w:rFonts w:eastAsia="Times New Roman"/>
          <w:color w:val="000000"/>
          <w:szCs w:val="28"/>
        </w:rPr>
        <w:t xml:space="preserve"> </w:t>
      </w:r>
      <w:r w:rsidR="00747C80">
        <w:rPr>
          <w:spacing w:val="-2"/>
          <w:szCs w:val="28"/>
        </w:rPr>
        <w:t>6</w:t>
      </w:r>
      <w:r w:rsidR="00B4652A">
        <w:rPr>
          <w:spacing w:val="-2"/>
          <w:szCs w:val="28"/>
        </w:rPr>
        <w:t xml:space="preserve"> </w:t>
      </w:r>
      <w:r w:rsidR="00F25641">
        <w:rPr>
          <w:spacing w:val="-2"/>
          <w:szCs w:val="28"/>
        </w:rPr>
        <w:t>«Объемы и источники финансового обеспечения муниципальной программы Благодарненского муниципального округа Ставропольского края «Развитие сельского хозяйства» таблицу «Сведения о весовых коэффициентах, присвоенных целям Программы, задачам подпрограмм Программы» исключить.</w:t>
      </w:r>
    </w:p>
    <w:p w14:paraId="423B7B5D" w14:textId="5D9D09AF" w:rsidR="00F25641" w:rsidRPr="00F25641" w:rsidRDefault="00F25641" w:rsidP="00B4652A">
      <w:pPr>
        <w:pStyle w:val="ad"/>
        <w:numPr>
          <w:ilvl w:val="1"/>
          <w:numId w:val="40"/>
        </w:numPr>
        <w:ind w:left="0" w:firstLine="712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 xml:space="preserve"> Дополнить приложением </w:t>
      </w:r>
      <w:r w:rsidR="00747C80">
        <w:rPr>
          <w:rFonts w:eastAsia="Times New Roman"/>
          <w:color w:val="000000"/>
          <w:szCs w:val="28"/>
        </w:rPr>
        <w:t>7</w:t>
      </w:r>
      <w:r>
        <w:rPr>
          <w:rFonts w:eastAsia="Times New Roman"/>
          <w:color w:val="000000"/>
          <w:szCs w:val="28"/>
        </w:rPr>
        <w:t xml:space="preserve"> следующего содержания: </w:t>
      </w:r>
    </w:p>
    <w:p w14:paraId="75A81807" w14:textId="77777777" w:rsidR="006337DE" w:rsidRDefault="006337DE" w:rsidP="00C05D1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6337DE" w:rsidSect="009E56C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9"/>
        <w:tblW w:w="1459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138"/>
        <w:gridCol w:w="7458"/>
      </w:tblGrid>
      <w:tr w:rsidR="00D75FC5" w14:paraId="7CD95857" w14:textId="77777777" w:rsidTr="00F25641">
        <w:tc>
          <w:tcPr>
            <w:tcW w:w="7138" w:type="dxa"/>
            <w:tcBorders>
              <w:top w:val="nil"/>
              <w:left w:val="nil"/>
              <w:bottom w:val="nil"/>
              <w:right w:val="nil"/>
            </w:tcBorders>
          </w:tcPr>
          <w:p w14:paraId="776C1144" w14:textId="77777777" w:rsidR="00D75FC5" w:rsidRDefault="00D75FC5" w:rsidP="00F25641">
            <w:pPr>
              <w:rPr>
                <w:szCs w:val="28"/>
              </w:rPr>
            </w:pPr>
          </w:p>
        </w:tc>
        <w:tc>
          <w:tcPr>
            <w:tcW w:w="7458" w:type="dxa"/>
            <w:tcBorders>
              <w:top w:val="nil"/>
              <w:left w:val="nil"/>
              <w:bottom w:val="nil"/>
              <w:right w:val="nil"/>
            </w:tcBorders>
          </w:tcPr>
          <w:p w14:paraId="07DF4CE7" w14:textId="7F70D54E" w:rsidR="00D75FC5" w:rsidRPr="007160ED" w:rsidRDefault="00F25641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D75FC5" w:rsidRPr="007160ED">
              <w:rPr>
                <w:spacing w:val="-2"/>
                <w:szCs w:val="28"/>
              </w:rPr>
              <w:t xml:space="preserve">Приложение </w:t>
            </w:r>
            <w:r w:rsidR="00D75FC5">
              <w:rPr>
                <w:spacing w:val="-2"/>
                <w:szCs w:val="28"/>
              </w:rPr>
              <w:t>7</w:t>
            </w:r>
          </w:p>
          <w:p w14:paraId="1C95DC5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3C31AAD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874331A" w14:textId="77777777" w:rsidR="00D75FC5" w:rsidRDefault="00D75FC5" w:rsidP="00C05D18">
            <w:pPr>
              <w:spacing w:line="240" w:lineRule="exact"/>
              <w:ind w:left="269"/>
              <w:jc w:val="center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91EF106" w14:textId="77777777" w:rsidR="00D75FC5" w:rsidRDefault="00D75FC5" w:rsidP="00D75FC5">
      <w:pPr>
        <w:spacing w:line="240" w:lineRule="exact"/>
        <w:jc w:val="center"/>
        <w:rPr>
          <w:szCs w:val="28"/>
        </w:rPr>
      </w:pPr>
    </w:p>
    <w:p w14:paraId="731150EA" w14:textId="77777777" w:rsidR="00D75FC5" w:rsidRDefault="00D75FC5" w:rsidP="00D75FC5">
      <w:pPr>
        <w:spacing w:line="240" w:lineRule="exact"/>
        <w:jc w:val="center"/>
        <w:rPr>
          <w:szCs w:val="28"/>
        </w:rPr>
      </w:pPr>
    </w:p>
    <w:p w14:paraId="7A5A03C3" w14:textId="77777777" w:rsidR="00D75FC5" w:rsidRPr="007160ED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14:paraId="6A4F3943" w14:textId="77777777" w:rsidR="00D75FC5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14:paraId="7C54AF0E" w14:textId="77777777" w:rsidR="00D75FC5" w:rsidRDefault="00D75FC5" w:rsidP="00D75FC5">
      <w:pPr>
        <w:spacing w:line="240" w:lineRule="exact"/>
        <w:jc w:val="center"/>
        <w:rPr>
          <w:szCs w:val="28"/>
        </w:rPr>
      </w:pPr>
    </w:p>
    <w:tbl>
      <w:tblPr>
        <w:tblStyle w:val="a9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D75FC5" w14:paraId="23C95AC8" w14:textId="77777777" w:rsidTr="00C05D18">
        <w:trPr>
          <w:trHeight w:val="1546"/>
        </w:trPr>
        <w:tc>
          <w:tcPr>
            <w:tcW w:w="675" w:type="dxa"/>
            <w:vMerge w:val="restart"/>
          </w:tcPr>
          <w:p w14:paraId="57CCA59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60FA903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4A7BE1">
              <w:rPr>
                <w:szCs w:val="28"/>
              </w:rPr>
              <w:t xml:space="preserve">Цели </w:t>
            </w:r>
            <w:r>
              <w:rPr>
                <w:szCs w:val="28"/>
              </w:rPr>
              <w:t>П</w:t>
            </w:r>
            <w:r w:rsidRPr="004A7BE1">
              <w:rPr>
                <w:szCs w:val="28"/>
              </w:rPr>
              <w:t>рограммы и задачи подпрограмм</w:t>
            </w:r>
            <w:r>
              <w:rPr>
                <w:szCs w:val="28"/>
              </w:rPr>
              <w:t xml:space="preserve"> П</w:t>
            </w:r>
            <w:r w:rsidRPr="004A7BE1">
              <w:rPr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077B647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4A7BE1">
              <w:rPr>
                <w:szCs w:val="28"/>
              </w:rPr>
              <w:t>начения весовых к</w:t>
            </w:r>
            <w:r>
              <w:rPr>
                <w:szCs w:val="28"/>
              </w:rPr>
              <w:t xml:space="preserve">оэффициентов, присвоенных целям </w:t>
            </w:r>
            <w:r w:rsidRPr="004A7BE1">
              <w:rPr>
                <w:szCs w:val="28"/>
              </w:rPr>
              <w:t>Программы и задачам подпрограмм Программы по годам</w:t>
            </w:r>
          </w:p>
        </w:tc>
      </w:tr>
      <w:tr w:rsidR="00D75FC5" w14:paraId="68A46A4B" w14:textId="77777777" w:rsidTr="00C05D18">
        <w:tc>
          <w:tcPr>
            <w:tcW w:w="675" w:type="dxa"/>
            <w:vMerge/>
          </w:tcPr>
          <w:p w14:paraId="7EAC7DA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0773" w:type="dxa"/>
            <w:vMerge/>
          </w:tcPr>
          <w:p w14:paraId="3A5E399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18" w:type="dxa"/>
          </w:tcPr>
          <w:p w14:paraId="4BD3B39D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</w:tcPr>
          <w:p w14:paraId="139E6781" w14:textId="77777777" w:rsidR="00D75FC5" w:rsidRPr="004A7BE1" w:rsidRDefault="00D75FC5" w:rsidP="00C05D18">
            <w:pPr>
              <w:tabs>
                <w:tab w:val="left" w:pos="275"/>
              </w:tabs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1134" w:type="dxa"/>
          </w:tcPr>
          <w:p w14:paraId="3EF56EB2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</w:tc>
      </w:tr>
      <w:tr w:rsidR="00D75FC5" w14:paraId="5AA96C59" w14:textId="77777777" w:rsidTr="00C05D18">
        <w:tc>
          <w:tcPr>
            <w:tcW w:w="675" w:type="dxa"/>
          </w:tcPr>
          <w:p w14:paraId="068EB1F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2B4E07BB" w14:textId="77777777" w:rsidR="00D75FC5" w:rsidRDefault="00D75FC5" w:rsidP="00C05D18">
            <w:pPr>
              <w:autoSpaceDE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Ставропольского края «Развитие сельского хозяйства»</w:t>
            </w:r>
          </w:p>
          <w:p w14:paraId="6B8B50D8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</w:p>
        </w:tc>
      </w:tr>
      <w:tr w:rsidR="00D75FC5" w14:paraId="5E1764E6" w14:textId="77777777" w:rsidTr="00C05D18">
        <w:tc>
          <w:tcPr>
            <w:tcW w:w="675" w:type="dxa"/>
          </w:tcPr>
          <w:p w14:paraId="30AE722B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0773" w:type="dxa"/>
          </w:tcPr>
          <w:p w14:paraId="2F5E9B5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  <w:p w14:paraId="5B790EAC" w14:textId="77777777" w:rsidR="00D75FC5" w:rsidRPr="00E866F7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eastAsia="Times New Roman" w:cs="Arial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E34C8A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992" w:type="dxa"/>
            <w:vAlign w:val="bottom"/>
          </w:tcPr>
          <w:p w14:paraId="5A03A023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1134" w:type="dxa"/>
            <w:vAlign w:val="bottom"/>
          </w:tcPr>
          <w:p w14:paraId="5823524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</w:tr>
      <w:tr w:rsidR="00D75FC5" w14:paraId="13BF0A63" w14:textId="77777777" w:rsidTr="00C05D18">
        <w:tc>
          <w:tcPr>
            <w:tcW w:w="675" w:type="dxa"/>
          </w:tcPr>
          <w:p w14:paraId="4286AAD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773" w:type="dxa"/>
          </w:tcPr>
          <w:p w14:paraId="4355BBEC" w14:textId="77777777" w:rsidR="00D75FC5" w:rsidRDefault="00D75FC5" w:rsidP="00C05D18">
            <w:pPr>
              <w:autoSpaceDE w:val="0"/>
              <w:jc w:val="both"/>
              <w:rPr>
                <w:rFonts w:eastAsia="Times New Roman" w:cs="Arial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 xml:space="preserve">Цель </w:t>
            </w:r>
            <w:r>
              <w:rPr>
                <w:rFonts w:eastAsia="Times New Roman" w:cs="Arial"/>
                <w:szCs w:val="28"/>
              </w:rPr>
              <w:t>«У</w:t>
            </w:r>
            <w:r w:rsidRPr="009303D2">
              <w:rPr>
                <w:rFonts w:eastAsia="Times New Roman" w:cs="Arial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eastAsia="Times New Roman" w:cs="Arial"/>
                <w:szCs w:val="28"/>
              </w:rPr>
              <w:t>»</w:t>
            </w:r>
          </w:p>
          <w:p w14:paraId="4B172C31" w14:textId="77777777" w:rsidR="00D75FC5" w:rsidRDefault="00D75FC5" w:rsidP="00C05D18">
            <w:pPr>
              <w:autoSpaceDE w:val="0"/>
              <w:jc w:val="both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53073D6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992" w:type="dxa"/>
            <w:vAlign w:val="bottom"/>
          </w:tcPr>
          <w:p w14:paraId="57CA631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1134" w:type="dxa"/>
            <w:vAlign w:val="bottom"/>
          </w:tcPr>
          <w:p w14:paraId="0A4853AF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</w:tr>
      <w:tr w:rsidR="00D75FC5" w14:paraId="79D55DB2" w14:textId="77777777" w:rsidTr="00C05D18">
        <w:trPr>
          <w:trHeight w:val="399"/>
        </w:trPr>
        <w:tc>
          <w:tcPr>
            <w:tcW w:w="675" w:type="dxa"/>
          </w:tcPr>
          <w:p w14:paraId="22FE391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0DE088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</w:tr>
      <w:tr w:rsidR="00D75FC5" w14:paraId="58AF8730" w14:textId="77777777" w:rsidTr="00C05D18">
        <w:tc>
          <w:tcPr>
            <w:tcW w:w="675" w:type="dxa"/>
          </w:tcPr>
          <w:p w14:paraId="097861B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0773" w:type="dxa"/>
          </w:tcPr>
          <w:p w14:paraId="6A495A42" w14:textId="77777777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szCs w:val="28"/>
              </w:rPr>
              <w:t>» подпрограммы «Развитие растениеводства» Программы</w:t>
            </w:r>
          </w:p>
          <w:p w14:paraId="1B187956" w14:textId="77777777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 w:rsidRPr="004A7BE1">
              <w:rPr>
                <w:szCs w:val="28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14:paraId="14F3862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992" w:type="dxa"/>
            <w:vAlign w:val="bottom"/>
          </w:tcPr>
          <w:p w14:paraId="5D6F2D1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1134" w:type="dxa"/>
            <w:vAlign w:val="bottom"/>
          </w:tcPr>
          <w:p w14:paraId="0D217C7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</w:tr>
      <w:tr w:rsidR="00D75FC5" w14:paraId="4A8F86DA" w14:textId="77777777" w:rsidTr="00C05D18">
        <w:tc>
          <w:tcPr>
            <w:tcW w:w="675" w:type="dxa"/>
          </w:tcPr>
          <w:p w14:paraId="60E2269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0773" w:type="dxa"/>
          </w:tcPr>
          <w:p w14:paraId="5EF01745" w14:textId="77777777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  <w:r>
              <w:rPr>
                <w:color w:val="000000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растениеводства» Программы</w:t>
            </w:r>
          </w:p>
          <w:p w14:paraId="3BB9A1C9" w14:textId="77777777" w:rsidR="00D75FC5" w:rsidRDefault="00D75FC5" w:rsidP="00C05D18">
            <w:pPr>
              <w:autoSpaceDE w:val="0"/>
              <w:jc w:val="both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5B806F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992" w:type="dxa"/>
            <w:vAlign w:val="bottom"/>
          </w:tcPr>
          <w:p w14:paraId="6936761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1134" w:type="dxa"/>
            <w:vAlign w:val="bottom"/>
          </w:tcPr>
          <w:p w14:paraId="695DB25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</w:tr>
      <w:tr w:rsidR="00D75FC5" w14:paraId="3C367D0F" w14:textId="77777777" w:rsidTr="00C05D18">
        <w:trPr>
          <w:trHeight w:val="341"/>
        </w:trPr>
        <w:tc>
          <w:tcPr>
            <w:tcW w:w="675" w:type="dxa"/>
          </w:tcPr>
          <w:p w14:paraId="7F352B7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35D15F0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</w:tr>
      <w:tr w:rsidR="00D75FC5" w14:paraId="61AB5F96" w14:textId="77777777" w:rsidTr="00C05D18">
        <w:tc>
          <w:tcPr>
            <w:tcW w:w="675" w:type="dxa"/>
          </w:tcPr>
          <w:p w14:paraId="11687E2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0773" w:type="dxa"/>
          </w:tcPr>
          <w:p w14:paraId="70BD09A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  <w:r>
              <w:rPr>
                <w:rFonts w:eastAsia="Times New Roman" w:cs="Arial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</w:t>
            </w:r>
            <w:r>
              <w:rPr>
                <w:szCs w:val="28"/>
              </w:rPr>
              <w:t>животно</w:t>
            </w:r>
            <w:r w:rsidRPr="004A7BE1">
              <w:rPr>
                <w:szCs w:val="28"/>
              </w:rPr>
              <w:t>водства» Программы</w:t>
            </w:r>
          </w:p>
        </w:tc>
        <w:tc>
          <w:tcPr>
            <w:tcW w:w="1418" w:type="dxa"/>
            <w:vAlign w:val="bottom"/>
          </w:tcPr>
          <w:p w14:paraId="1F28BAF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89A5C0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54C9ED8F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14:paraId="067EF921" w14:textId="77777777" w:rsidR="00D75FC5" w:rsidRDefault="00D75FC5" w:rsidP="00D75FC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14:paraId="50280F39" w14:textId="77777777" w:rsidR="00D75FC5" w:rsidRDefault="00D75FC5" w:rsidP="00D75FC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9"/>
        <w:gridCol w:w="12077"/>
      </w:tblGrid>
      <w:tr w:rsidR="00D75FC5" w14:paraId="3100B983" w14:textId="77777777" w:rsidTr="00C05D18">
        <w:tc>
          <w:tcPr>
            <w:tcW w:w="2093" w:type="dxa"/>
          </w:tcPr>
          <w:p w14:paraId="2BDCEC4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УСХ</w:t>
            </w:r>
            <w:r>
              <w:rPr>
                <w:szCs w:val="28"/>
              </w:rPr>
              <w:t xml:space="preserve">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556223B5" w14:textId="558EF8FA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  <w:r w:rsidR="00F25641">
              <w:rPr>
                <w:szCs w:val="28"/>
              </w:rPr>
              <w:t>»</w:t>
            </w:r>
          </w:p>
        </w:tc>
      </w:tr>
    </w:tbl>
    <w:p w14:paraId="03D99981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4DE2A535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3DC9E3AC" w14:textId="77777777" w:rsidR="000C5994" w:rsidRDefault="000C5994" w:rsidP="00D75FC5">
      <w:pPr>
        <w:spacing w:line="240" w:lineRule="exact"/>
        <w:jc w:val="both"/>
        <w:rPr>
          <w:szCs w:val="28"/>
        </w:rPr>
      </w:pPr>
    </w:p>
    <w:p w14:paraId="0AE8B6B4" w14:textId="77777777" w:rsidR="00D75FC5" w:rsidRDefault="00D75FC5" w:rsidP="00D75FC5">
      <w:pPr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CB5BFB4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</w:p>
    <w:p w14:paraId="03882B98" w14:textId="58CCBC5B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                         Н.Д. Федюнина</w:t>
      </w:r>
      <w:r>
        <w:rPr>
          <w:szCs w:val="28"/>
        </w:rPr>
        <w:tab/>
      </w:r>
    </w:p>
    <w:p w14:paraId="1B175FBE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7FD413BE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3CFCCA5F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34B1F0C5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11C83739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6A8B1DB3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sectPr w:rsidR="00D75FC5" w:rsidSect="00D75FC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CCCC" w14:textId="77777777" w:rsidR="009D6B0B" w:rsidRDefault="009D6B0B" w:rsidP="00663502">
      <w:r>
        <w:separator/>
      </w:r>
    </w:p>
  </w:endnote>
  <w:endnote w:type="continuationSeparator" w:id="0">
    <w:p w14:paraId="5CBA9CEF" w14:textId="77777777" w:rsidR="009D6B0B" w:rsidRDefault="009D6B0B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A4AA" w14:textId="77777777" w:rsidR="009D6B0B" w:rsidRDefault="009D6B0B" w:rsidP="00663502">
      <w:r>
        <w:separator/>
      </w:r>
    </w:p>
  </w:footnote>
  <w:footnote w:type="continuationSeparator" w:id="0">
    <w:p w14:paraId="3E287C9E" w14:textId="77777777" w:rsidR="009D6B0B" w:rsidRDefault="009D6B0B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7"/>
  </w:num>
  <w:num w:numId="2" w16cid:durableId="12414557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8"/>
  </w:num>
  <w:num w:numId="4" w16cid:durableId="1251541519">
    <w:abstractNumId w:val="29"/>
  </w:num>
  <w:num w:numId="5" w16cid:durableId="1095630942">
    <w:abstractNumId w:val="26"/>
  </w:num>
  <w:num w:numId="6" w16cid:durableId="153108142">
    <w:abstractNumId w:val="34"/>
  </w:num>
  <w:num w:numId="7" w16cid:durableId="1913732276">
    <w:abstractNumId w:val="19"/>
  </w:num>
  <w:num w:numId="8" w16cid:durableId="763378635">
    <w:abstractNumId w:val="31"/>
  </w:num>
  <w:num w:numId="9" w16cid:durableId="1264730589">
    <w:abstractNumId w:val="24"/>
  </w:num>
  <w:num w:numId="10" w16cid:durableId="1791624470">
    <w:abstractNumId w:val="15"/>
  </w:num>
  <w:num w:numId="11" w16cid:durableId="817385166">
    <w:abstractNumId w:val="12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8"/>
  </w:num>
  <w:num w:numId="15" w16cid:durableId="1915777518">
    <w:abstractNumId w:val="36"/>
  </w:num>
  <w:num w:numId="16" w16cid:durableId="128134448">
    <w:abstractNumId w:val="9"/>
  </w:num>
  <w:num w:numId="17" w16cid:durableId="198064370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6"/>
  </w:num>
  <w:num w:numId="21" w16cid:durableId="747386450">
    <w:abstractNumId w:val="35"/>
  </w:num>
  <w:num w:numId="22" w16cid:durableId="493302971">
    <w:abstractNumId w:val="33"/>
  </w:num>
  <w:num w:numId="23" w16cid:durableId="351498420">
    <w:abstractNumId w:val="11"/>
  </w:num>
  <w:num w:numId="24" w16cid:durableId="1746416987">
    <w:abstractNumId w:val="20"/>
  </w:num>
  <w:num w:numId="25" w16cid:durableId="856845261">
    <w:abstractNumId w:val="8"/>
  </w:num>
  <w:num w:numId="26" w16cid:durableId="1579942960">
    <w:abstractNumId w:val="23"/>
  </w:num>
  <w:num w:numId="27" w16cid:durableId="240798049">
    <w:abstractNumId w:val="16"/>
  </w:num>
  <w:num w:numId="28" w16cid:durableId="1774353060">
    <w:abstractNumId w:val="25"/>
  </w:num>
  <w:num w:numId="29" w16cid:durableId="1925217818">
    <w:abstractNumId w:val="2"/>
  </w:num>
  <w:num w:numId="30" w16cid:durableId="833104640">
    <w:abstractNumId w:val="30"/>
  </w:num>
  <w:num w:numId="31" w16cid:durableId="1050961022">
    <w:abstractNumId w:val="22"/>
  </w:num>
  <w:num w:numId="32" w16cid:durableId="1234311951">
    <w:abstractNumId w:val="21"/>
  </w:num>
  <w:num w:numId="33" w16cid:durableId="1635985462">
    <w:abstractNumId w:val="32"/>
  </w:num>
  <w:num w:numId="34" w16cid:durableId="2012097147">
    <w:abstractNumId w:val="7"/>
  </w:num>
  <w:num w:numId="35" w16cid:durableId="373777121">
    <w:abstractNumId w:val="10"/>
  </w:num>
  <w:num w:numId="36" w16cid:durableId="648293405">
    <w:abstractNumId w:val="3"/>
  </w:num>
  <w:num w:numId="37" w16cid:durableId="1989817305">
    <w:abstractNumId w:val="27"/>
  </w:num>
  <w:num w:numId="38" w16cid:durableId="1601178206">
    <w:abstractNumId w:val="14"/>
  </w:num>
  <w:num w:numId="39" w16cid:durableId="1476600051">
    <w:abstractNumId w:val="5"/>
  </w:num>
  <w:num w:numId="40" w16cid:durableId="752356913">
    <w:abstractNumId w:val="18"/>
  </w:num>
  <w:num w:numId="41" w16cid:durableId="11151034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69A1"/>
    <w:rsid w:val="00121EDD"/>
    <w:rsid w:val="0012418A"/>
    <w:rsid w:val="00130C1F"/>
    <w:rsid w:val="00131919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47C80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138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D6B0B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09EB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7F7A"/>
    <w:rsid w:val="00B20DF4"/>
    <w:rsid w:val="00B216EC"/>
    <w:rsid w:val="00B224C6"/>
    <w:rsid w:val="00B31C89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21931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30</cp:revision>
  <cp:lastPrinted>2025-02-24T10:37:00Z</cp:lastPrinted>
  <dcterms:created xsi:type="dcterms:W3CDTF">2024-11-11T05:04:00Z</dcterms:created>
  <dcterms:modified xsi:type="dcterms:W3CDTF">2025-02-24T13:28:00Z</dcterms:modified>
</cp:coreProperties>
</file>