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C2D" w:rsidRDefault="004B6C2D" w:rsidP="004B6C2D">
      <w:pPr>
        <w:pStyle w:val="a3"/>
        <w:suppressAutoHyphens/>
        <w:spacing w:after="0"/>
        <w:jc w:val="center"/>
        <w:outlineLvl w:val="0"/>
      </w:pPr>
      <w:r w:rsidRPr="006F5D34">
        <w:t>ПОЯСНИТЕЛЬНАЯ ЗАПИСКА</w:t>
      </w:r>
    </w:p>
    <w:p w:rsidR="004B6C2D" w:rsidRPr="006F5D34" w:rsidRDefault="004B6C2D" w:rsidP="004B6C2D">
      <w:pPr>
        <w:pStyle w:val="a3"/>
        <w:suppressAutoHyphens/>
        <w:spacing w:after="0"/>
        <w:jc w:val="center"/>
        <w:outlineLvl w:val="0"/>
      </w:pPr>
    </w:p>
    <w:p w:rsidR="004B6C2D" w:rsidRPr="00F92E8A" w:rsidRDefault="004B6C2D" w:rsidP="004B6C2D">
      <w:pPr>
        <w:spacing w:line="240" w:lineRule="exact"/>
        <w:jc w:val="both"/>
        <w:rPr>
          <w:szCs w:val="28"/>
        </w:rPr>
      </w:pPr>
      <w:r w:rsidRPr="000F17C8">
        <w:rPr>
          <w:szCs w:val="28"/>
        </w:rPr>
        <w:t xml:space="preserve">к проекту постановления администрации Благодарненского городского округа Ставропольского края </w:t>
      </w:r>
      <w:r w:rsidR="00235841" w:rsidRPr="00235841">
        <w:rPr>
          <w:szCs w:val="28"/>
        </w:rPr>
        <w:t>«О внесении изменений в постановление администрации Благодарненского городского округа Ставропольского края от 29 апреля 2021 года № 427 «О должностных лицах администрации Благодарненского городского округа Ставропольского края, уполномоченных на составление протоколов об административных правонарушениях»</w:t>
      </w:r>
      <w:r>
        <w:rPr>
          <w:szCs w:val="28"/>
        </w:rPr>
        <w:t xml:space="preserve"> </w:t>
      </w:r>
    </w:p>
    <w:p w:rsidR="004B6C2D" w:rsidRDefault="004B6C2D" w:rsidP="004B6C2D">
      <w:pPr>
        <w:spacing w:line="240" w:lineRule="exact"/>
        <w:jc w:val="both"/>
        <w:rPr>
          <w:b/>
          <w:szCs w:val="28"/>
        </w:rPr>
      </w:pPr>
    </w:p>
    <w:p w:rsidR="001050A3" w:rsidRPr="000B4517" w:rsidRDefault="001050A3" w:rsidP="004B6C2D">
      <w:pPr>
        <w:spacing w:line="240" w:lineRule="exact"/>
        <w:jc w:val="both"/>
        <w:rPr>
          <w:b/>
          <w:szCs w:val="28"/>
        </w:rPr>
      </w:pPr>
    </w:p>
    <w:p w:rsidR="004B6C2D" w:rsidRDefault="004B6C2D" w:rsidP="004B6C2D">
      <w:pPr>
        <w:ind w:firstLine="708"/>
        <w:jc w:val="both"/>
      </w:pPr>
      <w:r>
        <w:t>Администрацией</w:t>
      </w:r>
      <w:r w:rsidRPr="000F17C8">
        <w:t xml:space="preserve"> Благодарненского городского округа Ставропольского края подготовлен проект</w:t>
      </w:r>
      <w:r>
        <w:t xml:space="preserve"> постановления </w:t>
      </w:r>
      <w:r w:rsidR="00235841" w:rsidRPr="00235841">
        <w:rPr>
          <w:szCs w:val="28"/>
        </w:rPr>
        <w:t>«О внесении изменений в постановление администрации Благодарненского городского округа Ставропольского края от 29 апреля 2021 года № 427 «О должностных лицах администрации Благодарненского городского округа Ставропольского края, уполномоченных на составление протоколов об административных правонарушениях»</w:t>
      </w:r>
      <w:r w:rsidRPr="000F17C8">
        <w:t xml:space="preserve">. </w:t>
      </w:r>
    </w:p>
    <w:p w:rsidR="004B6C2D" w:rsidRDefault="004B6C2D" w:rsidP="004B6C2D">
      <w:pPr>
        <w:pStyle w:val="a6"/>
        <w:ind w:firstLine="708"/>
        <w:jc w:val="both"/>
        <w:rPr>
          <w:szCs w:val="28"/>
        </w:rPr>
      </w:pPr>
      <w:r w:rsidRPr="00130A4A">
        <w:t xml:space="preserve">Проект </w:t>
      </w:r>
      <w:r>
        <w:t>постановления</w:t>
      </w:r>
      <w:r w:rsidRPr="00130A4A">
        <w:t xml:space="preserve"> подготовлен </w:t>
      </w:r>
      <w:r w:rsidR="00437C85">
        <w:t>в</w:t>
      </w:r>
      <w:r w:rsidR="00437C85">
        <w:rPr>
          <w:szCs w:val="28"/>
        </w:rPr>
        <w:t xml:space="preserve"> соответствии </w:t>
      </w:r>
      <w:r w:rsidR="00763FAC" w:rsidRPr="00B4396B">
        <w:rPr>
          <w:szCs w:val="28"/>
        </w:rPr>
        <w:t xml:space="preserve">с </w:t>
      </w:r>
      <w:r w:rsidR="00235841" w:rsidRPr="00EF29BD">
        <w:rPr>
          <w:szCs w:val="28"/>
        </w:rPr>
        <w:t xml:space="preserve">Федеральным Законом от 06 октября 2003 года «Об общих принципах организации местного самоуправления в Российской Федерации», частью 6 </w:t>
      </w:r>
      <w:r w:rsidR="00235841" w:rsidRPr="00EF29BD">
        <w:t>статьи 12.2 Закона Ставропольского края от 10 апреля 2008 года № 20-кз «Об административных правонарушениях в Ставропольском крае»</w:t>
      </w:r>
      <w:r w:rsidR="00763FAC">
        <w:rPr>
          <w:szCs w:val="28"/>
        </w:rPr>
        <w:t>, Уставом Благодарненского городского округа Ставропольского края</w:t>
      </w:r>
      <w:r>
        <w:rPr>
          <w:szCs w:val="28"/>
        </w:rPr>
        <w:t>.</w:t>
      </w:r>
    </w:p>
    <w:p w:rsidR="00437C85" w:rsidRPr="00763FAC" w:rsidRDefault="00235841" w:rsidP="004B6C2D">
      <w:pPr>
        <w:pStyle w:val="a6"/>
        <w:ind w:firstLine="708"/>
        <w:jc w:val="both"/>
        <w:rPr>
          <w:rStyle w:val="a5"/>
          <w:color w:val="auto"/>
          <w:spacing w:val="2"/>
          <w:szCs w:val="28"/>
        </w:rPr>
      </w:pPr>
      <w:r>
        <w:rPr>
          <w:szCs w:val="28"/>
        </w:rPr>
        <w:t>Вносятся изменения в</w:t>
      </w:r>
      <w:r>
        <w:rPr>
          <w:szCs w:val="28"/>
        </w:rPr>
        <w:t xml:space="preserve"> </w:t>
      </w:r>
      <w:r w:rsidRPr="00EF29BD">
        <w:rPr>
          <w:szCs w:val="28"/>
        </w:rPr>
        <w:t>Перечень должностных лиц администрации Благодарненского городского округа Ставропольского края, уполномоченных составлять протоколы об административных правонарушениях, предусмотренных Законом Ставропольского края от 10 апреля 2008 года № 20-кз «Об административных правонарушениях в Ставропольском крае»</w:t>
      </w:r>
      <w:r>
        <w:rPr>
          <w:szCs w:val="28"/>
        </w:rPr>
        <w:t>, с целью уточнения статьей</w:t>
      </w:r>
      <w:r w:rsidR="00270628">
        <w:rPr>
          <w:szCs w:val="28"/>
        </w:rPr>
        <w:t>,</w:t>
      </w:r>
      <w:r>
        <w:rPr>
          <w:szCs w:val="28"/>
        </w:rPr>
        <w:t xml:space="preserve"> по которым </w:t>
      </w:r>
      <w:bookmarkStart w:id="0" w:name="_GoBack"/>
      <w:r w:rsidRPr="00EF29BD">
        <w:rPr>
          <w:szCs w:val="28"/>
        </w:rPr>
        <w:t>должностны</w:t>
      </w:r>
      <w:r>
        <w:rPr>
          <w:szCs w:val="28"/>
        </w:rPr>
        <w:t>е</w:t>
      </w:r>
      <w:r w:rsidRPr="00EF29BD">
        <w:rPr>
          <w:szCs w:val="28"/>
        </w:rPr>
        <w:t xml:space="preserve"> лиц</w:t>
      </w:r>
      <w:r>
        <w:rPr>
          <w:szCs w:val="28"/>
        </w:rPr>
        <w:t xml:space="preserve">а </w:t>
      </w:r>
      <w:bookmarkEnd w:id="0"/>
      <w:r>
        <w:rPr>
          <w:szCs w:val="28"/>
        </w:rPr>
        <w:t>наделяются полномочиями по составлению протоколов,</w:t>
      </w:r>
      <w:r w:rsidRPr="00EF29BD">
        <w:rPr>
          <w:szCs w:val="28"/>
        </w:rPr>
        <w:t xml:space="preserve"> </w:t>
      </w:r>
      <w:r>
        <w:rPr>
          <w:szCs w:val="28"/>
        </w:rPr>
        <w:t>и в</w:t>
      </w:r>
      <w:r>
        <w:rPr>
          <w:szCs w:val="28"/>
        </w:rPr>
        <w:t xml:space="preserve"> </w:t>
      </w:r>
      <w:r w:rsidRPr="00EF29BD">
        <w:rPr>
          <w:szCs w:val="28"/>
        </w:rPr>
        <w:t>Перечень должностных лиц администрации Благодарненского городского округа Ставропольского края, уполномоченных составлять протоколы об административных правонарушениях, предусмотренных Кодексом Российской Федерации об административных правонарушениях</w:t>
      </w:r>
      <w:r w:rsidR="00C0665E">
        <w:rPr>
          <w:szCs w:val="28"/>
        </w:rPr>
        <w:t xml:space="preserve">, с целью уточнения перечня </w:t>
      </w:r>
      <w:r w:rsidR="00C0665E" w:rsidRPr="00EF29BD">
        <w:rPr>
          <w:szCs w:val="28"/>
        </w:rPr>
        <w:t>уполномоченных</w:t>
      </w:r>
      <w:r w:rsidR="00C0665E" w:rsidRPr="00EF29BD">
        <w:rPr>
          <w:szCs w:val="28"/>
        </w:rPr>
        <w:t xml:space="preserve"> </w:t>
      </w:r>
      <w:r w:rsidR="00C0665E" w:rsidRPr="00EF29BD">
        <w:rPr>
          <w:szCs w:val="28"/>
        </w:rPr>
        <w:t>составлять протоколы об административных правонарушениях</w:t>
      </w:r>
      <w:r w:rsidR="00437C85">
        <w:rPr>
          <w:szCs w:val="28"/>
        </w:rPr>
        <w:t>.</w:t>
      </w:r>
    </w:p>
    <w:p w:rsidR="004B6C2D" w:rsidRPr="00DA4901" w:rsidRDefault="004B6C2D" w:rsidP="004B6C2D">
      <w:pPr>
        <w:suppressAutoHyphens/>
        <w:ind w:right="-2" w:firstLine="708"/>
        <w:jc w:val="both"/>
        <w:rPr>
          <w:szCs w:val="28"/>
        </w:rPr>
      </w:pPr>
      <w:r>
        <w:rPr>
          <w:szCs w:val="28"/>
        </w:rPr>
        <w:t>П</w:t>
      </w:r>
      <w:r w:rsidRPr="00D00B46">
        <w:rPr>
          <w:szCs w:val="28"/>
        </w:rPr>
        <w:t xml:space="preserve">роект </w:t>
      </w:r>
      <w:r>
        <w:rPr>
          <w:szCs w:val="28"/>
        </w:rPr>
        <w:t xml:space="preserve">постановления </w:t>
      </w:r>
      <w:r w:rsidRPr="00D00B46">
        <w:rPr>
          <w:szCs w:val="28"/>
        </w:rPr>
        <w:t xml:space="preserve">соответствует Конституции Российской Федерации, федеральным законам, Уставу </w:t>
      </w:r>
      <w:r>
        <w:rPr>
          <w:szCs w:val="28"/>
        </w:rPr>
        <w:t xml:space="preserve">Благодарненского городского округа </w:t>
      </w:r>
      <w:r w:rsidRPr="00D00B46">
        <w:rPr>
          <w:szCs w:val="28"/>
        </w:rPr>
        <w:t>Ставропольского кра</w:t>
      </w:r>
      <w:r>
        <w:rPr>
          <w:szCs w:val="28"/>
        </w:rPr>
        <w:t>я, законам Ставропольского края, иным нормативным правовым актам Ставропольского края</w:t>
      </w:r>
      <w:r w:rsidR="0051307C">
        <w:rPr>
          <w:szCs w:val="28"/>
        </w:rPr>
        <w:t xml:space="preserve"> и Благодарненского городского округа Ставропольского края. </w:t>
      </w:r>
    </w:p>
    <w:p w:rsidR="004B6C2D" w:rsidRDefault="004B6C2D" w:rsidP="004B6C2D">
      <w:pPr>
        <w:spacing w:line="240" w:lineRule="exact"/>
        <w:jc w:val="both"/>
        <w:rPr>
          <w:szCs w:val="28"/>
        </w:rPr>
      </w:pPr>
    </w:p>
    <w:p w:rsidR="004B6C2D" w:rsidRDefault="004B6C2D" w:rsidP="004B6C2D">
      <w:pPr>
        <w:spacing w:line="240" w:lineRule="exact"/>
        <w:jc w:val="both"/>
        <w:rPr>
          <w:szCs w:val="28"/>
        </w:rPr>
      </w:pPr>
    </w:p>
    <w:p w:rsidR="004B6C2D" w:rsidRDefault="004B6C2D" w:rsidP="004B6C2D">
      <w:pPr>
        <w:spacing w:line="240" w:lineRule="exact"/>
        <w:jc w:val="both"/>
        <w:rPr>
          <w:szCs w:val="28"/>
        </w:rPr>
      </w:pPr>
    </w:p>
    <w:p w:rsidR="004B6C2D" w:rsidRPr="00301352" w:rsidRDefault="00763FAC" w:rsidP="00763FAC">
      <w:pPr>
        <w:spacing w:line="240" w:lineRule="exact"/>
        <w:jc w:val="both"/>
        <w:rPr>
          <w:szCs w:val="28"/>
        </w:rPr>
      </w:pPr>
      <w:r>
        <w:rPr>
          <w:szCs w:val="28"/>
        </w:rPr>
        <w:t>З</w:t>
      </w:r>
      <w:r w:rsidR="004B6C2D" w:rsidRPr="00301352">
        <w:rPr>
          <w:szCs w:val="28"/>
        </w:rPr>
        <w:t>аместител</w:t>
      </w:r>
      <w:r>
        <w:rPr>
          <w:szCs w:val="28"/>
        </w:rPr>
        <w:t>ь</w:t>
      </w:r>
      <w:r w:rsidR="004B6C2D" w:rsidRPr="00301352">
        <w:rPr>
          <w:szCs w:val="28"/>
        </w:rPr>
        <w:t xml:space="preserve"> главы администрации</w:t>
      </w:r>
      <w:r>
        <w:rPr>
          <w:szCs w:val="28"/>
        </w:rPr>
        <w:t xml:space="preserve"> -</w:t>
      </w:r>
    </w:p>
    <w:p w:rsidR="004B6C2D" w:rsidRPr="00301352" w:rsidRDefault="004B6C2D" w:rsidP="004B6C2D">
      <w:pPr>
        <w:spacing w:line="240" w:lineRule="exact"/>
        <w:jc w:val="both"/>
        <w:rPr>
          <w:szCs w:val="28"/>
        </w:rPr>
      </w:pPr>
      <w:r w:rsidRPr="00301352">
        <w:rPr>
          <w:szCs w:val="28"/>
        </w:rPr>
        <w:t>начальник финансового управления</w:t>
      </w:r>
    </w:p>
    <w:p w:rsidR="004B6C2D" w:rsidRPr="00301352" w:rsidRDefault="004B6C2D" w:rsidP="004B6C2D">
      <w:pPr>
        <w:spacing w:line="240" w:lineRule="exact"/>
        <w:jc w:val="both"/>
        <w:rPr>
          <w:szCs w:val="28"/>
        </w:rPr>
      </w:pPr>
      <w:r w:rsidRPr="00301352">
        <w:rPr>
          <w:szCs w:val="28"/>
        </w:rPr>
        <w:t xml:space="preserve">администрации Благодарненского </w:t>
      </w:r>
    </w:p>
    <w:p w:rsidR="004F0599" w:rsidRDefault="004B6C2D" w:rsidP="004B6C2D">
      <w:pPr>
        <w:spacing w:line="240" w:lineRule="exact"/>
        <w:jc w:val="both"/>
        <w:rPr>
          <w:szCs w:val="28"/>
        </w:rPr>
      </w:pPr>
      <w:r w:rsidRPr="00301352">
        <w:rPr>
          <w:szCs w:val="28"/>
        </w:rPr>
        <w:t>городского округа Ставропольского края</w:t>
      </w:r>
      <w:r w:rsidRPr="00301352">
        <w:rPr>
          <w:szCs w:val="28"/>
        </w:rPr>
        <w:tab/>
      </w:r>
      <w:r w:rsidRPr="00301352">
        <w:rPr>
          <w:szCs w:val="28"/>
        </w:rPr>
        <w:tab/>
        <w:t xml:space="preserve">             </w:t>
      </w:r>
      <w:r>
        <w:rPr>
          <w:szCs w:val="28"/>
        </w:rPr>
        <w:t xml:space="preserve">   </w:t>
      </w:r>
      <w:r w:rsidRPr="00301352">
        <w:rPr>
          <w:szCs w:val="28"/>
        </w:rPr>
        <w:t xml:space="preserve"> </w:t>
      </w:r>
      <w:r>
        <w:rPr>
          <w:szCs w:val="28"/>
        </w:rPr>
        <w:t xml:space="preserve">  </w:t>
      </w:r>
      <w:r w:rsidRPr="00301352">
        <w:rPr>
          <w:szCs w:val="28"/>
        </w:rPr>
        <w:t xml:space="preserve">       Л.В. Кузнецова</w:t>
      </w:r>
    </w:p>
    <w:sectPr w:rsidR="004F0599" w:rsidSect="00270628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544"/>
    <w:rsid w:val="00020E0E"/>
    <w:rsid w:val="001050A3"/>
    <w:rsid w:val="00235841"/>
    <w:rsid w:val="00270628"/>
    <w:rsid w:val="00437C85"/>
    <w:rsid w:val="004B6C2D"/>
    <w:rsid w:val="004C1F72"/>
    <w:rsid w:val="004F0599"/>
    <w:rsid w:val="0051307C"/>
    <w:rsid w:val="00763FAC"/>
    <w:rsid w:val="00965492"/>
    <w:rsid w:val="00BB2AA4"/>
    <w:rsid w:val="00C0665E"/>
    <w:rsid w:val="00E0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4C36BE-D09E-425B-A209-71C3ED804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C2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B6C2D"/>
    <w:pPr>
      <w:spacing w:after="120"/>
    </w:pPr>
  </w:style>
  <w:style w:type="character" w:customStyle="1" w:styleId="a4">
    <w:name w:val="Основной текст Знак"/>
    <w:basedOn w:val="a0"/>
    <w:link w:val="a3"/>
    <w:rsid w:val="004B6C2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uiPriority w:val="99"/>
    <w:unhideWhenUsed/>
    <w:rsid w:val="004B6C2D"/>
    <w:rPr>
      <w:color w:val="0000FF"/>
      <w:u w:val="single"/>
    </w:rPr>
  </w:style>
  <w:style w:type="paragraph" w:styleId="a6">
    <w:name w:val="No Spacing"/>
    <w:uiPriority w:val="1"/>
    <w:qFormat/>
    <w:rsid w:val="004B6C2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B2AA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B2AA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BLANIP1</dc:creator>
  <cp:keywords/>
  <dc:description/>
  <cp:lastModifiedBy>BLANIP1</cp:lastModifiedBy>
  <cp:revision>11</cp:revision>
  <cp:lastPrinted>2020-12-25T15:52:00Z</cp:lastPrinted>
  <dcterms:created xsi:type="dcterms:W3CDTF">2020-12-25T15:33:00Z</dcterms:created>
  <dcterms:modified xsi:type="dcterms:W3CDTF">2021-08-24T07:41:00Z</dcterms:modified>
</cp:coreProperties>
</file>