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ABB" w:rsidRPr="00D82436" w:rsidRDefault="00B64ABB" w:rsidP="00B64ABB">
      <w:pPr>
        <w:spacing w:after="0" w:line="240" w:lineRule="auto"/>
        <w:jc w:val="center"/>
        <w:rPr>
          <w:rFonts w:ascii="Times New Roman" w:hAnsi="Times New Roman"/>
          <w:b/>
          <w:sz w:val="56"/>
          <w:szCs w:val="56"/>
        </w:rPr>
      </w:pPr>
      <w:r w:rsidRPr="00D82436">
        <w:rPr>
          <w:rFonts w:ascii="Times New Roman" w:hAnsi="Times New Roman"/>
          <w:b/>
          <w:sz w:val="56"/>
          <w:szCs w:val="56"/>
        </w:rPr>
        <w:t>ПОСТАНОВЛЕНИЕ</w:t>
      </w:r>
    </w:p>
    <w:p w:rsidR="00B64ABB" w:rsidRPr="00D82436" w:rsidRDefault="00B64ABB" w:rsidP="00B64ABB">
      <w:pPr>
        <w:spacing w:after="0" w:line="240" w:lineRule="auto"/>
        <w:ind w:firstLine="540"/>
        <w:jc w:val="center"/>
        <w:rPr>
          <w:rFonts w:ascii="Times New Roman" w:hAnsi="Times New Roman"/>
          <w:b/>
          <w:sz w:val="28"/>
          <w:szCs w:val="28"/>
        </w:rPr>
      </w:pPr>
    </w:p>
    <w:p w:rsidR="00B64ABB" w:rsidRPr="00D82436" w:rsidRDefault="00B64ABB" w:rsidP="00B64ABB">
      <w:pPr>
        <w:spacing w:after="0" w:line="240" w:lineRule="auto"/>
        <w:jc w:val="center"/>
        <w:rPr>
          <w:rFonts w:ascii="Times New Roman" w:hAnsi="Times New Roman"/>
          <w:b/>
          <w:sz w:val="28"/>
          <w:szCs w:val="28"/>
        </w:rPr>
      </w:pPr>
      <w:r w:rsidRPr="00D82436">
        <w:rPr>
          <w:rFonts w:ascii="Times New Roman" w:hAnsi="Times New Roman"/>
          <w:b/>
          <w:sz w:val="28"/>
          <w:szCs w:val="28"/>
        </w:rPr>
        <w:t>ГЛАВЫ БЛАГОДАРНЕНСКОГО МУНИЦИПАЛЬНОГО  ОКРУГА СТАВРОПОЛЬСКОГО КРАЯ</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B64ABB" w:rsidRPr="00D82436" w:rsidTr="00B51781">
        <w:trPr>
          <w:trHeight w:val="80"/>
        </w:trPr>
        <w:tc>
          <w:tcPr>
            <w:tcW w:w="675" w:type="dxa"/>
          </w:tcPr>
          <w:p w:rsidR="00B64ABB" w:rsidRPr="00C940C5" w:rsidRDefault="00C940C5" w:rsidP="00B51781">
            <w:pPr>
              <w:tabs>
                <w:tab w:val="left" w:pos="1862"/>
              </w:tabs>
              <w:jc w:val="center"/>
              <w:rPr>
                <w:sz w:val="28"/>
                <w:szCs w:val="28"/>
              </w:rPr>
            </w:pPr>
            <w:bookmarkStart w:id="0" w:name="_GoBack"/>
            <w:r>
              <w:rPr>
                <w:sz w:val="28"/>
                <w:szCs w:val="28"/>
              </w:rPr>
              <w:t>27</w:t>
            </w:r>
          </w:p>
        </w:tc>
        <w:tc>
          <w:tcPr>
            <w:tcW w:w="1276" w:type="dxa"/>
          </w:tcPr>
          <w:p w:rsidR="00B64ABB" w:rsidRPr="00C940C5" w:rsidRDefault="00B64ABB" w:rsidP="00B51781">
            <w:pPr>
              <w:tabs>
                <w:tab w:val="center" w:pos="530"/>
                <w:tab w:val="left" w:pos="1862"/>
              </w:tabs>
              <w:rPr>
                <w:sz w:val="28"/>
                <w:szCs w:val="28"/>
              </w:rPr>
            </w:pPr>
            <w:r w:rsidRPr="00C940C5">
              <w:rPr>
                <w:sz w:val="28"/>
                <w:szCs w:val="28"/>
              </w:rPr>
              <w:t>января</w:t>
            </w:r>
          </w:p>
        </w:tc>
        <w:tc>
          <w:tcPr>
            <w:tcW w:w="1701" w:type="dxa"/>
          </w:tcPr>
          <w:p w:rsidR="00B64ABB" w:rsidRPr="00C940C5" w:rsidRDefault="00B64ABB" w:rsidP="00B51781">
            <w:pPr>
              <w:tabs>
                <w:tab w:val="left" w:pos="1862"/>
              </w:tabs>
              <w:jc w:val="center"/>
              <w:rPr>
                <w:sz w:val="28"/>
                <w:szCs w:val="28"/>
              </w:rPr>
            </w:pPr>
            <w:r w:rsidRPr="00C940C5">
              <w:rPr>
                <w:sz w:val="28"/>
                <w:szCs w:val="28"/>
              </w:rPr>
              <w:t>2026  года</w:t>
            </w:r>
          </w:p>
        </w:tc>
        <w:tc>
          <w:tcPr>
            <w:tcW w:w="4253" w:type="dxa"/>
          </w:tcPr>
          <w:p w:rsidR="00B64ABB" w:rsidRPr="00C940C5" w:rsidRDefault="00B64ABB" w:rsidP="00B51781">
            <w:pPr>
              <w:tabs>
                <w:tab w:val="left" w:pos="1862"/>
              </w:tabs>
              <w:jc w:val="center"/>
              <w:rPr>
                <w:sz w:val="28"/>
                <w:szCs w:val="28"/>
              </w:rPr>
            </w:pPr>
            <w:r w:rsidRPr="00C940C5">
              <w:rPr>
                <w:sz w:val="28"/>
                <w:szCs w:val="28"/>
              </w:rPr>
              <w:t>г. Благодарный</w:t>
            </w:r>
          </w:p>
        </w:tc>
        <w:tc>
          <w:tcPr>
            <w:tcW w:w="708" w:type="dxa"/>
          </w:tcPr>
          <w:p w:rsidR="00B64ABB" w:rsidRPr="00C940C5" w:rsidRDefault="00B64ABB" w:rsidP="00B51781">
            <w:pPr>
              <w:tabs>
                <w:tab w:val="left" w:pos="1862"/>
              </w:tabs>
              <w:jc w:val="center"/>
              <w:rPr>
                <w:sz w:val="28"/>
                <w:szCs w:val="28"/>
              </w:rPr>
            </w:pPr>
            <w:r w:rsidRPr="00C940C5">
              <w:rPr>
                <w:sz w:val="28"/>
                <w:szCs w:val="28"/>
              </w:rPr>
              <w:t>№</w:t>
            </w:r>
          </w:p>
        </w:tc>
        <w:tc>
          <w:tcPr>
            <w:tcW w:w="957" w:type="dxa"/>
          </w:tcPr>
          <w:p w:rsidR="00B64ABB" w:rsidRPr="00C940C5" w:rsidRDefault="00C940C5" w:rsidP="00B51781">
            <w:pPr>
              <w:tabs>
                <w:tab w:val="left" w:pos="1862"/>
              </w:tabs>
              <w:rPr>
                <w:sz w:val="28"/>
                <w:szCs w:val="28"/>
              </w:rPr>
            </w:pPr>
            <w:r>
              <w:rPr>
                <w:sz w:val="28"/>
                <w:szCs w:val="28"/>
              </w:rPr>
              <w:t>03</w:t>
            </w:r>
          </w:p>
        </w:tc>
      </w:tr>
    </w:tbl>
    <w:p w:rsidR="003433AE" w:rsidRDefault="003433AE">
      <w:pPr>
        <w:pStyle w:val="ConsPlusTitle"/>
        <w:ind w:firstLine="540"/>
        <w:jc w:val="both"/>
      </w:pPr>
    </w:p>
    <w:p w:rsidR="003433AE" w:rsidRDefault="003433AE" w:rsidP="00B64ABB">
      <w:pPr>
        <w:pStyle w:val="ConsPlusTitle"/>
        <w:jc w:val="both"/>
      </w:pPr>
    </w:p>
    <w:p w:rsidR="003433AE" w:rsidRPr="003433AE" w:rsidRDefault="00B64ABB" w:rsidP="003433AE">
      <w:pPr>
        <w:pStyle w:val="ConsPlusTitle"/>
        <w:spacing w:line="240" w:lineRule="exact"/>
        <w:jc w:val="both"/>
        <w:rPr>
          <w:rFonts w:ascii="Times New Roman" w:hAnsi="Times New Roman" w:cs="Times New Roman"/>
          <w:b w:val="0"/>
          <w:sz w:val="28"/>
          <w:szCs w:val="28"/>
        </w:rPr>
      </w:pPr>
      <w:r>
        <w:rPr>
          <w:rFonts w:ascii="Times New Roman" w:hAnsi="Times New Roman" w:cs="Times New Roman"/>
          <w:b w:val="0"/>
          <w:sz w:val="28"/>
          <w:szCs w:val="28"/>
        </w:rPr>
        <w:t>О внесении изменений в Положение</w:t>
      </w:r>
      <w:r w:rsidR="003433AE" w:rsidRPr="003433AE">
        <w:rPr>
          <w:rFonts w:ascii="Times New Roman" w:hAnsi="Times New Roman" w:cs="Times New Roman"/>
          <w:b w:val="0"/>
          <w:sz w:val="28"/>
          <w:szCs w:val="28"/>
        </w:rPr>
        <w:t xml:space="preserve"> о системах оплаты труда работников органов местного самоуправления (органов администрации) Благодарненского </w:t>
      </w:r>
      <w:r w:rsidR="00586954">
        <w:rPr>
          <w:rFonts w:ascii="Times New Roman" w:hAnsi="Times New Roman" w:cs="Times New Roman"/>
          <w:b w:val="0"/>
          <w:sz w:val="28"/>
          <w:szCs w:val="28"/>
        </w:rPr>
        <w:t xml:space="preserve">муниципального </w:t>
      </w:r>
      <w:r w:rsidR="003433AE" w:rsidRPr="003433AE">
        <w:rPr>
          <w:rFonts w:ascii="Times New Roman" w:hAnsi="Times New Roman" w:cs="Times New Roman"/>
          <w:b w:val="0"/>
          <w:sz w:val="28"/>
          <w:szCs w:val="28"/>
        </w:rPr>
        <w:t>округа Ставропольского края, осуществляющих профессиональную деятельность по профессиям рабочих, утвержденно</w:t>
      </w:r>
      <w:r>
        <w:rPr>
          <w:rFonts w:ascii="Times New Roman" w:hAnsi="Times New Roman" w:cs="Times New Roman"/>
          <w:b w:val="0"/>
          <w:sz w:val="28"/>
          <w:szCs w:val="28"/>
        </w:rPr>
        <w:t>е</w:t>
      </w:r>
      <w:r w:rsidR="003433AE" w:rsidRPr="003433AE">
        <w:rPr>
          <w:rFonts w:ascii="Times New Roman" w:hAnsi="Times New Roman" w:cs="Times New Roman"/>
          <w:b w:val="0"/>
          <w:sz w:val="28"/>
          <w:szCs w:val="28"/>
        </w:rPr>
        <w:t xml:space="preserve"> постановлением Главы Благодарненского </w:t>
      </w:r>
      <w:r w:rsidR="00586954">
        <w:rPr>
          <w:rFonts w:ascii="Times New Roman" w:hAnsi="Times New Roman" w:cs="Times New Roman"/>
          <w:b w:val="0"/>
          <w:sz w:val="28"/>
          <w:szCs w:val="28"/>
        </w:rPr>
        <w:t>муниципального</w:t>
      </w:r>
      <w:r w:rsidR="003433AE" w:rsidRPr="003433AE">
        <w:rPr>
          <w:rFonts w:ascii="Times New Roman" w:hAnsi="Times New Roman" w:cs="Times New Roman"/>
          <w:b w:val="0"/>
          <w:sz w:val="28"/>
          <w:szCs w:val="28"/>
        </w:rPr>
        <w:t xml:space="preserve"> округа Ставропольского края от </w:t>
      </w:r>
      <w:r w:rsidR="00586954">
        <w:rPr>
          <w:rFonts w:ascii="Times New Roman" w:hAnsi="Times New Roman" w:cs="Times New Roman"/>
          <w:b w:val="0"/>
          <w:sz w:val="28"/>
          <w:szCs w:val="28"/>
        </w:rPr>
        <w:t>06 марта</w:t>
      </w:r>
      <w:r w:rsidR="003433AE" w:rsidRPr="003433AE">
        <w:rPr>
          <w:rFonts w:ascii="Times New Roman" w:hAnsi="Times New Roman" w:cs="Times New Roman"/>
          <w:b w:val="0"/>
          <w:sz w:val="28"/>
          <w:szCs w:val="28"/>
        </w:rPr>
        <w:t xml:space="preserve"> 20</w:t>
      </w:r>
      <w:r w:rsidR="00586954">
        <w:rPr>
          <w:rFonts w:ascii="Times New Roman" w:hAnsi="Times New Roman" w:cs="Times New Roman"/>
          <w:b w:val="0"/>
          <w:sz w:val="28"/>
          <w:szCs w:val="28"/>
        </w:rPr>
        <w:t>24</w:t>
      </w:r>
      <w:r w:rsidR="003433AE" w:rsidRPr="003433AE">
        <w:rPr>
          <w:rFonts w:ascii="Times New Roman" w:hAnsi="Times New Roman" w:cs="Times New Roman"/>
          <w:b w:val="0"/>
          <w:sz w:val="28"/>
          <w:szCs w:val="28"/>
        </w:rPr>
        <w:t xml:space="preserve"> года № 02</w:t>
      </w:r>
    </w:p>
    <w:bookmarkEnd w:id="0"/>
    <w:p w:rsidR="000F2973" w:rsidRDefault="000F2973">
      <w:pPr>
        <w:pStyle w:val="ConsPlusNormal"/>
        <w:jc w:val="both"/>
        <w:rPr>
          <w:rFonts w:ascii="Times New Roman" w:hAnsi="Times New Roman" w:cs="Times New Roman"/>
          <w:sz w:val="28"/>
          <w:szCs w:val="28"/>
        </w:rPr>
      </w:pPr>
    </w:p>
    <w:p w:rsidR="0073349B" w:rsidRPr="003433AE" w:rsidRDefault="0073349B">
      <w:pPr>
        <w:pStyle w:val="ConsPlusNormal"/>
        <w:jc w:val="both"/>
        <w:rPr>
          <w:rFonts w:ascii="Times New Roman" w:hAnsi="Times New Roman" w:cs="Times New Roman"/>
          <w:sz w:val="28"/>
          <w:szCs w:val="28"/>
        </w:rPr>
      </w:pPr>
    </w:p>
    <w:p w:rsidR="000F2973" w:rsidRDefault="000D2C67" w:rsidP="009152AD">
      <w:pPr>
        <w:pStyle w:val="ConsPlusNormal"/>
        <w:ind w:firstLine="540"/>
        <w:jc w:val="both"/>
        <w:rPr>
          <w:rFonts w:ascii="Times New Roman" w:hAnsi="Times New Roman" w:cs="Times New Roman"/>
          <w:sz w:val="28"/>
          <w:szCs w:val="28"/>
        </w:rPr>
      </w:pPr>
      <w:r w:rsidRPr="00A145FC">
        <w:rPr>
          <w:rFonts w:ascii="Times New Roman" w:hAnsi="Times New Roman" w:cs="Times New Roman"/>
          <w:sz w:val="28"/>
          <w:szCs w:val="28"/>
        </w:rPr>
        <w:t xml:space="preserve">В соответствии </w:t>
      </w:r>
      <w:r w:rsidRPr="00991A17">
        <w:rPr>
          <w:rFonts w:ascii="Times New Roman" w:hAnsi="Times New Roman" w:cs="Times New Roman"/>
          <w:sz w:val="28"/>
          <w:szCs w:val="28"/>
        </w:rPr>
        <w:t xml:space="preserve">со статьей 134 Трудового </w:t>
      </w:r>
      <w:r w:rsidRPr="00A145FC">
        <w:rPr>
          <w:rFonts w:ascii="Times New Roman" w:hAnsi="Times New Roman" w:cs="Times New Roman"/>
          <w:sz w:val="28"/>
          <w:szCs w:val="28"/>
        </w:rPr>
        <w:t>кодекса Российской Федерации</w:t>
      </w:r>
      <w:r>
        <w:rPr>
          <w:rFonts w:ascii="Times New Roman" w:hAnsi="Times New Roman" w:cs="Times New Roman"/>
          <w:sz w:val="28"/>
          <w:szCs w:val="28"/>
        </w:rPr>
        <w:t xml:space="preserve">, </w:t>
      </w:r>
      <w:r w:rsidR="009152AD" w:rsidRPr="009152AD">
        <w:rPr>
          <w:rFonts w:ascii="Times New Roman" w:hAnsi="Times New Roman" w:cs="Times New Roman"/>
          <w:sz w:val="28"/>
          <w:szCs w:val="28"/>
        </w:rPr>
        <w:t>Федеральн</w:t>
      </w:r>
      <w:r w:rsidR="009152AD">
        <w:rPr>
          <w:rFonts w:ascii="Times New Roman" w:hAnsi="Times New Roman" w:cs="Times New Roman"/>
          <w:sz w:val="28"/>
          <w:szCs w:val="28"/>
        </w:rPr>
        <w:t>ым</w:t>
      </w:r>
      <w:r w:rsidR="009152AD" w:rsidRPr="009152AD">
        <w:rPr>
          <w:rFonts w:ascii="Times New Roman" w:hAnsi="Times New Roman" w:cs="Times New Roman"/>
          <w:sz w:val="28"/>
          <w:szCs w:val="28"/>
        </w:rPr>
        <w:t xml:space="preserve"> закон</w:t>
      </w:r>
      <w:r w:rsidR="009152AD">
        <w:rPr>
          <w:rFonts w:ascii="Times New Roman" w:hAnsi="Times New Roman" w:cs="Times New Roman"/>
          <w:sz w:val="28"/>
          <w:szCs w:val="28"/>
        </w:rPr>
        <w:t>ом</w:t>
      </w:r>
      <w:r w:rsidR="009152AD" w:rsidRPr="009152AD">
        <w:rPr>
          <w:rFonts w:ascii="Times New Roman" w:hAnsi="Times New Roman" w:cs="Times New Roman"/>
          <w:sz w:val="28"/>
          <w:szCs w:val="28"/>
        </w:rPr>
        <w:t xml:space="preserve"> от 2</w:t>
      </w:r>
      <w:r w:rsidR="000B1756">
        <w:rPr>
          <w:rFonts w:ascii="Times New Roman" w:hAnsi="Times New Roman" w:cs="Times New Roman"/>
          <w:sz w:val="28"/>
          <w:szCs w:val="28"/>
        </w:rPr>
        <w:t>8</w:t>
      </w:r>
      <w:r w:rsidR="009152AD">
        <w:rPr>
          <w:rFonts w:ascii="Times New Roman" w:hAnsi="Times New Roman" w:cs="Times New Roman"/>
          <w:sz w:val="28"/>
          <w:szCs w:val="28"/>
        </w:rPr>
        <w:t xml:space="preserve"> </w:t>
      </w:r>
      <w:r w:rsidR="000B1756">
        <w:rPr>
          <w:rFonts w:ascii="Times New Roman" w:hAnsi="Times New Roman" w:cs="Times New Roman"/>
          <w:sz w:val="28"/>
          <w:szCs w:val="28"/>
        </w:rPr>
        <w:t>но</w:t>
      </w:r>
      <w:r w:rsidR="009152AD">
        <w:rPr>
          <w:rFonts w:ascii="Times New Roman" w:hAnsi="Times New Roman" w:cs="Times New Roman"/>
          <w:sz w:val="28"/>
          <w:szCs w:val="28"/>
        </w:rPr>
        <w:t xml:space="preserve">ября </w:t>
      </w:r>
      <w:r w:rsidR="009152AD" w:rsidRPr="009152AD">
        <w:rPr>
          <w:rFonts w:ascii="Times New Roman" w:hAnsi="Times New Roman" w:cs="Times New Roman"/>
          <w:sz w:val="28"/>
          <w:szCs w:val="28"/>
        </w:rPr>
        <w:t>202</w:t>
      </w:r>
      <w:r w:rsidR="000B1756">
        <w:rPr>
          <w:rFonts w:ascii="Times New Roman" w:hAnsi="Times New Roman" w:cs="Times New Roman"/>
          <w:sz w:val="28"/>
          <w:szCs w:val="28"/>
        </w:rPr>
        <w:t>5</w:t>
      </w:r>
      <w:r w:rsidR="009152AD" w:rsidRPr="009152AD">
        <w:rPr>
          <w:rFonts w:ascii="Times New Roman" w:hAnsi="Times New Roman" w:cs="Times New Roman"/>
          <w:sz w:val="28"/>
          <w:szCs w:val="28"/>
        </w:rPr>
        <w:t xml:space="preserve"> </w:t>
      </w:r>
      <w:r w:rsidR="009152AD">
        <w:rPr>
          <w:rFonts w:ascii="Times New Roman" w:hAnsi="Times New Roman" w:cs="Times New Roman"/>
          <w:sz w:val="28"/>
          <w:szCs w:val="28"/>
        </w:rPr>
        <w:t>года №</w:t>
      </w:r>
      <w:r w:rsidR="009152AD" w:rsidRPr="009152AD">
        <w:rPr>
          <w:rFonts w:ascii="Times New Roman" w:hAnsi="Times New Roman" w:cs="Times New Roman"/>
          <w:sz w:val="28"/>
          <w:szCs w:val="28"/>
        </w:rPr>
        <w:t xml:space="preserve"> </w:t>
      </w:r>
      <w:r w:rsidR="000B1756">
        <w:rPr>
          <w:rFonts w:ascii="Times New Roman" w:hAnsi="Times New Roman" w:cs="Times New Roman"/>
          <w:sz w:val="28"/>
          <w:szCs w:val="28"/>
        </w:rPr>
        <w:t>429</w:t>
      </w:r>
      <w:r w:rsidR="009152AD" w:rsidRPr="009152AD">
        <w:rPr>
          <w:rFonts w:ascii="Times New Roman" w:hAnsi="Times New Roman" w:cs="Times New Roman"/>
          <w:sz w:val="28"/>
          <w:szCs w:val="28"/>
        </w:rPr>
        <w:t>-ФЗ</w:t>
      </w:r>
      <w:r w:rsidR="009152AD">
        <w:rPr>
          <w:rFonts w:ascii="Times New Roman" w:hAnsi="Times New Roman" w:cs="Times New Roman"/>
          <w:sz w:val="28"/>
          <w:szCs w:val="28"/>
        </w:rPr>
        <w:t xml:space="preserve"> «О </w:t>
      </w:r>
      <w:r w:rsidR="000B1756">
        <w:rPr>
          <w:rFonts w:ascii="Times New Roman" w:hAnsi="Times New Roman" w:cs="Times New Roman"/>
          <w:sz w:val="28"/>
          <w:szCs w:val="28"/>
        </w:rPr>
        <w:t>в</w:t>
      </w:r>
      <w:r w:rsidR="009152AD" w:rsidRPr="009152AD">
        <w:rPr>
          <w:rFonts w:ascii="Times New Roman" w:hAnsi="Times New Roman" w:cs="Times New Roman"/>
          <w:sz w:val="28"/>
          <w:szCs w:val="28"/>
        </w:rPr>
        <w:t xml:space="preserve">несении изменения в статью 1 Федерального закона </w:t>
      </w:r>
      <w:r w:rsidR="009152AD">
        <w:rPr>
          <w:rFonts w:ascii="Times New Roman" w:hAnsi="Times New Roman" w:cs="Times New Roman"/>
          <w:sz w:val="28"/>
          <w:szCs w:val="28"/>
        </w:rPr>
        <w:t>«О м</w:t>
      </w:r>
      <w:r w:rsidR="009152AD" w:rsidRPr="009152AD">
        <w:rPr>
          <w:rFonts w:ascii="Times New Roman" w:hAnsi="Times New Roman" w:cs="Times New Roman"/>
          <w:sz w:val="28"/>
          <w:szCs w:val="28"/>
        </w:rPr>
        <w:t xml:space="preserve">инимальном </w:t>
      </w:r>
      <w:proofErr w:type="gramStart"/>
      <w:r w:rsidR="009152AD" w:rsidRPr="009152AD">
        <w:rPr>
          <w:rFonts w:ascii="Times New Roman" w:hAnsi="Times New Roman" w:cs="Times New Roman"/>
          <w:sz w:val="28"/>
          <w:szCs w:val="28"/>
        </w:rPr>
        <w:t>размере оплаты труда</w:t>
      </w:r>
      <w:proofErr w:type="gramEnd"/>
      <w:r w:rsidR="009152AD">
        <w:rPr>
          <w:rFonts w:ascii="Times New Roman" w:hAnsi="Times New Roman" w:cs="Times New Roman"/>
          <w:sz w:val="28"/>
          <w:szCs w:val="28"/>
        </w:rPr>
        <w:t>»</w:t>
      </w:r>
      <w:r w:rsidR="00B64ABB">
        <w:rPr>
          <w:rFonts w:ascii="Times New Roman" w:hAnsi="Times New Roman" w:cs="Times New Roman"/>
          <w:sz w:val="28"/>
          <w:szCs w:val="28"/>
        </w:rPr>
        <w:t xml:space="preserve">, </w:t>
      </w:r>
    </w:p>
    <w:p w:rsidR="00214F6F" w:rsidRDefault="00214F6F">
      <w:pPr>
        <w:pStyle w:val="ConsPlusNormal"/>
        <w:ind w:firstLine="540"/>
        <w:jc w:val="both"/>
        <w:rPr>
          <w:rFonts w:ascii="Times New Roman" w:hAnsi="Times New Roman" w:cs="Times New Roman"/>
          <w:sz w:val="28"/>
          <w:szCs w:val="28"/>
        </w:rPr>
      </w:pPr>
    </w:p>
    <w:p w:rsidR="00D064DA" w:rsidRDefault="00D064DA">
      <w:pPr>
        <w:pStyle w:val="ConsPlusNormal"/>
        <w:ind w:firstLine="540"/>
        <w:jc w:val="both"/>
        <w:rPr>
          <w:rFonts w:ascii="Times New Roman" w:hAnsi="Times New Roman" w:cs="Times New Roman"/>
          <w:sz w:val="28"/>
          <w:szCs w:val="28"/>
        </w:rPr>
      </w:pPr>
    </w:p>
    <w:p w:rsidR="003433AE" w:rsidRPr="003433AE" w:rsidRDefault="000F2973" w:rsidP="000F2973">
      <w:pPr>
        <w:pStyle w:val="ConsPlusNormal"/>
        <w:jc w:val="both"/>
        <w:rPr>
          <w:rFonts w:ascii="Times New Roman" w:hAnsi="Times New Roman" w:cs="Times New Roman"/>
          <w:sz w:val="28"/>
          <w:szCs w:val="28"/>
        </w:rPr>
      </w:pPr>
      <w:r w:rsidRPr="003433AE">
        <w:rPr>
          <w:rFonts w:ascii="Times New Roman" w:hAnsi="Times New Roman" w:cs="Times New Roman"/>
          <w:sz w:val="28"/>
          <w:szCs w:val="28"/>
        </w:rPr>
        <w:t>ПОСТАНОВЛЯ</w:t>
      </w:r>
      <w:r w:rsidR="00D064DA">
        <w:rPr>
          <w:rFonts w:ascii="Times New Roman" w:hAnsi="Times New Roman" w:cs="Times New Roman"/>
          <w:sz w:val="28"/>
          <w:szCs w:val="28"/>
        </w:rPr>
        <w:t>Ю</w:t>
      </w:r>
      <w:r w:rsidRPr="003433AE">
        <w:rPr>
          <w:rFonts w:ascii="Times New Roman" w:hAnsi="Times New Roman" w:cs="Times New Roman"/>
          <w:sz w:val="28"/>
          <w:szCs w:val="28"/>
        </w:rPr>
        <w:t>:</w:t>
      </w:r>
    </w:p>
    <w:p w:rsidR="003433AE" w:rsidRDefault="003433AE">
      <w:pPr>
        <w:pStyle w:val="ConsPlusNormal"/>
        <w:jc w:val="both"/>
        <w:rPr>
          <w:rFonts w:ascii="Times New Roman" w:hAnsi="Times New Roman" w:cs="Times New Roman"/>
          <w:sz w:val="28"/>
          <w:szCs w:val="28"/>
        </w:rPr>
      </w:pPr>
    </w:p>
    <w:p w:rsidR="00D064DA" w:rsidRPr="003433AE" w:rsidRDefault="00D064DA">
      <w:pPr>
        <w:pStyle w:val="ConsPlusNormal"/>
        <w:jc w:val="both"/>
        <w:rPr>
          <w:rFonts w:ascii="Times New Roman" w:hAnsi="Times New Roman" w:cs="Times New Roman"/>
          <w:sz w:val="28"/>
          <w:szCs w:val="28"/>
        </w:rPr>
      </w:pPr>
    </w:p>
    <w:p w:rsidR="0073349B" w:rsidRDefault="003433AE" w:rsidP="0073349B">
      <w:pPr>
        <w:autoSpaceDE w:val="0"/>
        <w:autoSpaceDN w:val="0"/>
        <w:adjustRightInd w:val="0"/>
        <w:spacing w:after="0" w:line="240" w:lineRule="auto"/>
        <w:ind w:firstLine="709"/>
        <w:jc w:val="both"/>
        <w:rPr>
          <w:rFonts w:ascii="Times New Roman" w:hAnsi="Times New Roman" w:cs="Times New Roman"/>
          <w:sz w:val="28"/>
          <w:szCs w:val="28"/>
        </w:rPr>
      </w:pPr>
      <w:r w:rsidRPr="003433AE">
        <w:rPr>
          <w:rFonts w:ascii="Times New Roman" w:hAnsi="Times New Roman" w:cs="Times New Roman"/>
          <w:sz w:val="28"/>
          <w:szCs w:val="28"/>
        </w:rPr>
        <w:t>1.</w:t>
      </w:r>
      <w:r w:rsidR="000F2973">
        <w:rPr>
          <w:rFonts w:ascii="Times New Roman" w:hAnsi="Times New Roman" w:cs="Times New Roman"/>
          <w:sz w:val="28"/>
          <w:szCs w:val="28"/>
        </w:rPr>
        <w:tab/>
      </w:r>
      <w:r w:rsidRPr="003433AE">
        <w:rPr>
          <w:rFonts w:ascii="Times New Roman" w:hAnsi="Times New Roman" w:cs="Times New Roman"/>
          <w:sz w:val="28"/>
          <w:szCs w:val="28"/>
        </w:rPr>
        <w:t xml:space="preserve">Внести </w:t>
      </w:r>
      <w:r w:rsidR="00B64ABB">
        <w:rPr>
          <w:rFonts w:ascii="Times New Roman" w:hAnsi="Times New Roman" w:cs="Times New Roman"/>
          <w:sz w:val="28"/>
          <w:szCs w:val="28"/>
        </w:rPr>
        <w:t>в Положение</w:t>
      </w:r>
      <w:r w:rsidR="009152AD" w:rsidRPr="009152AD">
        <w:rPr>
          <w:rFonts w:ascii="Times New Roman" w:hAnsi="Times New Roman" w:cs="Times New Roman"/>
          <w:sz w:val="28"/>
          <w:szCs w:val="28"/>
        </w:rPr>
        <w:t xml:space="preserve"> о системах оплаты труда работников органов местного самоуправления (органов администрации) Благодарненского муниципального округа Ставропольского края, осуществляющих профессиональную деятельность по п</w:t>
      </w:r>
      <w:r w:rsidR="00B64ABB">
        <w:rPr>
          <w:rFonts w:ascii="Times New Roman" w:hAnsi="Times New Roman" w:cs="Times New Roman"/>
          <w:sz w:val="28"/>
          <w:szCs w:val="28"/>
        </w:rPr>
        <w:t>рофессиям рабочих, утвержденное</w:t>
      </w:r>
      <w:r w:rsidR="009152AD" w:rsidRPr="009152AD">
        <w:rPr>
          <w:rFonts w:ascii="Times New Roman" w:hAnsi="Times New Roman" w:cs="Times New Roman"/>
          <w:sz w:val="28"/>
          <w:szCs w:val="28"/>
        </w:rPr>
        <w:t xml:space="preserve"> постановлением Главы Благодарненского муниципального округа Ставропольского края от 06 марта 2024 года № 02</w:t>
      </w:r>
      <w:r w:rsidR="000F2973">
        <w:rPr>
          <w:rFonts w:ascii="Times New Roman" w:hAnsi="Times New Roman" w:cs="Times New Roman"/>
          <w:sz w:val="28"/>
          <w:szCs w:val="28"/>
        </w:rPr>
        <w:t xml:space="preserve"> «</w:t>
      </w:r>
      <w:r w:rsidR="000F2973" w:rsidRPr="000F2973">
        <w:rPr>
          <w:rFonts w:ascii="Times New Roman" w:hAnsi="Times New Roman" w:cs="Times New Roman"/>
          <w:sz w:val="28"/>
          <w:szCs w:val="28"/>
        </w:rPr>
        <w:t xml:space="preserve">О системах оплаты труда работников органов местного самоуправления, (органов администрации) Благодарненского </w:t>
      </w:r>
      <w:r w:rsidR="009152AD" w:rsidRPr="009152AD">
        <w:rPr>
          <w:rFonts w:ascii="Times New Roman" w:hAnsi="Times New Roman" w:cs="Times New Roman"/>
          <w:sz w:val="28"/>
          <w:szCs w:val="28"/>
        </w:rPr>
        <w:t>муниципального</w:t>
      </w:r>
      <w:r w:rsidR="000F2973" w:rsidRPr="000F2973">
        <w:rPr>
          <w:rFonts w:ascii="Times New Roman" w:hAnsi="Times New Roman" w:cs="Times New Roman"/>
          <w:sz w:val="28"/>
          <w:szCs w:val="28"/>
        </w:rPr>
        <w:t xml:space="preserve"> округа Ставропольского края, осуществляющих профессиональную деятельность по профессиям рабочих</w:t>
      </w:r>
      <w:r w:rsidR="000F2973">
        <w:rPr>
          <w:rFonts w:ascii="Times New Roman" w:hAnsi="Times New Roman" w:cs="Times New Roman"/>
          <w:sz w:val="28"/>
          <w:szCs w:val="28"/>
        </w:rPr>
        <w:t>»</w:t>
      </w:r>
      <w:r w:rsidRPr="003433AE">
        <w:rPr>
          <w:rFonts w:ascii="Times New Roman" w:hAnsi="Times New Roman" w:cs="Times New Roman"/>
          <w:sz w:val="28"/>
          <w:szCs w:val="28"/>
        </w:rPr>
        <w:t xml:space="preserve"> (с изменениями, внесенными постановлени</w:t>
      </w:r>
      <w:r w:rsidR="000B1756">
        <w:rPr>
          <w:rFonts w:ascii="Times New Roman" w:hAnsi="Times New Roman" w:cs="Times New Roman"/>
          <w:sz w:val="28"/>
          <w:szCs w:val="28"/>
        </w:rPr>
        <w:t>я</w:t>
      </w:r>
      <w:r w:rsidR="009152AD">
        <w:rPr>
          <w:rFonts w:ascii="Times New Roman" w:hAnsi="Times New Roman" w:cs="Times New Roman"/>
          <w:sz w:val="28"/>
          <w:szCs w:val="28"/>
        </w:rPr>
        <w:t>м</w:t>
      </w:r>
      <w:r w:rsidR="000B1756">
        <w:rPr>
          <w:rFonts w:ascii="Times New Roman" w:hAnsi="Times New Roman" w:cs="Times New Roman"/>
          <w:sz w:val="28"/>
          <w:szCs w:val="28"/>
        </w:rPr>
        <w:t>и</w:t>
      </w:r>
      <w:r w:rsidRPr="003433AE">
        <w:rPr>
          <w:rFonts w:ascii="Times New Roman" w:hAnsi="Times New Roman" w:cs="Times New Roman"/>
          <w:sz w:val="28"/>
          <w:szCs w:val="28"/>
        </w:rPr>
        <w:t xml:space="preserve"> </w:t>
      </w:r>
      <w:r w:rsidR="000F2973" w:rsidRPr="003433AE">
        <w:rPr>
          <w:rFonts w:ascii="Times New Roman" w:hAnsi="Times New Roman" w:cs="Times New Roman"/>
          <w:sz w:val="28"/>
          <w:szCs w:val="28"/>
        </w:rPr>
        <w:t xml:space="preserve">Главы Благодарненского </w:t>
      </w:r>
      <w:r w:rsidR="009152AD" w:rsidRPr="009152AD">
        <w:rPr>
          <w:rFonts w:ascii="Times New Roman" w:hAnsi="Times New Roman" w:cs="Times New Roman"/>
          <w:sz w:val="28"/>
          <w:szCs w:val="28"/>
        </w:rPr>
        <w:t>муниципального</w:t>
      </w:r>
      <w:r w:rsidR="000F2973" w:rsidRPr="003433AE">
        <w:rPr>
          <w:rFonts w:ascii="Times New Roman" w:hAnsi="Times New Roman" w:cs="Times New Roman"/>
          <w:sz w:val="28"/>
          <w:szCs w:val="28"/>
        </w:rPr>
        <w:t xml:space="preserve"> округа </w:t>
      </w:r>
      <w:r w:rsidR="000F2973" w:rsidRPr="0073349B">
        <w:rPr>
          <w:rFonts w:ascii="Times New Roman" w:hAnsi="Times New Roman" w:cs="Times New Roman"/>
          <w:sz w:val="28"/>
          <w:szCs w:val="28"/>
        </w:rPr>
        <w:t xml:space="preserve">Ставропольского края </w:t>
      </w:r>
      <w:r w:rsidRPr="0073349B">
        <w:rPr>
          <w:rFonts w:ascii="Times New Roman" w:hAnsi="Times New Roman" w:cs="Times New Roman"/>
          <w:sz w:val="28"/>
          <w:szCs w:val="28"/>
        </w:rPr>
        <w:t>от</w:t>
      </w:r>
      <w:r w:rsidR="000F2973" w:rsidRPr="0073349B">
        <w:rPr>
          <w:rFonts w:ascii="Times New Roman" w:hAnsi="Times New Roman" w:cs="Times New Roman"/>
          <w:sz w:val="28"/>
          <w:szCs w:val="28"/>
        </w:rPr>
        <w:t xml:space="preserve"> </w:t>
      </w:r>
      <w:r w:rsidR="009152AD">
        <w:rPr>
          <w:rFonts w:ascii="Times New Roman" w:hAnsi="Times New Roman" w:cs="Times New Roman"/>
          <w:sz w:val="28"/>
          <w:szCs w:val="28"/>
        </w:rPr>
        <w:t>02 мая</w:t>
      </w:r>
      <w:r w:rsidR="000F2973" w:rsidRPr="0073349B">
        <w:rPr>
          <w:rFonts w:ascii="Times New Roman" w:hAnsi="Times New Roman" w:cs="Times New Roman"/>
          <w:sz w:val="28"/>
          <w:szCs w:val="28"/>
        </w:rPr>
        <w:t xml:space="preserve"> 20</w:t>
      </w:r>
      <w:r w:rsidR="009152AD">
        <w:rPr>
          <w:rFonts w:ascii="Times New Roman" w:hAnsi="Times New Roman" w:cs="Times New Roman"/>
          <w:sz w:val="28"/>
          <w:szCs w:val="28"/>
        </w:rPr>
        <w:t>24</w:t>
      </w:r>
      <w:r w:rsidR="000F2973" w:rsidRPr="0073349B">
        <w:rPr>
          <w:rFonts w:ascii="Times New Roman" w:hAnsi="Times New Roman" w:cs="Times New Roman"/>
          <w:sz w:val="28"/>
          <w:szCs w:val="28"/>
        </w:rPr>
        <w:t xml:space="preserve"> года № </w:t>
      </w:r>
      <w:r w:rsidR="009152AD">
        <w:rPr>
          <w:rFonts w:ascii="Times New Roman" w:hAnsi="Times New Roman" w:cs="Times New Roman"/>
          <w:sz w:val="28"/>
          <w:szCs w:val="28"/>
        </w:rPr>
        <w:t>1</w:t>
      </w:r>
      <w:r w:rsidR="000F2973" w:rsidRPr="0073349B">
        <w:rPr>
          <w:rFonts w:ascii="Times New Roman" w:hAnsi="Times New Roman" w:cs="Times New Roman"/>
          <w:sz w:val="28"/>
          <w:szCs w:val="28"/>
        </w:rPr>
        <w:t>3</w:t>
      </w:r>
      <w:r w:rsidR="000B1756">
        <w:rPr>
          <w:rFonts w:ascii="Times New Roman" w:hAnsi="Times New Roman" w:cs="Times New Roman"/>
          <w:sz w:val="28"/>
          <w:szCs w:val="28"/>
        </w:rPr>
        <w:t>, от 27 марта 2025 года № 01</w:t>
      </w:r>
      <w:r w:rsidRPr="0073349B">
        <w:rPr>
          <w:rFonts w:ascii="Times New Roman" w:hAnsi="Times New Roman" w:cs="Times New Roman"/>
          <w:sz w:val="28"/>
          <w:szCs w:val="28"/>
        </w:rPr>
        <w:t>),</w:t>
      </w:r>
      <w:r w:rsidR="00DC73D9" w:rsidRPr="00DC73D9">
        <w:rPr>
          <w:rFonts w:ascii="Times New Roman" w:hAnsi="Times New Roman" w:cs="Times New Roman"/>
          <w:sz w:val="28"/>
          <w:szCs w:val="28"/>
        </w:rPr>
        <w:t xml:space="preserve"> </w:t>
      </w:r>
      <w:r w:rsidR="00DC73D9" w:rsidRPr="003433AE">
        <w:rPr>
          <w:rFonts w:ascii="Times New Roman" w:hAnsi="Times New Roman" w:cs="Times New Roman"/>
          <w:sz w:val="28"/>
          <w:szCs w:val="28"/>
        </w:rPr>
        <w:t>изменени</w:t>
      </w:r>
      <w:r w:rsidR="00DC73D9">
        <w:rPr>
          <w:rFonts w:ascii="Times New Roman" w:hAnsi="Times New Roman" w:cs="Times New Roman"/>
          <w:sz w:val="28"/>
          <w:szCs w:val="28"/>
        </w:rPr>
        <w:t>я</w:t>
      </w:r>
      <w:r w:rsidR="00985C75">
        <w:rPr>
          <w:rFonts w:ascii="Times New Roman" w:hAnsi="Times New Roman" w:cs="Times New Roman"/>
          <w:sz w:val="28"/>
          <w:szCs w:val="28"/>
        </w:rPr>
        <w:t xml:space="preserve">, </w:t>
      </w:r>
      <w:r w:rsidR="00DC73D9" w:rsidRPr="003433AE">
        <w:rPr>
          <w:rFonts w:ascii="Times New Roman" w:hAnsi="Times New Roman" w:cs="Times New Roman"/>
          <w:sz w:val="28"/>
          <w:szCs w:val="28"/>
        </w:rPr>
        <w:t xml:space="preserve"> </w:t>
      </w:r>
      <w:r w:rsidR="0073349B" w:rsidRPr="0073349B">
        <w:rPr>
          <w:rFonts w:ascii="Times New Roman" w:hAnsi="Times New Roman" w:cs="Times New Roman"/>
          <w:sz w:val="28"/>
          <w:szCs w:val="28"/>
        </w:rPr>
        <w:t>изложив</w:t>
      </w:r>
      <w:r w:rsidR="00985C75">
        <w:rPr>
          <w:rFonts w:ascii="Times New Roman" w:hAnsi="Times New Roman" w:cs="Times New Roman"/>
          <w:sz w:val="28"/>
          <w:szCs w:val="28"/>
        </w:rPr>
        <w:t xml:space="preserve"> </w:t>
      </w:r>
      <w:r w:rsidR="00985C75" w:rsidRPr="003433AE">
        <w:rPr>
          <w:rFonts w:ascii="Times New Roman" w:hAnsi="Times New Roman" w:cs="Times New Roman"/>
          <w:sz w:val="28"/>
          <w:szCs w:val="28"/>
        </w:rPr>
        <w:t>в пункт</w:t>
      </w:r>
      <w:r w:rsidR="00985C75">
        <w:rPr>
          <w:rFonts w:ascii="Times New Roman" w:hAnsi="Times New Roman" w:cs="Times New Roman"/>
          <w:sz w:val="28"/>
          <w:szCs w:val="28"/>
        </w:rPr>
        <w:t>е</w:t>
      </w:r>
      <w:r w:rsidR="00985C75" w:rsidRPr="003433AE">
        <w:rPr>
          <w:rFonts w:ascii="Times New Roman" w:hAnsi="Times New Roman" w:cs="Times New Roman"/>
          <w:sz w:val="28"/>
          <w:szCs w:val="28"/>
        </w:rPr>
        <w:t xml:space="preserve"> 5 </w:t>
      </w:r>
      <w:r w:rsidR="00985C75" w:rsidRPr="0073349B">
        <w:rPr>
          <w:rFonts w:ascii="Times New Roman" w:hAnsi="Times New Roman" w:cs="Times New Roman"/>
          <w:sz w:val="28"/>
          <w:szCs w:val="28"/>
        </w:rPr>
        <w:t xml:space="preserve"> </w:t>
      </w:r>
      <w:r w:rsidR="0073349B" w:rsidRPr="0073349B">
        <w:rPr>
          <w:rFonts w:ascii="Times New Roman" w:hAnsi="Times New Roman" w:cs="Times New Roman"/>
          <w:sz w:val="28"/>
          <w:szCs w:val="28"/>
        </w:rPr>
        <w:t xml:space="preserve"> таблицу в следующей редакции:</w:t>
      </w:r>
    </w:p>
    <w:p w:rsidR="0073349B" w:rsidRDefault="0073349B" w:rsidP="00985C75">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w:t>
      </w:r>
      <w:r w:rsidRPr="0073349B">
        <w:rPr>
          <w:rFonts w:ascii="Times New Roman" w:hAnsi="Times New Roman" w:cs="Times New Roman"/>
          <w:sz w:val="28"/>
          <w:szCs w:val="28"/>
        </w:rPr>
        <w:t>Таблица</w:t>
      </w:r>
    </w:p>
    <w:tbl>
      <w:tblPr>
        <w:tblStyle w:val="a5"/>
        <w:tblW w:w="0" w:type="auto"/>
        <w:tblLook w:val="04A0" w:firstRow="1" w:lastRow="0" w:firstColumn="1" w:lastColumn="0" w:noHBand="0" w:noVBand="1"/>
      </w:tblPr>
      <w:tblGrid>
        <w:gridCol w:w="675"/>
        <w:gridCol w:w="3686"/>
        <w:gridCol w:w="3827"/>
        <w:gridCol w:w="1382"/>
      </w:tblGrid>
      <w:tr w:rsidR="003842B3" w:rsidTr="00232ED9">
        <w:tc>
          <w:tcPr>
            <w:tcW w:w="675" w:type="dxa"/>
            <w:tcBorders>
              <w:bottom w:val="single" w:sz="4" w:space="0" w:color="auto"/>
            </w:tcBorders>
          </w:tcPr>
          <w:p w:rsidR="003842B3" w:rsidRPr="0073349B" w:rsidRDefault="003842B3" w:rsidP="00B51781">
            <w:pPr>
              <w:autoSpaceDE w:val="0"/>
              <w:autoSpaceDN w:val="0"/>
              <w:adjustRightInd w:val="0"/>
              <w:spacing w:line="240" w:lineRule="exact"/>
              <w:jc w:val="center"/>
              <w:rPr>
                <w:sz w:val="28"/>
                <w:szCs w:val="28"/>
              </w:rPr>
            </w:pPr>
            <w:r>
              <w:rPr>
                <w:sz w:val="28"/>
                <w:szCs w:val="28"/>
              </w:rPr>
              <w:t>№</w:t>
            </w:r>
            <w:r w:rsidRPr="0073349B">
              <w:rPr>
                <w:sz w:val="28"/>
                <w:szCs w:val="28"/>
              </w:rPr>
              <w:t xml:space="preserve"> </w:t>
            </w:r>
            <w:proofErr w:type="gramStart"/>
            <w:r w:rsidRPr="0073349B">
              <w:rPr>
                <w:sz w:val="28"/>
                <w:szCs w:val="28"/>
              </w:rPr>
              <w:t>п</w:t>
            </w:r>
            <w:proofErr w:type="gramEnd"/>
            <w:r w:rsidRPr="0073349B">
              <w:rPr>
                <w:sz w:val="28"/>
                <w:szCs w:val="28"/>
              </w:rPr>
              <w:t>/п</w:t>
            </w:r>
          </w:p>
        </w:tc>
        <w:tc>
          <w:tcPr>
            <w:tcW w:w="3686" w:type="dxa"/>
            <w:tcBorders>
              <w:bottom w:val="single" w:sz="4" w:space="0" w:color="auto"/>
            </w:tcBorders>
          </w:tcPr>
          <w:p w:rsidR="003842B3" w:rsidRPr="0073349B" w:rsidRDefault="003842B3" w:rsidP="00B51781">
            <w:pPr>
              <w:autoSpaceDE w:val="0"/>
              <w:autoSpaceDN w:val="0"/>
              <w:adjustRightInd w:val="0"/>
              <w:spacing w:line="240" w:lineRule="exact"/>
              <w:jc w:val="center"/>
              <w:rPr>
                <w:sz w:val="28"/>
                <w:szCs w:val="28"/>
              </w:rPr>
            </w:pPr>
            <w:r w:rsidRPr="0073349B">
              <w:rPr>
                <w:sz w:val="28"/>
                <w:szCs w:val="28"/>
              </w:rPr>
              <w:t>Профессиональные квалификационные группы</w:t>
            </w:r>
          </w:p>
        </w:tc>
        <w:tc>
          <w:tcPr>
            <w:tcW w:w="3827" w:type="dxa"/>
            <w:tcBorders>
              <w:bottom w:val="single" w:sz="4" w:space="0" w:color="auto"/>
            </w:tcBorders>
          </w:tcPr>
          <w:p w:rsidR="003842B3" w:rsidRPr="0073349B" w:rsidRDefault="003842B3" w:rsidP="00B51781">
            <w:pPr>
              <w:autoSpaceDE w:val="0"/>
              <w:autoSpaceDN w:val="0"/>
              <w:adjustRightInd w:val="0"/>
              <w:spacing w:line="240" w:lineRule="exact"/>
              <w:jc w:val="center"/>
              <w:rPr>
                <w:sz w:val="28"/>
                <w:szCs w:val="28"/>
              </w:rPr>
            </w:pPr>
            <w:r>
              <w:rPr>
                <w:sz w:val="28"/>
                <w:szCs w:val="28"/>
              </w:rPr>
              <w:t>к</w:t>
            </w:r>
            <w:r w:rsidRPr="0073349B">
              <w:rPr>
                <w:sz w:val="28"/>
                <w:szCs w:val="28"/>
              </w:rPr>
              <w:t>валификационные разряды единого тарифно-квалификационного справочника работ и профессий рабочих</w:t>
            </w:r>
          </w:p>
        </w:tc>
        <w:tc>
          <w:tcPr>
            <w:tcW w:w="1382" w:type="dxa"/>
            <w:tcBorders>
              <w:bottom w:val="single" w:sz="4" w:space="0" w:color="auto"/>
            </w:tcBorders>
          </w:tcPr>
          <w:p w:rsidR="003842B3" w:rsidRPr="0073349B" w:rsidRDefault="003842B3" w:rsidP="00B51781">
            <w:pPr>
              <w:autoSpaceDE w:val="0"/>
              <w:autoSpaceDN w:val="0"/>
              <w:adjustRightInd w:val="0"/>
              <w:spacing w:line="240" w:lineRule="exact"/>
              <w:jc w:val="center"/>
              <w:rPr>
                <w:sz w:val="28"/>
                <w:szCs w:val="28"/>
              </w:rPr>
            </w:pPr>
            <w:r>
              <w:rPr>
                <w:sz w:val="28"/>
                <w:szCs w:val="28"/>
              </w:rPr>
              <w:t>р</w:t>
            </w:r>
            <w:r w:rsidRPr="0073349B">
              <w:rPr>
                <w:sz w:val="28"/>
                <w:szCs w:val="28"/>
              </w:rPr>
              <w:t>азмер оклада (рублей)</w:t>
            </w:r>
          </w:p>
        </w:tc>
      </w:tr>
      <w:tr w:rsidR="00306FAF" w:rsidTr="009A6490">
        <w:tc>
          <w:tcPr>
            <w:tcW w:w="675" w:type="dxa"/>
            <w:tcBorders>
              <w:bottom w:val="single" w:sz="4" w:space="0" w:color="auto"/>
            </w:tcBorders>
          </w:tcPr>
          <w:p w:rsidR="00306FAF" w:rsidRDefault="00306FAF" w:rsidP="000435A5">
            <w:pPr>
              <w:autoSpaceDE w:val="0"/>
              <w:autoSpaceDN w:val="0"/>
              <w:adjustRightInd w:val="0"/>
              <w:jc w:val="center"/>
              <w:rPr>
                <w:sz w:val="28"/>
                <w:szCs w:val="28"/>
              </w:rPr>
            </w:pPr>
            <w:r>
              <w:rPr>
                <w:sz w:val="28"/>
                <w:szCs w:val="28"/>
              </w:rPr>
              <w:t>1</w:t>
            </w:r>
          </w:p>
        </w:tc>
        <w:tc>
          <w:tcPr>
            <w:tcW w:w="3686" w:type="dxa"/>
            <w:tcBorders>
              <w:bottom w:val="single" w:sz="4" w:space="0" w:color="auto"/>
            </w:tcBorders>
          </w:tcPr>
          <w:p w:rsidR="00306FAF" w:rsidRDefault="00306FAF" w:rsidP="0063284C">
            <w:pPr>
              <w:autoSpaceDE w:val="0"/>
              <w:autoSpaceDN w:val="0"/>
              <w:adjustRightInd w:val="0"/>
              <w:jc w:val="both"/>
              <w:rPr>
                <w:sz w:val="28"/>
                <w:szCs w:val="28"/>
              </w:rPr>
            </w:pPr>
            <w:r w:rsidRPr="0073349B">
              <w:rPr>
                <w:sz w:val="28"/>
                <w:szCs w:val="28"/>
              </w:rPr>
              <w:t>Общеотраслевые профессии рабочих первого уровня 1 квалификационного уровня</w:t>
            </w:r>
          </w:p>
        </w:tc>
        <w:tc>
          <w:tcPr>
            <w:tcW w:w="3827" w:type="dxa"/>
            <w:tcBorders>
              <w:bottom w:val="single" w:sz="4" w:space="0" w:color="auto"/>
            </w:tcBorders>
          </w:tcPr>
          <w:p w:rsidR="00306FAF" w:rsidRPr="0073349B" w:rsidRDefault="00306FAF" w:rsidP="00B51781">
            <w:pPr>
              <w:autoSpaceDE w:val="0"/>
              <w:autoSpaceDN w:val="0"/>
              <w:adjustRightInd w:val="0"/>
              <w:jc w:val="center"/>
              <w:rPr>
                <w:sz w:val="28"/>
                <w:szCs w:val="28"/>
              </w:rPr>
            </w:pPr>
            <w:r w:rsidRPr="0073349B">
              <w:rPr>
                <w:sz w:val="28"/>
                <w:szCs w:val="28"/>
              </w:rPr>
              <w:t>1 разряд</w:t>
            </w:r>
          </w:p>
        </w:tc>
        <w:tc>
          <w:tcPr>
            <w:tcW w:w="1382" w:type="dxa"/>
            <w:tcBorders>
              <w:bottom w:val="single" w:sz="4" w:space="0" w:color="auto"/>
            </w:tcBorders>
          </w:tcPr>
          <w:p w:rsidR="00306FAF" w:rsidRPr="0073349B" w:rsidRDefault="00306FAF" w:rsidP="00B51781">
            <w:pPr>
              <w:autoSpaceDE w:val="0"/>
              <w:autoSpaceDN w:val="0"/>
              <w:adjustRightInd w:val="0"/>
              <w:jc w:val="center"/>
              <w:rPr>
                <w:sz w:val="28"/>
                <w:szCs w:val="28"/>
              </w:rPr>
            </w:pPr>
            <w:r>
              <w:rPr>
                <w:sz w:val="28"/>
                <w:szCs w:val="28"/>
              </w:rPr>
              <w:t>7930</w:t>
            </w:r>
          </w:p>
        </w:tc>
      </w:tr>
      <w:tr w:rsidR="00306FAF" w:rsidTr="009A6490">
        <w:tc>
          <w:tcPr>
            <w:tcW w:w="675" w:type="dxa"/>
            <w:tcBorders>
              <w:top w:val="single" w:sz="4" w:space="0" w:color="auto"/>
              <w:bottom w:val="nil"/>
            </w:tcBorders>
          </w:tcPr>
          <w:p w:rsidR="00306FAF" w:rsidRDefault="00306FAF" w:rsidP="000435A5">
            <w:pPr>
              <w:autoSpaceDE w:val="0"/>
              <w:autoSpaceDN w:val="0"/>
              <w:adjustRightInd w:val="0"/>
              <w:jc w:val="center"/>
              <w:rPr>
                <w:sz w:val="28"/>
                <w:szCs w:val="28"/>
              </w:rPr>
            </w:pPr>
          </w:p>
        </w:tc>
        <w:tc>
          <w:tcPr>
            <w:tcW w:w="3686" w:type="dxa"/>
            <w:tcBorders>
              <w:top w:val="single" w:sz="4" w:space="0" w:color="auto"/>
              <w:bottom w:val="nil"/>
            </w:tcBorders>
          </w:tcPr>
          <w:p w:rsidR="00306FAF" w:rsidRPr="0073349B" w:rsidRDefault="00306FAF" w:rsidP="00985C75">
            <w:pPr>
              <w:autoSpaceDE w:val="0"/>
              <w:autoSpaceDN w:val="0"/>
              <w:adjustRightInd w:val="0"/>
              <w:jc w:val="right"/>
              <w:rPr>
                <w:sz w:val="28"/>
                <w:szCs w:val="28"/>
              </w:rPr>
            </w:pPr>
          </w:p>
        </w:tc>
        <w:tc>
          <w:tcPr>
            <w:tcW w:w="3827" w:type="dxa"/>
            <w:tcBorders>
              <w:top w:val="single" w:sz="4" w:space="0" w:color="auto"/>
              <w:bottom w:val="single" w:sz="4" w:space="0" w:color="auto"/>
            </w:tcBorders>
          </w:tcPr>
          <w:p w:rsidR="00306FAF" w:rsidRPr="0073349B" w:rsidRDefault="00306FAF" w:rsidP="00B51781">
            <w:pPr>
              <w:autoSpaceDE w:val="0"/>
              <w:autoSpaceDN w:val="0"/>
              <w:adjustRightInd w:val="0"/>
              <w:jc w:val="center"/>
              <w:rPr>
                <w:sz w:val="28"/>
                <w:szCs w:val="28"/>
              </w:rPr>
            </w:pPr>
            <w:r w:rsidRPr="0073349B">
              <w:rPr>
                <w:sz w:val="28"/>
                <w:szCs w:val="28"/>
              </w:rPr>
              <w:t>2 разряд</w:t>
            </w:r>
          </w:p>
        </w:tc>
        <w:tc>
          <w:tcPr>
            <w:tcW w:w="1382" w:type="dxa"/>
            <w:tcBorders>
              <w:top w:val="single" w:sz="4" w:space="0" w:color="auto"/>
              <w:bottom w:val="single" w:sz="4" w:space="0" w:color="auto"/>
            </w:tcBorders>
          </w:tcPr>
          <w:p w:rsidR="00306FAF" w:rsidRPr="0073349B" w:rsidRDefault="00306FAF" w:rsidP="00B51781">
            <w:pPr>
              <w:autoSpaceDE w:val="0"/>
              <w:autoSpaceDN w:val="0"/>
              <w:adjustRightInd w:val="0"/>
              <w:jc w:val="center"/>
              <w:rPr>
                <w:sz w:val="28"/>
                <w:szCs w:val="28"/>
              </w:rPr>
            </w:pPr>
            <w:r>
              <w:rPr>
                <w:sz w:val="28"/>
                <w:szCs w:val="28"/>
              </w:rPr>
              <w:t>8039</w:t>
            </w:r>
          </w:p>
        </w:tc>
      </w:tr>
      <w:tr w:rsidR="00306FAF" w:rsidTr="009A6490">
        <w:tc>
          <w:tcPr>
            <w:tcW w:w="675" w:type="dxa"/>
            <w:tcBorders>
              <w:top w:val="nil"/>
            </w:tcBorders>
          </w:tcPr>
          <w:p w:rsidR="00306FAF" w:rsidRDefault="00306FAF" w:rsidP="000435A5">
            <w:pPr>
              <w:autoSpaceDE w:val="0"/>
              <w:autoSpaceDN w:val="0"/>
              <w:adjustRightInd w:val="0"/>
              <w:jc w:val="center"/>
              <w:rPr>
                <w:sz w:val="28"/>
                <w:szCs w:val="28"/>
              </w:rPr>
            </w:pPr>
          </w:p>
        </w:tc>
        <w:tc>
          <w:tcPr>
            <w:tcW w:w="3686" w:type="dxa"/>
            <w:tcBorders>
              <w:top w:val="nil"/>
            </w:tcBorders>
          </w:tcPr>
          <w:p w:rsidR="00306FAF" w:rsidRPr="0073349B" w:rsidRDefault="00306FAF" w:rsidP="00985C75">
            <w:pPr>
              <w:autoSpaceDE w:val="0"/>
              <w:autoSpaceDN w:val="0"/>
              <w:adjustRightInd w:val="0"/>
              <w:jc w:val="right"/>
              <w:rPr>
                <w:sz w:val="28"/>
                <w:szCs w:val="28"/>
              </w:rPr>
            </w:pPr>
          </w:p>
        </w:tc>
        <w:tc>
          <w:tcPr>
            <w:tcW w:w="3827" w:type="dxa"/>
            <w:tcBorders>
              <w:top w:val="single" w:sz="4" w:space="0" w:color="auto"/>
              <w:bottom w:val="single" w:sz="4" w:space="0" w:color="auto"/>
            </w:tcBorders>
          </w:tcPr>
          <w:p w:rsidR="00306FAF" w:rsidRPr="0073349B" w:rsidRDefault="00306FAF" w:rsidP="00B51781">
            <w:pPr>
              <w:autoSpaceDE w:val="0"/>
              <w:autoSpaceDN w:val="0"/>
              <w:adjustRightInd w:val="0"/>
              <w:jc w:val="center"/>
              <w:rPr>
                <w:sz w:val="28"/>
                <w:szCs w:val="28"/>
              </w:rPr>
            </w:pPr>
            <w:r w:rsidRPr="0073349B">
              <w:rPr>
                <w:sz w:val="28"/>
                <w:szCs w:val="28"/>
              </w:rPr>
              <w:t>3 разряд</w:t>
            </w:r>
          </w:p>
        </w:tc>
        <w:tc>
          <w:tcPr>
            <w:tcW w:w="1382" w:type="dxa"/>
            <w:tcBorders>
              <w:top w:val="single" w:sz="4" w:space="0" w:color="auto"/>
              <w:bottom w:val="single" w:sz="4" w:space="0" w:color="auto"/>
            </w:tcBorders>
          </w:tcPr>
          <w:p w:rsidR="00306FAF" w:rsidRPr="0073349B" w:rsidRDefault="00306FAF" w:rsidP="00B51781">
            <w:pPr>
              <w:autoSpaceDE w:val="0"/>
              <w:autoSpaceDN w:val="0"/>
              <w:adjustRightInd w:val="0"/>
              <w:jc w:val="center"/>
              <w:rPr>
                <w:sz w:val="28"/>
                <w:szCs w:val="28"/>
              </w:rPr>
            </w:pPr>
            <w:r>
              <w:rPr>
                <w:sz w:val="28"/>
                <w:szCs w:val="28"/>
              </w:rPr>
              <w:t>8105</w:t>
            </w:r>
          </w:p>
        </w:tc>
      </w:tr>
      <w:tr w:rsidR="0003207C" w:rsidTr="009A6490">
        <w:trPr>
          <w:trHeight w:val="192"/>
        </w:trPr>
        <w:tc>
          <w:tcPr>
            <w:tcW w:w="675" w:type="dxa"/>
            <w:vMerge w:val="restart"/>
          </w:tcPr>
          <w:p w:rsidR="0003207C" w:rsidRDefault="0003207C" w:rsidP="000435A5">
            <w:pPr>
              <w:autoSpaceDE w:val="0"/>
              <w:autoSpaceDN w:val="0"/>
              <w:adjustRightInd w:val="0"/>
              <w:jc w:val="center"/>
              <w:rPr>
                <w:sz w:val="28"/>
                <w:szCs w:val="28"/>
              </w:rPr>
            </w:pPr>
            <w:r>
              <w:rPr>
                <w:sz w:val="28"/>
                <w:szCs w:val="28"/>
              </w:rPr>
              <w:t>2</w:t>
            </w:r>
          </w:p>
        </w:tc>
        <w:tc>
          <w:tcPr>
            <w:tcW w:w="3686" w:type="dxa"/>
            <w:vMerge w:val="restart"/>
          </w:tcPr>
          <w:p w:rsidR="0003207C" w:rsidRPr="0073349B" w:rsidRDefault="0003207C" w:rsidP="00306FAF">
            <w:pPr>
              <w:autoSpaceDE w:val="0"/>
              <w:autoSpaceDN w:val="0"/>
              <w:adjustRightInd w:val="0"/>
              <w:jc w:val="both"/>
              <w:rPr>
                <w:sz w:val="28"/>
                <w:szCs w:val="28"/>
              </w:rPr>
            </w:pPr>
            <w:r w:rsidRPr="0073349B">
              <w:rPr>
                <w:sz w:val="28"/>
                <w:szCs w:val="28"/>
              </w:rPr>
              <w:t>Общеотраслевые профессии рабочих второго уровня 1 квалификационного уровня</w:t>
            </w:r>
          </w:p>
        </w:tc>
        <w:tc>
          <w:tcPr>
            <w:tcW w:w="3827" w:type="dxa"/>
            <w:tcBorders>
              <w:bottom w:val="single" w:sz="4" w:space="0" w:color="auto"/>
            </w:tcBorders>
          </w:tcPr>
          <w:p w:rsidR="0003207C" w:rsidRPr="0073349B" w:rsidRDefault="0003207C" w:rsidP="00B51781">
            <w:pPr>
              <w:autoSpaceDE w:val="0"/>
              <w:autoSpaceDN w:val="0"/>
              <w:adjustRightInd w:val="0"/>
              <w:jc w:val="center"/>
              <w:rPr>
                <w:sz w:val="28"/>
                <w:szCs w:val="28"/>
              </w:rPr>
            </w:pPr>
            <w:r w:rsidRPr="0073349B">
              <w:rPr>
                <w:sz w:val="28"/>
                <w:szCs w:val="28"/>
              </w:rPr>
              <w:t>4 разряд</w:t>
            </w:r>
          </w:p>
        </w:tc>
        <w:tc>
          <w:tcPr>
            <w:tcW w:w="1382" w:type="dxa"/>
            <w:tcBorders>
              <w:bottom w:val="single" w:sz="4" w:space="0" w:color="auto"/>
            </w:tcBorders>
          </w:tcPr>
          <w:p w:rsidR="0003207C" w:rsidRPr="0073349B" w:rsidRDefault="0003207C" w:rsidP="00B51781">
            <w:pPr>
              <w:autoSpaceDE w:val="0"/>
              <w:autoSpaceDN w:val="0"/>
              <w:adjustRightInd w:val="0"/>
              <w:jc w:val="center"/>
              <w:rPr>
                <w:sz w:val="28"/>
                <w:szCs w:val="28"/>
              </w:rPr>
            </w:pPr>
            <w:r>
              <w:rPr>
                <w:sz w:val="28"/>
                <w:szCs w:val="28"/>
              </w:rPr>
              <w:t>8188</w:t>
            </w:r>
          </w:p>
        </w:tc>
      </w:tr>
      <w:tr w:rsidR="0003207C" w:rsidTr="009A6490">
        <w:tc>
          <w:tcPr>
            <w:tcW w:w="675" w:type="dxa"/>
            <w:vMerge/>
          </w:tcPr>
          <w:p w:rsidR="0003207C" w:rsidRDefault="0003207C" w:rsidP="000435A5">
            <w:pPr>
              <w:autoSpaceDE w:val="0"/>
              <w:autoSpaceDN w:val="0"/>
              <w:adjustRightInd w:val="0"/>
              <w:jc w:val="center"/>
              <w:rPr>
                <w:sz w:val="28"/>
                <w:szCs w:val="28"/>
              </w:rPr>
            </w:pPr>
          </w:p>
        </w:tc>
        <w:tc>
          <w:tcPr>
            <w:tcW w:w="3686" w:type="dxa"/>
            <w:vMerge/>
          </w:tcPr>
          <w:p w:rsidR="0003207C" w:rsidRPr="0073349B" w:rsidRDefault="0003207C" w:rsidP="00985C75">
            <w:pPr>
              <w:autoSpaceDE w:val="0"/>
              <w:autoSpaceDN w:val="0"/>
              <w:adjustRightInd w:val="0"/>
              <w:jc w:val="right"/>
              <w:rPr>
                <w:sz w:val="28"/>
                <w:szCs w:val="28"/>
              </w:rPr>
            </w:pPr>
          </w:p>
        </w:tc>
        <w:tc>
          <w:tcPr>
            <w:tcW w:w="3827" w:type="dxa"/>
            <w:tcBorders>
              <w:top w:val="single" w:sz="4" w:space="0" w:color="auto"/>
            </w:tcBorders>
          </w:tcPr>
          <w:p w:rsidR="0003207C" w:rsidRPr="0073349B" w:rsidRDefault="0003207C" w:rsidP="00B51781">
            <w:pPr>
              <w:autoSpaceDE w:val="0"/>
              <w:autoSpaceDN w:val="0"/>
              <w:adjustRightInd w:val="0"/>
              <w:jc w:val="center"/>
              <w:rPr>
                <w:sz w:val="28"/>
                <w:szCs w:val="28"/>
              </w:rPr>
            </w:pPr>
            <w:r w:rsidRPr="0073349B">
              <w:rPr>
                <w:sz w:val="28"/>
                <w:szCs w:val="28"/>
              </w:rPr>
              <w:t>5 разряд</w:t>
            </w:r>
          </w:p>
        </w:tc>
        <w:tc>
          <w:tcPr>
            <w:tcW w:w="1382" w:type="dxa"/>
            <w:tcBorders>
              <w:top w:val="single" w:sz="4" w:space="0" w:color="auto"/>
            </w:tcBorders>
          </w:tcPr>
          <w:p w:rsidR="0003207C" w:rsidRPr="0073349B" w:rsidRDefault="0003207C" w:rsidP="00B51781">
            <w:pPr>
              <w:autoSpaceDE w:val="0"/>
              <w:autoSpaceDN w:val="0"/>
              <w:adjustRightInd w:val="0"/>
              <w:jc w:val="center"/>
              <w:rPr>
                <w:sz w:val="28"/>
                <w:szCs w:val="28"/>
              </w:rPr>
            </w:pPr>
            <w:r>
              <w:rPr>
                <w:sz w:val="28"/>
                <w:szCs w:val="28"/>
              </w:rPr>
              <w:t xml:space="preserve">  8329.»</w:t>
            </w:r>
          </w:p>
        </w:tc>
      </w:tr>
    </w:tbl>
    <w:p w:rsidR="00985C75" w:rsidRDefault="00985C75" w:rsidP="00985C75">
      <w:pPr>
        <w:autoSpaceDE w:val="0"/>
        <w:autoSpaceDN w:val="0"/>
        <w:adjustRightInd w:val="0"/>
        <w:spacing w:after="0" w:line="240" w:lineRule="auto"/>
        <w:jc w:val="right"/>
        <w:rPr>
          <w:rFonts w:ascii="Times New Roman" w:hAnsi="Times New Roman" w:cs="Times New Roman"/>
          <w:sz w:val="28"/>
          <w:szCs w:val="28"/>
        </w:rPr>
      </w:pPr>
    </w:p>
    <w:p w:rsidR="00606FEF" w:rsidRDefault="003433AE" w:rsidP="00606FEF">
      <w:pPr>
        <w:pStyle w:val="ConsPlusNormal"/>
        <w:ind w:firstLine="709"/>
        <w:jc w:val="both"/>
        <w:rPr>
          <w:rFonts w:ascii="Times New Roman" w:hAnsi="Times New Roman" w:cs="Times New Roman"/>
          <w:sz w:val="28"/>
          <w:szCs w:val="28"/>
        </w:rPr>
      </w:pPr>
      <w:r w:rsidRPr="003433AE">
        <w:rPr>
          <w:rFonts w:ascii="Times New Roman" w:hAnsi="Times New Roman" w:cs="Times New Roman"/>
          <w:sz w:val="28"/>
          <w:szCs w:val="28"/>
        </w:rPr>
        <w:t>2.</w:t>
      </w:r>
      <w:r w:rsidR="00606FEF">
        <w:rPr>
          <w:rFonts w:ascii="Times New Roman" w:hAnsi="Times New Roman" w:cs="Times New Roman"/>
          <w:sz w:val="28"/>
          <w:szCs w:val="28"/>
        </w:rPr>
        <w:t xml:space="preserve"> Признать утратившим силу </w:t>
      </w:r>
      <w:r w:rsidR="00606FEF" w:rsidRPr="009152AD">
        <w:rPr>
          <w:rFonts w:ascii="Times New Roman" w:hAnsi="Times New Roman" w:cs="Times New Roman"/>
          <w:sz w:val="28"/>
          <w:szCs w:val="28"/>
        </w:rPr>
        <w:t>постановление Главы Благодарненского муниципального округа Ставропольского края</w:t>
      </w:r>
      <w:r w:rsidR="00606FEF">
        <w:rPr>
          <w:rFonts w:ascii="Times New Roman" w:hAnsi="Times New Roman" w:cs="Times New Roman"/>
          <w:sz w:val="28"/>
          <w:szCs w:val="28"/>
        </w:rPr>
        <w:t xml:space="preserve"> от 27 марта 2025 года № 01 «</w:t>
      </w:r>
      <w:r w:rsidR="00606FEF" w:rsidRPr="00606FEF">
        <w:rPr>
          <w:rFonts w:ascii="Times New Roman" w:hAnsi="Times New Roman" w:cs="Times New Roman"/>
          <w:sz w:val="28"/>
          <w:szCs w:val="28"/>
        </w:rPr>
        <w:t>О внесении изменения в пункт 5 Положения о системах оплаты труда работников органов местного самоуправления (органов администрации) Благодарненского муниципального округа Ставропольского края, осуществляющих профессиональную деятельность по профессиям рабочих, утвержденного постановлением Главы Благодарненского муниципального округа Ставропольского края от 06 марта 2024 года № 02</w:t>
      </w:r>
      <w:r w:rsidR="00606FEF">
        <w:rPr>
          <w:rFonts w:ascii="Times New Roman" w:hAnsi="Times New Roman" w:cs="Times New Roman"/>
          <w:sz w:val="28"/>
          <w:szCs w:val="28"/>
        </w:rPr>
        <w:t>».</w:t>
      </w:r>
    </w:p>
    <w:p w:rsidR="00606FEF" w:rsidRDefault="00606FEF" w:rsidP="00606FEF">
      <w:pPr>
        <w:pStyle w:val="ConsPlusNormal"/>
        <w:ind w:firstLine="709"/>
        <w:jc w:val="both"/>
        <w:rPr>
          <w:rFonts w:ascii="Times New Roman" w:hAnsi="Times New Roman" w:cs="Times New Roman"/>
          <w:sz w:val="28"/>
          <w:szCs w:val="28"/>
        </w:rPr>
      </w:pPr>
    </w:p>
    <w:p w:rsidR="000F2973" w:rsidRDefault="00606FEF" w:rsidP="00606FE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0F2973">
        <w:rPr>
          <w:rFonts w:ascii="Times New Roman" w:hAnsi="Times New Roman" w:cs="Times New Roman"/>
          <w:sz w:val="28"/>
          <w:szCs w:val="28"/>
        </w:rPr>
        <w:tab/>
      </w:r>
      <w:r w:rsidR="00B254DC" w:rsidRPr="00872027">
        <w:rPr>
          <w:rFonts w:ascii="Times New Roman" w:hAnsi="Times New Roman" w:cs="Times New Roman"/>
          <w:sz w:val="28"/>
          <w:szCs w:val="28"/>
        </w:rPr>
        <w:t>Контроль за выполнением настоящего постановления возложить на заместителя главы администрации - начальник</w:t>
      </w:r>
      <w:r w:rsidR="00B254DC">
        <w:rPr>
          <w:rFonts w:ascii="Times New Roman" w:hAnsi="Times New Roman" w:cs="Times New Roman"/>
          <w:sz w:val="28"/>
          <w:szCs w:val="28"/>
        </w:rPr>
        <w:t>а</w:t>
      </w:r>
      <w:r w:rsidR="00B254DC" w:rsidRPr="00872027">
        <w:rPr>
          <w:rFonts w:ascii="Times New Roman" w:hAnsi="Times New Roman" w:cs="Times New Roman"/>
          <w:sz w:val="28"/>
          <w:szCs w:val="28"/>
        </w:rPr>
        <w:t xml:space="preserve"> финансового управления администрации Благодарненского муниципального округа Ставропольского края Кузнецову Л.В.</w:t>
      </w:r>
    </w:p>
    <w:p w:rsidR="00214F6F" w:rsidRPr="00A145FC" w:rsidRDefault="00606FEF" w:rsidP="00606FEF">
      <w:pPr>
        <w:pStyle w:val="ConsPlusNormal"/>
        <w:spacing w:before="220"/>
        <w:ind w:firstLine="709"/>
        <w:jc w:val="both"/>
        <w:rPr>
          <w:rFonts w:ascii="Times New Roman" w:hAnsi="Times New Roman" w:cs="Times New Roman"/>
          <w:sz w:val="28"/>
          <w:szCs w:val="28"/>
        </w:rPr>
      </w:pPr>
      <w:r>
        <w:rPr>
          <w:rFonts w:ascii="Times New Roman" w:hAnsi="Times New Roman" w:cs="Times New Roman"/>
          <w:sz w:val="28"/>
          <w:szCs w:val="28"/>
        </w:rPr>
        <w:t>4</w:t>
      </w:r>
      <w:r w:rsidR="0073349B">
        <w:rPr>
          <w:rFonts w:ascii="Times New Roman" w:hAnsi="Times New Roman" w:cs="Times New Roman"/>
          <w:sz w:val="28"/>
          <w:szCs w:val="28"/>
        </w:rPr>
        <w:t>.</w:t>
      </w:r>
      <w:r w:rsidR="00214F6F" w:rsidRPr="00214F6F">
        <w:rPr>
          <w:rFonts w:ascii="Times New Roman" w:hAnsi="Times New Roman" w:cs="Times New Roman"/>
          <w:sz w:val="28"/>
          <w:szCs w:val="28"/>
        </w:rPr>
        <w:t xml:space="preserve"> </w:t>
      </w:r>
      <w:r w:rsidR="00214F6F" w:rsidRPr="00A145FC">
        <w:rPr>
          <w:rFonts w:ascii="Times New Roman" w:hAnsi="Times New Roman" w:cs="Times New Roman"/>
          <w:sz w:val="28"/>
          <w:szCs w:val="28"/>
        </w:rPr>
        <w:t xml:space="preserve">Настоящее </w:t>
      </w:r>
      <w:r w:rsidR="00B254DC">
        <w:rPr>
          <w:rFonts w:ascii="Times New Roman" w:hAnsi="Times New Roman" w:cs="Times New Roman"/>
          <w:sz w:val="28"/>
          <w:szCs w:val="28"/>
        </w:rPr>
        <w:t>постановление</w:t>
      </w:r>
      <w:r w:rsidR="00214F6F">
        <w:rPr>
          <w:rFonts w:ascii="Times New Roman" w:hAnsi="Times New Roman" w:cs="Times New Roman"/>
          <w:sz w:val="28"/>
          <w:szCs w:val="28"/>
        </w:rPr>
        <w:t xml:space="preserve"> </w:t>
      </w:r>
      <w:r w:rsidR="00214F6F" w:rsidRPr="001642CD">
        <w:rPr>
          <w:rFonts w:ascii="Times New Roman" w:hAnsi="Times New Roman" w:cs="Times New Roman"/>
          <w:sz w:val="28"/>
          <w:szCs w:val="28"/>
        </w:rPr>
        <w:t xml:space="preserve">вступает в силу </w:t>
      </w:r>
      <w:r w:rsidR="00B254DC">
        <w:rPr>
          <w:rFonts w:ascii="Times New Roman" w:hAnsi="Times New Roman" w:cs="Times New Roman"/>
          <w:sz w:val="28"/>
          <w:szCs w:val="28"/>
        </w:rPr>
        <w:t>на следующий день после дня</w:t>
      </w:r>
      <w:r w:rsidR="00214F6F" w:rsidRPr="001642CD">
        <w:rPr>
          <w:rFonts w:ascii="Times New Roman" w:hAnsi="Times New Roman" w:cs="Times New Roman"/>
          <w:sz w:val="28"/>
          <w:szCs w:val="28"/>
        </w:rPr>
        <w:t xml:space="preserve"> его </w:t>
      </w:r>
      <w:r w:rsidR="00B254DC">
        <w:rPr>
          <w:rFonts w:ascii="Times New Roman" w:hAnsi="Times New Roman" w:cs="Times New Roman"/>
          <w:sz w:val="28"/>
          <w:szCs w:val="28"/>
        </w:rPr>
        <w:t>официального</w:t>
      </w:r>
      <w:r w:rsidR="00214F6F" w:rsidRPr="001642CD">
        <w:rPr>
          <w:rFonts w:ascii="Times New Roman" w:hAnsi="Times New Roman" w:cs="Times New Roman"/>
          <w:sz w:val="28"/>
          <w:szCs w:val="28"/>
        </w:rPr>
        <w:t xml:space="preserve"> </w:t>
      </w:r>
      <w:r w:rsidR="00B254DC">
        <w:rPr>
          <w:rFonts w:ascii="Times New Roman" w:hAnsi="Times New Roman" w:cs="Times New Roman"/>
          <w:sz w:val="28"/>
          <w:szCs w:val="28"/>
        </w:rPr>
        <w:t xml:space="preserve">опубликования </w:t>
      </w:r>
      <w:r w:rsidR="00214F6F" w:rsidRPr="001642CD">
        <w:rPr>
          <w:rFonts w:ascii="Times New Roman" w:hAnsi="Times New Roman" w:cs="Times New Roman"/>
          <w:sz w:val="28"/>
          <w:szCs w:val="28"/>
        </w:rPr>
        <w:t xml:space="preserve">и распространяется на правоотношения, возникшие с 01 </w:t>
      </w:r>
      <w:r w:rsidR="00B254DC">
        <w:rPr>
          <w:rFonts w:ascii="Times New Roman" w:hAnsi="Times New Roman" w:cs="Times New Roman"/>
          <w:sz w:val="28"/>
          <w:szCs w:val="28"/>
        </w:rPr>
        <w:t>января</w:t>
      </w:r>
      <w:r w:rsidR="00214F6F" w:rsidRPr="001642CD">
        <w:rPr>
          <w:rFonts w:ascii="Times New Roman" w:hAnsi="Times New Roman" w:cs="Times New Roman"/>
          <w:sz w:val="28"/>
          <w:szCs w:val="28"/>
        </w:rPr>
        <w:t xml:space="preserve"> 20</w:t>
      </w:r>
      <w:r w:rsidR="00214F6F">
        <w:rPr>
          <w:rFonts w:ascii="Times New Roman" w:hAnsi="Times New Roman" w:cs="Times New Roman"/>
          <w:sz w:val="28"/>
          <w:szCs w:val="28"/>
        </w:rPr>
        <w:t>2</w:t>
      </w:r>
      <w:r w:rsidR="000B1756">
        <w:rPr>
          <w:rFonts w:ascii="Times New Roman" w:hAnsi="Times New Roman" w:cs="Times New Roman"/>
          <w:sz w:val="28"/>
          <w:szCs w:val="28"/>
        </w:rPr>
        <w:t>6</w:t>
      </w:r>
      <w:r w:rsidR="00214F6F" w:rsidRPr="001642CD">
        <w:rPr>
          <w:rFonts w:ascii="Times New Roman" w:hAnsi="Times New Roman" w:cs="Times New Roman"/>
          <w:sz w:val="28"/>
          <w:szCs w:val="28"/>
        </w:rPr>
        <w:t xml:space="preserve"> года.</w:t>
      </w:r>
    </w:p>
    <w:p w:rsidR="003433AE" w:rsidRDefault="003433AE" w:rsidP="00214F6F">
      <w:pPr>
        <w:pStyle w:val="ConsPlusNormal"/>
        <w:spacing w:before="220"/>
        <w:ind w:firstLine="540"/>
        <w:jc w:val="both"/>
        <w:rPr>
          <w:rFonts w:ascii="Times New Roman" w:hAnsi="Times New Roman" w:cs="Times New Roman"/>
          <w:sz w:val="28"/>
          <w:szCs w:val="28"/>
        </w:rPr>
      </w:pPr>
    </w:p>
    <w:p w:rsidR="00232ED9" w:rsidRDefault="00232ED9" w:rsidP="0063284C">
      <w:pPr>
        <w:pStyle w:val="ConsPlusNormal"/>
        <w:spacing w:before="220"/>
        <w:jc w:val="both"/>
        <w:rPr>
          <w:rFonts w:ascii="Times New Roman" w:hAnsi="Times New Roman" w:cs="Times New Roman"/>
          <w:sz w:val="28"/>
          <w:szCs w:val="28"/>
        </w:rPr>
      </w:pPr>
    </w:p>
    <w:p w:rsidR="0073349B" w:rsidRPr="003433AE" w:rsidRDefault="0073349B">
      <w:pPr>
        <w:pStyle w:val="ConsPlusNormal"/>
        <w:jc w:val="both"/>
        <w:rPr>
          <w:rFonts w:ascii="Times New Roman" w:hAnsi="Times New Roman" w:cs="Times New Roman"/>
          <w:sz w:val="28"/>
          <w:szCs w:val="28"/>
        </w:rPr>
      </w:pPr>
    </w:p>
    <w:p w:rsidR="003433AE" w:rsidRDefault="003433AE">
      <w:pPr>
        <w:pStyle w:val="ConsPlusNormal"/>
        <w:jc w:val="both"/>
      </w:pPr>
    </w:p>
    <w:p w:rsidR="000F2973" w:rsidRPr="000F2973" w:rsidRDefault="000F2973" w:rsidP="000F2973">
      <w:pPr>
        <w:spacing w:after="0" w:line="240" w:lineRule="exact"/>
        <w:jc w:val="both"/>
        <w:rPr>
          <w:rFonts w:ascii="Times New Roman" w:eastAsia="Times New Roman" w:hAnsi="Times New Roman" w:cs="Times New Roman"/>
          <w:sz w:val="28"/>
          <w:szCs w:val="28"/>
          <w:lang w:eastAsia="ru-RU"/>
        </w:rPr>
      </w:pPr>
      <w:r w:rsidRPr="000F2973">
        <w:rPr>
          <w:rFonts w:ascii="Times New Roman" w:eastAsia="Times New Roman" w:hAnsi="Times New Roman" w:cs="Times New Roman"/>
          <w:sz w:val="28"/>
          <w:szCs w:val="28"/>
          <w:lang w:eastAsia="ru-RU"/>
        </w:rPr>
        <w:t xml:space="preserve">Глава </w:t>
      </w:r>
    </w:p>
    <w:p w:rsidR="000F2973" w:rsidRPr="000F2973" w:rsidRDefault="000F2973" w:rsidP="000F2973">
      <w:pPr>
        <w:tabs>
          <w:tab w:val="left" w:pos="6660"/>
        </w:tabs>
        <w:spacing w:after="0" w:line="240" w:lineRule="exact"/>
        <w:jc w:val="both"/>
        <w:rPr>
          <w:rFonts w:ascii="Times New Roman" w:eastAsia="Times New Roman" w:hAnsi="Times New Roman" w:cs="Times New Roman"/>
          <w:sz w:val="28"/>
          <w:szCs w:val="28"/>
          <w:lang w:eastAsia="ru-RU"/>
        </w:rPr>
      </w:pPr>
      <w:r w:rsidRPr="000F2973">
        <w:rPr>
          <w:rFonts w:ascii="Times New Roman" w:eastAsia="Times New Roman" w:hAnsi="Times New Roman" w:cs="Times New Roman"/>
          <w:sz w:val="28"/>
          <w:szCs w:val="28"/>
          <w:lang w:eastAsia="ru-RU"/>
        </w:rPr>
        <w:t xml:space="preserve">Благодарненского </w:t>
      </w:r>
      <w:r w:rsidR="000B1756">
        <w:rPr>
          <w:rFonts w:ascii="Times New Roman" w:eastAsia="Times New Roman" w:hAnsi="Times New Roman" w:cs="Times New Roman"/>
          <w:sz w:val="28"/>
          <w:szCs w:val="28"/>
          <w:lang w:eastAsia="ru-RU"/>
        </w:rPr>
        <w:t>муниципального</w:t>
      </w:r>
      <w:r w:rsidRPr="000F2973">
        <w:rPr>
          <w:rFonts w:ascii="Times New Roman" w:eastAsia="Times New Roman" w:hAnsi="Times New Roman" w:cs="Times New Roman"/>
          <w:sz w:val="28"/>
          <w:szCs w:val="28"/>
          <w:lang w:eastAsia="ru-RU"/>
        </w:rPr>
        <w:t xml:space="preserve"> округа                               </w:t>
      </w:r>
    </w:p>
    <w:p w:rsidR="000F2973" w:rsidRPr="000F2973" w:rsidRDefault="000F2973" w:rsidP="000F2973">
      <w:pPr>
        <w:tabs>
          <w:tab w:val="left" w:pos="6660"/>
        </w:tabs>
        <w:spacing w:after="0" w:line="240" w:lineRule="exact"/>
        <w:jc w:val="both"/>
        <w:rPr>
          <w:rFonts w:ascii="Times New Roman" w:eastAsia="Times New Roman" w:hAnsi="Times New Roman" w:cs="Times New Roman"/>
          <w:sz w:val="28"/>
          <w:szCs w:val="28"/>
          <w:lang w:eastAsia="ru-RU"/>
        </w:rPr>
      </w:pPr>
      <w:r w:rsidRPr="000F2973">
        <w:rPr>
          <w:rFonts w:ascii="Times New Roman" w:eastAsia="Times New Roman" w:hAnsi="Times New Roman" w:cs="Times New Roman"/>
          <w:sz w:val="28"/>
          <w:szCs w:val="28"/>
          <w:lang w:eastAsia="ru-RU"/>
        </w:rPr>
        <w:t xml:space="preserve">Ставропольского края                                        </w:t>
      </w:r>
      <w:r w:rsidR="00232ED9">
        <w:rPr>
          <w:rFonts w:ascii="Times New Roman" w:eastAsia="Times New Roman" w:hAnsi="Times New Roman" w:cs="Times New Roman"/>
          <w:sz w:val="28"/>
          <w:szCs w:val="28"/>
          <w:lang w:eastAsia="ru-RU"/>
        </w:rPr>
        <w:t xml:space="preserve">                    </w:t>
      </w:r>
      <w:r w:rsidRPr="000F2973">
        <w:rPr>
          <w:rFonts w:ascii="Times New Roman" w:eastAsia="Times New Roman" w:hAnsi="Times New Roman" w:cs="Times New Roman"/>
          <w:sz w:val="28"/>
          <w:szCs w:val="28"/>
          <w:lang w:eastAsia="ru-RU"/>
        </w:rPr>
        <w:t xml:space="preserve">  А.И. Теньков </w:t>
      </w:r>
    </w:p>
    <w:p w:rsidR="00C06042" w:rsidRDefault="00C06042" w:rsidP="00C06042">
      <w:pPr>
        <w:spacing w:after="0" w:line="240" w:lineRule="auto"/>
        <w:jc w:val="both"/>
        <w:rPr>
          <w:rFonts w:ascii="Times New Roman" w:eastAsia="Times New Roman" w:hAnsi="Times New Roman" w:cs="Times New Roman"/>
          <w:sz w:val="28"/>
          <w:szCs w:val="28"/>
          <w:lang w:eastAsia="ru-RU"/>
        </w:rPr>
      </w:pPr>
    </w:p>
    <w:p w:rsidR="0073349B" w:rsidRDefault="0073349B" w:rsidP="00C06042">
      <w:pPr>
        <w:spacing w:after="0" w:line="240" w:lineRule="auto"/>
        <w:jc w:val="both"/>
        <w:rPr>
          <w:rFonts w:ascii="Times New Roman" w:eastAsia="Times New Roman" w:hAnsi="Times New Roman" w:cs="Times New Roman"/>
          <w:sz w:val="28"/>
          <w:szCs w:val="28"/>
          <w:lang w:eastAsia="ru-RU"/>
        </w:rPr>
      </w:pPr>
    </w:p>
    <w:p w:rsidR="0073349B" w:rsidRDefault="0073349B" w:rsidP="00C06042">
      <w:pPr>
        <w:spacing w:after="0" w:line="240" w:lineRule="auto"/>
        <w:jc w:val="both"/>
        <w:rPr>
          <w:rFonts w:ascii="Times New Roman" w:eastAsia="Times New Roman" w:hAnsi="Times New Roman" w:cs="Times New Roman"/>
          <w:sz w:val="28"/>
          <w:szCs w:val="28"/>
          <w:lang w:eastAsia="ru-RU"/>
        </w:rPr>
      </w:pPr>
    </w:p>
    <w:p w:rsidR="0073349B" w:rsidRDefault="0073349B" w:rsidP="00C06042">
      <w:pPr>
        <w:spacing w:after="0" w:line="240" w:lineRule="auto"/>
        <w:jc w:val="both"/>
        <w:rPr>
          <w:rFonts w:ascii="Times New Roman" w:eastAsia="Times New Roman" w:hAnsi="Times New Roman" w:cs="Times New Roman"/>
          <w:sz w:val="28"/>
          <w:szCs w:val="28"/>
          <w:lang w:eastAsia="ru-RU"/>
        </w:rPr>
      </w:pPr>
    </w:p>
    <w:p w:rsidR="0073349B" w:rsidRDefault="0073349B" w:rsidP="00C06042">
      <w:pPr>
        <w:spacing w:after="0" w:line="240" w:lineRule="auto"/>
        <w:jc w:val="both"/>
        <w:rPr>
          <w:rFonts w:ascii="Times New Roman" w:eastAsia="Times New Roman" w:hAnsi="Times New Roman" w:cs="Times New Roman"/>
          <w:sz w:val="28"/>
          <w:szCs w:val="28"/>
          <w:lang w:eastAsia="ru-RU"/>
        </w:rPr>
      </w:pPr>
    </w:p>
    <w:p w:rsidR="0073349B" w:rsidRDefault="0073349B" w:rsidP="00C06042">
      <w:pPr>
        <w:spacing w:after="0" w:line="240" w:lineRule="auto"/>
        <w:jc w:val="both"/>
        <w:rPr>
          <w:rFonts w:ascii="Times New Roman" w:eastAsia="Times New Roman" w:hAnsi="Times New Roman" w:cs="Times New Roman"/>
          <w:sz w:val="28"/>
          <w:szCs w:val="28"/>
          <w:lang w:eastAsia="ru-RU"/>
        </w:rPr>
      </w:pPr>
    </w:p>
    <w:p w:rsidR="0073349B" w:rsidRDefault="0073349B" w:rsidP="00C06042">
      <w:pPr>
        <w:spacing w:after="0" w:line="240" w:lineRule="auto"/>
        <w:jc w:val="both"/>
        <w:rPr>
          <w:rFonts w:ascii="Times New Roman" w:eastAsia="Times New Roman" w:hAnsi="Times New Roman" w:cs="Times New Roman"/>
          <w:sz w:val="28"/>
          <w:szCs w:val="28"/>
          <w:lang w:eastAsia="ru-RU"/>
        </w:rPr>
      </w:pPr>
    </w:p>
    <w:p w:rsidR="0073349B" w:rsidRDefault="0073349B" w:rsidP="00C06042">
      <w:pPr>
        <w:spacing w:after="0" w:line="240" w:lineRule="auto"/>
        <w:jc w:val="both"/>
        <w:rPr>
          <w:rFonts w:ascii="Times New Roman" w:eastAsia="Times New Roman" w:hAnsi="Times New Roman" w:cs="Times New Roman"/>
          <w:sz w:val="28"/>
          <w:szCs w:val="28"/>
          <w:lang w:eastAsia="ru-RU"/>
        </w:rPr>
      </w:pPr>
    </w:p>
    <w:p w:rsidR="0073349B" w:rsidRDefault="0073349B" w:rsidP="00C06042">
      <w:pPr>
        <w:spacing w:after="0" w:line="240" w:lineRule="auto"/>
        <w:jc w:val="both"/>
        <w:rPr>
          <w:rFonts w:ascii="Times New Roman" w:eastAsia="Times New Roman" w:hAnsi="Times New Roman" w:cs="Times New Roman"/>
          <w:sz w:val="28"/>
          <w:szCs w:val="28"/>
          <w:lang w:eastAsia="ru-RU"/>
        </w:rPr>
      </w:pPr>
    </w:p>
    <w:p w:rsidR="0073349B" w:rsidRDefault="0073349B" w:rsidP="00C06042">
      <w:pPr>
        <w:spacing w:after="0" w:line="240" w:lineRule="auto"/>
        <w:jc w:val="both"/>
        <w:rPr>
          <w:rFonts w:ascii="Times New Roman" w:eastAsia="Times New Roman" w:hAnsi="Times New Roman" w:cs="Times New Roman"/>
          <w:sz w:val="28"/>
          <w:szCs w:val="28"/>
          <w:lang w:eastAsia="ru-RU"/>
        </w:rPr>
      </w:pPr>
    </w:p>
    <w:p w:rsidR="0073349B" w:rsidRDefault="0073349B" w:rsidP="00C06042">
      <w:pPr>
        <w:spacing w:after="0" w:line="240" w:lineRule="auto"/>
        <w:jc w:val="both"/>
        <w:rPr>
          <w:rFonts w:ascii="Times New Roman" w:eastAsia="Times New Roman" w:hAnsi="Times New Roman" w:cs="Times New Roman"/>
          <w:sz w:val="28"/>
          <w:szCs w:val="28"/>
          <w:lang w:eastAsia="ru-RU"/>
        </w:rPr>
      </w:pPr>
    </w:p>
    <w:p w:rsidR="0073349B" w:rsidRDefault="0073349B" w:rsidP="00C06042">
      <w:pPr>
        <w:spacing w:after="0" w:line="240" w:lineRule="auto"/>
        <w:jc w:val="both"/>
        <w:rPr>
          <w:rFonts w:ascii="Times New Roman" w:eastAsia="Times New Roman" w:hAnsi="Times New Roman" w:cs="Times New Roman"/>
          <w:sz w:val="28"/>
          <w:szCs w:val="28"/>
          <w:lang w:eastAsia="ru-RU"/>
        </w:rPr>
      </w:pPr>
    </w:p>
    <w:p w:rsidR="0073349B" w:rsidRDefault="0073349B" w:rsidP="00C06042">
      <w:pPr>
        <w:spacing w:after="0" w:line="240" w:lineRule="auto"/>
        <w:jc w:val="both"/>
        <w:rPr>
          <w:rFonts w:ascii="Times New Roman" w:eastAsia="Times New Roman" w:hAnsi="Times New Roman" w:cs="Times New Roman"/>
          <w:sz w:val="28"/>
          <w:szCs w:val="28"/>
          <w:lang w:eastAsia="ru-RU"/>
        </w:rPr>
      </w:pPr>
    </w:p>
    <w:p w:rsidR="0073349B" w:rsidRDefault="0073349B" w:rsidP="00C06042">
      <w:pPr>
        <w:spacing w:after="0" w:line="240" w:lineRule="auto"/>
        <w:jc w:val="both"/>
        <w:rPr>
          <w:rFonts w:ascii="Times New Roman" w:eastAsia="Times New Roman" w:hAnsi="Times New Roman" w:cs="Times New Roman"/>
          <w:sz w:val="28"/>
          <w:szCs w:val="28"/>
          <w:lang w:eastAsia="ru-RU"/>
        </w:rPr>
      </w:pPr>
    </w:p>
    <w:sectPr w:rsidR="0073349B" w:rsidSect="00B64ABB">
      <w:pgSz w:w="11906" w:h="16838"/>
      <w:pgMar w:top="1418"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57"/>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3AE"/>
    <w:rsid w:val="000265EF"/>
    <w:rsid w:val="0003207C"/>
    <w:rsid w:val="000435A5"/>
    <w:rsid w:val="0007141D"/>
    <w:rsid w:val="000B1756"/>
    <w:rsid w:val="000D2C67"/>
    <w:rsid w:val="000F2973"/>
    <w:rsid w:val="00214F6F"/>
    <w:rsid w:val="00232ED9"/>
    <w:rsid w:val="002333EA"/>
    <w:rsid w:val="00234423"/>
    <w:rsid w:val="002559DB"/>
    <w:rsid w:val="002C7173"/>
    <w:rsid w:val="00306FAF"/>
    <w:rsid w:val="003433AE"/>
    <w:rsid w:val="00383342"/>
    <w:rsid w:val="003842B3"/>
    <w:rsid w:val="00451507"/>
    <w:rsid w:val="00491395"/>
    <w:rsid w:val="00586954"/>
    <w:rsid w:val="00606FEF"/>
    <w:rsid w:val="0063284C"/>
    <w:rsid w:val="006768DF"/>
    <w:rsid w:val="006A5AFB"/>
    <w:rsid w:val="006C2221"/>
    <w:rsid w:val="00726F51"/>
    <w:rsid w:val="0073349B"/>
    <w:rsid w:val="00772E66"/>
    <w:rsid w:val="007919AB"/>
    <w:rsid w:val="007A02A7"/>
    <w:rsid w:val="007F1E77"/>
    <w:rsid w:val="0085386F"/>
    <w:rsid w:val="00875BB7"/>
    <w:rsid w:val="009152AD"/>
    <w:rsid w:val="00985C75"/>
    <w:rsid w:val="009A6490"/>
    <w:rsid w:val="00A05C6D"/>
    <w:rsid w:val="00A53D9A"/>
    <w:rsid w:val="00A748AE"/>
    <w:rsid w:val="00B254DC"/>
    <w:rsid w:val="00B3109A"/>
    <w:rsid w:val="00B64ABB"/>
    <w:rsid w:val="00C06042"/>
    <w:rsid w:val="00C940C5"/>
    <w:rsid w:val="00D064DA"/>
    <w:rsid w:val="00D4252B"/>
    <w:rsid w:val="00DC73D9"/>
    <w:rsid w:val="00E07B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433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433A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433AE"/>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B3109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3109A"/>
    <w:rPr>
      <w:rFonts w:ascii="Segoe UI" w:hAnsi="Segoe UI" w:cs="Segoe UI"/>
      <w:sz w:val="18"/>
      <w:szCs w:val="18"/>
    </w:rPr>
  </w:style>
  <w:style w:type="table" w:styleId="a5">
    <w:name w:val="Table Grid"/>
    <w:basedOn w:val="a1"/>
    <w:rsid w:val="00B64AB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433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433A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433AE"/>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B3109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3109A"/>
    <w:rPr>
      <w:rFonts w:ascii="Segoe UI" w:hAnsi="Segoe UI" w:cs="Segoe UI"/>
      <w:sz w:val="18"/>
      <w:szCs w:val="18"/>
    </w:rPr>
  </w:style>
  <w:style w:type="table" w:styleId="a5">
    <w:name w:val="Table Grid"/>
    <w:basedOn w:val="a1"/>
    <w:rsid w:val="00B64AB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467</TotalTime>
  <Pages>2</Pages>
  <Words>458</Words>
  <Characters>2612</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BLANIP1</dc:creator>
  <cp:keywords/>
  <dc:description/>
  <cp:lastModifiedBy>Атамас</cp:lastModifiedBy>
  <cp:revision>22</cp:revision>
  <cp:lastPrinted>2026-01-28T10:03:00Z</cp:lastPrinted>
  <dcterms:created xsi:type="dcterms:W3CDTF">2020-02-17T07:40:00Z</dcterms:created>
  <dcterms:modified xsi:type="dcterms:W3CDTF">2026-01-28T10:03:00Z</dcterms:modified>
</cp:coreProperties>
</file>