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40" w:rsidRPr="00522501" w:rsidRDefault="00A20140" w:rsidP="00A20140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A20140" w:rsidRPr="00522501" w:rsidRDefault="00A20140" w:rsidP="00A20140">
      <w:pPr>
        <w:jc w:val="center"/>
        <w:rPr>
          <w:b/>
          <w:sz w:val="28"/>
          <w:szCs w:val="28"/>
        </w:rPr>
      </w:pPr>
    </w:p>
    <w:p w:rsidR="00A20140" w:rsidRPr="00522501" w:rsidRDefault="00A20140" w:rsidP="00A20140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403C0" w:rsidRPr="00522501" w:rsidTr="000403C0">
        <w:trPr>
          <w:trHeight w:val="80"/>
        </w:trPr>
        <w:tc>
          <w:tcPr>
            <w:tcW w:w="655" w:type="dxa"/>
            <w:shd w:val="clear" w:color="auto" w:fill="auto"/>
          </w:tcPr>
          <w:p w:rsidR="00A20140" w:rsidRPr="000403C0" w:rsidRDefault="000A3D4A" w:rsidP="000403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28</w:t>
            </w:r>
          </w:p>
        </w:tc>
        <w:tc>
          <w:tcPr>
            <w:tcW w:w="1271" w:type="dxa"/>
            <w:shd w:val="clear" w:color="auto" w:fill="auto"/>
          </w:tcPr>
          <w:p w:rsidR="00A20140" w:rsidRPr="000403C0" w:rsidRDefault="00A20140" w:rsidP="000403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03C0">
              <w:rPr>
                <w:sz w:val="28"/>
                <w:szCs w:val="28"/>
              </w:rPr>
              <w:t>октября</w:t>
            </w:r>
          </w:p>
        </w:tc>
        <w:tc>
          <w:tcPr>
            <w:tcW w:w="1660" w:type="dxa"/>
            <w:shd w:val="clear" w:color="auto" w:fill="auto"/>
          </w:tcPr>
          <w:p w:rsidR="00A20140" w:rsidRPr="000403C0" w:rsidRDefault="00A20140" w:rsidP="000403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03C0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A20140" w:rsidRPr="000403C0" w:rsidRDefault="00A20140" w:rsidP="000403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03C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20140" w:rsidRPr="000403C0" w:rsidRDefault="00A20140" w:rsidP="000403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03C0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20140" w:rsidRPr="000403C0" w:rsidRDefault="000A3D4A" w:rsidP="000403C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</w:tr>
    </w:tbl>
    <w:p w:rsidR="00BE5553" w:rsidRDefault="00BE5553"/>
    <w:p w:rsidR="00E77134" w:rsidRDefault="00E77134"/>
    <w:p w:rsidR="00BE5553" w:rsidRDefault="00BE5553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676"/>
      </w:tblGrid>
      <w:tr w:rsidR="00BE5553">
        <w:tc>
          <w:tcPr>
            <w:tcW w:w="10031" w:type="dxa"/>
          </w:tcPr>
          <w:p w:rsidR="00BE5553" w:rsidRPr="00B42174" w:rsidRDefault="00BE5553" w:rsidP="004F3099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4217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утверждении </w:t>
            </w:r>
            <w:r w:rsidR="00960B0E">
              <w:rPr>
                <w:sz w:val="28"/>
                <w:szCs w:val="28"/>
              </w:rPr>
              <w:t>Порядка проведения</w:t>
            </w:r>
            <w:r w:rsidR="00960B0E" w:rsidRPr="00B42174">
              <w:rPr>
                <w:sz w:val="28"/>
                <w:szCs w:val="28"/>
              </w:rPr>
              <w:t xml:space="preserve"> мероприятий по </w:t>
            </w:r>
            <w:proofErr w:type="gramStart"/>
            <w:r w:rsidR="00960B0E" w:rsidRPr="00B42174">
              <w:rPr>
                <w:sz w:val="28"/>
                <w:szCs w:val="28"/>
              </w:rPr>
              <w:t>контролю за</w:t>
            </w:r>
            <w:proofErr w:type="gramEnd"/>
            <w:r w:rsidR="00960B0E" w:rsidRPr="00B42174">
              <w:rPr>
                <w:sz w:val="28"/>
                <w:szCs w:val="28"/>
              </w:rPr>
              <w:t xml:space="preserve"> использованием по назначению</w:t>
            </w:r>
            <w:r w:rsidR="00960B0E">
              <w:rPr>
                <w:sz w:val="28"/>
                <w:szCs w:val="28"/>
              </w:rPr>
              <w:t xml:space="preserve">, </w:t>
            </w:r>
            <w:r w:rsidR="00960B0E" w:rsidRPr="00B42174">
              <w:rPr>
                <w:sz w:val="28"/>
                <w:szCs w:val="28"/>
              </w:rPr>
              <w:t>сохранностью</w:t>
            </w:r>
            <w:r w:rsidR="00960B0E">
              <w:rPr>
                <w:sz w:val="28"/>
                <w:szCs w:val="28"/>
              </w:rPr>
              <w:t xml:space="preserve"> и выявлению неиспользуемого</w:t>
            </w:r>
            <w:r w:rsidR="00960B0E" w:rsidRPr="00B42174">
              <w:rPr>
                <w:sz w:val="28"/>
                <w:szCs w:val="28"/>
              </w:rPr>
              <w:t xml:space="preserve"> муниципального имущества, находящегося в муниципальной собственности Благодарненского </w:t>
            </w:r>
            <w:r w:rsidR="004F3099">
              <w:rPr>
                <w:sz w:val="28"/>
                <w:szCs w:val="28"/>
              </w:rPr>
              <w:t>муниципального</w:t>
            </w:r>
            <w:r w:rsidR="00960B0E">
              <w:rPr>
                <w:sz w:val="28"/>
                <w:szCs w:val="28"/>
              </w:rPr>
              <w:t xml:space="preserve"> округа</w:t>
            </w:r>
            <w:r w:rsidR="00960B0E" w:rsidRPr="00B42174">
              <w:rPr>
                <w:sz w:val="28"/>
                <w:szCs w:val="28"/>
              </w:rPr>
              <w:t xml:space="preserve"> Ставропольского края</w:t>
            </w:r>
          </w:p>
        </w:tc>
      </w:tr>
      <w:bookmarkEnd w:id="0"/>
    </w:tbl>
    <w:p w:rsidR="00BE5553" w:rsidRDefault="00BE5553" w:rsidP="00323E02">
      <w:pPr>
        <w:jc w:val="both"/>
        <w:rPr>
          <w:sz w:val="28"/>
          <w:szCs w:val="28"/>
        </w:rPr>
      </w:pPr>
    </w:p>
    <w:p w:rsidR="00775273" w:rsidRDefault="00775273" w:rsidP="00323E02">
      <w:pPr>
        <w:jc w:val="both"/>
        <w:rPr>
          <w:sz w:val="28"/>
          <w:szCs w:val="28"/>
        </w:rPr>
      </w:pPr>
    </w:p>
    <w:p w:rsidR="00CD2419" w:rsidRPr="00FE0124" w:rsidRDefault="00CD2419" w:rsidP="00323E02">
      <w:pPr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proofErr w:type="gramStart"/>
      <w:r w:rsidRPr="00FE0124">
        <w:rPr>
          <w:sz w:val="28"/>
          <w:szCs w:val="28"/>
        </w:rPr>
        <w:t>В</w:t>
      </w:r>
      <w:r w:rsidR="007F30B4">
        <w:rPr>
          <w:sz w:val="28"/>
          <w:szCs w:val="28"/>
        </w:rPr>
        <w:t xml:space="preserve">   </w:t>
      </w:r>
      <w:r w:rsidRPr="00FE01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</w:t>
      </w:r>
      <w:r w:rsidR="007F30B4">
        <w:rPr>
          <w:sz w:val="28"/>
          <w:szCs w:val="28"/>
        </w:rPr>
        <w:t xml:space="preserve">   </w:t>
      </w:r>
      <w:r w:rsidR="00CD24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CD2419">
        <w:rPr>
          <w:sz w:val="28"/>
          <w:szCs w:val="28"/>
        </w:rPr>
        <w:t xml:space="preserve"> </w:t>
      </w:r>
      <w:r w:rsidR="007F30B4">
        <w:rPr>
          <w:sz w:val="28"/>
          <w:szCs w:val="28"/>
        </w:rPr>
        <w:t xml:space="preserve">  </w:t>
      </w:r>
      <w:r>
        <w:rPr>
          <w:sz w:val="28"/>
          <w:szCs w:val="28"/>
        </w:rPr>
        <w:t>Федеральным</w:t>
      </w:r>
      <w:r w:rsidR="00CD2419">
        <w:rPr>
          <w:sz w:val="28"/>
          <w:szCs w:val="28"/>
        </w:rPr>
        <w:t xml:space="preserve"> </w:t>
      </w:r>
      <w:r w:rsidR="007F30B4">
        <w:rPr>
          <w:sz w:val="28"/>
          <w:szCs w:val="28"/>
        </w:rPr>
        <w:t xml:space="preserve">  </w:t>
      </w:r>
      <w:r w:rsidR="00CD24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 </w:t>
      </w:r>
      <w:r w:rsidR="007752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</w:t>
      </w:r>
      <w:r w:rsidR="004F309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4F3099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="00775273">
        <w:rPr>
          <w:sz w:val="28"/>
          <w:szCs w:val="28"/>
        </w:rPr>
        <w:t xml:space="preserve">  </w:t>
      </w:r>
      <w:r>
        <w:rPr>
          <w:sz w:val="28"/>
          <w:szCs w:val="28"/>
        </w:rPr>
        <w:t>20</w:t>
      </w:r>
      <w:r w:rsidR="004F3099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</w:t>
      </w:r>
      <w:r w:rsidR="004F3099">
        <w:rPr>
          <w:sz w:val="28"/>
          <w:szCs w:val="28"/>
        </w:rPr>
        <w:t>33</w:t>
      </w:r>
      <w:r>
        <w:rPr>
          <w:sz w:val="28"/>
          <w:szCs w:val="28"/>
        </w:rPr>
        <w:t xml:space="preserve">-ФЗ </w:t>
      </w:r>
      <w:r w:rsidR="007F30B4">
        <w:rPr>
          <w:sz w:val="28"/>
          <w:szCs w:val="28"/>
        </w:rPr>
        <w:t>«</w:t>
      </w:r>
      <w:r w:rsidR="004F3099" w:rsidRPr="004F3099">
        <w:rPr>
          <w:sz w:val="28"/>
          <w:szCs w:val="28"/>
        </w:rPr>
        <w:t xml:space="preserve">Об общих принципах организации местного самоуправления в </w:t>
      </w:r>
      <w:r w:rsidR="007F30B4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 xml:space="preserve">», руководствуясь Положением об управлении и распоряжении имущественными объектами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утвержденным решением Совета депутатов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="007F30B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Ставропольского </w:t>
      </w:r>
      <w:r w:rsidR="007F30B4">
        <w:rPr>
          <w:sz w:val="28"/>
          <w:szCs w:val="28"/>
        </w:rPr>
        <w:t xml:space="preserve">   </w:t>
      </w:r>
      <w:r>
        <w:rPr>
          <w:sz w:val="28"/>
          <w:szCs w:val="28"/>
        </w:rPr>
        <w:t>края</w:t>
      </w:r>
      <w:r w:rsidR="007F30B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от </w:t>
      </w:r>
      <w:r w:rsidR="00A619D1">
        <w:rPr>
          <w:sz w:val="28"/>
          <w:szCs w:val="28"/>
        </w:rPr>
        <w:t>16</w:t>
      </w:r>
      <w:r>
        <w:rPr>
          <w:sz w:val="28"/>
          <w:szCs w:val="28"/>
        </w:rPr>
        <w:t xml:space="preserve"> февраля 20</w:t>
      </w:r>
      <w:r w:rsidR="00A619D1">
        <w:rPr>
          <w:sz w:val="28"/>
          <w:szCs w:val="28"/>
        </w:rPr>
        <w:t>24</w:t>
      </w:r>
      <w:r>
        <w:rPr>
          <w:sz w:val="28"/>
          <w:szCs w:val="28"/>
        </w:rPr>
        <w:t xml:space="preserve"> года № </w:t>
      </w:r>
      <w:r w:rsidR="00A619D1">
        <w:rPr>
          <w:sz w:val="28"/>
          <w:szCs w:val="28"/>
        </w:rPr>
        <w:t>163</w:t>
      </w:r>
      <w:r>
        <w:rPr>
          <w:sz w:val="28"/>
          <w:szCs w:val="28"/>
        </w:rPr>
        <w:t xml:space="preserve">, администрация Благодарненского </w:t>
      </w:r>
      <w:r w:rsidR="00A619D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</w:t>
      </w:r>
      <w:proofErr w:type="gramEnd"/>
    </w:p>
    <w:p w:rsidR="00BE5553" w:rsidRDefault="00BE5553" w:rsidP="00CD2419">
      <w:pPr>
        <w:ind w:firstLine="709"/>
        <w:jc w:val="both"/>
        <w:rPr>
          <w:sz w:val="28"/>
          <w:szCs w:val="28"/>
        </w:rPr>
      </w:pPr>
    </w:p>
    <w:p w:rsidR="00CD2419" w:rsidRDefault="00CD2419" w:rsidP="00CD2419">
      <w:pPr>
        <w:ind w:firstLine="709"/>
        <w:jc w:val="both"/>
        <w:rPr>
          <w:sz w:val="28"/>
          <w:szCs w:val="28"/>
        </w:rPr>
      </w:pPr>
    </w:p>
    <w:p w:rsidR="00BE5553" w:rsidRDefault="00BE5553" w:rsidP="00CD241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9"/>
        <w:jc w:val="both"/>
        <w:rPr>
          <w:sz w:val="28"/>
          <w:szCs w:val="28"/>
        </w:rPr>
      </w:pPr>
      <w:r w:rsidRPr="00FE012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</w:t>
      </w:r>
      <w:r w:rsidR="00960B0E">
        <w:rPr>
          <w:sz w:val="28"/>
          <w:szCs w:val="28"/>
        </w:rPr>
        <w:t>Порядок проведения</w:t>
      </w:r>
      <w:r w:rsidR="00960B0E" w:rsidRPr="00B42174">
        <w:rPr>
          <w:sz w:val="28"/>
          <w:szCs w:val="28"/>
        </w:rPr>
        <w:t xml:space="preserve"> мероприятий 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 w:rsidR="00960B0E">
        <w:rPr>
          <w:sz w:val="28"/>
          <w:szCs w:val="28"/>
        </w:rPr>
        <w:t xml:space="preserve">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</w:t>
      </w:r>
      <w:r w:rsidR="00A619D1">
        <w:rPr>
          <w:sz w:val="28"/>
          <w:szCs w:val="28"/>
        </w:rPr>
        <w:t xml:space="preserve"> архитектуры, градостроительства,</w:t>
      </w:r>
      <w:r w:rsidRPr="00FE0124">
        <w:rPr>
          <w:sz w:val="28"/>
          <w:szCs w:val="28"/>
        </w:rPr>
        <w:t xml:space="preserve"> имущественных и земельных отношений администрации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Став</w:t>
      </w:r>
      <w:r w:rsidR="00CD2419">
        <w:rPr>
          <w:sz w:val="28"/>
          <w:szCs w:val="28"/>
        </w:rPr>
        <w:t>ропольского края (Субботина</w:t>
      </w:r>
      <w:r>
        <w:rPr>
          <w:sz w:val="28"/>
          <w:szCs w:val="28"/>
        </w:rPr>
        <w:t xml:space="preserve">) обеспечить проведение мероприятий </w:t>
      </w:r>
      <w:r w:rsidRPr="00B42174">
        <w:rPr>
          <w:sz w:val="28"/>
          <w:szCs w:val="28"/>
        </w:rPr>
        <w:t xml:space="preserve">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 w:rsidR="00960B0E">
        <w:rPr>
          <w:sz w:val="28"/>
          <w:szCs w:val="28"/>
        </w:rPr>
        <w:t xml:space="preserve">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CD2419" w:rsidRPr="00FE0124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Pr="00C456BE" w:rsidRDefault="00BE5553" w:rsidP="00BF4F09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456BE">
        <w:rPr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A619D1">
        <w:rPr>
          <w:sz w:val="28"/>
          <w:szCs w:val="28"/>
        </w:rPr>
        <w:t>городского округа</w:t>
      </w:r>
      <w:r w:rsidRPr="00C456BE">
        <w:rPr>
          <w:sz w:val="28"/>
          <w:szCs w:val="28"/>
        </w:rPr>
        <w:t xml:space="preserve"> Ставропольского кр</w:t>
      </w:r>
      <w:r>
        <w:rPr>
          <w:sz w:val="28"/>
          <w:szCs w:val="28"/>
        </w:rPr>
        <w:t xml:space="preserve">ая от </w:t>
      </w:r>
      <w:r w:rsidR="00A619D1">
        <w:rPr>
          <w:sz w:val="28"/>
          <w:szCs w:val="28"/>
        </w:rPr>
        <w:t xml:space="preserve"> 25 июня 2018 года </w:t>
      </w:r>
      <w:r w:rsidRPr="00C456BE">
        <w:rPr>
          <w:sz w:val="28"/>
          <w:szCs w:val="28"/>
        </w:rPr>
        <w:t xml:space="preserve">№ </w:t>
      </w:r>
      <w:r w:rsidR="00A619D1">
        <w:rPr>
          <w:sz w:val="28"/>
          <w:szCs w:val="28"/>
        </w:rPr>
        <w:t xml:space="preserve">710 </w:t>
      </w:r>
      <w:r w:rsidRPr="00C456BE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проведения мероприятий по </w:t>
      </w:r>
      <w:proofErr w:type="gramStart"/>
      <w:r>
        <w:rPr>
          <w:sz w:val="28"/>
          <w:szCs w:val="28"/>
        </w:rPr>
        <w:t>контролю за</w:t>
      </w:r>
      <w:proofErr w:type="gramEnd"/>
      <w:r w:rsidRPr="00BF4F09">
        <w:rPr>
          <w:sz w:val="28"/>
          <w:szCs w:val="28"/>
        </w:rPr>
        <w:t xml:space="preserve"> </w:t>
      </w:r>
      <w:r w:rsidRPr="00B42174">
        <w:rPr>
          <w:sz w:val="28"/>
          <w:szCs w:val="28"/>
        </w:rPr>
        <w:t xml:space="preserve">использованием по назначению и сохранностью </w:t>
      </w:r>
      <w:r w:rsidR="00A619D1">
        <w:rPr>
          <w:sz w:val="28"/>
          <w:szCs w:val="28"/>
        </w:rPr>
        <w:t xml:space="preserve">и выявлению неиспользуемого </w:t>
      </w:r>
      <w:r w:rsidRPr="00B42174">
        <w:rPr>
          <w:sz w:val="28"/>
          <w:szCs w:val="28"/>
        </w:rPr>
        <w:t xml:space="preserve">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 xml:space="preserve">муниципального </w:t>
      </w:r>
      <w:r w:rsidR="00A619D1">
        <w:rPr>
          <w:sz w:val="28"/>
          <w:szCs w:val="28"/>
        </w:rPr>
        <w:t xml:space="preserve">округа </w:t>
      </w:r>
      <w:r w:rsidRPr="00B42174">
        <w:rPr>
          <w:sz w:val="28"/>
          <w:szCs w:val="28"/>
        </w:rPr>
        <w:t>Ставропольского края</w:t>
      </w:r>
      <w:r w:rsidRPr="00C456BE">
        <w:rPr>
          <w:sz w:val="28"/>
          <w:szCs w:val="28"/>
        </w:rPr>
        <w:t>».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0124">
        <w:rPr>
          <w:sz w:val="28"/>
          <w:szCs w:val="28"/>
        </w:rPr>
        <w:t>.</w:t>
      </w:r>
      <w:r w:rsidR="00517454" w:rsidRPr="00517454">
        <w:rPr>
          <w:sz w:val="28"/>
          <w:szCs w:val="28"/>
        </w:rPr>
        <w:t xml:space="preserve"> </w:t>
      </w:r>
      <w:proofErr w:type="gramStart"/>
      <w:r w:rsidR="00A619D1" w:rsidRPr="00A619D1">
        <w:rPr>
          <w:sz w:val="28"/>
          <w:szCs w:val="28"/>
        </w:rPr>
        <w:t>Контроль за</w:t>
      </w:r>
      <w:proofErr w:type="gramEnd"/>
      <w:r w:rsidR="00A619D1" w:rsidRPr="00A619D1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A619D1" w:rsidRPr="00FE0124" w:rsidRDefault="00A619D1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E0124">
        <w:rPr>
          <w:sz w:val="28"/>
          <w:szCs w:val="28"/>
        </w:rPr>
        <w:t xml:space="preserve">. </w:t>
      </w:r>
      <w:r w:rsidR="00CD2419" w:rsidRPr="00CD241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A619D1" w:rsidRDefault="00A619D1" w:rsidP="00323E02">
      <w:pPr>
        <w:ind w:firstLine="708"/>
        <w:jc w:val="both"/>
        <w:rPr>
          <w:sz w:val="28"/>
          <w:szCs w:val="28"/>
        </w:rPr>
      </w:pPr>
    </w:p>
    <w:p w:rsidR="00B701E7" w:rsidRDefault="00B701E7" w:rsidP="00323E02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508"/>
      </w:tblGrid>
      <w:tr w:rsidR="00A619D1" w:rsidRPr="00A72FC3" w:rsidTr="0072775C">
        <w:tc>
          <w:tcPr>
            <w:tcW w:w="6062" w:type="dxa"/>
            <w:shd w:val="clear" w:color="auto" w:fill="auto"/>
          </w:tcPr>
          <w:p w:rsidR="00A619D1" w:rsidRDefault="00A619D1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619D1" w:rsidRPr="00F0012C" w:rsidRDefault="00A619D1" w:rsidP="00B701E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округа Ставропольского края </w:t>
            </w:r>
          </w:p>
        </w:tc>
        <w:tc>
          <w:tcPr>
            <w:tcW w:w="3508" w:type="dxa"/>
            <w:shd w:val="clear" w:color="auto" w:fill="auto"/>
          </w:tcPr>
          <w:p w:rsidR="00A619D1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619D1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A619D1" w:rsidRPr="00F0012C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A619D1" w:rsidRDefault="00A619D1" w:rsidP="00A619D1">
      <w:pPr>
        <w:spacing w:line="240" w:lineRule="exact"/>
        <w:jc w:val="both"/>
        <w:rPr>
          <w:sz w:val="28"/>
          <w:szCs w:val="28"/>
        </w:rPr>
      </w:pPr>
    </w:p>
    <w:p w:rsidR="00A619D1" w:rsidRDefault="00A619D1" w:rsidP="00323E02">
      <w:pPr>
        <w:ind w:firstLine="708"/>
        <w:jc w:val="both"/>
        <w:rPr>
          <w:sz w:val="28"/>
          <w:szCs w:val="28"/>
        </w:rPr>
      </w:pPr>
    </w:p>
    <w:p w:rsidR="0014441A" w:rsidRDefault="0014441A" w:rsidP="00323E02">
      <w:pPr>
        <w:ind w:firstLine="708"/>
        <w:jc w:val="both"/>
        <w:rPr>
          <w:sz w:val="28"/>
          <w:szCs w:val="28"/>
        </w:rPr>
      </w:pPr>
    </w:p>
    <w:p w:rsidR="00BE5553" w:rsidRDefault="00BE5553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A619D1" w:rsidRDefault="00A619D1"/>
    <w:p w:rsidR="0014441A" w:rsidRDefault="0014441A"/>
    <w:p w:rsidR="0014441A" w:rsidRDefault="0014441A"/>
    <w:p w:rsidR="0014441A" w:rsidRDefault="0014441A"/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  <w:r w:rsidRPr="00A619D1">
        <w:rPr>
          <w:sz w:val="28"/>
          <w:szCs w:val="28"/>
        </w:rPr>
        <w:t>Проект вносит исполняющий 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</w:p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  <w:r w:rsidRPr="00A619D1">
        <w:rPr>
          <w:sz w:val="28"/>
          <w:szCs w:val="28"/>
        </w:rPr>
        <w:t xml:space="preserve">                                                                                                   Г.В. Субботина</w:t>
      </w:r>
    </w:p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</w:p>
    <w:p w:rsidR="00A619D1" w:rsidRPr="00A619D1" w:rsidRDefault="00A619D1" w:rsidP="00A619D1">
      <w:pPr>
        <w:spacing w:line="240" w:lineRule="exact"/>
        <w:jc w:val="both"/>
        <w:rPr>
          <w:rFonts w:eastAsia="Calibri"/>
          <w:sz w:val="28"/>
          <w:szCs w:val="28"/>
        </w:rPr>
      </w:pPr>
      <w:r w:rsidRPr="00A619D1">
        <w:rPr>
          <w:rFonts w:eastAsia="Calibri"/>
          <w:sz w:val="28"/>
          <w:szCs w:val="28"/>
        </w:rPr>
        <w:t>Проект визируют:</w:t>
      </w:r>
    </w:p>
    <w:p w:rsidR="00A619D1" w:rsidRDefault="00A619D1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77134" w:rsidRDefault="00E77134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42"/>
        <w:gridCol w:w="5528"/>
      </w:tblGrid>
      <w:tr w:rsidR="0083128D" w:rsidTr="00A619D1">
        <w:tc>
          <w:tcPr>
            <w:tcW w:w="4042" w:type="dxa"/>
          </w:tcPr>
          <w:p w:rsidR="0083128D" w:rsidRPr="005B2435" w:rsidRDefault="0083128D" w:rsidP="00766F1E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3128D" w:rsidRPr="005B2435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3128D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="0083128D" w:rsidRPr="005B2435">
              <w:rPr>
                <w:sz w:val="28"/>
                <w:szCs w:val="28"/>
              </w:rPr>
              <w:t xml:space="preserve"> администрации Благодарненского </w:t>
            </w:r>
            <w:r w:rsidR="00A619D1">
              <w:rPr>
                <w:sz w:val="28"/>
                <w:szCs w:val="28"/>
              </w:rPr>
              <w:t>муниципального</w:t>
            </w:r>
            <w:r w:rsidR="0083128D" w:rsidRPr="005B2435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CD2419" w:rsidRPr="005B2435" w:rsidRDefault="000A3D4A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октября 2025 года № 1100</w:t>
            </w:r>
          </w:p>
        </w:tc>
      </w:tr>
    </w:tbl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83128D" w:rsidRDefault="0083128D" w:rsidP="00B701E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проведения</w:t>
      </w:r>
      <w:r w:rsidRPr="00B42174">
        <w:rPr>
          <w:sz w:val="28"/>
          <w:szCs w:val="28"/>
        </w:rPr>
        <w:t xml:space="preserve"> мероприятий по </w:t>
      </w:r>
      <w:proofErr w:type="gramStart"/>
      <w:r w:rsidRPr="00B42174">
        <w:rPr>
          <w:sz w:val="28"/>
          <w:szCs w:val="28"/>
        </w:rPr>
        <w:t>контролю 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B42174">
        <w:rPr>
          <w:sz w:val="28"/>
          <w:szCs w:val="28"/>
        </w:rPr>
        <w:t xml:space="preserve"> Ставропольского края</w:t>
      </w:r>
    </w:p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937FCB" w:rsidRPr="00B64370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83128D">
        <w:rPr>
          <w:sz w:val="28"/>
          <w:szCs w:val="28"/>
        </w:rPr>
        <w:t>.О</w:t>
      </w:r>
      <w:r w:rsidR="0083128D" w:rsidRPr="005925A4">
        <w:rPr>
          <w:sz w:val="28"/>
          <w:szCs w:val="28"/>
        </w:rPr>
        <w:t>бщие положения</w:t>
      </w:r>
    </w:p>
    <w:p w:rsidR="0083128D" w:rsidRPr="005925A4" w:rsidRDefault="0083128D" w:rsidP="0083128D">
      <w:pPr>
        <w:pStyle w:val="a7"/>
        <w:spacing w:line="240" w:lineRule="exact"/>
        <w:ind w:left="1080"/>
        <w:rPr>
          <w:sz w:val="28"/>
          <w:szCs w:val="28"/>
        </w:rPr>
      </w:pPr>
    </w:p>
    <w:p w:rsidR="0083128D" w:rsidRPr="005925A4" w:rsidRDefault="0083128D" w:rsidP="008312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 Настоящий Порядок проведения</w:t>
      </w:r>
      <w:r w:rsidRPr="00B42174">
        <w:rPr>
          <w:sz w:val="28"/>
          <w:szCs w:val="28"/>
        </w:rPr>
        <w:t xml:space="preserve"> мероприятий по контролю 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 (далее – Порядок) разработан в целях осуществления контроля </w:t>
      </w:r>
      <w:r w:rsidRPr="00B42174">
        <w:rPr>
          <w:sz w:val="28"/>
          <w:szCs w:val="28"/>
        </w:rPr>
        <w:t>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имущество), закрепленного в оперативное управление за муниципальными</w:t>
      </w:r>
      <w:proofErr w:type="gramEnd"/>
      <w:r>
        <w:rPr>
          <w:sz w:val="28"/>
          <w:szCs w:val="28"/>
        </w:rPr>
        <w:t xml:space="preserve"> учреждениями или хозяйственное ведение за муниципальными унитарными предприятиями, а также </w:t>
      </w:r>
      <w:proofErr w:type="gramStart"/>
      <w:r>
        <w:rPr>
          <w:sz w:val="28"/>
          <w:szCs w:val="28"/>
        </w:rPr>
        <w:t>переданного</w:t>
      </w:r>
      <w:proofErr w:type="gramEnd"/>
      <w:r>
        <w:rPr>
          <w:sz w:val="28"/>
          <w:szCs w:val="28"/>
        </w:rPr>
        <w:t xml:space="preserve"> в пользование в установленном законом порядке иным лицам.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Контроль </w:t>
      </w:r>
      <w:r w:rsidRPr="00B42174">
        <w:rPr>
          <w:sz w:val="28"/>
          <w:szCs w:val="28"/>
        </w:rPr>
        <w:t>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контроль) осуществляет управление </w:t>
      </w:r>
      <w:r w:rsidR="00937FCB">
        <w:rPr>
          <w:sz w:val="28"/>
          <w:szCs w:val="28"/>
        </w:rPr>
        <w:t xml:space="preserve">архитектуры, градостроительства, </w:t>
      </w:r>
      <w:r>
        <w:rPr>
          <w:sz w:val="28"/>
          <w:szCs w:val="28"/>
        </w:rPr>
        <w:t xml:space="preserve">имущественных и земельных отношений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(далее – управление).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Настоящий Порядок не применяется к правоотношениям в области организации и осуществления муниципального контроля, регулируемым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Основными целями контроля  являются:</w:t>
      </w:r>
    </w:p>
    <w:p w:rsidR="0083128D" w:rsidRPr="00B51CC4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51CC4">
        <w:rPr>
          <w:sz w:val="28"/>
          <w:szCs w:val="28"/>
        </w:rPr>
        <w:t>пределение наличия муниципального имущества, закрепленного на праве оперативного управления, хозяйственного ведения или переданного в аренду, безвозмездное пользование</w:t>
      </w:r>
      <w:r>
        <w:rPr>
          <w:sz w:val="28"/>
          <w:szCs w:val="28"/>
        </w:rPr>
        <w:t>.</w:t>
      </w:r>
    </w:p>
    <w:p w:rsidR="0083128D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использования муниципального имущества.</w:t>
      </w:r>
    </w:p>
    <w:p w:rsidR="0083128D" w:rsidRPr="009B5650" w:rsidRDefault="0083128D" w:rsidP="00937F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</w:t>
      </w:r>
      <w:r w:rsidR="00937FCB">
        <w:rPr>
          <w:sz w:val="28"/>
          <w:szCs w:val="28"/>
        </w:rPr>
        <w:t>ными задачами контроля является в</w:t>
      </w:r>
      <w:r w:rsidRPr="009B5650">
        <w:rPr>
          <w:sz w:val="28"/>
          <w:szCs w:val="28"/>
        </w:rPr>
        <w:t xml:space="preserve">ыявление неэффективно используемых, неиспользуемых или используемых не по назначению </w:t>
      </w:r>
      <w:r w:rsidRPr="009B5650">
        <w:rPr>
          <w:sz w:val="28"/>
          <w:szCs w:val="28"/>
        </w:rPr>
        <w:lastRenderedPageBreak/>
        <w:t>объектов контроля, а также нарушений установленного порядка их использования</w:t>
      </w:r>
      <w:r>
        <w:rPr>
          <w:sz w:val="28"/>
          <w:szCs w:val="28"/>
        </w:rPr>
        <w:t>.</w:t>
      </w:r>
    </w:p>
    <w:p w:rsidR="0083128D" w:rsidRPr="009B5650" w:rsidRDefault="0083128D" w:rsidP="0083128D">
      <w:pPr>
        <w:pStyle w:val="a7"/>
        <w:jc w:val="both"/>
        <w:rPr>
          <w:sz w:val="28"/>
          <w:szCs w:val="28"/>
        </w:rPr>
      </w:pPr>
    </w:p>
    <w:p w:rsidR="0083128D" w:rsidRPr="006D6A38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83128D">
        <w:rPr>
          <w:sz w:val="28"/>
          <w:szCs w:val="28"/>
        </w:rPr>
        <w:t>. Порядок организации и проведения мероприятий по контролю за использованием муниципального имущества</w:t>
      </w:r>
    </w:p>
    <w:p w:rsidR="0083128D" w:rsidRDefault="0083128D" w:rsidP="0083128D">
      <w:pPr>
        <w:pStyle w:val="a7"/>
        <w:ind w:left="709"/>
        <w:jc w:val="center"/>
        <w:rPr>
          <w:sz w:val="28"/>
          <w:szCs w:val="28"/>
        </w:rPr>
      </w:pP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Проведение мероприятий по контролю (далее – мероприятия) осуществляется в форме документарных и выездных проверок в соответствии с графиком </w:t>
      </w:r>
      <w:r w:rsidRPr="00FE0124">
        <w:rPr>
          <w:sz w:val="28"/>
          <w:szCs w:val="28"/>
        </w:rPr>
        <w:t>проведения мероприятий по контролю</w:t>
      </w:r>
      <w:r>
        <w:rPr>
          <w:sz w:val="28"/>
          <w:szCs w:val="28"/>
        </w:rPr>
        <w:t xml:space="preserve">, утверждаемым распоряжением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ежегодно до 15 декабря на следующий календарный год.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Сроки проведения мероприятия, цели, задачи, а также лица, уполномоченные на проведение проверки, утверждаются распоряжением управления о</w:t>
      </w:r>
      <w:r w:rsidRPr="00EF02B7">
        <w:rPr>
          <w:sz w:val="28"/>
          <w:szCs w:val="28"/>
        </w:rPr>
        <w:t xml:space="preserve"> проведении мероприятий</w:t>
      </w:r>
      <w:r>
        <w:rPr>
          <w:sz w:val="28"/>
          <w:szCs w:val="28"/>
        </w:rPr>
        <w:t>. Срок проведения мероприятий не должен превышать одного месяца</w:t>
      </w:r>
      <w:r w:rsidR="00937FC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даты начала</w:t>
      </w:r>
      <w:proofErr w:type="gramEnd"/>
      <w:r>
        <w:rPr>
          <w:sz w:val="28"/>
          <w:szCs w:val="28"/>
        </w:rPr>
        <w:t xml:space="preserve"> мероприятий.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адрес организации, в отношении имущества которой планируется проведение мероприятий, не позднее трех рабочих дней до начала их проведения направляется копия вышеуказанного распоряжения  и запрос о предоставлении в управление необходимых документов и информации.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Во время проведения </w:t>
      </w:r>
      <w:proofErr w:type="gramStart"/>
      <w:r>
        <w:rPr>
          <w:sz w:val="28"/>
          <w:szCs w:val="28"/>
        </w:rPr>
        <w:t>мероприятий</w:t>
      </w:r>
      <w:proofErr w:type="gramEnd"/>
      <w:r>
        <w:rPr>
          <w:sz w:val="28"/>
          <w:szCs w:val="28"/>
        </w:rPr>
        <w:t xml:space="preserve"> уполномоченные на проведение мероприятий лица не должны вмешиваться в оперативную и хозяйственную деятельность проверяемых организаций, давать оценку и заключения.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 ходе проведения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уполномоченные лица управления</w:t>
      </w:r>
      <w:r w:rsidRPr="00CC3DF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проверяют: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наличие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по назначению и сохранность муниципального имущества, закрепленного за организацией, а также переданного в пользование в установленном законом порядке иным лицам, правомерность распоряжения им и списания;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фактических данных об имуществе сведениям, указанным в реестре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договоров аренды имущества, договоров безвозмездного пользования, иных договоров, предусматривающих переход прав владения и (или) пользования в отношении муниципального имущества, их соответствие действующему законодательству, своевременность, полноту перечисления арендных платежей в бюджет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(в отношении муниципальных унитарных предприятий).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Уполномоченные лица выявляют наличие неиспользуемого в деятельности организации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По результатам проведения мероприятия составляется акт. В акте в обязательном порядке указывается: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основания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 w:rsidRPr="00442DF7">
        <w:rPr>
          <w:sz w:val="28"/>
          <w:szCs w:val="28"/>
        </w:rPr>
        <w:t>лица, уполномоченны</w:t>
      </w:r>
      <w:r>
        <w:rPr>
          <w:sz w:val="28"/>
          <w:szCs w:val="28"/>
        </w:rPr>
        <w:t>е</w:t>
      </w:r>
      <w:r w:rsidRPr="00442DF7">
        <w:rPr>
          <w:sz w:val="28"/>
          <w:szCs w:val="28"/>
        </w:rPr>
        <w:t xml:space="preserve"> на проведение мероприятий</w:t>
      </w:r>
      <w:r>
        <w:rPr>
          <w:sz w:val="28"/>
          <w:szCs w:val="28"/>
        </w:rPr>
        <w:t>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выявленная по результатам действий, указанных в пунктах 2.5 и 2.6 настоящего Порядка;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выявленные в ходе проверки нарушения, рекомендации по их устранению и сроки устранения нарушений;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повышению эффективности использования организацией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proofErr w:type="gramStart"/>
      <w:r>
        <w:rPr>
          <w:sz w:val="28"/>
          <w:szCs w:val="28"/>
        </w:rPr>
        <w:t>Акт составляется в трех экземплярах (для управления, проверяемой организации, муниципального учреждения «Межведомственный учетный центр»</w:t>
      </w:r>
      <w:r w:rsidR="00937FCB">
        <w:rPr>
          <w:sz w:val="28"/>
          <w:szCs w:val="28"/>
        </w:rPr>
        <w:t xml:space="preserve"> (далее – МУ «МУЦ»),</w:t>
      </w:r>
      <w:r>
        <w:rPr>
          <w:sz w:val="28"/>
          <w:szCs w:val="28"/>
        </w:rPr>
        <w:t xml:space="preserve"> в течение 5 рабочих дней после завершения проверки.</w:t>
      </w:r>
      <w:proofErr w:type="gramEnd"/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подписывается </w:t>
      </w:r>
      <w:r w:rsidRPr="00442DF7">
        <w:rPr>
          <w:sz w:val="28"/>
          <w:szCs w:val="28"/>
        </w:rPr>
        <w:t>лицами, уполномоченными на проведение мероприятий</w:t>
      </w:r>
      <w:r>
        <w:rPr>
          <w:sz w:val="28"/>
          <w:szCs w:val="28"/>
        </w:rPr>
        <w:t xml:space="preserve">, главным бухгалтером </w:t>
      </w:r>
      <w:r w:rsidR="00937FCB">
        <w:rPr>
          <w:sz w:val="28"/>
          <w:szCs w:val="28"/>
        </w:rPr>
        <w:t>МУ «МУЦ»,</w:t>
      </w:r>
      <w:r>
        <w:rPr>
          <w:sz w:val="28"/>
          <w:szCs w:val="28"/>
        </w:rPr>
        <w:t xml:space="preserve"> предоставляется для ознакомления и подписания руководителю проверяемой организации, утверждается начальником управления.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 После утверждения</w:t>
      </w:r>
      <w:r w:rsidR="00937FCB">
        <w:rPr>
          <w:sz w:val="28"/>
          <w:szCs w:val="28"/>
        </w:rPr>
        <w:t xml:space="preserve"> и подписания</w:t>
      </w:r>
      <w:r>
        <w:rPr>
          <w:sz w:val="28"/>
          <w:szCs w:val="28"/>
        </w:rPr>
        <w:t xml:space="preserve"> один экземпляр </w:t>
      </w:r>
      <w:r w:rsidR="00937FCB">
        <w:rPr>
          <w:sz w:val="28"/>
          <w:szCs w:val="28"/>
        </w:rPr>
        <w:t xml:space="preserve">акта </w:t>
      </w:r>
      <w:r>
        <w:rPr>
          <w:sz w:val="28"/>
          <w:szCs w:val="28"/>
        </w:rPr>
        <w:t>остается в управлении</w:t>
      </w:r>
      <w:r w:rsidR="00937FCB">
        <w:rPr>
          <w:sz w:val="28"/>
          <w:szCs w:val="28"/>
        </w:rPr>
        <w:t>,</w:t>
      </w:r>
      <w:r>
        <w:rPr>
          <w:sz w:val="28"/>
          <w:szCs w:val="28"/>
        </w:rPr>
        <w:t xml:space="preserve">  один - вручается под роспись руководителю проверяемой организации и один экземпляр направляется в МУ «МУЦ». Копия утвержденного акта направляется в соответствующий орган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в ведении которого находится организация.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Pr="00895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несогласия с выводами, изложенными в акте, руководитель проверяемой  организации в  5-дневный срок предоставляет в управление аргументированный протокол разногласий по изложенным выводам. 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отказе руководителя проверяемой организации от подписания акта на нем делается соответствующая запись, после чего акт направляется заказным письмом с обратным уведомлением в адрес проверяемой организации.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Об устранении нарушений, выявленных в ходе проведения мероприятий и отраженных в акте, руководитель проверяемой организации обязан  в письменной форме проинформировать управление в срок, указанный в акте.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При непринятии организацией мер по устранению нарушений, изложенных в акте, управление  направляет в соответствующий орган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в ведении которого находится организация, предложения о мерах воздействия (расторжение контракта с руководителем, реорганизация юридического лица, направление материалов в правоохранительные органы и т.п.).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529"/>
        <w:gridCol w:w="3969"/>
      </w:tblGrid>
      <w:tr w:rsidR="00937FCB" w:rsidRPr="000D773E" w:rsidTr="00937FCB">
        <w:tc>
          <w:tcPr>
            <w:tcW w:w="5529" w:type="dxa"/>
            <w:shd w:val="clear" w:color="auto" w:fill="auto"/>
          </w:tcPr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969" w:type="dxa"/>
            <w:shd w:val="clear" w:color="auto" w:fill="auto"/>
          </w:tcPr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 xml:space="preserve"> 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 xml:space="preserve">                          Н.Д. Федюнина</w:t>
            </w:r>
          </w:p>
        </w:tc>
      </w:tr>
    </w:tbl>
    <w:p w:rsidR="0083128D" w:rsidRDefault="0083128D" w:rsidP="00323E02">
      <w:pPr>
        <w:spacing w:line="240" w:lineRule="exact"/>
        <w:jc w:val="both"/>
        <w:rPr>
          <w:sz w:val="28"/>
          <w:szCs w:val="28"/>
        </w:rPr>
      </w:pPr>
    </w:p>
    <w:sectPr w:rsidR="0083128D" w:rsidSect="00937FC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C3232"/>
    <w:multiLevelType w:val="hybridMultilevel"/>
    <w:tmpl w:val="D4E25FE0"/>
    <w:lvl w:ilvl="0" w:tplc="2B525AF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CF2A61"/>
    <w:multiLevelType w:val="hybridMultilevel"/>
    <w:tmpl w:val="8EF250D0"/>
    <w:lvl w:ilvl="0" w:tplc="4E1E3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96AD6"/>
    <w:multiLevelType w:val="hybridMultilevel"/>
    <w:tmpl w:val="D83AE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E5E82"/>
    <w:multiLevelType w:val="hybridMultilevel"/>
    <w:tmpl w:val="684C9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67A5"/>
    <w:multiLevelType w:val="hybridMultilevel"/>
    <w:tmpl w:val="83501932"/>
    <w:lvl w:ilvl="0" w:tplc="0270C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17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ABF"/>
    <w:rsid w:val="00032FD2"/>
    <w:rsid w:val="000403C0"/>
    <w:rsid w:val="000A3D4A"/>
    <w:rsid w:val="0014441A"/>
    <w:rsid w:val="001B72B8"/>
    <w:rsid w:val="00233CE5"/>
    <w:rsid w:val="00256B54"/>
    <w:rsid w:val="0026534B"/>
    <w:rsid w:val="00281848"/>
    <w:rsid w:val="002D2E4D"/>
    <w:rsid w:val="002E30E1"/>
    <w:rsid w:val="00303851"/>
    <w:rsid w:val="00323E02"/>
    <w:rsid w:val="003C3D0D"/>
    <w:rsid w:val="003D75FF"/>
    <w:rsid w:val="00442DF7"/>
    <w:rsid w:val="00460800"/>
    <w:rsid w:val="004F3099"/>
    <w:rsid w:val="00511994"/>
    <w:rsid w:val="00517454"/>
    <w:rsid w:val="005644D0"/>
    <w:rsid w:val="005925A4"/>
    <w:rsid w:val="005951F4"/>
    <w:rsid w:val="005B2435"/>
    <w:rsid w:val="006D6A38"/>
    <w:rsid w:val="0071426E"/>
    <w:rsid w:val="00775273"/>
    <w:rsid w:val="007C4A1A"/>
    <w:rsid w:val="007F30B4"/>
    <w:rsid w:val="00807018"/>
    <w:rsid w:val="00811294"/>
    <w:rsid w:val="008231F6"/>
    <w:rsid w:val="0083128D"/>
    <w:rsid w:val="008570DA"/>
    <w:rsid w:val="008950B7"/>
    <w:rsid w:val="00937FCB"/>
    <w:rsid w:val="00960B0E"/>
    <w:rsid w:val="009A3770"/>
    <w:rsid w:val="009E0A2C"/>
    <w:rsid w:val="00A20140"/>
    <w:rsid w:val="00A40269"/>
    <w:rsid w:val="00A619D1"/>
    <w:rsid w:val="00AA44B4"/>
    <w:rsid w:val="00AE3406"/>
    <w:rsid w:val="00B42174"/>
    <w:rsid w:val="00B51CC4"/>
    <w:rsid w:val="00B64370"/>
    <w:rsid w:val="00B701E7"/>
    <w:rsid w:val="00B95248"/>
    <w:rsid w:val="00BB0ABF"/>
    <w:rsid w:val="00BB4BC9"/>
    <w:rsid w:val="00BC01A8"/>
    <w:rsid w:val="00BE54CF"/>
    <w:rsid w:val="00BE5553"/>
    <w:rsid w:val="00BF4F09"/>
    <w:rsid w:val="00C456BE"/>
    <w:rsid w:val="00CC3DFA"/>
    <w:rsid w:val="00CC53FC"/>
    <w:rsid w:val="00CD2419"/>
    <w:rsid w:val="00CE0BB1"/>
    <w:rsid w:val="00D21499"/>
    <w:rsid w:val="00D528A0"/>
    <w:rsid w:val="00D80333"/>
    <w:rsid w:val="00DA20B8"/>
    <w:rsid w:val="00DA4FA1"/>
    <w:rsid w:val="00DD5B32"/>
    <w:rsid w:val="00E304E8"/>
    <w:rsid w:val="00E4015E"/>
    <w:rsid w:val="00E77134"/>
    <w:rsid w:val="00EE7260"/>
    <w:rsid w:val="00EF02B7"/>
    <w:rsid w:val="00EF45A6"/>
    <w:rsid w:val="00FA21AC"/>
    <w:rsid w:val="00FE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0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323E0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323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23E02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28184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BF4F09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styleId="a7">
    <w:name w:val="List Paragraph"/>
    <w:basedOn w:val="a"/>
    <w:uiPriority w:val="99"/>
    <w:qFormat/>
    <w:rsid w:val="005925A4"/>
    <w:pPr>
      <w:ind w:left="720"/>
    </w:pPr>
  </w:style>
  <w:style w:type="table" w:customStyle="1" w:styleId="2">
    <w:name w:val="Сетка таблицы2"/>
    <w:basedOn w:val="a1"/>
    <w:next w:val="a6"/>
    <w:rsid w:val="00937FC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6</cp:revision>
  <cp:lastPrinted>2025-10-28T08:21:00Z</cp:lastPrinted>
  <dcterms:created xsi:type="dcterms:W3CDTF">2025-09-30T08:18:00Z</dcterms:created>
  <dcterms:modified xsi:type="dcterms:W3CDTF">2025-10-28T08:21:00Z</dcterms:modified>
</cp:coreProperties>
</file>