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F4B" w:rsidRPr="001C4F4B" w:rsidRDefault="001C4F4B" w:rsidP="001C4F4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i w:val="0"/>
          <w:sz w:val="56"/>
          <w:szCs w:val="56"/>
          <w:lang w:eastAsia="ru-RU"/>
        </w:rPr>
      </w:pPr>
      <w:r w:rsidRPr="001C4F4B">
        <w:rPr>
          <w:rFonts w:ascii="Times New Roman" w:eastAsia="Times New Roman" w:hAnsi="Times New Roman" w:cs="Times New Roman"/>
          <w:i w:val="0"/>
          <w:sz w:val="56"/>
          <w:szCs w:val="56"/>
          <w:lang w:eastAsia="ru-RU"/>
        </w:rPr>
        <w:t>ПОСТАНОВЛЕНИЕ</w:t>
      </w:r>
    </w:p>
    <w:p w:rsidR="001C4F4B" w:rsidRPr="001C4F4B" w:rsidRDefault="001C4F4B" w:rsidP="001C4F4B">
      <w:pPr>
        <w:spacing w:after="0" w:line="240" w:lineRule="auto"/>
        <w:jc w:val="center"/>
        <w:rPr>
          <w:rFonts w:ascii="Times New Roman" w:eastAsia="Times New Roman" w:hAnsi="Times New Roman" w:cs="Times New Roman"/>
          <w:i w:val="0"/>
          <w:szCs w:val="28"/>
          <w:lang w:eastAsia="ru-RU"/>
        </w:rPr>
      </w:pPr>
    </w:p>
    <w:p w:rsidR="001C4F4B" w:rsidRPr="001C4F4B" w:rsidRDefault="001C4F4B" w:rsidP="001C4F4B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i w:val="0"/>
          <w:sz w:val="26"/>
          <w:szCs w:val="26"/>
          <w:lang w:eastAsia="ru-RU"/>
        </w:rPr>
      </w:pPr>
      <w:r w:rsidRPr="001C4F4B">
        <w:rPr>
          <w:rFonts w:ascii="Times New Roman" w:eastAsia="Times New Roman" w:hAnsi="Times New Roman" w:cs="Times New Roman"/>
          <w:i w:val="0"/>
          <w:sz w:val="26"/>
          <w:szCs w:val="26"/>
          <w:lang w:eastAsia="ru-RU"/>
        </w:rPr>
        <w:t>АДМИНИСТРАЦИИ БЛАГОДАРНЕНСКОГО МУНИЦИПАЛЬНОГО  ОКРУГА</w:t>
      </w:r>
      <w:r w:rsidRPr="001C4F4B">
        <w:rPr>
          <w:rFonts w:ascii="Times New Roman" w:eastAsia="Times New Roman" w:hAnsi="Times New Roman" w:cs="Times New Roman"/>
          <w:i w:val="0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C4F4B" w:rsidRPr="001C4F4B" w:rsidTr="000722FF">
        <w:trPr>
          <w:trHeight w:val="80"/>
        </w:trPr>
        <w:tc>
          <w:tcPr>
            <w:tcW w:w="655" w:type="dxa"/>
          </w:tcPr>
          <w:p w:rsidR="001C4F4B" w:rsidRPr="009E77F7" w:rsidRDefault="009E77F7" w:rsidP="001C4F4B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bookmarkStart w:id="0" w:name="_GoBack"/>
            <w:r w:rsidRPr="009E77F7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17</w:t>
            </w:r>
          </w:p>
        </w:tc>
        <w:tc>
          <w:tcPr>
            <w:tcW w:w="1271" w:type="dxa"/>
          </w:tcPr>
          <w:p w:rsidR="001C4F4B" w:rsidRPr="009E77F7" w:rsidRDefault="001C4F4B" w:rsidP="001C4F4B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9E77F7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1C4F4B" w:rsidRPr="00D63710" w:rsidRDefault="001C4F4B" w:rsidP="001C4F4B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D6371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1C4F4B" w:rsidRPr="00D63710" w:rsidRDefault="001C4F4B" w:rsidP="001C4F4B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D6371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C4F4B" w:rsidRPr="00D63710" w:rsidRDefault="001C4F4B" w:rsidP="001C4F4B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D6371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1C4F4B" w:rsidRPr="00D63710" w:rsidRDefault="009E77F7" w:rsidP="001C4F4B">
            <w:pPr>
              <w:tabs>
                <w:tab w:val="left" w:pos="1862"/>
              </w:tabs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1279</w:t>
            </w:r>
          </w:p>
        </w:tc>
      </w:tr>
    </w:tbl>
    <w:p w:rsidR="001C4F4B" w:rsidRPr="001C4F4B" w:rsidRDefault="001C4F4B" w:rsidP="001C4F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 w:val="0"/>
          <w:bCs/>
          <w:i w:val="0"/>
          <w:color w:val="FFFFFF"/>
          <w:szCs w:val="28"/>
          <w:lang w:eastAsia="ru-RU"/>
        </w:rPr>
      </w:pPr>
    </w:p>
    <w:p w:rsidR="001C4F4B" w:rsidRPr="001C4F4B" w:rsidRDefault="001C4F4B" w:rsidP="001C4F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 w:val="0"/>
          <w:bCs/>
          <w:i w:val="0"/>
          <w:szCs w:val="28"/>
          <w:lang w:eastAsia="ru-RU"/>
        </w:rPr>
      </w:pPr>
    </w:p>
    <w:p w:rsidR="001C4F4B" w:rsidRPr="001C4F4B" w:rsidRDefault="001C4F4B" w:rsidP="001C4F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 w:val="0"/>
          <w:bCs/>
          <w:i w:val="0"/>
          <w:szCs w:val="28"/>
          <w:lang w:eastAsia="ru-RU"/>
        </w:rPr>
      </w:pPr>
    </w:p>
    <w:p w:rsidR="001C4F4B" w:rsidRPr="001C4F4B" w:rsidRDefault="001C4F4B" w:rsidP="001C4F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 w:val="0"/>
          <w:bCs/>
          <w:i w:val="0"/>
          <w:szCs w:val="28"/>
          <w:lang w:eastAsia="ru-RU"/>
        </w:rPr>
      </w:pPr>
      <w:r w:rsidRPr="001C4F4B">
        <w:rPr>
          <w:rFonts w:ascii="Times New Roman" w:eastAsia="Times New Roman" w:hAnsi="Times New Roman" w:cs="Times New Roman"/>
          <w:b w:val="0"/>
          <w:bCs/>
          <w:i w:val="0"/>
          <w:szCs w:val="28"/>
          <w:lang w:eastAsia="ru-RU"/>
        </w:rPr>
        <w:t>О внесении изменений в  Порядок разработки,  корректировки, осуществления 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период, утвержденный постановлением администрации Благодарненского муниципального округа Ставропольского края от 17 ноября 2023 года № 1266</w:t>
      </w:r>
    </w:p>
    <w:bookmarkEnd w:id="0"/>
    <w:p w:rsidR="001C4F4B" w:rsidRPr="001C4F4B" w:rsidRDefault="001C4F4B" w:rsidP="001C4F4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</w:p>
    <w:p w:rsidR="001C4F4B" w:rsidRDefault="001C4F4B" w:rsidP="001C4F4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</w:p>
    <w:p w:rsidR="00D63710" w:rsidRDefault="00D63710" w:rsidP="001C4F4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</w:p>
    <w:p w:rsidR="00D63710" w:rsidRPr="001C4F4B" w:rsidRDefault="00D63710" w:rsidP="001C4F4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</w:p>
    <w:p w:rsidR="001C4F4B" w:rsidRPr="001C4F4B" w:rsidRDefault="001C4F4B" w:rsidP="001C4F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 w:val="0"/>
          <w:i w:val="0"/>
        </w:rPr>
      </w:pPr>
      <w:r w:rsidRPr="001C4F4B">
        <w:rPr>
          <w:rFonts w:ascii="Times New Roman" w:eastAsia="Times New Roman" w:hAnsi="Times New Roman" w:cs="Times New Roman"/>
          <w:b w:val="0"/>
          <w:i w:val="0"/>
          <w:szCs w:val="28"/>
          <w:lang w:eastAsia="ru-RU"/>
        </w:rPr>
        <w:t>А</w:t>
      </w:r>
      <w:r w:rsidRPr="001C4F4B">
        <w:rPr>
          <w:rFonts w:ascii="Times New Roman" w:eastAsia="Calibri" w:hAnsi="Times New Roman" w:cs="Times New Roman"/>
          <w:b w:val="0"/>
          <w:i w:val="0"/>
        </w:rPr>
        <w:t>дминистрация Благодарненского муниципального округа Ставропольского края</w:t>
      </w:r>
    </w:p>
    <w:p w:rsidR="001C4F4B" w:rsidRPr="001C4F4B" w:rsidRDefault="001C4F4B" w:rsidP="001C4F4B">
      <w:pPr>
        <w:spacing w:after="0" w:line="240" w:lineRule="auto"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</w:p>
    <w:p w:rsidR="001C4F4B" w:rsidRPr="001C4F4B" w:rsidRDefault="001C4F4B" w:rsidP="001C4F4B">
      <w:pPr>
        <w:spacing w:after="0" w:line="240" w:lineRule="auto"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</w:p>
    <w:p w:rsidR="001C4F4B" w:rsidRPr="001C4F4B" w:rsidRDefault="001C4F4B" w:rsidP="001C4F4B">
      <w:pPr>
        <w:spacing w:after="0" w:line="240" w:lineRule="auto"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  <w:r w:rsidRPr="001C4F4B"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>ПОСТАНОВЛЯЕТ:</w:t>
      </w:r>
    </w:p>
    <w:p w:rsidR="001C4F4B" w:rsidRPr="001C4F4B" w:rsidRDefault="001C4F4B" w:rsidP="001C4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</w:p>
    <w:p w:rsidR="001C4F4B" w:rsidRPr="001C4F4B" w:rsidRDefault="001C4F4B" w:rsidP="001C4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</w:p>
    <w:p w:rsidR="001C4F4B" w:rsidRPr="001C4F4B" w:rsidRDefault="00D63710" w:rsidP="001C4F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 w:val="0"/>
          <w:i w:val="0"/>
          <w:lang w:eastAsia="ru-RU"/>
        </w:rPr>
      </w:pPr>
      <w:r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>1.</w:t>
      </w:r>
      <w:r w:rsidR="001C4F4B" w:rsidRPr="001C4F4B"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 xml:space="preserve">Внести в Порядок </w:t>
      </w:r>
      <w:r w:rsidR="001C4F4B" w:rsidRPr="001C4F4B">
        <w:rPr>
          <w:rFonts w:ascii="Times New Roman" w:eastAsia="Calibri" w:hAnsi="Times New Roman" w:cs="Times New Roman"/>
          <w:b w:val="0"/>
          <w:i w:val="0"/>
          <w:lang w:eastAsia="ru-RU"/>
        </w:rPr>
        <w:t>разработ</w:t>
      </w:r>
      <w:r w:rsidR="00A469C6">
        <w:rPr>
          <w:rFonts w:ascii="Times New Roman" w:eastAsia="Calibri" w:hAnsi="Times New Roman" w:cs="Times New Roman"/>
          <w:b w:val="0"/>
          <w:i w:val="0"/>
          <w:lang w:eastAsia="ru-RU"/>
        </w:rPr>
        <w:t>ки, корректировки, осуществления</w:t>
      </w:r>
      <w:r w:rsidR="001C4F4B" w:rsidRPr="001C4F4B">
        <w:rPr>
          <w:rFonts w:ascii="Times New Roman" w:eastAsia="Calibri" w:hAnsi="Times New Roman" w:cs="Times New Roman"/>
          <w:b w:val="0"/>
          <w:i w:val="0"/>
          <w:lang w:eastAsia="ru-RU"/>
        </w:rPr>
        <w:t xml:space="preserve"> </w:t>
      </w:r>
      <w:proofErr w:type="gramStart"/>
      <w:r w:rsidR="001C4F4B" w:rsidRPr="001C4F4B">
        <w:rPr>
          <w:rFonts w:ascii="Times New Roman" w:eastAsia="Calibri" w:hAnsi="Times New Roman" w:cs="Times New Roman"/>
          <w:b w:val="0"/>
          <w:i w:val="0"/>
          <w:lang w:eastAsia="ru-RU"/>
        </w:rPr>
        <w:t>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</w:t>
      </w:r>
      <w:r w:rsidR="001C4F4B" w:rsidRPr="001C4F4B">
        <w:rPr>
          <w:rFonts w:ascii="Times New Roman" w:eastAsia="Times New Roman" w:hAnsi="Times New Roman" w:cs="Times New Roman"/>
          <w:b w:val="0"/>
          <w:i w:val="0"/>
          <w:szCs w:val="28"/>
          <w:lang w:eastAsia="ru-RU"/>
        </w:rPr>
        <w:t>, утвержденный постановлением администрации Благодарненского муниципального округа Ставропольского края от 17 ноября 2023 года № 1266 «Об утверждении Порядка</w:t>
      </w:r>
      <w:r w:rsidR="001C4F4B" w:rsidRPr="001C4F4B">
        <w:rPr>
          <w:rFonts w:ascii="Times New Roman" w:eastAsia="Calibri" w:hAnsi="Times New Roman" w:cs="Times New Roman"/>
          <w:b w:val="0"/>
          <w:i w:val="0"/>
          <w:lang w:eastAsia="ru-RU"/>
        </w:rPr>
        <w:t xml:space="preserve"> разработки, корректировки, осуществление 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период» (далее – Порядок) (с изменениями, внесенными постановлением администрации Благодарненского муниципального округа</w:t>
      </w:r>
      <w:proofErr w:type="gramEnd"/>
      <w:r w:rsidR="001C4F4B" w:rsidRPr="001C4F4B">
        <w:rPr>
          <w:rFonts w:ascii="Times New Roman" w:eastAsia="Calibri" w:hAnsi="Times New Roman" w:cs="Times New Roman"/>
          <w:b w:val="0"/>
          <w:i w:val="0"/>
          <w:lang w:eastAsia="ru-RU"/>
        </w:rPr>
        <w:t xml:space="preserve"> </w:t>
      </w:r>
      <w:proofErr w:type="gramStart"/>
      <w:r w:rsidR="001C4F4B" w:rsidRPr="001C4F4B">
        <w:rPr>
          <w:rFonts w:ascii="Times New Roman" w:eastAsia="Calibri" w:hAnsi="Times New Roman" w:cs="Times New Roman"/>
          <w:b w:val="0"/>
          <w:i w:val="0"/>
          <w:lang w:eastAsia="ru-RU"/>
        </w:rPr>
        <w:t>Ставропольского края от 01 сентября 2025 года № 875) следующие изменения:</w:t>
      </w:r>
      <w:proofErr w:type="gramEnd"/>
    </w:p>
    <w:p w:rsidR="001C4F4B" w:rsidRPr="001C4F4B" w:rsidRDefault="001C4F4B" w:rsidP="001C4F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 w:val="0"/>
          <w:i w:val="0"/>
          <w:lang w:eastAsia="ru-RU"/>
        </w:rPr>
      </w:pPr>
      <w:r w:rsidRPr="001C4F4B">
        <w:rPr>
          <w:rFonts w:ascii="Times New Roman" w:eastAsia="Calibri" w:hAnsi="Times New Roman" w:cs="Times New Roman"/>
          <w:b w:val="0"/>
          <w:i w:val="0"/>
          <w:lang w:eastAsia="ru-RU"/>
        </w:rPr>
        <w:t>1.1. Подпункт 2 пункта 7 изложить в следующей редакции:</w:t>
      </w:r>
    </w:p>
    <w:p w:rsidR="001C4F4B" w:rsidRPr="001C4F4B" w:rsidRDefault="001C4F4B" w:rsidP="001C4F4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i w:val="0"/>
          <w:szCs w:val="28"/>
          <w:lang w:eastAsia="ru-RU"/>
        </w:rPr>
      </w:pPr>
      <w:r w:rsidRPr="001C4F4B">
        <w:rPr>
          <w:rFonts w:ascii="Times New Roman" w:eastAsia="Calibri" w:hAnsi="Times New Roman" w:cs="Times New Roman"/>
          <w:b w:val="0"/>
          <w:i w:val="0"/>
          <w:lang w:eastAsia="ru-RU"/>
        </w:rPr>
        <w:t>«</w:t>
      </w:r>
      <w:r w:rsidRPr="001C4F4B">
        <w:rPr>
          <w:rFonts w:ascii="Times New Roman" w:eastAsia="Times New Roman" w:hAnsi="Times New Roman" w:cs="Times New Roman"/>
          <w:b w:val="0"/>
          <w:i w:val="0"/>
          <w:szCs w:val="28"/>
          <w:lang w:eastAsia="ru-RU"/>
        </w:rPr>
        <w:t xml:space="preserve">2) определение вариантов внутренних условий и характеристик социально-экономического развития </w:t>
      </w:r>
      <w:r w:rsidRPr="001C4F4B"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>Благодарненского муниципального округа</w:t>
      </w:r>
      <w:r w:rsidRPr="001C4F4B">
        <w:rPr>
          <w:rFonts w:ascii="Times New Roman" w:eastAsia="Times New Roman" w:hAnsi="Times New Roman" w:cs="Times New Roman"/>
          <w:b w:val="0"/>
          <w:i w:val="0"/>
          <w:szCs w:val="28"/>
          <w:lang w:eastAsia="ru-RU"/>
        </w:rPr>
        <w:t xml:space="preserve"> на долгосрочный период».</w:t>
      </w:r>
    </w:p>
    <w:p w:rsidR="001C4F4B" w:rsidRDefault="001C4F4B" w:rsidP="001C4F4B">
      <w:pPr>
        <w:spacing w:after="0" w:line="240" w:lineRule="auto"/>
        <w:jc w:val="both"/>
        <w:rPr>
          <w:rFonts w:ascii="Times New Roman" w:eastAsia="Calibri" w:hAnsi="Times New Roman" w:cs="Times New Roman"/>
          <w:b w:val="0"/>
          <w:i w:val="0"/>
          <w:lang w:eastAsia="ru-RU"/>
        </w:rPr>
      </w:pPr>
      <w:r w:rsidRPr="001C4F4B">
        <w:rPr>
          <w:rFonts w:ascii="Times New Roman" w:eastAsia="Times New Roman" w:hAnsi="Times New Roman" w:cs="Times New Roman"/>
          <w:b w:val="0"/>
          <w:i w:val="0"/>
          <w:szCs w:val="28"/>
          <w:lang w:eastAsia="ru-RU"/>
        </w:rPr>
        <w:t xml:space="preserve">         1.2.Пункт 1 приложения 2 к Порядку «</w:t>
      </w:r>
      <w:r w:rsidRPr="001C4F4B"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 xml:space="preserve">Распределение </w:t>
      </w:r>
      <w:r w:rsidRPr="001C4F4B">
        <w:rPr>
          <w:rFonts w:ascii="Times New Roman" w:eastAsia="Calibri" w:hAnsi="Times New Roman" w:cs="Times New Roman"/>
          <w:b w:val="0"/>
          <w:i w:val="0"/>
          <w:lang w:eastAsia="ru-RU"/>
        </w:rPr>
        <w:t xml:space="preserve">показателей социально-экономического развития Благодарненского муниципального округа Ставропольского края, представляемых субъектами прогнозирования для разработки прогноза социально-экономического развития </w:t>
      </w:r>
      <w:r w:rsidRPr="001C4F4B">
        <w:rPr>
          <w:rFonts w:ascii="Times New Roman" w:eastAsia="Calibri" w:hAnsi="Times New Roman" w:cs="Times New Roman"/>
          <w:b w:val="0"/>
          <w:i w:val="0"/>
          <w:lang w:eastAsia="ru-RU"/>
        </w:rPr>
        <w:lastRenderedPageBreak/>
        <w:t>Благодарненского муниципального округа Ставропольского края на долгосрочный период» изложить в следующей редакции:</w:t>
      </w:r>
    </w:p>
    <w:p w:rsidR="00D63710" w:rsidRPr="001C4F4B" w:rsidRDefault="00D63710" w:rsidP="001C4F4B">
      <w:pPr>
        <w:spacing w:after="0" w:line="240" w:lineRule="auto"/>
        <w:jc w:val="both"/>
        <w:rPr>
          <w:rFonts w:ascii="Times New Roman" w:eastAsia="Calibri" w:hAnsi="Times New Roman" w:cs="Times New Roman"/>
          <w:b w:val="0"/>
          <w:i w:val="0"/>
          <w:lang w:eastAsia="ru-RU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5705"/>
        <w:gridCol w:w="3226"/>
      </w:tblGrid>
      <w:tr w:rsidR="009F79C2" w:rsidTr="009F79C2">
        <w:tc>
          <w:tcPr>
            <w:tcW w:w="675" w:type="dxa"/>
          </w:tcPr>
          <w:p w:rsidR="009F79C2" w:rsidRPr="009F79C2" w:rsidRDefault="009F79C2" w:rsidP="009F79C2">
            <w:pPr>
              <w:spacing w:line="240" w:lineRule="exact"/>
              <w:rPr>
                <w:rFonts w:ascii="Times New Roman" w:hAnsi="Times New Roman" w:cs="Times New Roman"/>
                <w:b w:val="0"/>
                <w:i w:val="0"/>
              </w:rPr>
            </w:pPr>
            <w:r w:rsidRPr="009F79C2">
              <w:rPr>
                <w:rFonts w:ascii="Times New Roman" w:hAnsi="Times New Roman" w:cs="Times New Roman"/>
                <w:b w:val="0"/>
                <w:i w:val="0"/>
              </w:rPr>
              <w:t>№</w:t>
            </w:r>
          </w:p>
          <w:p w:rsidR="009F79C2" w:rsidRPr="009F79C2" w:rsidRDefault="009F79C2" w:rsidP="009F79C2">
            <w:pPr>
              <w:spacing w:line="240" w:lineRule="exact"/>
              <w:rPr>
                <w:rFonts w:ascii="Times New Roman" w:hAnsi="Times New Roman" w:cs="Times New Roman"/>
                <w:b w:val="0"/>
                <w:i w:val="0"/>
              </w:rPr>
            </w:pPr>
            <w:proofErr w:type="spellStart"/>
            <w:r w:rsidRPr="009F79C2">
              <w:rPr>
                <w:rFonts w:ascii="Times New Roman" w:hAnsi="Times New Roman" w:cs="Times New Roman"/>
                <w:b w:val="0"/>
                <w:i w:val="0"/>
              </w:rPr>
              <w:t>пп</w:t>
            </w:r>
            <w:proofErr w:type="spellEnd"/>
          </w:p>
        </w:tc>
        <w:tc>
          <w:tcPr>
            <w:tcW w:w="5705" w:type="dxa"/>
          </w:tcPr>
          <w:p w:rsidR="009F79C2" w:rsidRPr="009F79C2" w:rsidRDefault="009F79C2" w:rsidP="000722F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 w:val="0"/>
                <w:i w:val="0"/>
              </w:rPr>
            </w:pPr>
            <w:r w:rsidRPr="009F79C2">
              <w:rPr>
                <w:rFonts w:ascii="Times New Roman" w:hAnsi="Times New Roman" w:cs="Times New Roman"/>
                <w:b w:val="0"/>
                <w:i w:val="0"/>
              </w:rPr>
              <w:t>Наименование структурного подразделения  администрации Благодарненского муниципального округа Ставропольского края</w:t>
            </w:r>
          </w:p>
        </w:tc>
        <w:tc>
          <w:tcPr>
            <w:tcW w:w="3226" w:type="dxa"/>
          </w:tcPr>
          <w:p w:rsidR="009F79C2" w:rsidRPr="009F79C2" w:rsidRDefault="009F79C2" w:rsidP="000722FF">
            <w:pPr>
              <w:spacing w:line="240" w:lineRule="exact"/>
              <w:ind w:left="-108" w:firstLine="27"/>
              <w:jc w:val="center"/>
              <w:rPr>
                <w:rFonts w:ascii="Times New Roman" w:eastAsia="Times New Roman" w:hAnsi="Times New Roman" w:cs="Times New Roman"/>
                <w:b w:val="0"/>
                <w:i w:val="0"/>
              </w:rPr>
            </w:pPr>
            <w:r w:rsidRPr="009F79C2">
              <w:rPr>
                <w:rFonts w:ascii="Times New Roman" w:hAnsi="Times New Roman" w:cs="Times New Roman"/>
                <w:b w:val="0"/>
                <w:i w:val="0"/>
              </w:rPr>
              <w:t>номер показателя</w:t>
            </w:r>
          </w:p>
          <w:p w:rsidR="009F79C2" w:rsidRPr="009F79C2" w:rsidRDefault="009F79C2" w:rsidP="000722FF">
            <w:pPr>
              <w:spacing w:line="240" w:lineRule="exact"/>
              <w:ind w:left="-108" w:firstLine="27"/>
              <w:jc w:val="center"/>
              <w:rPr>
                <w:rFonts w:ascii="Times New Roman" w:hAnsi="Times New Roman" w:cs="Times New Roman"/>
                <w:b w:val="0"/>
                <w:i w:val="0"/>
              </w:rPr>
            </w:pPr>
            <w:r w:rsidRPr="009F79C2">
              <w:rPr>
                <w:rFonts w:ascii="Times New Roman" w:hAnsi="Times New Roman" w:cs="Times New Roman"/>
                <w:b w:val="0"/>
                <w:i w:val="0"/>
              </w:rPr>
              <w:t>таблицы  отчетных и прогнозных значений показателей социально-экономического развития Благодарненского</w:t>
            </w:r>
          </w:p>
          <w:p w:rsidR="009F79C2" w:rsidRPr="009F79C2" w:rsidRDefault="009F79C2" w:rsidP="000722FF">
            <w:pPr>
              <w:spacing w:line="240" w:lineRule="exact"/>
              <w:ind w:left="-108"/>
              <w:jc w:val="center"/>
              <w:rPr>
                <w:rFonts w:ascii="Times New Roman" w:hAnsi="Times New Roman" w:cs="Times New Roman"/>
                <w:b w:val="0"/>
                <w:i w:val="0"/>
              </w:rPr>
            </w:pPr>
            <w:r w:rsidRPr="009F79C2">
              <w:rPr>
                <w:rFonts w:ascii="Times New Roman" w:hAnsi="Times New Roman" w:cs="Times New Roman"/>
                <w:b w:val="0"/>
                <w:i w:val="0"/>
              </w:rPr>
              <w:t>муниципального округа</w:t>
            </w:r>
          </w:p>
          <w:p w:rsidR="009F79C2" w:rsidRPr="009F79C2" w:rsidRDefault="009F79C2" w:rsidP="000722F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 w:val="0"/>
                <w:i w:val="0"/>
              </w:rPr>
            </w:pPr>
            <w:r w:rsidRPr="009F79C2">
              <w:rPr>
                <w:rFonts w:ascii="Times New Roman" w:hAnsi="Times New Roman" w:cs="Times New Roman"/>
                <w:b w:val="0"/>
                <w:i w:val="0"/>
              </w:rPr>
              <w:t>Ставропольского края на долгосрочный период</w:t>
            </w:r>
          </w:p>
        </w:tc>
      </w:tr>
      <w:tr w:rsidR="009F79C2" w:rsidTr="009F79C2">
        <w:tc>
          <w:tcPr>
            <w:tcW w:w="675" w:type="dxa"/>
          </w:tcPr>
          <w:p w:rsidR="009F79C2" w:rsidRPr="009F79C2" w:rsidRDefault="009F79C2">
            <w:pPr>
              <w:rPr>
                <w:rFonts w:ascii="Times New Roman" w:hAnsi="Times New Roman" w:cs="Times New Roman"/>
                <w:b w:val="0"/>
                <w:i w:val="0"/>
              </w:rPr>
            </w:pPr>
            <w:r w:rsidRPr="009F79C2">
              <w:rPr>
                <w:rFonts w:ascii="Times New Roman" w:hAnsi="Times New Roman" w:cs="Times New Roman"/>
                <w:b w:val="0"/>
                <w:i w:val="0"/>
              </w:rPr>
              <w:t>1</w:t>
            </w:r>
          </w:p>
        </w:tc>
        <w:tc>
          <w:tcPr>
            <w:tcW w:w="5705" w:type="dxa"/>
          </w:tcPr>
          <w:p w:rsidR="009F79C2" w:rsidRPr="009F79C2" w:rsidRDefault="009F79C2" w:rsidP="00D63710">
            <w:pPr>
              <w:jc w:val="both"/>
              <w:rPr>
                <w:rFonts w:ascii="Times New Roman" w:eastAsia="Times New Roman" w:hAnsi="Times New Roman" w:cs="Times New Roman"/>
                <w:b w:val="0"/>
                <w:i w:val="0"/>
              </w:rPr>
            </w:pPr>
            <w:r w:rsidRPr="009F79C2">
              <w:rPr>
                <w:rFonts w:ascii="Times New Roman" w:hAnsi="Times New Roman" w:cs="Times New Roman"/>
                <w:b w:val="0"/>
                <w:i w:val="0"/>
              </w:rPr>
              <w:t>Отдел экономического развития администрации Благодарненского муниципального округа Ставропольского края</w:t>
            </w:r>
          </w:p>
        </w:tc>
        <w:tc>
          <w:tcPr>
            <w:tcW w:w="3226" w:type="dxa"/>
            <w:vAlign w:val="bottom"/>
          </w:tcPr>
          <w:p w:rsidR="009F79C2" w:rsidRPr="009F79C2" w:rsidRDefault="009F79C2" w:rsidP="000722FF">
            <w:pPr>
              <w:jc w:val="right"/>
              <w:rPr>
                <w:rFonts w:ascii="Times New Roman" w:eastAsia="Times New Roman" w:hAnsi="Times New Roman" w:cs="Times New Roman"/>
                <w:b w:val="0"/>
                <w:i w:val="0"/>
              </w:rPr>
            </w:pPr>
          </w:p>
          <w:p w:rsidR="009F79C2" w:rsidRPr="009F79C2" w:rsidRDefault="009F79C2" w:rsidP="000722FF">
            <w:pPr>
              <w:jc w:val="right"/>
              <w:rPr>
                <w:rFonts w:ascii="Times New Roman" w:eastAsia="Times New Roman" w:hAnsi="Times New Roman" w:cs="Times New Roman"/>
                <w:b w:val="0"/>
                <w:i w:val="0"/>
              </w:rPr>
            </w:pPr>
            <w:r w:rsidRPr="009F79C2">
              <w:rPr>
                <w:rFonts w:ascii="Times New Roman" w:eastAsia="Times New Roman" w:hAnsi="Times New Roman" w:cs="Times New Roman"/>
                <w:b w:val="0"/>
                <w:i w:val="0"/>
              </w:rPr>
              <w:t>2-5,14-17,20-23,28»</w:t>
            </w:r>
          </w:p>
        </w:tc>
      </w:tr>
    </w:tbl>
    <w:p w:rsidR="009F79C2" w:rsidRDefault="009F79C2"/>
    <w:p w:rsidR="00431A0F" w:rsidRPr="00431A0F" w:rsidRDefault="00431A0F" w:rsidP="00D6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  <w:r w:rsidRPr="00431A0F">
        <w:rPr>
          <w:rFonts w:ascii="Times New Roman" w:eastAsia="Calibri" w:hAnsi="Times New Roman" w:cs="Times New Roman"/>
          <w:b w:val="0"/>
          <w:i w:val="0"/>
          <w:lang w:eastAsia="ru-RU"/>
        </w:rPr>
        <w:t>1.3. Раздел 1 «Демографические показатели» приложения 3 к Порядку «</w:t>
      </w:r>
      <w:r w:rsidRPr="00431A0F">
        <w:rPr>
          <w:rFonts w:ascii="Times New Roman" w:eastAsia="Calibri" w:hAnsi="Times New Roman" w:cs="Times New Roman"/>
          <w:b w:val="0"/>
          <w:i w:val="0"/>
          <w:color w:val="000000"/>
          <w:szCs w:val="28"/>
          <w:lang w:eastAsia="ru-RU"/>
        </w:rPr>
        <w:t xml:space="preserve">Таблица отчетных и прогнозных значений показателей социально-экономического развития Благодарненского муниципального округа Ставропольского края </w:t>
      </w:r>
      <w:r w:rsidRPr="00431A0F"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>на долгосрочный период» признать утратившим силу.</w:t>
      </w:r>
    </w:p>
    <w:p w:rsidR="00431A0F" w:rsidRPr="00431A0F" w:rsidRDefault="00431A0F" w:rsidP="00431A0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i w:val="0"/>
          <w:szCs w:val="28"/>
          <w:lang w:eastAsia="ru-RU"/>
        </w:rPr>
      </w:pPr>
    </w:p>
    <w:p w:rsidR="00431A0F" w:rsidRPr="00431A0F" w:rsidRDefault="00431A0F" w:rsidP="00431A0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  <w:r w:rsidRPr="00431A0F">
        <w:rPr>
          <w:rFonts w:ascii="Times New Roman" w:eastAsia="Times New Roman" w:hAnsi="Times New Roman" w:cs="Times New Roman"/>
          <w:b w:val="0"/>
          <w:i w:val="0"/>
          <w:szCs w:val="28"/>
          <w:lang w:eastAsia="ru-RU"/>
        </w:rPr>
        <w:t>2.</w:t>
      </w:r>
      <w:proofErr w:type="gramStart"/>
      <w:r w:rsidRPr="00431A0F"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 xml:space="preserve">Контроль </w:t>
      </w:r>
      <w:r w:rsidRPr="00431A0F">
        <w:rPr>
          <w:rFonts w:ascii="Times New Roman" w:eastAsia="Calibri" w:hAnsi="Times New Roman" w:cs="Times New Roman"/>
          <w:b w:val="0"/>
          <w:i w:val="0"/>
          <w:color w:val="000000"/>
          <w:szCs w:val="28"/>
          <w:lang w:eastAsia="ru-RU"/>
        </w:rPr>
        <w:t>за</w:t>
      </w:r>
      <w:proofErr w:type="gramEnd"/>
      <w:r w:rsidRPr="00431A0F">
        <w:rPr>
          <w:rFonts w:ascii="Times New Roman" w:eastAsia="Calibri" w:hAnsi="Times New Roman" w:cs="Times New Roman"/>
          <w:b w:val="0"/>
          <w:i w:val="0"/>
          <w:color w:val="000000"/>
          <w:szCs w:val="28"/>
          <w:lang w:eastAsia="ru-RU"/>
        </w:rPr>
        <w:t xml:space="preserve"> выполнением настоящего постановления возложить на </w:t>
      </w:r>
      <w:r w:rsidRPr="00431A0F"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>заместителя главы администрации -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431A0F" w:rsidRPr="00431A0F" w:rsidRDefault="00431A0F" w:rsidP="00431A0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  <w:r w:rsidRPr="00431A0F"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 xml:space="preserve">  </w:t>
      </w:r>
    </w:p>
    <w:p w:rsidR="00431A0F" w:rsidRPr="00431A0F" w:rsidRDefault="00431A0F" w:rsidP="00431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  <w:r w:rsidRPr="00431A0F"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431A0F" w:rsidRPr="00431A0F" w:rsidRDefault="00431A0F" w:rsidP="00431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</w:p>
    <w:p w:rsidR="00431A0F" w:rsidRDefault="00431A0F" w:rsidP="00431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</w:p>
    <w:p w:rsidR="00D63710" w:rsidRDefault="00D63710" w:rsidP="00431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</w:p>
    <w:p w:rsidR="00D63710" w:rsidRPr="00431A0F" w:rsidRDefault="00D63710" w:rsidP="00431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</w:p>
    <w:p w:rsidR="00431A0F" w:rsidRPr="00431A0F" w:rsidRDefault="00431A0F" w:rsidP="00431A0F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  <w:r w:rsidRPr="00431A0F"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 xml:space="preserve">Глава </w:t>
      </w:r>
    </w:p>
    <w:p w:rsidR="00431A0F" w:rsidRPr="00431A0F" w:rsidRDefault="00431A0F" w:rsidP="00431A0F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</w:pPr>
      <w:r w:rsidRPr="00431A0F"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 xml:space="preserve">Благодарненского муниципального округа </w:t>
      </w:r>
    </w:p>
    <w:p w:rsidR="00431A0F" w:rsidRPr="00431A0F" w:rsidRDefault="00431A0F" w:rsidP="00431A0F">
      <w:pPr>
        <w:spacing w:after="0" w:line="240" w:lineRule="exact"/>
        <w:rPr>
          <w:rFonts w:ascii="Times New Roman" w:eastAsia="Calibri" w:hAnsi="Times New Roman" w:cs="Times New Roman"/>
          <w:b w:val="0"/>
          <w:i w:val="0"/>
          <w:lang w:eastAsia="ru-RU"/>
        </w:rPr>
      </w:pPr>
      <w:r w:rsidRPr="00431A0F">
        <w:rPr>
          <w:rFonts w:ascii="Times New Roman" w:eastAsia="Calibri" w:hAnsi="Times New Roman" w:cs="Times New Roman"/>
          <w:b w:val="0"/>
          <w:i w:val="0"/>
          <w:szCs w:val="28"/>
          <w:lang w:eastAsia="ru-RU"/>
        </w:rPr>
        <w:t>Ставропольского края                                                                     А.И. Теньков</w:t>
      </w:r>
    </w:p>
    <w:p w:rsidR="001C4F4B" w:rsidRPr="001C4F4B" w:rsidRDefault="001C4F4B">
      <w:pPr>
        <w:rPr>
          <w:rFonts w:ascii="Times New Roman" w:hAnsi="Times New Roman" w:cs="Times New Roman"/>
          <w:b w:val="0"/>
          <w:i w:val="0"/>
        </w:rPr>
      </w:pPr>
    </w:p>
    <w:sectPr w:rsidR="001C4F4B" w:rsidRPr="001C4F4B" w:rsidSect="002D158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9C2"/>
    <w:rsid w:val="001C4F4B"/>
    <w:rsid w:val="002D1586"/>
    <w:rsid w:val="00357F04"/>
    <w:rsid w:val="00431A0F"/>
    <w:rsid w:val="00493BCB"/>
    <w:rsid w:val="00941177"/>
    <w:rsid w:val="00961A59"/>
    <w:rsid w:val="009E77F7"/>
    <w:rsid w:val="009F79C2"/>
    <w:rsid w:val="00A469C6"/>
    <w:rsid w:val="00CD13A0"/>
    <w:rsid w:val="00D6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hAnsiTheme="minorHAnsi" w:cstheme="minorBidi"/>
      <w:b/>
      <w:i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79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1C4F4B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hAnsiTheme="minorHAnsi" w:cstheme="minorBidi"/>
      <w:b/>
      <w:i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79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1C4F4B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5</cp:revision>
  <cp:lastPrinted>2025-12-17T11:31:00Z</cp:lastPrinted>
  <dcterms:created xsi:type="dcterms:W3CDTF">2025-12-09T11:43:00Z</dcterms:created>
  <dcterms:modified xsi:type="dcterms:W3CDTF">2025-12-17T11:31:00Z</dcterms:modified>
</cp:coreProperties>
</file>