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949" w:rsidRPr="008E011C" w:rsidRDefault="00C41949" w:rsidP="00C41949">
      <w:pPr>
        <w:tabs>
          <w:tab w:val="left" w:pos="7230"/>
        </w:tabs>
        <w:jc w:val="center"/>
        <w:rPr>
          <w:b/>
          <w:sz w:val="56"/>
          <w:szCs w:val="56"/>
        </w:rPr>
      </w:pPr>
      <w:r w:rsidRPr="008E011C">
        <w:rPr>
          <w:b/>
          <w:sz w:val="56"/>
          <w:szCs w:val="56"/>
        </w:rPr>
        <w:t>ПОСТАНОВЛЕНИЕ</w:t>
      </w:r>
    </w:p>
    <w:p w:rsidR="00C41949" w:rsidRPr="008E011C" w:rsidRDefault="00C41949" w:rsidP="00C41949">
      <w:pPr>
        <w:jc w:val="center"/>
        <w:rPr>
          <w:b/>
          <w:sz w:val="28"/>
          <w:szCs w:val="28"/>
        </w:rPr>
      </w:pPr>
    </w:p>
    <w:p w:rsidR="00C41949" w:rsidRPr="008E011C" w:rsidRDefault="00C41949" w:rsidP="00C41949">
      <w:pPr>
        <w:ind w:left="-142" w:right="-144"/>
        <w:jc w:val="center"/>
        <w:rPr>
          <w:b/>
          <w:sz w:val="26"/>
          <w:szCs w:val="26"/>
        </w:rPr>
      </w:pPr>
      <w:r w:rsidRPr="008E011C">
        <w:rPr>
          <w:b/>
          <w:sz w:val="26"/>
          <w:szCs w:val="26"/>
        </w:rPr>
        <w:t>АДМИНИСТРАЦИИ БЛАГОДАРНЕНСКОГО МУНИЦИПАЛЬНОГО  ОКРУГА</w:t>
      </w:r>
      <w:r w:rsidRPr="008E011C">
        <w:rPr>
          <w:b/>
          <w:sz w:val="28"/>
          <w:szCs w:val="28"/>
        </w:rPr>
        <w:t xml:space="preserve">  СТАВРОПОЛЬСКОГО КРАЯ</w:t>
      </w:r>
    </w:p>
    <w:tbl>
      <w:tblPr>
        <w:tblStyle w:val="25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41949" w:rsidRPr="008E011C" w:rsidTr="000C3156">
        <w:trPr>
          <w:trHeight w:val="80"/>
        </w:trPr>
        <w:tc>
          <w:tcPr>
            <w:tcW w:w="655" w:type="dxa"/>
          </w:tcPr>
          <w:p w:rsidR="00C41949" w:rsidRPr="008E011C" w:rsidRDefault="00C41949" w:rsidP="000C315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1" w:type="dxa"/>
          </w:tcPr>
          <w:p w:rsidR="00C41949" w:rsidRPr="008E011C" w:rsidRDefault="00C41949" w:rsidP="000C315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E011C">
              <w:rPr>
                <w:sz w:val="28"/>
                <w:szCs w:val="28"/>
              </w:rPr>
              <w:t>декабря</w:t>
            </w:r>
          </w:p>
        </w:tc>
        <w:tc>
          <w:tcPr>
            <w:tcW w:w="1660" w:type="dxa"/>
          </w:tcPr>
          <w:p w:rsidR="00C41949" w:rsidRPr="008E011C" w:rsidRDefault="00C41949" w:rsidP="000C315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E011C">
              <w:rPr>
                <w:sz w:val="28"/>
                <w:szCs w:val="28"/>
              </w:rPr>
              <w:t>2025  года</w:t>
            </w:r>
          </w:p>
        </w:tc>
        <w:tc>
          <w:tcPr>
            <w:tcW w:w="4145" w:type="dxa"/>
          </w:tcPr>
          <w:p w:rsidR="00C41949" w:rsidRPr="008E011C" w:rsidRDefault="00C41949" w:rsidP="000C315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E011C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C41949" w:rsidRPr="008E011C" w:rsidRDefault="00C41949" w:rsidP="000C315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E011C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C41949" w:rsidRPr="008E011C" w:rsidRDefault="00C41949" w:rsidP="000C3156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1372</w:t>
            </w:r>
          </w:p>
        </w:tc>
      </w:tr>
    </w:tbl>
    <w:p w:rsidR="00C41949" w:rsidRPr="008E011C" w:rsidRDefault="00C41949" w:rsidP="00C41949">
      <w:pPr>
        <w:tabs>
          <w:tab w:val="left" w:pos="7230"/>
        </w:tabs>
        <w:jc w:val="center"/>
        <w:rPr>
          <w:b/>
          <w:sz w:val="28"/>
          <w:szCs w:val="28"/>
        </w:rPr>
      </w:pPr>
    </w:p>
    <w:p w:rsidR="00C41949" w:rsidRPr="008E011C" w:rsidRDefault="00C41949" w:rsidP="00C41949">
      <w:pPr>
        <w:rPr>
          <w:b/>
          <w:sz w:val="28"/>
          <w:szCs w:val="28"/>
        </w:rPr>
      </w:pP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9604"/>
      </w:tblGrid>
      <w:tr w:rsidR="00C41949" w:rsidRPr="008E011C" w:rsidTr="000C3156">
        <w:tc>
          <w:tcPr>
            <w:tcW w:w="9604" w:type="dxa"/>
            <w:shd w:val="clear" w:color="auto" w:fill="auto"/>
          </w:tcPr>
          <w:p w:rsidR="00C41949" w:rsidRPr="008E011C" w:rsidRDefault="00C41949" w:rsidP="000C3156">
            <w:pPr>
              <w:pStyle w:val="ConsPlusTitle1"/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E011C">
              <w:rPr>
                <w:rFonts w:ascii="Times New Roman" w:hAnsi="Times New Roman" w:cs="Times New Roman"/>
                <w:b w:val="0"/>
                <w:sz w:val="28"/>
                <w:szCs w:val="28"/>
              </w:rPr>
              <w:t>Об утверждении порядка предоставления  субсидий из бюджета Благодарненского муниципального округа Ставропольского края социально ориентированным некоммерческим организациям</w:t>
            </w:r>
          </w:p>
        </w:tc>
      </w:tr>
    </w:tbl>
    <w:p w:rsidR="00C41949" w:rsidRPr="008E011C" w:rsidRDefault="00C41949" w:rsidP="00C41949">
      <w:pPr>
        <w:rPr>
          <w:sz w:val="28"/>
          <w:szCs w:val="28"/>
        </w:rPr>
      </w:pPr>
    </w:p>
    <w:p w:rsidR="00C41949" w:rsidRPr="008E011C" w:rsidRDefault="00C41949" w:rsidP="00C41949">
      <w:pPr>
        <w:rPr>
          <w:sz w:val="28"/>
          <w:szCs w:val="28"/>
        </w:rPr>
      </w:pPr>
    </w:p>
    <w:p w:rsidR="00C41949" w:rsidRPr="008E011C" w:rsidRDefault="00C41949" w:rsidP="00C41949">
      <w:pPr>
        <w:rPr>
          <w:sz w:val="28"/>
          <w:szCs w:val="28"/>
        </w:rPr>
      </w:pPr>
    </w:p>
    <w:p w:rsidR="00C41949" w:rsidRPr="008E011C" w:rsidRDefault="00C41949" w:rsidP="00C41949">
      <w:pPr>
        <w:pStyle w:val="ConsPlusNormal1"/>
        <w:ind w:firstLine="540"/>
        <w:jc w:val="both"/>
        <w:rPr>
          <w:sz w:val="28"/>
          <w:szCs w:val="28"/>
        </w:rPr>
      </w:pPr>
      <w:r w:rsidRPr="008E011C">
        <w:rPr>
          <w:sz w:val="28"/>
          <w:szCs w:val="28"/>
        </w:rPr>
        <w:t xml:space="preserve">В соответствии со </w:t>
      </w:r>
      <w:hyperlink r:id="rId8" w:tooltip="&quot;Бюджетный кодекс Российской Федерации&quot; от 31.07.1998 N 145-ФЗ (ред. от 28.11.2025) {КонсультантПлюс}">
        <w:r w:rsidRPr="008E011C">
          <w:rPr>
            <w:sz w:val="28"/>
            <w:szCs w:val="28"/>
          </w:rPr>
          <w:t>статьями 78.1</w:t>
        </w:r>
      </w:hyperlink>
      <w:r w:rsidRPr="008E011C">
        <w:rPr>
          <w:sz w:val="28"/>
          <w:szCs w:val="28"/>
        </w:rPr>
        <w:t xml:space="preserve">, </w:t>
      </w:r>
      <w:hyperlink r:id="rId9" w:tooltip="&quot;Бюджетный кодекс Российской Федерации&quot; от 31.07.1998 N 145-ФЗ (ред. от 28.11.2025) {КонсультантПлюс}">
        <w:r w:rsidRPr="008E011C">
          <w:rPr>
            <w:sz w:val="28"/>
            <w:szCs w:val="28"/>
          </w:rPr>
          <w:t>78.5</w:t>
        </w:r>
      </w:hyperlink>
      <w:r w:rsidRPr="008E011C">
        <w:rPr>
          <w:sz w:val="28"/>
          <w:szCs w:val="28"/>
        </w:rPr>
        <w:t xml:space="preserve"> Бюджетного кодекса Российской Федерации, Федеральным </w:t>
      </w:r>
      <w:hyperlink r:id="rId10" w:tooltip="Федеральный закон от 12.01.1996 N 7-ФЗ (ред. от 28.11.2025) &quot;О некоммерческих организациях&quot; (с изм. и доп., вступ. в силу с 14.12.2025) {КонсультантПлюс}">
        <w:r w:rsidRPr="008E011C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12 января 1996 года № 7-ФЗ «О некоммерческих организациях»</w:t>
      </w:r>
      <w:r w:rsidRPr="008E011C">
        <w:rPr>
          <w:sz w:val="28"/>
          <w:szCs w:val="28"/>
        </w:rPr>
        <w:t xml:space="preserve">, </w:t>
      </w:r>
      <w:hyperlink r:id="rId11" w:tooltip="Постановление Правительства РФ от 25.10.2023 N 1782 (ред. от 16.11.2024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">
        <w:r>
          <w:rPr>
            <w:sz w:val="28"/>
            <w:szCs w:val="28"/>
          </w:rPr>
          <w:t>П</w:t>
        </w:r>
        <w:r w:rsidRPr="008E011C">
          <w:rPr>
            <w:sz w:val="28"/>
            <w:szCs w:val="28"/>
          </w:rPr>
          <w:t>остановлением</w:t>
        </w:r>
      </w:hyperlink>
      <w:r w:rsidRPr="008E011C">
        <w:rPr>
          <w:sz w:val="28"/>
          <w:szCs w:val="28"/>
        </w:rPr>
        <w:t xml:space="preserve"> Правительства Российской Федерации </w:t>
      </w:r>
      <w:r>
        <w:rPr>
          <w:sz w:val="28"/>
          <w:szCs w:val="28"/>
        </w:rPr>
        <w:t>от 25 октября 2023 года  № 1782 «</w:t>
      </w:r>
      <w:r w:rsidRPr="008E011C">
        <w:rPr>
          <w:sz w:val="28"/>
          <w:szCs w:val="28"/>
        </w:rPr>
        <w:t xml:space="preserve"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субсидий", и в целях реализации решения Совета депутатов Благодарненского муниципального округа Ставропольского края второго созыва от 21 мая 2024 года № 193 «Об утверждении Положения об оказании муниципальной поддержки социально ориентированным некоммерческим организациям в Благодарненском муниципальном округе Ставропольского края», </w:t>
      </w:r>
      <w:r w:rsidRPr="008E011C">
        <w:rPr>
          <w:sz w:val="28"/>
        </w:rPr>
        <w:t>администрация Благодарненского муниципального округа Ставропольского края</w:t>
      </w:r>
    </w:p>
    <w:p w:rsidR="00C41949" w:rsidRDefault="00C41949" w:rsidP="00C41949">
      <w:pPr>
        <w:jc w:val="both"/>
        <w:rPr>
          <w:sz w:val="28"/>
          <w:szCs w:val="28"/>
        </w:rPr>
      </w:pPr>
    </w:p>
    <w:p w:rsidR="00C41949" w:rsidRPr="008E011C" w:rsidRDefault="00C41949" w:rsidP="00C41949">
      <w:pPr>
        <w:jc w:val="both"/>
        <w:rPr>
          <w:sz w:val="28"/>
          <w:szCs w:val="28"/>
        </w:rPr>
      </w:pPr>
    </w:p>
    <w:p w:rsidR="00C41949" w:rsidRPr="008E011C" w:rsidRDefault="00C41949" w:rsidP="00C41949">
      <w:pPr>
        <w:jc w:val="both"/>
        <w:rPr>
          <w:sz w:val="28"/>
          <w:szCs w:val="28"/>
        </w:rPr>
      </w:pPr>
      <w:r w:rsidRPr="008E011C">
        <w:rPr>
          <w:sz w:val="28"/>
          <w:szCs w:val="28"/>
        </w:rPr>
        <w:t>ПОСТАНОВЛЯЕТ:</w:t>
      </w:r>
    </w:p>
    <w:p w:rsidR="00C41949" w:rsidRDefault="00C41949" w:rsidP="00C41949">
      <w:pPr>
        <w:jc w:val="both"/>
        <w:rPr>
          <w:sz w:val="28"/>
          <w:szCs w:val="28"/>
        </w:rPr>
      </w:pPr>
    </w:p>
    <w:p w:rsidR="00C41949" w:rsidRPr="008E011C" w:rsidRDefault="00C41949" w:rsidP="00C41949">
      <w:pPr>
        <w:jc w:val="both"/>
        <w:rPr>
          <w:sz w:val="28"/>
          <w:szCs w:val="28"/>
        </w:rPr>
      </w:pPr>
    </w:p>
    <w:p w:rsidR="00C41949" w:rsidRPr="008E011C" w:rsidRDefault="00C41949" w:rsidP="00C41949">
      <w:pPr>
        <w:pStyle w:val="ConsPlusNormal1"/>
        <w:ind w:firstLine="540"/>
        <w:jc w:val="both"/>
        <w:rPr>
          <w:sz w:val="28"/>
          <w:szCs w:val="28"/>
        </w:rPr>
      </w:pPr>
      <w:r w:rsidRPr="008E011C">
        <w:rPr>
          <w:sz w:val="28"/>
          <w:szCs w:val="28"/>
        </w:rPr>
        <w:t xml:space="preserve">1. Утвердить прилагаемый </w:t>
      </w:r>
      <w:hyperlink w:anchor="P37" w:tooltip="ПОРЯДОК">
        <w:r w:rsidRPr="008E011C">
          <w:rPr>
            <w:sz w:val="28"/>
            <w:szCs w:val="28"/>
          </w:rPr>
          <w:t>Порядок</w:t>
        </w:r>
      </w:hyperlink>
      <w:r w:rsidRPr="008E011C">
        <w:rPr>
          <w:sz w:val="28"/>
          <w:szCs w:val="28"/>
        </w:rPr>
        <w:t xml:space="preserve"> предоставления субсидий из бюджета Благодарненского муниципального округа Ставропольского края социально ориентированным некоммерческим организациям (далее - Порядок предоставления субсидий).</w:t>
      </w:r>
    </w:p>
    <w:p w:rsidR="00C41949" w:rsidRPr="008E011C" w:rsidRDefault="00C41949" w:rsidP="00C41949">
      <w:pPr>
        <w:pStyle w:val="ConsPlusNormal1"/>
        <w:spacing w:before="240"/>
        <w:ind w:firstLine="540"/>
        <w:jc w:val="both"/>
        <w:rPr>
          <w:sz w:val="28"/>
          <w:szCs w:val="28"/>
        </w:rPr>
      </w:pPr>
      <w:r w:rsidRPr="008E011C">
        <w:rPr>
          <w:sz w:val="28"/>
          <w:szCs w:val="28"/>
        </w:rPr>
        <w:t xml:space="preserve">2. Установить, что отбор получателей субсидий осуществляется в соответствии с </w:t>
      </w:r>
      <w:hyperlink w:anchor="P37" w:tooltip="ПОРЯДОК">
        <w:r w:rsidRPr="008E011C">
          <w:rPr>
            <w:sz w:val="28"/>
            <w:szCs w:val="28"/>
          </w:rPr>
          <w:t>Порядком</w:t>
        </w:r>
      </w:hyperlink>
      <w:r w:rsidRPr="008E011C">
        <w:rPr>
          <w:sz w:val="28"/>
          <w:szCs w:val="28"/>
        </w:rPr>
        <w:t xml:space="preserve"> предоставления субсидий.</w:t>
      </w:r>
    </w:p>
    <w:p w:rsidR="00C41949" w:rsidRPr="008E011C" w:rsidRDefault="00C41949" w:rsidP="00C41949">
      <w:pPr>
        <w:ind w:firstLine="720"/>
        <w:jc w:val="both"/>
        <w:rPr>
          <w:sz w:val="28"/>
          <w:szCs w:val="28"/>
        </w:rPr>
      </w:pPr>
    </w:p>
    <w:p w:rsidR="00C41949" w:rsidRPr="008E011C" w:rsidRDefault="00C41949" w:rsidP="00C41949">
      <w:pPr>
        <w:ind w:firstLine="567"/>
        <w:jc w:val="both"/>
        <w:rPr>
          <w:sz w:val="28"/>
        </w:rPr>
      </w:pPr>
      <w:r w:rsidRPr="008E011C">
        <w:rPr>
          <w:sz w:val="28"/>
          <w:szCs w:val="28"/>
        </w:rPr>
        <w:lastRenderedPageBreak/>
        <w:t>3. Признать утратившим силу постановление администрации Благодарненского муниципального округа Ставропольского края от 16 августа 2024 года № 1091 «Об организации работы по предоставлению</w:t>
      </w:r>
      <w:r w:rsidRPr="008E011C">
        <w:rPr>
          <w:sz w:val="28"/>
        </w:rPr>
        <w:t xml:space="preserve"> субсидий из бюджета Благодарненского муниципального округа Ставропольского края социально ориентированным некоммерческим организациям в Благодарненском муниципальном округе Ставропольского края».</w:t>
      </w:r>
    </w:p>
    <w:p w:rsidR="00C41949" w:rsidRPr="008E011C" w:rsidRDefault="00C41949" w:rsidP="00C41949">
      <w:pPr>
        <w:ind w:right="7" w:firstLine="709"/>
        <w:jc w:val="both"/>
        <w:rPr>
          <w:sz w:val="28"/>
          <w:szCs w:val="28"/>
        </w:rPr>
      </w:pPr>
    </w:p>
    <w:p w:rsidR="00C41949" w:rsidRPr="008E011C" w:rsidRDefault="00C41949" w:rsidP="00C41949">
      <w:pPr>
        <w:ind w:right="7" w:firstLine="709"/>
        <w:jc w:val="both"/>
        <w:rPr>
          <w:sz w:val="28"/>
          <w:szCs w:val="28"/>
        </w:rPr>
      </w:pPr>
      <w:r w:rsidRPr="008E011C">
        <w:rPr>
          <w:sz w:val="28"/>
          <w:szCs w:val="28"/>
        </w:rPr>
        <w:t xml:space="preserve">4. Контроль за выполнением настоящего постановления возложить на исполняющего </w:t>
      </w:r>
      <w:proofErr w:type="gramStart"/>
      <w:r w:rsidRPr="008E011C">
        <w:rPr>
          <w:sz w:val="28"/>
          <w:szCs w:val="28"/>
        </w:rPr>
        <w:t>обязанности  заместителя</w:t>
      </w:r>
      <w:proofErr w:type="gramEnd"/>
      <w:r w:rsidRPr="008E011C">
        <w:rPr>
          <w:sz w:val="28"/>
          <w:szCs w:val="28"/>
        </w:rPr>
        <w:t xml:space="preserve"> главы администрации – начальника отдела социального развития администрации Благодарненского муниципального округа Ставропольского края Нещадимова А.М.</w:t>
      </w:r>
    </w:p>
    <w:p w:rsidR="00C41949" w:rsidRPr="008E011C" w:rsidRDefault="00C41949" w:rsidP="00C41949">
      <w:pPr>
        <w:ind w:firstLine="709"/>
        <w:jc w:val="both"/>
        <w:rPr>
          <w:sz w:val="28"/>
          <w:szCs w:val="28"/>
        </w:rPr>
      </w:pPr>
    </w:p>
    <w:p w:rsidR="00C41949" w:rsidRPr="008E011C" w:rsidRDefault="00C41949" w:rsidP="00C41949">
      <w:pPr>
        <w:ind w:firstLine="709"/>
        <w:jc w:val="both"/>
        <w:rPr>
          <w:sz w:val="28"/>
          <w:szCs w:val="28"/>
        </w:rPr>
      </w:pPr>
      <w:r w:rsidRPr="008E011C">
        <w:rPr>
          <w:sz w:val="28"/>
          <w:szCs w:val="28"/>
        </w:rPr>
        <w:t>5. Настоящее постановление вступает в силу на следующий день после дня его официального опубликования.</w:t>
      </w:r>
    </w:p>
    <w:p w:rsidR="00C41949" w:rsidRPr="008E011C" w:rsidRDefault="00C41949" w:rsidP="00C41949">
      <w:pPr>
        <w:jc w:val="both"/>
        <w:rPr>
          <w:sz w:val="28"/>
          <w:szCs w:val="28"/>
        </w:rPr>
      </w:pPr>
    </w:p>
    <w:p w:rsidR="00C41949" w:rsidRPr="008E011C" w:rsidRDefault="00C41949" w:rsidP="00C41949">
      <w:pPr>
        <w:jc w:val="both"/>
        <w:rPr>
          <w:sz w:val="28"/>
          <w:szCs w:val="28"/>
        </w:rPr>
      </w:pPr>
    </w:p>
    <w:p w:rsidR="00C41949" w:rsidRPr="008E011C" w:rsidRDefault="00C41949" w:rsidP="00C41949">
      <w:pPr>
        <w:jc w:val="both"/>
        <w:rPr>
          <w:sz w:val="28"/>
          <w:szCs w:val="28"/>
        </w:rPr>
      </w:pPr>
    </w:p>
    <w:p w:rsidR="00C41949" w:rsidRPr="008E011C" w:rsidRDefault="00C41949" w:rsidP="00C41949">
      <w:pPr>
        <w:jc w:val="both"/>
        <w:rPr>
          <w:sz w:val="28"/>
          <w:szCs w:val="28"/>
        </w:rPr>
      </w:pPr>
    </w:p>
    <w:p w:rsidR="00C41949" w:rsidRPr="008E011C" w:rsidRDefault="00C41949" w:rsidP="00C41949">
      <w:pPr>
        <w:jc w:val="both"/>
        <w:rPr>
          <w:sz w:val="28"/>
          <w:szCs w:val="28"/>
        </w:rPr>
      </w:pPr>
    </w:p>
    <w:p w:rsidR="00C41949" w:rsidRPr="008E011C" w:rsidRDefault="00C41949" w:rsidP="00C41949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940"/>
        <w:gridCol w:w="3522"/>
      </w:tblGrid>
      <w:tr w:rsidR="00C41949" w:rsidRPr="008E011C" w:rsidTr="000C3156">
        <w:tc>
          <w:tcPr>
            <w:tcW w:w="5940" w:type="dxa"/>
            <w:shd w:val="clear" w:color="auto" w:fill="auto"/>
          </w:tcPr>
          <w:p w:rsidR="00C41949" w:rsidRPr="008E011C" w:rsidRDefault="00C41949" w:rsidP="000C3156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8E011C">
              <w:rPr>
                <w:sz w:val="28"/>
                <w:szCs w:val="28"/>
              </w:rPr>
              <w:t>Глава</w:t>
            </w:r>
          </w:p>
          <w:p w:rsidR="00C41949" w:rsidRPr="008E011C" w:rsidRDefault="00C41949" w:rsidP="000C3156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8E011C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</w:p>
          <w:p w:rsidR="00C41949" w:rsidRPr="008E011C" w:rsidRDefault="00C41949" w:rsidP="000C3156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3522" w:type="dxa"/>
            <w:shd w:val="clear" w:color="auto" w:fill="auto"/>
          </w:tcPr>
          <w:p w:rsidR="00C41949" w:rsidRPr="008E011C" w:rsidRDefault="00C41949" w:rsidP="000C3156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C41949" w:rsidRPr="008E011C" w:rsidRDefault="00C41949" w:rsidP="000C3156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</w:p>
          <w:p w:rsidR="00C41949" w:rsidRPr="008E011C" w:rsidRDefault="00C41949" w:rsidP="000C3156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  <w:r w:rsidRPr="008E011C">
              <w:rPr>
                <w:sz w:val="28"/>
                <w:szCs w:val="28"/>
              </w:rPr>
              <w:t>А.И. Теньков</w:t>
            </w:r>
          </w:p>
        </w:tc>
      </w:tr>
    </w:tbl>
    <w:p w:rsidR="00C41949" w:rsidRPr="008E011C" w:rsidRDefault="00C41949" w:rsidP="00C41949">
      <w:pPr>
        <w:pStyle w:val="a5"/>
        <w:spacing w:line="240" w:lineRule="exact"/>
        <w:ind w:firstLine="0"/>
        <w:rPr>
          <w:szCs w:val="24"/>
        </w:rPr>
      </w:pPr>
    </w:p>
    <w:p w:rsidR="00C41949" w:rsidRPr="008E011C" w:rsidRDefault="00C41949" w:rsidP="00C41949">
      <w:pPr>
        <w:pStyle w:val="a5"/>
        <w:spacing w:line="240" w:lineRule="exact"/>
        <w:ind w:firstLine="0"/>
        <w:rPr>
          <w:szCs w:val="24"/>
        </w:rPr>
      </w:pPr>
    </w:p>
    <w:p w:rsidR="00C41949" w:rsidRPr="008E011C" w:rsidRDefault="00C41949" w:rsidP="00C41949">
      <w:pPr>
        <w:rPr>
          <w:sz w:val="24"/>
          <w:szCs w:val="24"/>
        </w:rPr>
      </w:pPr>
    </w:p>
    <w:p w:rsidR="00C41949" w:rsidRPr="008E011C" w:rsidRDefault="00C41949" w:rsidP="00C41949">
      <w:pPr>
        <w:rPr>
          <w:sz w:val="24"/>
          <w:szCs w:val="24"/>
        </w:rPr>
      </w:pPr>
    </w:p>
    <w:p w:rsidR="00C41949" w:rsidRPr="008E011C" w:rsidRDefault="00C41949" w:rsidP="00C41949">
      <w:pPr>
        <w:rPr>
          <w:sz w:val="24"/>
          <w:szCs w:val="24"/>
        </w:rPr>
      </w:pPr>
    </w:p>
    <w:p w:rsidR="00C41949" w:rsidRPr="008E011C" w:rsidRDefault="00C41949" w:rsidP="00C41949">
      <w:pPr>
        <w:rPr>
          <w:sz w:val="24"/>
          <w:szCs w:val="24"/>
        </w:rPr>
      </w:pPr>
    </w:p>
    <w:p w:rsidR="00C41949" w:rsidRPr="008E011C" w:rsidRDefault="00C41949" w:rsidP="00C41949">
      <w:pPr>
        <w:rPr>
          <w:sz w:val="24"/>
          <w:szCs w:val="24"/>
        </w:rPr>
      </w:pPr>
    </w:p>
    <w:p w:rsidR="00C41949" w:rsidRPr="008E011C" w:rsidRDefault="00C41949" w:rsidP="00C41949">
      <w:pPr>
        <w:rPr>
          <w:sz w:val="24"/>
          <w:szCs w:val="24"/>
        </w:rPr>
      </w:pPr>
    </w:p>
    <w:p w:rsidR="00C41949" w:rsidRPr="008E011C" w:rsidRDefault="00C41949" w:rsidP="00C41949">
      <w:pPr>
        <w:rPr>
          <w:sz w:val="24"/>
          <w:szCs w:val="24"/>
        </w:rPr>
      </w:pPr>
    </w:p>
    <w:p w:rsidR="00C41949" w:rsidRPr="008E011C" w:rsidRDefault="00C41949" w:rsidP="00C41949">
      <w:pPr>
        <w:rPr>
          <w:sz w:val="24"/>
          <w:szCs w:val="24"/>
        </w:rPr>
      </w:pPr>
    </w:p>
    <w:p w:rsidR="00C41949" w:rsidRPr="008E011C" w:rsidRDefault="00C41949" w:rsidP="00C41949">
      <w:pPr>
        <w:rPr>
          <w:sz w:val="24"/>
          <w:szCs w:val="24"/>
        </w:rPr>
      </w:pPr>
    </w:p>
    <w:p w:rsidR="00C41949" w:rsidRPr="008E011C" w:rsidRDefault="00C41949" w:rsidP="00C41949">
      <w:pPr>
        <w:rPr>
          <w:sz w:val="24"/>
          <w:szCs w:val="24"/>
        </w:rPr>
      </w:pPr>
    </w:p>
    <w:p w:rsidR="00C41949" w:rsidRPr="008E011C" w:rsidRDefault="00C41949" w:rsidP="00C41949">
      <w:pPr>
        <w:rPr>
          <w:sz w:val="24"/>
          <w:szCs w:val="24"/>
        </w:rPr>
      </w:pPr>
    </w:p>
    <w:p w:rsidR="00C41949" w:rsidRPr="008E011C" w:rsidRDefault="00C41949" w:rsidP="00C41949">
      <w:pPr>
        <w:rPr>
          <w:sz w:val="24"/>
          <w:szCs w:val="24"/>
        </w:rPr>
      </w:pPr>
    </w:p>
    <w:p w:rsidR="00C41949" w:rsidRPr="008E011C" w:rsidRDefault="00C41949" w:rsidP="00C41949">
      <w:pPr>
        <w:rPr>
          <w:sz w:val="24"/>
          <w:szCs w:val="24"/>
        </w:rPr>
      </w:pPr>
    </w:p>
    <w:p w:rsidR="00C41949" w:rsidRPr="008E011C" w:rsidRDefault="00C41949" w:rsidP="00C41949">
      <w:pPr>
        <w:rPr>
          <w:sz w:val="24"/>
          <w:szCs w:val="24"/>
        </w:rPr>
      </w:pPr>
    </w:p>
    <w:p w:rsidR="00C41949" w:rsidRPr="008E011C" w:rsidRDefault="00C41949" w:rsidP="00C41949">
      <w:pPr>
        <w:rPr>
          <w:sz w:val="24"/>
          <w:szCs w:val="24"/>
        </w:rPr>
      </w:pPr>
    </w:p>
    <w:p w:rsidR="00C41949" w:rsidRPr="008E011C" w:rsidRDefault="00C41949" w:rsidP="00C41949">
      <w:pPr>
        <w:rPr>
          <w:sz w:val="24"/>
          <w:szCs w:val="24"/>
        </w:rPr>
      </w:pPr>
    </w:p>
    <w:p w:rsidR="00C41949" w:rsidRPr="008E011C" w:rsidRDefault="00C41949" w:rsidP="00C41949">
      <w:pPr>
        <w:rPr>
          <w:sz w:val="24"/>
          <w:szCs w:val="24"/>
        </w:rPr>
      </w:pPr>
    </w:p>
    <w:p w:rsidR="00C41949" w:rsidRPr="008E011C" w:rsidRDefault="00C41949" w:rsidP="00C41949">
      <w:pPr>
        <w:rPr>
          <w:sz w:val="24"/>
          <w:szCs w:val="24"/>
        </w:rPr>
      </w:pPr>
    </w:p>
    <w:p w:rsidR="00C41949" w:rsidRPr="008E011C" w:rsidRDefault="00C41949" w:rsidP="00C41949">
      <w:pPr>
        <w:rPr>
          <w:sz w:val="24"/>
          <w:szCs w:val="24"/>
        </w:rPr>
      </w:pPr>
    </w:p>
    <w:p w:rsidR="00C41949" w:rsidRPr="008E011C" w:rsidRDefault="00C41949" w:rsidP="00C41949">
      <w:pPr>
        <w:rPr>
          <w:sz w:val="24"/>
          <w:szCs w:val="24"/>
        </w:rPr>
      </w:pPr>
    </w:p>
    <w:p w:rsidR="00C41949" w:rsidRPr="008E011C" w:rsidRDefault="00C41949" w:rsidP="00C41949">
      <w:pPr>
        <w:rPr>
          <w:sz w:val="24"/>
          <w:szCs w:val="24"/>
        </w:rPr>
      </w:pPr>
    </w:p>
    <w:p w:rsidR="00C41949" w:rsidRPr="008E011C" w:rsidRDefault="00C41949" w:rsidP="00C41949">
      <w:pPr>
        <w:rPr>
          <w:sz w:val="24"/>
          <w:szCs w:val="24"/>
        </w:rPr>
      </w:pPr>
    </w:p>
    <w:p w:rsidR="00C41949" w:rsidRDefault="00C41949">
      <w:bookmarkStart w:id="0" w:name="_GoBack"/>
      <w:bookmarkEnd w:id="0"/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201"/>
      </w:tblGrid>
      <w:tr w:rsidR="00AC2456" w:rsidRPr="00632424" w:rsidTr="0068785F">
        <w:tc>
          <w:tcPr>
            <w:tcW w:w="3369" w:type="dxa"/>
          </w:tcPr>
          <w:p w:rsidR="00AC2456" w:rsidRPr="00632424" w:rsidRDefault="00AC2456" w:rsidP="00CB29FD">
            <w:pPr>
              <w:rPr>
                <w:sz w:val="24"/>
                <w:szCs w:val="24"/>
              </w:rPr>
            </w:pPr>
          </w:p>
        </w:tc>
        <w:tc>
          <w:tcPr>
            <w:tcW w:w="6201" w:type="dxa"/>
          </w:tcPr>
          <w:p w:rsidR="00AC2456" w:rsidRPr="00632424" w:rsidRDefault="00AC2456" w:rsidP="00CB29FD">
            <w:pPr>
              <w:spacing w:line="240" w:lineRule="exact"/>
              <w:jc w:val="center"/>
              <w:rPr>
                <w:sz w:val="28"/>
                <w:szCs w:val="24"/>
              </w:rPr>
            </w:pPr>
            <w:r w:rsidRPr="00632424">
              <w:rPr>
                <w:sz w:val="28"/>
                <w:szCs w:val="24"/>
              </w:rPr>
              <w:t>УТВЕРЖДЕН</w:t>
            </w:r>
          </w:p>
          <w:p w:rsidR="00AC2456" w:rsidRPr="00A83A84" w:rsidRDefault="00AC2456" w:rsidP="00CB29FD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4"/>
              </w:rPr>
              <w:t xml:space="preserve">постановлением администрации Благодарненского муниципального округа </w:t>
            </w:r>
            <w:r w:rsidRPr="00A83A84">
              <w:rPr>
                <w:sz w:val="28"/>
                <w:szCs w:val="28"/>
              </w:rPr>
              <w:t>Ставропольского края</w:t>
            </w:r>
          </w:p>
          <w:p w:rsidR="00AC2456" w:rsidRPr="00632424" w:rsidRDefault="00A83A84" w:rsidP="00CB29F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83A84">
              <w:rPr>
                <w:sz w:val="28"/>
                <w:szCs w:val="28"/>
              </w:rPr>
              <w:t>от 30 декабря 2025 года № 1372</w:t>
            </w:r>
          </w:p>
        </w:tc>
      </w:tr>
    </w:tbl>
    <w:p w:rsidR="00AC2456" w:rsidRPr="00632424" w:rsidRDefault="00AC2456" w:rsidP="00CB29FD">
      <w:pPr>
        <w:pStyle w:val="a5"/>
        <w:ind w:firstLine="0"/>
        <w:rPr>
          <w:szCs w:val="28"/>
        </w:rPr>
      </w:pPr>
    </w:p>
    <w:p w:rsidR="00AC2456" w:rsidRPr="00632424" w:rsidRDefault="00AC2456" w:rsidP="00CB29FD">
      <w:pPr>
        <w:pStyle w:val="a5"/>
        <w:spacing w:line="240" w:lineRule="exact"/>
        <w:ind w:firstLine="0"/>
        <w:jc w:val="center"/>
        <w:rPr>
          <w:szCs w:val="28"/>
        </w:rPr>
      </w:pPr>
      <w:r w:rsidRPr="00632424">
        <w:rPr>
          <w:szCs w:val="28"/>
        </w:rPr>
        <w:t>ПОРЯДОК</w:t>
      </w:r>
    </w:p>
    <w:p w:rsidR="00AC2456" w:rsidRPr="00632424" w:rsidRDefault="00AC2456" w:rsidP="00CB29FD">
      <w:pPr>
        <w:pStyle w:val="ConsPlusTitle"/>
        <w:spacing w:line="240" w:lineRule="exact"/>
        <w:jc w:val="both"/>
        <w:rPr>
          <w:b w:val="0"/>
          <w:sz w:val="28"/>
          <w:szCs w:val="28"/>
        </w:rPr>
      </w:pPr>
      <w:r w:rsidRPr="00632424">
        <w:rPr>
          <w:b w:val="0"/>
          <w:sz w:val="28"/>
          <w:szCs w:val="28"/>
        </w:rPr>
        <w:t xml:space="preserve">предоставления </w:t>
      </w:r>
      <w:r w:rsidR="007519B3" w:rsidRPr="00632424">
        <w:rPr>
          <w:b w:val="0"/>
          <w:sz w:val="28"/>
          <w:szCs w:val="28"/>
        </w:rPr>
        <w:t xml:space="preserve">субсидий </w:t>
      </w:r>
      <w:r w:rsidRPr="00632424">
        <w:rPr>
          <w:b w:val="0"/>
          <w:sz w:val="28"/>
          <w:szCs w:val="28"/>
        </w:rPr>
        <w:t>из бюджета Благодарненского муниципального округа Ставропольского края социально ориентированны</w:t>
      </w:r>
      <w:r w:rsidR="007519B3" w:rsidRPr="00632424">
        <w:rPr>
          <w:b w:val="0"/>
          <w:sz w:val="28"/>
          <w:szCs w:val="28"/>
        </w:rPr>
        <w:t>м</w:t>
      </w:r>
      <w:r w:rsidRPr="00632424">
        <w:rPr>
          <w:b w:val="0"/>
          <w:sz w:val="28"/>
          <w:szCs w:val="28"/>
        </w:rPr>
        <w:t xml:space="preserve"> некоммерчески</w:t>
      </w:r>
      <w:r w:rsidR="007519B3" w:rsidRPr="00632424">
        <w:rPr>
          <w:b w:val="0"/>
          <w:sz w:val="28"/>
          <w:szCs w:val="28"/>
        </w:rPr>
        <w:t>м</w:t>
      </w:r>
      <w:r w:rsidRPr="00632424">
        <w:rPr>
          <w:b w:val="0"/>
          <w:sz w:val="28"/>
          <w:szCs w:val="28"/>
        </w:rPr>
        <w:t xml:space="preserve"> организаци</w:t>
      </w:r>
      <w:r w:rsidR="007519B3" w:rsidRPr="00632424">
        <w:rPr>
          <w:b w:val="0"/>
          <w:sz w:val="28"/>
          <w:szCs w:val="28"/>
        </w:rPr>
        <w:t>ям</w:t>
      </w:r>
    </w:p>
    <w:p w:rsidR="00632424" w:rsidRPr="00632424" w:rsidRDefault="00632424" w:rsidP="00CB29FD">
      <w:pPr>
        <w:pStyle w:val="ConsPlusTitle"/>
        <w:spacing w:line="240" w:lineRule="exact"/>
        <w:jc w:val="both"/>
        <w:rPr>
          <w:b w:val="0"/>
          <w:sz w:val="28"/>
          <w:szCs w:val="28"/>
        </w:rPr>
      </w:pPr>
    </w:p>
    <w:p w:rsidR="007519B3" w:rsidRPr="00632424" w:rsidRDefault="007519B3" w:rsidP="00CB29FD">
      <w:pPr>
        <w:pStyle w:val="ConsPlusTitle"/>
        <w:spacing w:line="240" w:lineRule="exact"/>
        <w:jc w:val="both"/>
        <w:rPr>
          <w:b w:val="0"/>
          <w:sz w:val="28"/>
          <w:szCs w:val="28"/>
        </w:rPr>
      </w:pPr>
    </w:p>
    <w:p w:rsidR="007519B3" w:rsidRPr="00632424" w:rsidRDefault="007519B3" w:rsidP="00CB29FD">
      <w:pPr>
        <w:pStyle w:val="ConsPlusTitle1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632424">
        <w:rPr>
          <w:rFonts w:ascii="Times New Roman" w:hAnsi="Times New Roman" w:cs="Times New Roman"/>
          <w:b w:val="0"/>
          <w:sz w:val="28"/>
          <w:szCs w:val="28"/>
        </w:rPr>
        <w:t>I. Общие положения</w:t>
      </w:r>
    </w:p>
    <w:p w:rsidR="007519B3" w:rsidRPr="00632424" w:rsidRDefault="007519B3" w:rsidP="00CB29FD">
      <w:pPr>
        <w:pStyle w:val="ConsPlusTitle"/>
        <w:spacing w:line="240" w:lineRule="exact"/>
        <w:jc w:val="both"/>
        <w:rPr>
          <w:b w:val="0"/>
          <w:sz w:val="28"/>
          <w:szCs w:val="28"/>
        </w:rPr>
      </w:pPr>
    </w:p>
    <w:p w:rsidR="007519B3" w:rsidRPr="00632424" w:rsidRDefault="007519B3" w:rsidP="00CB29FD">
      <w:pPr>
        <w:pStyle w:val="ConsPlusNormal1"/>
        <w:ind w:firstLine="539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1. Настоящий Порядок определяет условия, цель и механизм предоставления из бюджета Благодарненского муниципального округа Ставропольского края субсидий с целью оказания финансовой поддержки социально ориентированным некоммерческим организациям.</w:t>
      </w:r>
    </w:p>
    <w:p w:rsidR="007519B3" w:rsidRPr="00632424" w:rsidRDefault="007519B3" w:rsidP="00CB29FD">
      <w:pPr>
        <w:pStyle w:val="ConsPlusNormal1"/>
        <w:ind w:firstLine="539"/>
        <w:jc w:val="both"/>
        <w:rPr>
          <w:sz w:val="28"/>
          <w:szCs w:val="28"/>
        </w:rPr>
      </w:pPr>
      <w:bookmarkStart w:id="1" w:name="P45"/>
      <w:bookmarkEnd w:id="1"/>
      <w:r w:rsidRPr="00632424">
        <w:rPr>
          <w:sz w:val="28"/>
          <w:szCs w:val="28"/>
        </w:rPr>
        <w:t>2. Субсидии предоставляются в соответствии со сводной бюджетной росписью бюджета Благодарненского муниципального округа Ставропольского края в пределах лимитов бюджетных обязательств, доведенных управлению труда и социальной защиты населения администрации Благодарненского муниципального округа Ставропольского края</w:t>
      </w:r>
      <w:r w:rsidR="001846E7" w:rsidRPr="00632424">
        <w:rPr>
          <w:sz w:val="28"/>
          <w:szCs w:val="28"/>
        </w:rPr>
        <w:t>,</w:t>
      </w:r>
      <w:r w:rsidRPr="00632424">
        <w:rPr>
          <w:sz w:val="28"/>
          <w:szCs w:val="28"/>
        </w:rPr>
        <w:t xml:space="preserve"> как получателю средств бюджета Благодарненского муниципального округа Ставропольского края на соответствующий финансовый год и плановый период в целях финансового обеспечения затрат на проведение следующих мероприятий: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1) подготовка и проведение мероприятий по патриотическому воспитанию граждан;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2) создание на территории Благодарненского муниципального округа Ставропольского края условий для социальной адаптации инвалидов и детей-инвалидов.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3. Главным распорядителем средств бюджета Благодарненского муниципального округа Ставропольского края, предоставляющим субсидию некоммерческим организациям, является управление труда и социальной защиты населения администрации Благодарненского муниципального округа Ставропольского края (далее - Уполномоченное лицо).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4. Субсидии из бюджета Благодарненского муниципального округа Ставропольского края носят целевой характер и не могут быть использованы на иные цели.</w:t>
      </w:r>
    </w:p>
    <w:p w:rsidR="007519B3" w:rsidRPr="00632424" w:rsidRDefault="007519B3" w:rsidP="00CB29FD">
      <w:pPr>
        <w:pStyle w:val="ConsPlusTitle"/>
        <w:ind w:firstLine="567"/>
        <w:jc w:val="both"/>
        <w:rPr>
          <w:b w:val="0"/>
          <w:sz w:val="28"/>
          <w:szCs w:val="28"/>
        </w:rPr>
      </w:pPr>
      <w:r w:rsidRPr="00632424">
        <w:rPr>
          <w:b w:val="0"/>
          <w:sz w:val="28"/>
          <w:szCs w:val="28"/>
        </w:rPr>
        <w:t>5. Информация о субсидиях размещается на едином портале бюджетной системы Российской Федерации в информационно-</w:t>
      </w:r>
      <w:r w:rsidR="00632424" w:rsidRPr="00632424">
        <w:rPr>
          <w:b w:val="0"/>
          <w:sz w:val="28"/>
          <w:szCs w:val="28"/>
        </w:rPr>
        <w:t>телекоммуникационной сети «Интернет»</w:t>
      </w:r>
      <w:r w:rsidRPr="00632424">
        <w:rPr>
          <w:b w:val="0"/>
          <w:sz w:val="28"/>
          <w:szCs w:val="28"/>
        </w:rPr>
        <w:t xml:space="preserve"> (далее - единый портал) (в разделе единого портала) в порядке, установленном Министерством финансов Российской Федерации.</w:t>
      </w:r>
    </w:p>
    <w:p w:rsidR="00632424" w:rsidRPr="00632424" w:rsidRDefault="00632424" w:rsidP="00CB29FD">
      <w:pPr>
        <w:pStyle w:val="ConsPlusTitle1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632424" w:rsidRPr="00632424" w:rsidRDefault="00632424" w:rsidP="00CB29FD">
      <w:pPr>
        <w:pStyle w:val="ConsPlusTitle1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632424" w:rsidRPr="00632424" w:rsidRDefault="00632424" w:rsidP="00CB29FD">
      <w:pPr>
        <w:pStyle w:val="ConsPlusTitle1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7519B3" w:rsidRPr="00632424" w:rsidRDefault="007519B3" w:rsidP="00CB29FD">
      <w:pPr>
        <w:pStyle w:val="ConsPlusTitle1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632424">
        <w:rPr>
          <w:rFonts w:ascii="Times New Roman" w:hAnsi="Times New Roman" w:cs="Times New Roman"/>
          <w:b w:val="0"/>
          <w:sz w:val="28"/>
          <w:szCs w:val="28"/>
        </w:rPr>
        <w:t>II. Условия и порядок предоставления субсидий</w:t>
      </w:r>
    </w:p>
    <w:p w:rsidR="007519B3" w:rsidRPr="00632424" w:rsidRDefault="007519B3" w:rsidP="00CB29FD">
      <w:pPr>
        <w:pStyle w:val="ConsPlusNormal1"/>
        <w:jc w:val="both"/>
        <w:rPr>
          <w:sz w:val="28"/>
          <w:szCs w:val="28"/>
        </w:rPr>
      </w:pPr>
    </w:p>
    <w:p w:rsidR="0035545A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bookmarkStart w:id="2" w:name="P54"/>
      <w:bookmarkEnd w:id="2"/>
      <w:r w:rsidRPr="00632424">
        <w:rPr>
          <w:sz w:val="28"/>
          <w:szCs w:val="28"/>
        </w:rPr>
        <w:t>6. Отбор получателей субсидий осуществляется путем проведения конкурса.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Организатором проведения отбора является Уполномоченное лицо.</w:t>
      </w:r>
      <w:r w:rsidR="0035545A" w:rsidRPr="00632424">
        <w:rPr>
          <w:sz w:val="28"/>
          <w:szCs w:val="28"/>
        </w:rPr>
        <w:t xml:space="preserve"> </w:t>
      </w:r>
      <w:r w:rsidRPr="00632424">
        <w:rPr>
          <w:sz w:val="28"/>
          <w:szCs w:val="28"/>
        </w:rPr>
        <w:t xml:space="preserve">Участниками отбора являются социально ориентированные некоммерческие организации, зарегистрированные и осуществляющие свою деятельность в </w:t>
      </w:r>
      <w:r w:rsidR="001846E7" w:rsidRPr="00632424">
        <w:rPr>
          <w:sz w:val="28"/>
          <w:szCs w:val="28"/>
        </w:rPr>
        <w:t>Благодарненско</w:t>
      </w:r>
      <w:r w:rsidRPr="00632424">
        <w:rPr>
          <w:sz w:val="28"/>
          <w:szCs w:val="28"/>
        </w:rPr>
        <w:t xml:space="preserve">м муниципальном округе Ставропольского края в соответствии с Федеральным </w:t>
      </w:r>
      <w:hyperlink r:id="rId12" w:tooltip="Федеральный закон от 12.01.1996 N 7-ФЗ (ред. от 28.11.2025) &quot;О некоммерческих организациях&quot; (с изм. и доп., вступ. в силу с 14.12.2025) {КонсультантПлюс}">
        <w:r w:rsidRPr="00632424">
          <w:rPr>
            <w:sz w:val="28"/>
            <w:szCs w:val="28"/>
          </w:rPr>
          <w:t>законом</w:t>
        </w:r>
      </w:hyperlink>
      <w:r w:rsidR="00632424">
        <w:rPr>
          <w:sz w:val="28"/>
          <w:szCs w:val="28"/>
        </w:rPr>
        <w:t xml:space="preserve"> от 12 января 1996 года </w:t>
      </w:r>
      <w:r w:rsidRPr="00632424">
        <w:rPr>
          <w:sz w:val="28"/>
          <w:szCs w:val="28"/>
        </w:rPr>
        <w:t xml:space="preserve"> </w:t>
      </w:r>
      <w:r w:rsidR="001846E7" w:rsidRPr="00632424">
        <w:rPr>
          <w:sz w:val="28"/>
          <w:szCs w:val="28"/>
        </w:rPr>
        <w:t>№</w:t>
      </w:r>
      <w:r w:rsidR="00632424">
        <w:rPr>
          <w:sz w:val="28"/>
          <w:szCs w:val="28"/>
        </w:rPr>
        <w:t xml:space="preserve"> 7-ФЗ «О некоммерческих организациях»</w:t>
      </w:r>
      <w:r w:rsidRPr="00632424">
        <w:rPr>
          <w:sz w:val="28"/>
          <w:szCs w:val="28"/>
        </w:rPr>
        <w:t>, не менее 3 лет (далее - участники отбора).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Не могут быть получателями субсидий: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1) политические партии и движения;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2) профессиональные союзы;</w:t>
      </w:r>
    </w:p>
    <w:p w:rsidR="0035545A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3) некоммерческие организации, общественные объединения, имеющие задолженность перед бюджетами всех уровней, государственными внебюджетными фондами;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4) некоммерческие организации, среди учредителей которых имеется политическая партия.</w:t>
      </w:r>
    </w:p>
    <w:p w:rsidR="0035545A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bookmarkStart w:id="3" w:name="P62"/>
      <w:bookmarkEnd w:id="3"/>
      <w:r w:rsidRPr="00632424">
        <w:rPr>
          <w:sz w:val="28"/>
          <w:szCs w:val="28"/>
        </w:rPr>
        <w:t>7. Участник отбора (получатель субсидии), на дату не ранее чем за 30 календарных дней до даты начала приема заявок, должен соответствовать следующим требованиям:</w:t>
      </w:r>
    </w:p>
    <w:p w:rsidR="0035545A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1) участник отбора (получатель субсидии)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35545A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2) участник отбора (получатель субсидии)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35545A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3) участник отбора (получатель субсидии) не находится в составляемых в рамках реализации полномочий, предусмотренных </w:t>
      </w:r>
      <w:hyperlink r:id="rId13" w:tooltip="Ссылка на КонсультантПлюс">
        <w:r w:rsidRPr="00632424">
          <w:rPr>
            <w:sz w:val="28"/>
            <w:szCs w:val="28"/>
          </w:rPr>
          <w:t>главой VII</w:t>
        </w:r>
      </w:hyperlink>
      <w:r w:rsidRPr="00632424">
        <w:rPr>
          <w:sz w:val="28"/>
          <w:szCs w:val="28"/>
        </w:rPr>
        <w:t xml:space="preserve"> Устава ООН, </w:t>
      </w:r>
      <w:r w:rsidRPr="00632424">
        <w:rPr>
          <w:sz w:val="28"/>
          <w:szCs w:val="28"/>
        </w:rPr>
        <w:lastRenderedPageBreak/>
        <w:t>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35545A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4) участник отбора (получатель субсидии) не является получателем средств из бюджета Благодарненского муниципального округа Ставропольского края на основании иных нормативных правовых актов на цели, установленные в настоящем Порядке;</w:t>
      </w:r>
    </w:p>
    <w:p w:rsidR="0035545A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5) участник отбора (получатель субсидии) не является иностранным агентом в соответствии</w:t>
      </w:r>
      <w:r w:rsidR="00355F8E">
        <w:rPr>
          <w:sz w:val="28"/>
          <w:szCs w:val="28"/>
        </w:rPr>
        <w:t xml:space="preserve">  </w:t>
      </w:r>
      <w:r w:rsidRPr="00632424">
        <w:rPr>
          <w:sz w:val="28"/>
          <w:szCs w:val="28"/>
        </w:rPr>
        <w:t xml:space="preserve"> с</w:t>
      </w:r>
      <w:r w:rsidR="00355F8E">
        <w:rPr>
          <w:sz w:val="28"/>
          <w:szCs w:val="28"/>
        </w:rPr>
        <w:t xml:space="preserve">    </w:t>
      </w:r>
      <w:r w:rsidRPr="00632424">
        <w:rPr>
          <w:sz w:val="28"/>
          <w:szCs w:val="28"/>
        </w:rPr>
        <w:t xml:space="preserve"> Федеральным </w:t>
      </w:r>
      <w:r w:rsidR="00355F8E">
        <w:rPr>
          <w:sz w:val="28"/>
          <w:szCs w:val="28"/>
        </w:rPr>
        <w:t xml:space="preserve">  </w:t>
      </w:r>
      <w:hyperlink r:id="rId14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 w:rsidRPr="00632424">
          <w:rPr>
            <w:sz w:val="28"/>
            <w:szCs w:val="28"/>
          </w:rPr>
          <w:t>законом</w:t>
        </w:r>
      </w:hyperlink>
      <w:r w:rsidR="00355F8E">
        <w:rPr>
          <w:sz w:val="28"/>
          <w:szCs w:val="28"/>
        </w:rPr>
        <w:t xml:space="preserve">   от 14 июля 2022 года </w:t>
      </w:r>
      <w:r w:rsidRPr="00632424">
        <w:rPr>
          <w:sz w:val="28"/>
          <w:szCs w:val="28"/>
        </w:rPr>
        <w:t xml:space="preserve"> </w:t>
      </w:r>
      <w:r w:rsidR="0035545A" w:rsidRPr="00632424">
        <w:rPr>
          <w:sz w:val="28"/>
          <w:szCs w:val="28"/>
        </w:rPr>
        <w:t>№</w:t>
      </w:r>
      <w:r w:rsidR="00355F8E">
        <w:rPr>
          <w:sz w:val="28"/>
          <w:szCs w:val="28"/>
        </w:rPr>
        <w:t xml:space="preserve"> 255-ФЗ «</w:t>
      </w:r>
      <w:r w:rsidRPr="00632424">
        <w:rPr>
          <w:sz w:val="28"/>
          <w:szCs w:val="28"/>
        </w:rPr>
        <w:t>О контроле</w:t>
      </w:r>
      <w:r w:rsidR="001846E7" w:rsidRPr="00632424">
        <w:rPr>
          <w:sz w:val="28"/>
          <w:szCs w:val="28"/>
        </w:rPr>
        <w:t xml:space="preserve"> </w:t>
      </w:r>
      <w:r w:rsidRPr="00632424">
        <w:rPr>
          <w:sz w:val="28"/>
          <w:szCs w:val="28"/>
        </w:rPr>
        <w:t>за деятельностью лиц, находящихся под иностранным вли</w:t>
      </w:r>
      <w:r w:rsidR="00355F8E">
        <w:rPr>
          <w:sz w:val="28"/>
          <w:szCs w:val="28"/>
        </w:rPr>
        <w:t>янием»</w:t>
      </w:r>
      <w:r w:rsidRPr="00632424">
        <w:rPr>
          <w:sz w:val="28"/>
          <w:szCs w:val="28"/>
        </w:rPr>
        <w:t>;</w:t>
      </w:r>
    </w:p>
    <w:p w:rsidR="00C44BD1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6) у участника отбора (получателя субсидии) на едином налоговом счете отсутствует или не превышает размер, определенный </w:t>
      </w:r>
      <w:hyperlink r:id="rId15" w:tooltip="&quot;Налоговый кодекс Российской Федерации (часть первая)&quot; от 31.07.1998 N 146-ФЗ (ред. от 28.11.2025) {КонсультантПлюс}">
        <w:r w:rsidRPr="00632424">
          <w:rPr>
            <w:sz w:val="28"/>
            <w:szCs w:val="28"/>
          </w:rPr>
          <w:t>пунктом 3 статьи 47</w:t>
        </w:r>
      </w:hyperlink>
      <w:r w:rsidRPr="00632424">
        <w:rPr>
          <w:sz w:val="28"/>
          <w:szCs w:val="28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C44BD1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7) у участника отбора (получателя субсидии) отсутствует просроченная задолженность по возврату в бюджет Благодарненского муниципального округа Ставропольского края субсидий, бюджетных инвестиций, предоставленных</w:t>
      </w:r>
      <w:r w:rsidR="00355F8E">
        <w:rPr>
          <w:sz w:val="28"/>
          <w:szCs w:val="28"/>
        </w:rPr>
        <w:t xml:space="preserve">, </w:t>
      </w:r>
      <w:r w:rsidRPr="00632424">
        <w:rPr>
          <w:sz w:val="28"/>
          <w:szCs w:val="28"/>
        </w:rPr>
        <w:t xml:space="preserve"> в том числе в соответствии с иными правовыми актами, а также иная просроченная (неурегулированная) задолженность по денежным обязательствам перед </w:t>
      </w:r>
      <w:r w:rsidR="0035545A" w:rsidRPr="00632424">
        <w:rPr>
          <w:sz w:val="28"/>
          <w:szCs w:val="28"/>
        </w:rPr>
        <w:t>Благодарненским</w:t>
      </w:r>
      <w:r w:rsidRPr="00632424">
        <w:rPr>
          <w:sz w:val="28"/>
          <w:szCs w:val="28"/>
        </w:rPr>
        <w:t xml:space="preserve"> муниципальным округом Ставропольского края;</w:t>
      </w:r>
      <w:bookmarkStart w:id="4" w:name="P70"/>
      <w:bookmarkEnd w:id="4"/>
    </w:p>
    <w:p w:rsidR="00C44BD1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8) участник отбора (получатель субсидии),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  <w:bookmarkStart w:id="5" w:name="P71"/>
      <w:bookmarkEnd w:id="5"/>
    </w:p>
    <w:p w:rsidR="00C44BD1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9)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 (получателя субсидии), являющегося юридическим лицом;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10) наличие согласия участника отбора (получателя субсидии) на осуществление Уполномоченным лицом в отношении него проверок соблюдения им порядка и условий предоставления субсидии, в том числе в части достижения результатов предоставления субсидии, установленных соглашением о предоставлении субсидий, а также проверок органами муниципального финансового контроля Благодарненского муниципального округа Ставропольского края соблюдения им порядка и условий предоставления субсидий в соответствии со </w:t>
      </w:r>
      <w:hyperlink r:id="rId16" w:tooltip="&quot;Бюджетный кодекс Российской Федерации&quot; от 31.07.1998 N 145-ФЗ (ред. от 28.11.2025) {КонсультантПлюс}">
        <w:r w:rsidRPr="00632424">
          <w:rPr>
            <w:sz w:val="28"/>
            <w:szCs w:val="28"/>
          </w:rPr>
          <w:t>статьями 268.1</w:t>
        </w:r>
      </w:hyperlink>
      <w:r w:rsidRPr="00632424">
        <w:rPr>
          <w:sz w:val="28"/>
          <w:szCs w:val="28"/>
        </w:rPr>
        <w:t xml:space="preserve"> и </w:t>
      </w:r>
      <w:hyperlink r:id="rId17" w:tooltip="&quot;Бюджетный кодекс Российской Федерации&quot; от 31.07.1998 N 145-ФЗ (ред. от 28.11.2025) {КонсультантПлюс}">
        <w:r w:rsidRPr="00632424">
          <w:rPr>
            <w:sz w:val="28"/>
            <w:szCs w:val="28"/>
          </w:rPr>
          <w:t>269.2</w:t>
        </w:r>
      </w:hyperlink>
      <w:r w:rsidRPr="00632424">
        <w:rPr>
          <w:sz w:val="28"/>
          <w:szCs w:val="28"/>
        </w:rPr>
        <w:t xml:space="preserve"> </w:t>
      </w:r>
      <w:r w:rsidRPr="00632424">
        <w:rPr>
          <w:sz w:val="28"/>
          <w:szCs w:val="28"/>
        </w:rPr>
        <w:lastRenderedPageBreak/>
        <w:t>Бюджетного кодекса Российской Федерации.</w:t>
      </w:r>
    </w:p>
    <w:p w:rsidR="00C44BD1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8. Уполномоченным лицом в течение 7 рабочих дней со дня окончания приема заявок в отношении участника отбора осуществляется проверка соответствия требованиям, установленным </w:t>
      </w:r>
      <w:hyperlink w:anchor="P54" w:tooltip="6. Отбор получателей субсидий осуществляется путем проведения конкурса.">
        <w:r w:rsidRPr="00632424">
          <w:rPr>
            <w:sz w:val="28"/>
            <w:szCs w:val="28"/>
          </w:rPr>
          <w:t>пунктами 6</w:t>
        </w:r>
      </w:hyperlink>
      <w:r w:rsidRPr="00632424">
        <w:rPr>
          <w:sz w:val="28"/>
          <w:szCs w:val="28"/>
        </w:rPr>
        <w:t xml:space="preserve"> и </w:t>
      </w:r>
      <w:hyperlink w:anchor="P62" w:tooltip="7. Участник отбора (получатель субсидии), на дату не ранее чем за 30 календарных дней до даты начала приема заявок, должен соответствовать следующим требованиям:">
        <w:r w:rsidRPr="00632424">
          <w:rPr>
            <w:sz w:val="28"/>
            <w:szCs w:val="28"/>
          </w:rPr>
          <w:t>7</w:t>
        </w:r>
      </w:hyperlink>
      <w:r w:rsidRPr="00632424">
        <w:rPr>
          <w:sz w:val="28"/>
          <w:szCs w:val="28"/>
        </w:rPr>
        <w:t xml:space="preserve"> настоящего Порядка, в том числе автоматически в государственной интегрированной информационной системе упра</w:t>
      </w:r>
      <w:r w:rsidR="00CF5308">
        <w:rPr>
          <w:sz w:val="28"/>
          <w:szCs w:val="28"/>
        </w:rPr>
        <w:t>вления общественными финансами «Электронный бюджет» (далее - система «Электронный бюджет»</w:t>
      </w:r>
      <w:r w:rsidRPr="00632424">
        <w:rPr>
          <w:sz w:val="28"/>
          <w:szCs w:val="28"/>
        </w:rPr>
        <w:t>) на основании данных государственных информационных систем, а также с использованием единой системы межведомственного электронного взаимодействия (при наличии технической возможности).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Подтверждение соответствия участника отбора требованиям, установленными </w:t>
      </w:r>
      <w:hyperlink w:anchor="P54" w:tooltip="6. Отбор получателей субсидий осуществляется путем проведения конкурса.">
        <w:r w:rsidRPr="00632424">
          <w:rPr>
            <w:sz w:val="28"/>
            <w:szCs w:val="28"/>
          </w:rPr>
          <w:t>пунктами 6</w:t>
        </w:r>
      </w:hyperlink>
      <w:r w:rsidRPr="00632424">
        <w:rPr>
          <w:sz w:val="28"/>
          <w:szCs w:val="28"/>
        </w:rPr>
        <w:t xml:space="preserve"> и </w:t>
      </w:r>
      <w:hyperlink w:anchor="P62" w:tooltip="7. Участник отбора (получатель субсидии), на дату не ранее чем за 30 календарных дней до даты начала приема заявок, должен соответствовать следующим требованиям:">
        <w:r w:rsidRPr="00632424">
          <w:rPr>
            <w:sz w:val="28"/>
            <w:szCs w:val="28"/>
          </w:rPr>
          <w:t>7</w:t>
        </w:r>
      </w:hyperlink>
      <w:r w:rsidRPr="00632424">
        <w:rPr>
          <w:sz w:val="28"/>
          <w:szCs w:val="28"/>
        </w:rPr>
        <w:t xml:space="preserve"> настоящего порядка, в случае отсутствия технической возможности осуществления автоматической проверки в системе </w:t>
      </w:r>
      <w:r w:rsidR="00CF5308">
        <w:rPr>
          <w:sz w:val="28"/>
          <w:szCs w:val="28"/>
        </w:rPr>
        <w:t xml:space="preserve">«Электронный бюджет» </w:t>
      </w:r>
      <w:r w:rsidRPr="00632424">
        <w:rPr>
          <w:sz w:val="28"/>
          <w:szCs w:val="28"/>
        </w:rPr>
        <w:t xml:space="preserve">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</w:t>
      </w:r>
      <w:r w:rsidR="00CF5308">
        <w:rPr>
          <w:sz w:val="28"/>
          <w:szCs w:val="28"/>
        </w:rPr>
        <w:t>«Электронный бюджет»</w:t>
      </w:r>
    </w:p>
    <w:p w:rsidR="00C44BD1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9. Участнику отбора отказывается в предоставлении субсидии в следующих случаях:</w:t>
      </w:r>
    </w:p>
    <w:p w:rsidR="00C44BD1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1) несоответствие представленных участником отбора документов требованиям, определенным </w:t>
      </w:r>
      <w:hyperlink w:anchor="P174" w:tooltip="35. Заявка участника отбора должна содержать следующие сведения:">
        <w:r w:rsidRPr="00632424">
          <w:rPr>
            <w:sz w:val="28"/>
            <w:szCs w:val="28"/>
          </w:rPr>
          <w:t>пунктами 35</w:t>
        </w:r>
      </w:hyperlink>
      <w:r w:rsidRPr="00632424">
        <w:rPr>
          <w:sz w:val="28"/>
          <w:szCs w:val="28"/>
        </w:rPr>
        <w:t xml:space="preserve"> - </w:t>
      </w:r>
      <w:hyperlink w:anchor="P186" w:tooltip="37. Электронные копии документов и материалы, включаемые в заявку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">
        <w:r w:rsidRPr="00632424">
          <w:rPr>
            <w:sz w:val="28"/>
            <w:szCs w:val="28"/>
          </w:rPr>
          <w:t>37</w:t>
        </w:r>
      </w:hyperlink>
      <w:r w:rsidRPr="00632424">
        <w:rPr>
          <w:sz w:val="28"/>
          <w:szCs w:val="28"/>
        </w:rPr>
        <w:t xml:space="preserve"> настоящего Порядка, или не</w:t>
      </w:r>
      <w:r w:rsidR="00CF5308">
        <w:rPr>
          <w:sz w:val="28"/>
          <w:szCs w:val="28"/>
        </w:rPr>
        <w:t xml:space="preserve"> </w:t>
      </w:r>
      <w:r w:rsidRPr="00632424">
        <w:rPr>
          <w:sz w:val="28"/>
          <w:szCs w:val="28"/>
        </w:rPr>
        <w:t>предоставление (предоставление не в полном объеме) указанных документов;</w:t>
      </w:r>
    </w:p>
    <w:p w:rsidR="00C44BD1" w:rsidRPr="00632424" w:rsidRDefault="007519B3" w:rsidP="00CB29FD">
      <w:pPr>
        <w:pStyle w:val="ConsPlusNormal1"/>
        <w:ind w:firstLine="539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2) установление факта недостоверности, представленной участником отбора информации;</w:t>
      </w:r>
    </w:p>
    <w:p w:rsidR="007519B3" w:rsidRPr="00632424" w:rsidRDefault="007519B3" w:rsidP="00CB29FD">
      <w:pPr>
        <w:pStyle w:val="ConsPlusNormal1"/>
        <w:ind w:firstLine="539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3) участник отбора не признан победителем отбора.</w:t>
      </w:r>
    </w:p>
    <w:p w:rsidR="007519B3" w:rsidRPr="00632424" w:rsidRDefault="007519B3" w:rsidP="00CB29FD">
      <w:pPr>
        <w:pStyle w:val="ConsPlusNormal1"/>
        <w:ind w:firstLine="539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10. Основанием для предоставления субсидии участнику отбора, признанному победителем отбора, является соглашение, заключенное между Уполномоченным лицом и победителем отбора (далее - получатель субсидии) в соответствии с типовой формой, установленной </w:t>
      </w:r>
      <w:r w:rsidR="0035545A" w:rsidRPr="00632424">
        <w:rPr>
          <w:sz w:val="28"/>
          <w:szCs w:val="28"/>
        </w:rPr>
        <w:t>настоящим Порядком</w:t>
      </w:r>
      <w:r w:rsidRPr="00632424">
        <w:rPr>
          <w:sz w:val="28"/>
          <w:szCs w:val="28"/>
        </w:rPr>
        <w:t xml:space="preserve"> (далее - соглашение о предоставлении субсидии, типовая форма).</w:t>
      </w:r>
    </w:p>
    <w:p w:rsidR="007519B3" w:rsidRPr="00632424" w:rsidRDefault="007519B3" w:rsidP="00CB29FD">
      <w:pPr>
        <w:pStyle w:val="ConsPlusNormal1"/>
        <w:ind w:firstLine="539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11. На основании решения конкурсной комиссии Уполномоченное лицо в течение 15 рабочих дней со дня подписания протокола подведения итогов отбора организует подписание соглашения о предоставлении субсидии из бюджета Благодарненского муниципального округа Ставропольского края.</w:t>
      </w:r>
    </w:p>
    <w:p w:rsidR="00C44BD1" w:rsidRPr="00632424" w:rsidRDefault="007519B3" w:rsidP="00CB29FD">
      <w:pPr>
        <w:pStyle w:val="ConsPlusNormal1"/>
        <w:ind w:firstLine="539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12. В соглашение о предоставлении субсидии включаются следующие положения:</w:t>
      </w:r>
    </w:p>
    <w:p w:rsidR="00C44BD1" w:rsidRPr="00632424" w:rsidRDefault="007519B3" w:rsidP="00CB29FD">
      <w:pPr>
        <w:pStyle w:val="ConsPlusNormal1"/>
        <w:ind w:firstLine="539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1) о согласовании новых условий соглашения или условия расторжения соглашения при не</w:t>
      </w:r>
      <w:r w:rsidR="000C5EF3">
        <w:rPr>
          <w:sz w:val="28"/>
          <w:szCs w:val="28"/>
        </w:rPr>
        <w:t xml:space="preserve"> </w:t>
      </w:r>
      <w:r w:rsidRPr="00632424">
        <w:rPr>
          <w:sz w:val="28"/>
          <w:szCs w:val="28"/>
        </w:rPr>
        <w:t xml:space="preserve">достижении согласия по новым условиям соглашения в случае уменьшения Уполномоченному лицу ранее доведенного объема лимитов бюджетных обязательств, указанных в </w:t>
      </w:r>
      <w:hyperlink w:anchor="P45" w:tooltip="2. Субсидии предоставляются в соответствии со сводной бюджетной росписью бюджета Георгиевского муниципального округа Ставропольского края в пределах лимитов бюджетных обязательств, доведенных управлению труда и социальной защиты населения администрации Георгие">
        <w:r w:rsidRPr="00632424">
          <w:rPr>
            <w:sz w:val="28"/>
            <w:szCs w:val="28"/>
          </w:rPr>
          <w:t>пункте 2</w:t>
        </w:r>
      </w:hyperlink>
      <w:r w:rsidRPr="00632424">
        <w:rPr>
          <w:sz w:val="28"/>
          <w:szCs w:val="28"/>
        </w:rPr>
        <w:t xml:space="preserve"> настоящего Порядка, приводящего к невозможности предоставления субсидии в размере, определенном соглашением;</w:t>
      </w:r>
    </w:p>
    <w:p w:rsidR="00C44BD1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2) о согласии получателя субсидии на осуществление Уполномоченным лицом, в отношении него проверок соблюдения им порядка и условий </w:t>
      </w:r>
      <w:r w:rsidRPr="00632424">
        <w:rPr>
          <w:sz w:val="28"/>
          <w:szCs w:val="28"/>
        </w:rPr>
        <w:lastRenderedPageBreak/>
        <w:t xml:space="preserve">предоставления субсидии, в том числе в части достижения значения результата, а также органами муниципального финансового контроля Благодарненского муниципального округа Ставропольского края проверок соблюдения им порядка и условий предоставления субсидий в соответствии со </w:t>
      </w:r>
      <w:hyperlink r:id="rId18" w:tooltip="&quot;Бюджетный кодекс Российской Федерации&quot; от 31.07.1998 N 145-ФЗ (ред. от 28.11.2025) {КонсультантПлюс}">
        <w:r w:rsidRPr="00632424">
          <w:rPr>
            <w:sz w:val="28"/>
            <w:szCs w:val="28"/>
          </w:rPr>
          <w:t>статьями 268.1</w:t>
        </w:r>
      </w:hyperlink>
      <w:r w:rsidRPr="00632424">
        <w:rPr>
          <w:sz w:val="28"/>
          <w:szCs w:val="28"/>
        </w:rPr>
        <w:t xml:space="preserve"> и </w:t>
      </w:r>
      <w:hyperlink r:id="rId19" w:tooltip="&quot;Бюджетный кодекс Российской Федерации&quot; от 31.07.1998 N 145-ФЗ (ред. от 28.11.2025) {КонсультантПлюс}">
        <w:r w:rsidRPr="00632424">
          <w:rPr>
            <w:sz w:val="28"/>
            <w:szCs w:val="28"/>
          </w:rPr>
          <w:t>269.2</w:t>
        </w:r>
      </w:hyperlink>
      <w:r w:rsidRPr="00632424">
        <w:rPr>
          <w:sz w:val="28"/>
          <w:szCs w:val="28"/>
        </w:rPr>
        <w:t xml:space="preserve"> Бюджетного кодекса Российской Федерации;</w:t>
      </w:r>
    </w:p>
    <w:p w:rsidR="007519B3" w:rsidRPr="00632424" w:rsidRDefault="007519B3" w:rsidP="00CB29FD">
      <w:pPr>
        <w:pStyle w:val="ConsPlusNormal1"/>
        <w:ind w:firstLine="539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3) о запрете приобретения получателем субсидии за счет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и об обязательстве получателя субсидии о включении в договоры, заключаемые им, в целях исполнения обязательств по соглашению, обязательства юридических лиц, получающих средства на основании указанных договоров, о соблюдении ими такого запрета.</w:t>
      </w:r>
    </w:p>
    <w:p w:rsidR="007519B3" w:rsidRPr="00632424" w:rsidRDefault="007519B3" w:rsidP="00CB29FD">
      <w:pPr>
        <w:pStyle w:val="ConsPlusNormal1"/>
        <w:ind w:firstLine="539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13. Уполномоченное лицо на основании копии протокола подведения итогов и подписанного соглашения о предоставлении субсидии, в пределах доведенных лимитов бюджетных обязательств, в соответствии с планом-графиком перечисления субсидии в установленном порядке перечисляет субсидию на расчетный счет получателя субсидии, открытый в кредитной организации.</w:t>
      </w:r>
    </w:p>
    <w:p w:rsidR="007519B3" w:rsidRPr="00632424" w:rsidRDefault="007519B3" w:rsidP="00CB29FD">
      <w:pPr>
        <w:pStyle w:val="ConsPlusNormal1"/>
        <w:ind w:firstLine="539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14. Результатом предоставления субсидии является выполнение участником отбора одного из мероприятий, указанных в </w:t>
      </w:r>
      <w:hyperlink w:anchor="P45" w:tooltip="2. Субсидии предоставляются в соответствии со сводной бюджетной росписью бюджета Георгиевского муниципального округа Ставропольского края в пределах лимитов бюджетных обязательств, доведенных управлению труда и социальной защиты населения администрации Георгие">
        <w:r w:rsidRPr="00632424">
          <w:rPr>
            <w:sz w:val="28"/>
            <w:szCs w:val="28"/>
          </w:rPr>
          <w:t>пункте 2</w:t>
        </w:r>
      </w:hyperlink>
      <w:r w:rsidRPr="00632424">
        <w:rPr>
          <w:sz w:val="28"/>
          <w:szCs w:val="28"/>
        </w:rPr>
        <w:t xml:space="preserve"> настоящего Порядка и плана мероприятий участника отбора, представленного в составе заявки на отбор в соответствии с </w:t>
      </w:r>
      <w:hyperlink w:anchor="P174" w:tooltip="35. Заявка участника отбора должна содержать следующие сведения:">
        <w:r w:rsidRPr="00632424">
          <w:rPr>
            <w:sz w:val="28"/>
            <w:szCs w:val="28"/>
          </w:rPr>
          <w:t>пунктом 35</w:t>
        </w:r>
      </w:hyperlink>
      <w:r w:rsidRPr="00632424">
        <w:rPr>
          <w:sz w:val="28"/>
          <w:szCs w:val="28"/>
        </w:rPr>
        <w:t xml:space="preserve"> настоящего Порядка.</w:t>
      </w:r>
    </w:p>
    <w:p w:rsidR="007519B3" w:rsidRPr="00632424" w:rsidRDefault="007519B3" w:rsidP="00CB29FD">
      <w:pPr>
        <w:pStyle w:val="ConsPlusNormal1"/>
        <w:ind w:firstLine="539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15. Средства субсидии должны быть использованы получателем субсидии в финансовом году, в котором она предоставлена.</w:t>
      </w:r>
    </w:p>
    <w:p w:rsidR="007519B3" w:rsidRPr="00632424" w:rsidRDefault="007519B3" w:rsidP="00CB29FD">
      <w:pPr>
        <w:pStyle w:val="ConsPlusNormal1"/>
        <w:ind w:firstLine="539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16. Неиспользованный на 01 января очередного финансового года остаток субсидии подлежит возврату в бюджет Благодарненского муниципального округа Ставропольского края не позднее 5 рабочих дней финансового года, следующего за отчетным.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В случае если неиспользованный остаток субсидии не перечислен в доход бюджета Благодарненского муниципального округа Ставропольского края, указанные средства подлежат взысканию в доход бюджета Благодарненского муниципального округа Ставропольского края в порядке, установленном бюджетным законодательством Российской Федерации.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17. При реорганизации получателя субсидии, являющегося юридическим лицом, в форме слияния, присоединения или преобразования в соглашение о предоставлении субсидии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соглашение о предоставлении субсидии расторгается с формированием уведомления о расторжении </w:t>
      </w:r>
      <w:r w:rsidRPr="00632424">
        <w:rPr>
          <w:sz w:val="28"/>
          <w:szCs w:val="28"/>
        </w:rPr>
        <w:lastRenderedPageBreak/>
        <w:t>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бюджет Благодарненского муниципального округа Ставропольского края.</w:t>
      </w:r>
    </w:p>
    <w:p w:rsidR="007519B3" w:rsidRPr="00632424" w:rsidRDefault="007519B3" w:rsidP="00CB29FD">
      <w:pPr>
        <w:pStyle w:val="ConsPlusNormal1"/>
        <w:jc w:val="both"/>
        <w:rPr>
          <w:sz w:val="28"/>
          <w:szCs w:val="28"/>
        </w:rPr>
      </w:pPr>
    </w:p>
    <w:p w:rsidR="007519B3" w:rsidRPr="00632424" w:rsidRDefault="007519B3" w:rsidP="00CB29FD">
      <w:pPr>
        <w:pStyle w:val="ConsPlusTitle1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632424">
        <w:rPr>
          <w:rFonts w:ascii="Times New Roman" w:hAnsi="Times New Roman" w:cs="Times New Roman"/>
          <w:b w:val="0"/>
          <w:sz w:val="28"/>
          <w:szCs w:val="28"/>
        </w:rPr>
        <w:t>III. Требования к отчетности</w:t>
      </w:r>
    </w:p>
    <w:p w:rsidR="007519B3" w:rsidRPr="00632424" w:rsidRDefault="007519B3" w:rsidP="00CB29FD">
      <w:pPr>
        <w:pStyle w:val="ConsPlusNormal1"/>
        <w:jc w:val="both"/>
        <w:rPr>
          <w:sz w:val="28"/>
          <w:szCs w:val="28"/>
        </w:rPr>
      </w:pP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18. В срок не позднее 10 числа месяца, следующего за отчетным, получатель субсидии представляет Уполномоченному лицу отчеты о достижении значении результатов предоставления субсидии, об осуществлении расходов, источником финансового обеспечения которых является субсидия по формам, определенным типовой формой.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К отчету о достижении значений результатов предоставления субсидии прилагаются документы, подтверждающие целевое использование субсидии, в том числе информация о проведенных мероприятиях, содержащая описание таких мероприятий, сведения о месте и времени их проведения, количестве участников мероприятий, об опубликовании информационных материалов о проведенных мероприятиях в средствах массовой информации, а также материалы фото- и (или)</w:t>
      </w:r>
      <w:r w:rsidR="00615F23">
        <w:rPr>
          <w:sz w:val="28"/>
          <w:szCs w:val="28"/>
        </w:rPr>
        <w:t xml:space="preserve"> </w:t>
      </w:r>
      <w:proofErr w:type="spellStart"/>
      <w:r w:rsidR="00615F23">
        <w:rPr>
          <w:sz w:val="28"/>
          <w:szCs w:val="28"/>
        </w:rPr>
        <w:t>видеофиксации</w:t>
      </w:r>
      <w:proofErr w:type="spellEnd"/>
      <w:r w:rsidR="00615F23">
        <w:rPr>
          <w:sz w:val="28"/>
          <w:szCs w:val="28"/>
        </w:rPr>
        <w:t>, снимки экрана («скриншоты»), размещенной в сети «Интернет»</w:t>
      </w:r>
      <w:r w:rsidRPr="00632424">
        <w:rPr>
          <w:sz w:val="28"/>
          <w:szCs w:val="28"/>
        </w:rPr>
        <w:t xml:space="preserve"> информации о проведенных мероприятиях и (или) иные документы, подтверждающие факт достижения значений результатов, оформленная в свободной форме, заверены руководителем получателя субсидии или уполномоченным лицом получателя субсидии и скреплены печатью получателя субсидии (при наличии печати).</w:t>
      </w:r>
    </w:p>
    <w:p w:rsidR="007519B3" w:rsidRPr="00632424" w:rsidRDefault="007519B3" w:rsidP="00CB29FD">
      <w:pPr>
        <w:pStyle w:val="ConsPlusNormal1"/>
        <w:ind w:firstLine="539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К отчету об осуществлении расходов, источником финансового обеспечения которых является субсидия, прилагаются копии документов по произведенным расходам, подтверждающих целевое использование субсидии (договоров аренды нежилых помещений, транспорта; договоров на поставку товаров, выполнение работ, оказание услуг; товарных накладных; актов сдачи-приемки товаров, выполненных работ, оказанных услуг; счетов-фактур; платежных поручений или расходных кассовых ордеров и иных документов), заверены руководителем получателя субсидии или уполномоченным лицом получателя субсидии и скреплены печатью получателя субсидии (при наличии печати).</w:t>
      </w:r>
    </w:p>
    <w:p w:rsidR="007519B3" w:rsidRPr="00632424" w:rsidRDefault="007519B3" w:rsidP="00CB29FD">
      <w:pPr>
        <w:pStyle w:val="ConsPlusNormal1"/>
        <w:ind w:firstLine="539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19. Уполномоченное лицо вправе установить в соглашении о предоставлении субсидии дополнительные формы отчетности и сроки их предоставления.</w:t>
      </w:r>
    </w:p>
    <w:p w:rsidR="007519B3" w:rsidRPr="00632424" w:rsidRDefault="007519B3" w:rsidP="00CB29FD">
      <w:pPr>
        <w:pStyle w:val="ConsPlusNormal1"/>
        <w:ind w:firstLine="539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20. Уполномоченное лицо осуществляет проверку представляемых получателем субсидии отчетов на соответствие их настоящему Порядку, а также оценку достижения получателем субсидии в отчетном квартале значения результата и значения показателя на основании сравнения значения результата и значения показателя, установленных соглашением о предоставлении субсидии, и значения результата и значения показателя, </w:t>
      </w:r>
      <w:r w:rsidRPr="00632424">
        <w:rPr>
          <w:sz w:val="28"/>
          <w:szCs w:val="28"/>
        </w:rPr>
        <w:lastRenderedPageBreak/>
        <w:t>фактически достигнутых получателем субсидии по итогам отчетного периода в соответствии с отчетом о достижении значений показателей результата предоставления субсидии, в течение 10 рабочих дней со дня получения отчетов.</w:t>
      </w:r>
    </w:p>
    <w:p w:rsidR="007519B3" w:rsidRPr="00632424" w:rsidRDefault="007519B3" w:rsidP="00CB29FD">
      <w:pPr>
        <w:pStyle w:val="ConsPlusNormal1"/>
        <w:jc w:val="both"/>
        <w:rPr>
          <w:sz w:val="28"/>
          <w:szCs w:val="28"/>
        </w:rPr>
      </w:pPr>
    </w:p>
    <w:p w:rsidR="00615F23" w:rsidRDefault="007519B3" w:rsidP="00CB29FD">
      <w:pPr>
        <w:pStyle w:val="ConsPlusTitle1"/>
        <w:spacing w:line="240" w:lineRule="exact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632424">
        <w:rPr>
          <w:rFonts w:ascii="Times New Roman" w:hAnsi="Times New Roman" w:cs="Times New Roman"/>
          <w:b w:val="0"/>
          <w:sz w:val="28"/>
          <w:szCs w:val="28"/>
        </w:rPr>
        <w:t>IV. Порядок осуществления контроля (мониторинга)</w:t>
      </w:r>
      <w:r w:rsidR="00615F2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32424">
        <w:rPr>
          <w:rFonts w:ascii="Times New Roman" w:hAnsi="Times New Roman" w:cs="Times New Roman"/>
          <w:b w:val="0"/>
          <w:sz w:val="28"/>
          <w:szCs w:val="28"/>
        </w:rPr>
        <w:t xml:space="preserve">за соблюдением условий и </w:t>
      </w:r>
      <w:r w:rsidR="00615F23">
        <w:rPr>
          <w:rFonts w:ascii="Times New Roman" w:hAnsi="Times New Roman" w:cs="Times New Roman"/>
          <w:b w:val="0"/>
          <w:sz w:val="28"/>
          <w:szCs w:val="28"/>
        </w:rPr>
        <w:t xml:space="preserve">порядка предоставления субсидий </w:t>
      </w:r>
      <w:r w:rsidRPr="00632424">
        <w:rPr>
          <w:rFonts w:ascii="Times New Roman" w:hAnsi="Times New Roman" w:cs="Times New Roman"/>
          <w:b w:val="0"/>
          <w:sz w:val="28"/>
          <w:szCs w:val="28"/>
        </w:rPr>
        <w:t xml:space="preserve">и ответственность </w:t>
      </w:r>
    </w:p>
    <w:p w:rsidR="007519B3" w:rsidRPr="00632424" w:rsidRDefault="007519B3" w:rsidP="00CB29FD">
      <w:pPr>
        <w:pStyle w:val="ConsPlusTitle1"/>
        <w:spacing w:line="240" w:lineRule="exact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632424">
        <w:rPr>
          <w:rFonts w:ascii="Times New Roman" w:hAnsi="Times New Roman" w:cs="Times New Roman"/>
          <w:b w:val="0"/>
          <w:sz w:val="28"/>
          <w:szCs w:val="28"/>
        </w:rPr>
        <w:t>за их нарушение</w:t>
      </w:r>
    </w:p>
    <w:p w:rsidR="007519B3" w:rsidRPr="00632424" w:rsidRDefault="007519B3" w:rsidP="00CB29FD">
      <w:pPr>
        <w:pStyle w:val="ConsPlusNormal1"/>
        <w:jc w:val="both"/>
        <w:rPr>
          <w:sz w:val="28"/>
          <w:szCs w:val="28"/>
        </w:rPr>
      </w:pP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21. Уполномоченным лицом и финансовым управлением администрации Благодарненского муниципального округа Ставропольского края проводится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установленным </w:t>
      </w:r>
      <w:hyperlink r:id="rId20" w:tooltip="Приказ Минфина России от 27.04.2024 N 53н (ред. от 05.08.2025) &quot;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">
        <w:r w:rsidR="00CB29FD">
          <w:rPr>
            <w:sz w:val="28"/>
            <w:szCs w:val="28"/>
          </w:rPr>
          <w:t>П</w:t>
        </w:r>
        <w:r w:rsidRPr="00632424">
          <w:rPr>
            <w:sz w:val="28"/>
            <w:szCs w:val="28"/>
          </w:rPr>
          <w:t>риказом</w:t>
        </w:r>
      </w:hyperlink>
      <w:r w:rsidRPr="00632424">
        <w:rPr>
          <w:sz w:val="28"/>
          <w:szCs w:val="28"/>
        </w:rPr>
        <w:t xml:space="preserve"> Министерства финансов Российско</w:t>
      </w:r>
      <w:r w:rsidR="00CB29FD">
        <w:rPr>
          <w:sz w:val="28"/>
          <w:szCs w:val="28"/>
        </w:rPr>
        <w:t xml:space="preserve">й Федерации от 27 апреля 2024 года </w:t>
      </w:r>
      <w:r w:rsidR="007410DF" w:rsidRPr="00632424">
        <w:rPr>
          <w:sz w:val="28"/>
          <w:szCs w:val="28"/>
        </w:rPr>
        <w:t xml:space="preserve"> №</w:t>
      </w:r>
      <w:r w:rsidR="00CB29FD">
        <w:rPr>
          <w:sz w:val="28"/>
          <w:szCs w:val="28"/>
        </w:rPr>
        <w:t xml:space="preserve"> 53н «</w:t>
      </w:r>
      <w:r w:rsidRPr="00632424">
        <w:rPr>
          <w:sz w:val="28"/>
          <w:szCs w:val="28"/>
        </w:rPr>
        <w:t>Об утверждении Порядка проведения мониторинга достижения результатов предоставления субсидии,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</w:t>
      </w:r>
      <w:r w:rsidR="00CB29FD">
        <w:rPr>
          <w:sz w:val="28"/>
          <w:szCs w:val="28"/>
        </w:rPr>
        <w:t>водителям товаров, работ, услуг»</w:t>
      </w:r>
      <w:r w:rsidRPr="00632424">
        <w:rPr>
          <w:sz w:val="28"/>
          <w:szCs w:val="28"/>
        </w:rPr>
        <w:t>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В целях проведения мониторинга Уполномоченное лицо ежегодно формирует и утверждает одновременно с заключением соглашения о предоставлении субсидии план мероприятий по достижению результатов предоставления субсидии.</w:t>
      </w:r>
      <w:bookmarkStart w:id="6" w:name="P107"/>
      <w:bookmarkEnd w:id="6"/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Оценка достижения получателем субсидии значения результата осуществляется на основании отчета о реализации плана мероприятий по достижению результатов предоставления субсидии.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Получатели субсидии несут ответственность за полноту, достоверность и своевременность формирования ими отчета, указанного в </w:t>
      </w:r>
      <w:hyperlink w:anchor="P107" w:tooltip="Оценка достижения получателем субсидии значения результата осуществляется на основании отчета о реализации плана мероприятий по достижению результатов предоставления субсидии.">
        <w:r w:rsidRPr="00632424">
          <w:rPr>
            <w:sz w:val="28"/>
            <w:szCs w:val="28"/>
          </w:rPr>
          <w:t>абзаце третьем</w:t>
        </w:r>
      </w:hyperlink>
      <w:r w:rsidRPr="00632424">
        <w:rPr>
          <w:sz w:val="28"/>
          <w:szCs w:val="28"/>
        </w:rPr>
        <w:t xml:space="preserve"> настоящего пункта, в порядке, установленном законодательством Российской Федерации.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22. Проверка соблюдения получателем субсидии, а также иными лицами, указанными в </w:t>
      </w:r>
      <w:hyperlink r:id="rId21" w:tooltip="&quot;Бюджетный кодекс Российской Федерации&quot; от 31.07.1998 N 145-ФЗ (ред. от 28.11.2025) {КонсультантПлюс}">
        <w:r w:rsidRPr="00632424">
          <w:rPr>
            <w:sz w:val="28"/>
            <w:szCs w:val="28"/>
          </w:rPr>
          <w:t>пункте 3 статьи 78.1</w:t>
        </w:r>
      </w:hyperlink>
      <w:r w:rsidRPr="00632424">
        <w:rPr>
          <w:sz w:val="28"/>
          <w:szCs w:val="28"/>
        </w:rPr>
        <w:t xml:space="preserve"> Бюджетного кодекса Российской Федерации, условий и порядка предоставления субсидии, в том числе в части достижения результатов предоставления субсидии, осуществляется Уполномоченным лицом.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Органы муниципального финансового контроля Благодарненского муниципального округа Ставропольского края осуществляют проверку в соответствии со </w:t>
      </w:r>
      <w:hyperlink r:id="rId22" w:tooltip="&quot;Бюджетный кодекс Российской Федерации&quot; от 31.07.1998 N 145-ФЗ (ред. от 28.11.2025) {КонсультантПлюс}">
        <w:r w:rsidRPr="00632424">
          <w:rPr>
            <w:sz w:val="28"/>
            <w:szCs w:val="28"/>
          </w:rPr>
          <w:t>статьями 268.1</w:t>
        </w:r>
      </w:hyperlink>
      <w:r w:rsidRPr="00632424">
        <w:rPr>
          <w:sz w:val="28"/>
          <w:szCs w:val="28"/>
        </w:rPr>
        <w:t xml:space="preserve"> и </w:t>
      </w:r>
      <w:hyperlink r:id="rId23" w:tooltip="&quot;Бюджетный кодекс Российской Федерации&quot; от 31.07.1998 N 145-ФЗ (ред. от 28.11.2025) {КонсультантПлюс}">
        <w:r w:rsidRPr="00632424">
          <w:rPr>
            <w:sz w:val="28"/>
            <w:szCs w:val="28"/>
          </w:rPr>
          <w:t>269.2</w:t>
        </w:r>
      </w:hyperlink>
      <w:r w:rsidRPr="00632424">
        <w:rPr>
          <w:sz w:val="28"/>
          <w:szCs w:val="28"/>
        </w:rPr>
        <w:t xml:space="preserve"> Бюджетного кодекса Российской Федерации.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23. Уполномоченное лицо, в случае установления по результатам проверки фактов несоблюдения условий, установленных при предоставлении субсидий, нецелевого использования субсидий и (или) непредставления </w:t>
      </w:r>
      <w:r w:rsidRPr="00632424">
        <w:rPr>
          <w:sz w:val="28"/>
          <w:szCs w:val="28"/>
        </w:rPr>
        <w:lastRenderedPageBreak/>
        <w:t>отчетности в установленные сроки, в соответствии с настоящим Порядком, вправе прекратить предоставление субсидий и принять меры по их возврату.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24. Получатель субсидии несет ответственность за нецелевое использование субсидии в порядке, установленном законодательством Российской Федерации и муниципальными правовыми актами Благодарненского муниципального округа Ставропольского края.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В случае нарушения получателем субсидии условий, установленных при предоставлении субсидии, </w:t>
      </w:r>
      <w:r w:rsidR="00CB29FD" w:rsidRPr="00632424">
        <w:rPr>
          <w:sz w:val="28"/>
          <w:szCs w:val="28"/>
        </w:rPr>
        <w:t>выявленного,</w:t>
      </w:r>
      <w:r w:rsidRPr="00632424">
        <w:rPr>
          <w:sz w:val="28"/>
          <w:szCs w:val="28"/>
        </w:rPr>
        <w:t xml:space="preserve"> в том числе по фактам проверок, проведенных органом муниципального финансового контроля, а также в случае не</w:t>
      </w:r>
      <w:r w:rsidR="00CB29FD">
        <w:rPr>
          <w:sz w:val="28"/>
          <w:szCs w:val="28"/>
        </w:rPr>
        <w:t xml:space="preserve"> </w:t>
      </w:r>
      <w:r w:rsidRPr="00632424">
        <w:rPr>
          <w:sz w:val="28"/>
          <w:szCs w:val="28"/>
        </w:rPr>
        <w:t>достижения значений результатов и показателей, субсидия подлежит возврату в бюджет Благодарненского муниципального округа Ставропольского края.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bookmarkStart w:id="7" w:name="P114"/>
      <w:bookmarkEnd w:id="7"/>
      <w:r w:rsidRPr="00632424">
        <w:rPr>
          <w:sz w:val="28"/>
          <w:szCs w:val="28"/>
        </w:rPr>
        <w:t>25. Субсидия подлежит возврату в доход бюджета Благодарненского муниципального округа Ставропольского края в полном объеме в следующих случаях: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1) нарушение получателем субсидии условий предоставления субсидии;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2) установление факта нецелевого использования субсидии;</w:t>
      </w:r>
    </w:p>
    <w:p w:rsidR="007410DF" w:rsidRPr="00632424" w:rsidRDefault="00CB29FD" w:rsidP="00CB29FD">
      <w:pPr>
        <w:pStyle w:val="ConsPlusNormal1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7519B3" w:rsidRPr="00632424">
        <w:rPr>
          <w:sz w:val="28"/>
          <w:szCs w:val="28"/>
        </w:rPr>
        <w:t>непредставление документов, подтверждающих целевое использование субсидии;</w:t>
      </w:r>
    </w:p>
    <w:p w:rsidR="007410DF" w:rsidRPr="00632424" w:rsidRDefault="00CB29FD" w:rsidP="00CB29FD">
      <w:pPr>
        <w:pStyle w:val="ConsPlusNormal1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7519B3" w:rsidRPr="00632424">
        <w:rPr>
          <w:sz w:val="28"/>
          <w:szCs w:val="28"/>
        </w:rPr>
        <w:t>установление факта представления получателем субсидии недостоверной информации в целях получения субсидии;</w:t>
      </w:r>
    </w:p>
    <w:p w:rsidR="007410DF" w:rsidRPr="00632424" w:rsidRDefault="007519B3" w:rsidP="00CB29FD">
      <w:pPr>
        <w:pStyle w:val="ConsPlusNormal1"/>
        <w:ind w:firstLine="539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5) не</w:t>
      </w:r>
      <w:r w:rsidR="00CB29FD">
        <w:rPr>
          <w:sz w:val="28"/>
          <w:szCs w:val="28"/>
        </w:rPr>
        <w:t xml:space="preserve"> </w:t>
      </w:r>
      <w:r w:rsidRPr="00632424">
        <w:rPr>
          <w:sz w:val="28"/>
          <w:szCs w:val="28"/>
        </w:rPr>
        <w:t>достижение значения результата, установленного соглашением о предоставлении субсидии;</w:t>
      </w:r>
    </w:p>
    <w:p w:rsidR="007519B3" w:rsidRPr="00632424" w:rsidRDefault="007519B3" w:rsidP="00CB29FD">
      <w:pPr>
        <w:pStyle w:val="ConsPlusNormal1"/>
        <w:ind w:firstLine="539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6) образования остатка субсидии, не использованного получателем субсидии.</w:t>
      </w:r>
    </w:p>
    <w:p w:rsidR="007519B3" w:rsidRPr="00632424" w:rsidRDefault="007519B3" w:rsidP="00CB29FD">
      <w:pPr>
        <w:pStyle w:val="ConsPlusNormal1"/>
        <w:ind w:firstLine="539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26. В случае не</w:t>
      </w:r>
      <w:r w:rsidR="00CB29FD">
        <w:rPr>
          <w:sz w:val="28"/>
          <w:szCs w:val="28"/>
        </w:rPr>
        <w:t xml:space="preserve"> </w:t>
      </w:r>
      <w:r w:rsidRPr="00632424">
        <w:rPr>
          <w:sz w:val="28"/>
          <w:szCs w:val="28"/>
        </w:rPr>
        <w:t>достижения значений результата получателем субсидии, установленного соглашением, получателем субсидии осуществляется возврат средств субсидий в бюджет Благодарненского муниципального округа Ставропольского края, из которого предоставлена субсидия, в размере средств (</w:t>
      </w:r>
      <w:proofErr w:type="spellStart"/>
      <w:r w:rsidRPr="00632424">
        <w:rPr>
          <w:sz w:val="28"/>
          <w:szCs w:val="28"/>
        </w:rPr>
        <w:t>V</w:t>
      </w:r>
      <w:r w:rsidRPr="00632424">
        <w:rPr>
          <w:sz w:val="28"/>
          <w:szCs w:val="28"/>
          <w:vertAlign w:val="subscript"/>
        </w:rPr>
        <w:t>возврата</w:t>
      </w:r>
      <w:proofErr w:type="spellEnd"/>
      <w:r w:rsidRPr="00632424">
        <w:rPr>
          <w:sz w:val="28"/>
          <w:szCs w:val="28"/>
        </w:rPr>
        <w:t>), рассчитываемого (если иной порядок не определен решением о порядке предоставления субсидии) по формуле:</w:t>
      </w:r>
    </w:p>
    <w:p w:rsidR="007519B3" w:rsidRPr="00632424" w:rsidRDefault="007519B3" w:rsidP="00CB29FD">
      <w:pPr>
        <w:pStyle w:val="ConsPlusNormal1"/>
        <w:ind w:firstLine="539"/>
        <w:jc w:val="both"/>
        <w:rPr>
          <w:sz w:val="28"/>
          <w:szCs w:val="28"/>
        </w:rPr>
      </w:pPr>
      <w:proofErr w:type="spellStart"/>
      <w:r w:rsidRPr="00632424">
        <w:rPr>
          <w:sz w:val="28"/>
          <w:szCs w:val="28"/>
        </w:rPr>
        <w:t>V</w:t>
      </w:r>
      <w:r w:rsidRPr="00632424">
        <w:rPr>
          <w:sz w:val="28"/>
          <w:szCs w:val="28"/>
          <w:vertAlign w:val="subscript"/>
        </w:rPr>
        <w:t>возврата</w:t>
      </w:r>
      <w:proofErr w:type="spellEnd"/>
      <w:r w:rsidRPr="00632424">
        <w:rPr>
          <w:sz w:val="28"/>
          <w:szCs w:val="28"/>
        </w:rPr>
        <w:t xml:space="preserve"> = </w:t>
      </w:r>
      <w:proofErr w:type="spellStart"/>
      <w:r w:rsidRPr="00632424">
        <w:rPr>
          <w:sz w:val="28"/>
          <w:szCs w:val="28"/>
        </w:rPr>
        <w:t>V</w:t>
      </w:r>
      <w:r w:rsidRPr="00632424">
        <w:rPr>
          <w:sz w:val="28"/>
          <w:szCs w:val="28"/>
          <w:vertAlign w:val="subscript"/>
        </w:rPr>
        <w:t>субсидии</w:t>
      </w:r>
      <w:proofErr w:type="spellEnd"/>
      <w:r w:rsidRPr="00632424">
        <w:rPr>
          <w:sz w:val="28"/>
          <w:szCs w:val="28"/>
        </w:rPr>
        <w:t xml:space="preserve"> x k,</w:t>
      </w:r>
    </w:p>
    <w:p w:rsidR="007519B3" w:rsidRPr="00632424" w:rsidRDefault="007519B3" w:rsidP="00CB29FD">
      <w:pPr>
        <w:pStyle w:val="ConsPlusNormal1"/>
        <w:ind w:firstLine="539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где:</w:t>
      </w:r>
    </w:p>
    <w:p w:rsidR="007519B3" w:rsidRPr="00632424" w:rsidRDefault="007519B3" w:rsidP="00CB29FD">
      <w:pPr>
        <w:pStyle w:val="ConsPlusNormal1"/>
        <w:ind w:firstLine="539"/>
        <w:jc w:val="both"/>
        <w:rPr>
          <w:sz w:val="28"/>
          <w:szCs w:val="28"/>
        </w:rPr>
      </w:pPr>
      <w:proofErr w:type="spellStart"/>
      <w:r w:rsidRPr="00632424">
        <w:rPr>
          <w:sz w:val="28"/>
          <w:szCs w:val="28"/>
        </w:rPr>
        <w:t>V</w:t>
      </w:r>
      <w:r w:rsidRPr="00632424">
        <w:rPr>
          <w:sz w:val="28"/>
          <w:szCs w:val="28"/>
          <w:vertAlign w:val="subscript"/>
        </w:rPr>
        <w:t>субсидии</w:t>
      </w:r>
      <w:proofErr w:type="spellEnd"/>
      <w:r w:rsidRPr="00632424">
        <w:rPr>
          <w:sz w:val="28"/>
          <w:szCs w:val="28"/>
        </w:rPr>
        <w:t xml:space="preserve"> - размер субсидии, предоставленной получателю субсидии в отчетном финансовом году;</w:t>
      </w:r>
    </w:p>
    <w:p w:rsidR="007519B3" w:rsidRPr="00632424" w:rsidRDefault="007519B3" w:rsidP="00CB29FD">
      <w:pPr>
        <w:pStyle w:val="ConsPlusNormal1"/>
        <w:ind w:firstLine="539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k - коэффициент возврата субсидии.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Коэффициент возврата субсидии (если большее значение результата предоставления субсидии отражает большую эффективность использования субсидии) (k) определяется по формуле: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noProof/>
          <w:position w:val="-24"/>
          <w:sz w:val="28"/>
          <w:szCs w:val="28"/>
        </w:rPr>
        <w:drawing>
          <wp:inline distT="0" distB="0" distL="0" distR="0" wp14:anchorId="4D374AC5" wp14:editId="5D3C4F31">
            <wp:extent cx="560070" cy="46863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2424">
        <w:rPr>
          <w:sz w:val="28"/>
          <w:szCs w:val="28"/>
        </w:rPr>
        <w:t>,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где: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T - фактически достигнутое значение результата предоставления субсидии на отчетную дату;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lastRenderedPageBreak/>
        <w:t>S - плановое значение результата предоставления субсидии, установленное соглашением.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Коэффициент возврата субсидии (если большее значение результата предоставления субсидии отражает меньшую эффективность использования субсидии) определяется по формуле: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noProof/>
          <w:position w:val="-24"/>
          <w:sz w:val="28"/>
          <w:szCs w:val="28"/>
        </w:rPr>
        <w:drawing>
          <wp:inline distT="0" distB="0" distL="0" distR="0" wp14:anchorId="6DB6ECA8" wp14:editId="1DA1CB6A">
            <wp:extent cx="560070" cy="46863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2424">
        <w:rPr>
          <w:sz w:val="28"/>
          <w:szCs w:val="28"/>
        </w:rPr>
        <w:t>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bookmarkStart w:id="8" w:name="P139"/>
      <w:bookmarkEnd w:id="8"/>
      <w:r w:rsidRPr="00632424">
        <w:rPr>
          <w:sz w:val="28"/>
          <w:szCs w:val="28"/>
        </w:rPr>
        <w:t>27. Возврат средств в доход бюджета Благодарненского муниципального округа Ставропольского края производится в соответствии с законодательством Российской Федерации в следующем порядке: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1) Уполномоченное лицо в течение 10 рабочих дней со дня установления (выявления) фактов, являющихся основанием для возврата субсидии, указанных в </w:t>
      </w:r>
      <w:hyperlink w:anchor="P114" w:tooltip="25. Субсидия подлежит возврату в доход бюджета Георгиевского муниципального округа Ставропольского края в полном объеме в следующих случаях:">
        <w:r w:rsidRPr="00632424">
          <w:rPr>
            <w:sz w:val="28"/>
            <w:szCs w:val="28"/>
          </w:rPr>
          <w:t>пункте 25</w:t>
        </w:r>
      </w:hyperlink>
      <w:r w:rsidRPr="00632424">
        <w:rPr>
          <w:sz w:val="28"/>
          <w:szCs w:val="28"/>
        </w:rPr>
        <w:t xml:space="preserve"> настоящего Порядка, направляет получателю субсидии требование о возврате субсидии;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2) получатель субсидии производит возврат субсидии в течение 30 календарных дней со дня получения от Уполномоченного лица требования о возврате субсидии.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28. При нарушении получателем субсидии срока возврата субсидии, указанного в </w:t>
      </w:r>
      <w:hyperlink w:anchor="P139" w:tooltip="27. Возврат средств в доход бюджета Георгиевского муниципального округа Ставропольского края производится в соответствии с законодательством Российской Федерации в следующем порядке:">
        <w:r w:rsidRPr="00632424">
          <w:rPr>
            <w:sz w:val="28"/>
            <w:szCs w:val="28"/>
          </w:rPr>
          <w:t>пункте 27</w:t>
        </w:r>
      </w:hyperlink>
      <w:r w:rsidRPr="00632424">
        <w:rPr>
          <w:sz w:val="28"/>
          <w:szCs w:val="28"/>
        </w:rPr>
        <w:t xml:space="preserve"> настоящего Порядка, Уполномоченное лицо принимает меры по взысканию указанных средств в доход бюджета Благодарненского муниципального округа Ставропольского края в порядке, установленном законодательством Российской Федерации.</w:t>
      </w:r>
    </w:p>
    <w:p w:rsidR="007519B3" w:rsidRPr="00632424" w:rsidRDefault="007519B3" w:rsidP="00CB29FD">
      <w:pPr>
        <w:pStyle w:val="ConsPlusNormal1"/>
        <w:jc w:val="both"/>
        <w:rPr>
          <w:sz w:val="28"/>
          <w:szCs w:val="28"/>
        </w:rPr>
      </w:pPr>
    </w:p>
    <w:p w:rsidR="007519B3" w:rsidRPr="00632424" w:rsidRDefault="007519B3" w:rsidP="00CB29FD">
      <w:pPr>
        <w:pStyle w:val="ConsPlusTitle1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632424">
        <w:rPr>
          <w:rFonts w:ascii="Times New Roman" w:hAnsi="Times New Roman" w:cs="Times New Roman"/>
          <w:b w:val="0"/>
          <w:sz w:val="28"/>
          <w:szCs w:val="28"/>
        </w:rPr>
        <w:t>V. Порядок проведения отбора</w:t>
      </w:r>
    </w:p>
    <w:p w:rsidR="007519B3" w:rsidRPr="00632424" w:rsidRDefault="007519B3" w:rsidP="00CB29FD">
      <w:pPr>
        <w:pStyle w:val="ConsPlusNormal1"/>
        <w:jc w:val="both"/>
        <w:rPr>
          <w:sz w:val="28"/>
          <w:szCs w:val="28"/>
        </w:rPr>
      </w:pP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29. Отбор получателей субсидии осуществляется с использованием системы </w:t>
      </w:r>
      <w:r w:rsidR="009B32F6">
        <w:rPr>
          <w:sz w:val="28"/>
          <w:szCs w:val="28"/>
        </w:rPr>
        <w:t>«Электронный бюджет»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Обеспечение доступа к системе </w:t>
      </w:r>
      <w:r w:rsidR="009B32F6">
        <w:rPr>
          <w:sz w:val="28"/>
          <w:szCs w:val="28"/>
        </w:rPr>
        <w:t xml:space="preserve">«Электронный </w:t>
      </w:r>
      <w:proofErr w:type="gramStart"/>
      <w:r w:rsidR="009B32F6">
        <w:rPr>
          <w:sz w:val="28"/>
          <w:szCs w:val="28"/>
        </w:rPr>
        <w:t xml:space="preserve">бюджет»  </w:t>
      </w:r>
      <w:r w:rsidRPr="00632424">
        <w:rPr>
          <w:sz w:val="28"/>
          <w:szCs w:val="28"/>
        </w:rPr>
        <w:t>осуществляется</w:t>
      </w:r>
      <w:proofErr w:type="gramEnd"/>
      <w:r w:rsidRPr="00632424">
        <w:rPr>
          <w:sz w:val="28"/>
          <w:szCs w:val="28"/>
        </w:rPr>
        <w:t xml:space="preserve"> с использованием федеральной государс</w:t>
      </w:r>
      <w:r w:rsidR="009B32F6">
        <w:rPr>
          <w:sz w:val="28"/>
          <w:szCs w:val="28"/>
        </w:rPr>
        <w:t>твенной информационной системы «</w:t>
      </w:r>
      <w:r w:rsidRPr="00632424">
        <w:rPr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9B32F6">
        <w:rPr>
          <w:sz w:val="28"/>
          <w:szCs w:val="28"/>
        </w:rPr>
        <w:t>льных услуг в электронной форме»</w:t>
      </w:r>
      <w:r w:rsidRPr="00632424">
        <w:rPr>
          <w:sz w:val="28"/>
          <w:szCs w:val="28"/>
        </w:rPr>
        <w:t>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30. Взаимодействие Уполномоченного лица, конкурсной комиссии по проведению отбора с участниками отбора осуществляется с использованием документов в электронной форме в системе </w:t>
      </w:r>
      <w:r w:rsidR="009B32F6">
        <w:rPr>
          <w:sz w:val="28"/>
          <w:szCs w:val="28"/>
        </w:rPr>
        <w:t>«Электронный бюджет»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31. Основанием для проведения отбора является постановление администрации Благодарненского муниципального округа Ставропольского края, в котором определяется дата начала подачи и окончания приема заявок от участников отбора (далее - срок подачи заявок).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Дата окончания приема заявок участников отбора не может быть ранее 30-го календарного дня, следующего за днем размещения объявления о проведении отбора. По решению администрации Благодарненского муниципального округа Ставропольского края срок подачи заявок может </w:t>
      </w:r>
      <w:r w:rsidRPr="00632424">
        <w:rPr>
          <w:sz w:val="28"/>
          <w:szCs w:val="28"/>
        </w:rPr>
        <w:lastRenderedPageBreak/>
        <w:t>быть продлен на 14 календарных дней.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32. Объявление о проведении отбора формируется в электронной форме посредством заполнения соответствующих экранных форм веб-интерфейса системы</w:t>
      </w:r>
      <w:r w:rsidR="009B32F6">
        <w:rPr>
          <w:sz w:val="28"/>
          <w:szCs w:val="28"/>
        </w:rPr>
        <w:t xml:space="preserve"> «Электронный бюджет»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Объявление о проведении отбора (далее - объявление) публикуется на едином портале, а также на официальном сайте Уполномоченного лица в информаци</w:t>
      </w:r>
      <w:r w:rsidR="009B32F6">
        <w:rPr>
          <w:sz w:val="28"/>
          <w:szCs w:val="28"/>
        </w:rPr>
        <w:t>онно-телекоммуникационной сети «Интернет»</w:t>
      </w:r>
      <w:r w:rsidRPr="00632424">
        <w:rPr>
          <w:sz w:val="28"/>
          <w:szCs w:val="28"/>
        </w:rPr>
        <w:t xml:space="preserve"> www.utszn.ru (далее - официальный сайт Уполномоченного лица) в течение 5 рабочих дней со дня принятия постановления администрации Благодарненского муниципального округа Ставропольского края о проведении отбора.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Объявление включает в себя следующую информацию: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1) срок проведения отбора с указанием срока проведения этапов рассмотрения и оценки заявок участников отбора;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2) даты начала подачи или окончания приема заявок участников отбора;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3) наименование и место нахождения, почтовый адрес, адрес электронной почты Уполномоченного лица;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4) результаты предоставления субсидии;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5) доменное имя и (или) указатели страниц системы </w:t>
      </w:r>
      <w:r w:rsidR="009D6414">
        <w:rPr>
          <w:sz w:val="28"/>
          <w:szCs w:val="28"/>
        </w:rPr>
        <w:t>«Электронный бюджет» в сети «Интернет»</w:t>
      </w:r>
      <w:r w:rsidRPr="00632424">
        <w:rPr>
          <w:sz w:val="28"/>
          <w:szCs w:val="28"/>
        </w:rPr>
        <w:t>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6) требования к участникам отбора в соответствии с </w:t>
      </w:r>
      <w:hyperlink w:anchor="P54" w:tooltip="6. Отбор получателей субсидий осуществляется путем проведения конкурса.">
        <w:r w:rsidRPr="00632424">
          <w:rPr>
            <w:sz w:val="28"/>
            <w:szCs w:val="28"/>
          </w:rPr>
          <w:t>пунктом 6</w:t>
        </w:r>
      </w:hyperlink>
      <w:r w:rsidRPr="00632424">
        <w:rPr>
          <w:sz w:val="28"/>
          <w:szCs w:val="28"/>
        </w:rPr>
        <w:t xml:space="preserve"> и </w:t>
      </w:r>
      <w:hyperlink w:anchor="P62" w:tooltip="7. Участник отбора (получатель субсидии), на дату не ранее чем за 30 календарных дней до даты начала приема заявок, должен соответствовать следующим требованиям:">
        <w:r w:rsidRPr="00632424">
          <w:rPr>
            <w:sz w:val="28"/>
            <w:szCs w:val="28"/>
          </w:rPr>
          <w:t>7</w:t>
        </w:r>
      </w:hyperlink>
      <w:r w:rsidRPr="00632424">
        <w:rPr>
          <w:sz w:val="28"/>
          <w:szCs w:val="28"/>
        </w:rPr>
        <w:t xml:space="preserve"> настоящего Порядка;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7) порядок подачи участниками отбора заявок и требования, предъявляемые к форме и содержанию заявок, подаваемых участниками отбора, в соответствии с </w:t>
      </w:r>
      <w:hyperlink w:anchor="P172" w:tooltip="34. Для участия в отборе некоммерческой организацией подается заявка в соответствии с требованиями и сроками, указанными в объявлении о проведении отбора.">
        <w:r w:rsidRPr="00632424">
          <w:rPr>
            <w:sz w:val="28"/>
            <w:szCs w:val="28"/>
          </w:rPr>
          <w:t>пунктами 34</w:t>
        </w:r>
      </w:hyperlink>
      <w:r w:rsidRPr="00632424">
        <w:rPr>
          <w:sz w:val="28"/>
          <w:szCs w:val="28"/>
        </w:rPr>
        <w:t xml:space="preserve"> - </w:t>
      </w:r>
      <w:hyperlink w:anchor="P186" w:tooltip="37. Электронные копии документов и материалы, включаемые в заявку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">
        <w:r w:rsidRPr="00632424">
          <w:rPr>
            <w:sz w:val="28"/>
            <w:szCs w:val="28"/>
          </w:rPr>
          <w:t>37</w:t>
        </w:r>
      </w:hyperlink>
      <w:r w:rsidRPr="00632424">
        <w:rPr>
          <w:sz w:val="28"/>
          <w:szCs w:val="28"/>
        </w:rPr>
        <w:t xml:space="preserve"> настоящего Порядка;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8) порядок отзыва заявок, порядок их возврата, </w:t>
      </w:r>
      <w:r w:rsidR="009D6414" w:rsidRPr="00632424">
        <w:rPr>
          <w:sz w:val="28"/>
          <w:szCs w:val="28"/>
        </w:rPr>
        <w:t>определяющий,</w:t>
      </w:r>
      <w:r w:rsidRPr="00632424">
        <w:rPr>
          <w:sz w:val="28"/>
          <w:szCs w:val="28"/>
        </w:rPr>
        <w:t xml:space="preserve"> в том числе основания для возврата заявок, порядок внесения изменений в заявки;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9) порядок рассмотрения и оценки заявок участников отбора;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10) порядок возврата заявки на доработку;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11) порядок отклонения заявок, а также информацию об основаниях их отклонения;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12) порядок оценки заявок, включающий критерии оценки, показатели критериев оценки, и их весовое значение в общей оценке, необходимую для представления участником отбора информацию по каждому критерию оценки, показателю критерия оценки, сведения, документы и материалы, подтверждающие такую информацию, сроки оценки заявок, а также информацию об участии или неучастии комиссии в оценке заявок;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13) объем распределяемой субсидии в рамках отбора, порядок расчета размера субсидии, определяемый на заседании конкурсной комиссии по проведению отбора, правила распределения субсидии по результатам конкурса;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14) 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</w:t>
      </w:r>
      <w:r w:rsidR="007410DF" w:rsidRPr="00632424">
        <w:rPr>
          <w:sz w:val="28"/>
          <w:szCs w:val="28"/>
        </w:rPr>
        <w:t>5</w:t>
      </w:r>
      <w:r w:rsidRPr="00632424">
        <w:rPr>
          <w:sz w:val="28"/>
          <w:szCs w:val="28"/>
        </w:rPr>
        <w:t xml:space="preserve">) срок, в течение которого победитель (победители) отбора должен </w:t>
      </w:r>
      <w:r w:rsidRPr="00632424">
        <w:rPr>
          <w:sz w:val="28"/>
          <w:szCs w:val="28"/>
        </w:rPr>
        <w:lastRenderedPageBreak/>
        <w:t>(должны) подписать соглашение о предоставлении субсидии;</w:t>
      </w:r>
    </w:p>
    <w:p w:rsidR="007410DF" w:rsidRPr="00632424" w:rsidRDefault="007410DF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16</w:t>
      </w:r>
      <w:r w:rsidR="007519B3" w:rsidRPr="00632424">
        <w:rPr>
          <w:sz w:val="28"/>
          <w:szCs w:val="28"/>
        </w:rPr>
        <w:t>) условия признания победителя (победителей) отбора уклонившимся от заключения соглашения;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</w:t>
      </w:r>
      <w:r w:rsidR="007410DF" w:rsidRPr="00632424">
        <w:rPr>
          <w:sz w:val="28"/>
          <w:szCs w:val="28"/>
        </w:rPr>
        <w:t>7</w:t>
      </w:r>
      <w:r w:rsidRPr="00632424">
        <w:rPr>
          <w:sz w:val="28"/>
          <w:szCs w:val="28"/>
        </w:rPr>
        <w:t>) сроки размещения протокола подведения итогов отбора на едином портале, на официальном сай</w:t>
      </w:r>
      <w:r w:rsidR="009D6414">
        <w:rPr>
          <w:sz w:val="28"/>
          <w:szCs w:val="28"/>
        </w:rPr>
        <w:t>те Уполномоченного лица в сети «Интернет»</w:t>
      </w:r>
      <w:r w:rsidRPr="00632424">
        <w:rPr>
          <w:sz w:val="28"/>
          <w:szCs w:val="28"/>
        </w:rPr>
        <w:t>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33. Участник отбора должен соответствовать требованиям, предусмотренным </w:t>
      </w:r>
      <w:hyperlink w:anchor="P54" w:tooltip="6. Отбор получателей субсидий осуществляется путем проведения конкурса.">
        <w:r w:rsidRPr="00632424">
          <w:rPr>
            <w:sz w:val="28"/>
            <w:szCs w:val="28"/>
          </w:rPr>
          <w:t>пунктами 6</w:t>
        </w:r>
      </w:hyperlink>
      <w:r w:rsidRPr="00632424">
        <w:rPr>
          <w:sz w:val="28"/>
          <w:szCs w:val="28"/>
        </w:rPr>
        <w:t xml:space="preserve"> и </w:t>
      </w:r>
      <w:hyperlink w:anchor="P62" w:tooltip="7. Участник отбора (получатель субсидии), на дату не ранее чем за 30 календарных дней до даты начала приема заявок, должен соответствовать следующим требованиям:">
        <w:r w:rsidRPr="00632424">
          <w:rPr>
            <w:sz w:val="28"/>
            <w:szCs w:val="28"/>
          </w:rPr>
          <w:t>7</w:t>
        </w:r>
      </w:hyperlink>
      <w:r w:rsidRPr="00632424">
        <w:rPr>
          <w:sz w:val="28"/>
          <w:szCs w:val="28"/>
        </w:rPr>
        <w:t xml:space="preserve"> настоящего Порядка.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bookmarkStart w:id="9" w:name="P172"/>
      <w:bookmarkEnd w:id="9"/>
      <w:r w:rsidRPr="00632424">
        <w:rPr>
          <w:sz w:val="28"/>
          <w:szCs w:val="28"/>
        </w:rPr>
        <w:t>34. Для участия в отборе некоммерческой организацией подается заявка в соответствии с требованиями и сроками, указанными в объявлении о проведении отбора.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Заявки формируются участником отбора в электронной форме посредством заполнения соответствующих экранных форм веб-интерфейса системы </w:t>
      </w:r>
      <w:r w:rsidR="009D6414">
        <w:rPr>
          <w:sz w:val="28"/>
          <w:szCs w:val="28"/>
        </w:rPr>
        <w:t xml:space="preserve">«Электронный бюджет» </w:t>
      </w:r>
      <w:r w:rsidRPr="00632424">
        <w:rPr>
          <w:sz w:val="28"/>
          <w:szCs w:val="28"/>
        </w:rPr>
        <w:t xml:space="preserve">и представления в систему </w:t>
      </w:r>
      <w:r w:rsidR="009D6414">
        <w:rPr>
          <w:sz w:val="28"/>
          <w:szCs w:val="28"/>
        </w:rPr>
        <w:t xml:space="preserve">«Электронный бюджет» </w:t>
      </w:r>
      <w:r w:rsidRPr="00632424">
        <w:rPr>
          <w:sz w:val="28"/>
          <w:szCs w:val="28"/>
        </w:rPr>
        <w:t>электронных копий документов (документов на бумажном носителе, преобразованных в электронную форму путем сканирования) и материалов, представление которых предусмотрено в объявлении о проведении отбора.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bookmarkStart w:id="10" w:name="P174"/>
      <w:bookmarkEnd w:id="10"/>
      <w:r w:rsidRPr="00632424">
        <w:rPr>
          <w:sz w:val="28"/>
          <w:szCs w:val="28"/>
        </w:rPr>
        <w:t>35. Заявка участника отбора должна содержать следующие сведения: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1) полное и сокращенное (при наличии) наименование участника отбора (для юридических лиц); основной государственный регистрационный номер участника отбора; идентификационный номер налогоплательщика; место нахождения; контактная информация; адрес электронной почты; реквизиты расчетного или корреспондентского счета, открытого некоммерческой организацией в Центральном банке Российской Федерации или кредитных организациях;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2) информация и документы, подтверждающие соответствие участника отбора установленным в объявлении о проведении отбора требованиям;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3) подтверждение согласия на публикацию (размещение) в информаци</w:t>
      </w:r>
      <w:r w:rsidR="009D6414">
        <w:rPr>
          <w:sz w:val="28"/>
          <w:szCs w:val="28"/>
        </w:rPr>
        <w:t>онно-телекоммуникационной сети «Интернет»</w:t>
      </w:r>
      <w:r w:rsidRPr="00632424">
        <w:rPr>
          <w:sz w:val="28"/>
          <w:szCs w:val="28"/>
        </w:rPr>
        <w:t xml:space="preserve"> информации об участнике отбора, о подаваемой участником отбора заявке, а также иной информации об участнике отбора, связанной с соответствующим отбором и результатом предоставления субсидии, подаваемое посредством заполнения соответствующих экранных форм веб-интерфейса системы </w:t>
      </w:r>
      <w:r w:rsidR="00C6107C">
        <w:rPr>
          <w:sz w:val="28"/>
          <w:szCs w:val="28"/>
        </w:rPr>
        <w:t>«Электронный бюджет»</w:t>
      </w:r>
      <w:r w:rsidRPr="00632424">
        <w:rPr>
          <w:sz w:val="28"/>
          <w:szCs w:val="28"/>
        </w:rPr>
        <w:t>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4) календарный план мероприятий с указанием не менее одного мероприятия в квартал, перечень расходов на реализацию мероприятий;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5) размер субсидии, необходимый для реализации плана мероприятий;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6) предлагаемые значения результатов предоставления субсидии;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7) информация по каждому критерию оценки заявки.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bookmarkStart w:id="11" w:name="P182"/>
      <w:bookmarkEnd w:id="11"/>
      <w:r w:rsidRPr="00632424">
        <w:rPr>
          <w:sz w:val="28"/>
          <w:szCs w:val="28"/>
        </w:rPr>
        <w:t>36. В состав заявки включаются: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1) доверенность, подтверждающая полномочия уполномоченного лица на подписание заявки от имени некоммерческой организации, выданная руководителем некоммерческой организации;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2) устав некоммерческой организации со всеми зарегистрированными </w:t>
      </w:r>
      <w:r w:rsidRPr="00632424">
        <w:rPr>
          <w:sz w:val="28"/>
          <w:szCs w:val="28"/>
        </w:rPr>
        <w:lastRenderedPageBreak/>
        <w:t>изменениями к нему;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3) сведения, материалы и иные документы, подтверждающие информацию по каждому критерию оценки заявки.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bookmarkStart w:id="12" w:name="P186"/>
      <w:bookmarkEnd w:id="12"/>
      <w:r w:rsidRPr="00632424">
        <w:rPr>
          <w:sz w:val="28"/>
          <w:szCs w:val="28"/>
        </w:rPr>
        <w:t>37. Электронные копии документов и материалы, включаемые в заявку,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Документы, представляемые в электронной форме, направляются в следующих форматах: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proofErr w:type="spellStart"/>
      <w:r w:rsidRPr="00632424">
        <w:rPr>
          <w:sz w:val="28"/>
          <w:szCs w:val="28"/>
        </w:rPr>
        <w:t>xml</w:t>
      </w:r>
      <w:proofErr w:type="spellEnd"/>
      <w:r w:rsidRPr="00632424">
        <w:rPr>
          <w:sz w:val="28"/>
          <w:szCs w:val="28"/>
        </w:rPr>
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Pr="00632424">
        <w:rPr>
          <w:sz w:val="28"/>
          <w:szCs w:val="28"/>
        </w:rPr>
        <w:t>xml</w:t>
      </w:r>
      <w:proofErr w:type="spellEnd"/>
      <w:r w:rsidRPr="00632424">
        <w:rPr>
          <w:sz w:val="28"/>
          <w:szCs w:val="28"/>
        </w:rPr>
        <w:t>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proofErr w:type="spellStart"/>
      <w:r w:rsidRPr="00632424">
        <w:rPr>
          <w:sz w:val="28"/>
          <w:szCs w:val="28"/>
        </w:rPr>
        <w:t>doc</w:t>
      </w:r>
      <w:proofErr w:type="spellEnd"/>
      <w:r w:rsidRPr="00632424">
        <w:rPr>
          <w:sz w:val="28"/>
          <w:szCs w:val="28"/>
        </w:rPr>
        <w:t xml:space="preserve">, </w:t>
      </w:r>
      <w:proofErr w:type="spellStart"/>
      <w:r w:rsidRPr="00632424">
        <w:rPr>
          <w:sz w:val="28"/>
          <w:szCs w:val="28"/>
        </w:rPr>
        <w:t>docx</w:t>
      </w:r>
      <w:proofErr w:type="spellEnd"/>
      <w:r w:rsidRPr="00632424">
        <w:rPr>
          <w:sz w:val="28"/>
          <w:szCs w:val="28"/>
        </w:rPr>
        <w:t xml:space="preserve">, </w:t>
      </w:r>
      <w:proofErr w:type="spellStart"/>
      <w:r w:rsidRPr="00632424">
        <w:rPr>
          <w:sz w:val="28"/>
          <w:szCs w:val="28"/>
        </w:rPr>
        <w:t>odt</w:t>
      </w:r>
      <w:proofErr w:type="spellEnd"/>
      <w:r w:rsidRPr="00632424">
        <w:rPr>
          <w:sz w:val="28"/>
          <w:szCs w:val="28"/>
        </w:rPr>
        <w:t xml:space="preserve"> - для документов с текстовым содержанием, не включающим формулы;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proofErr w:type="spellStart"/>
      <w:r w:rsidRPr="00632424">
        <w:rPr>
          <w:sz w:val="28"/>
          <w:szCs w:val="28"/>
        </w:rPr>
        <w:t>pdf</w:t>
      </w:r>
      <w:proofErr w:type="spellEnd"/>
      <w:r w:rsidRPr="00632424">
        <w:rPr>
          <w:sz w:val="28"/>
          <w:szCs w:val="28"/>
        </w:rPr>
        <w:t xml:space="preserve">, </w:t>
      </w:r>
      <w:proofErr w:type="spellStart"/>
      <w:r w:rsidRPr="00632424">
        <w:rPr>
          <w:sz w:val="28"/>
          <w:szCs w:val="28"/>
        </w:rPr>
        <w:t>jpg</w:t>
      </w:r>
      <w:proofErr w:type="spellEnd"/>
      <w:r w:rsidRPr="00632424">
        <w:rPr>
          <w:sz w:val="28"/>
          <w:szCs w:val="28"/>
        </w:rPr>
        <w:t xml:space="preserve">, </w:t>
      </w:r>
      <w:proofErr w:type="spellStart"/>
      <w:r w:rsidRPr="00632424">
        <w:rPr>
          <w:sz w:val="28"/>
          <w:szCs w:val="28"/>
        </w:rPr>
        <w:t>jpeg</w:t>
      </w:r>
      <w:proofErr w:type="spellEnd"/>
      <w:r w:rsidRPr="00632424">
        <w:rPr>
          <w:sz w:val="28"/>
          <w:szCs w:val="28"/>
        </w:rPr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В случае если оригиналы документов, прилагаемых к заявке,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632424">
        <w:rPr>
          <w:sz w:val="28"/>
          <w:szCs w:val="28"/>
        </w:rPr>
        <w:t>dpi</w:t>
      </w:r>
      <w:proofErr w:type="spellEnd"/>
      <w:r w:rsidRPr="00632424">
        <w:rPr>
          <w:sz w:val="28"/>
          <w:szCs w:val="28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7410DF" w:rsidRPr="00632424" w:rsidRDefault="00445F12" w:rsidP="00CB29FD">
      <w:pPr>
        <w:pStyle w:val="ConsPlusNormal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«черно-белый»</w:t>
      </w:r>
      <w:r w:rsidR="007519B3" w:rsidRPr="00632424">
        <w:rPr>
          <w:sz w:val="28"/>
          <w:szCs w:val="28"/>
        </w:rPr>
        <w:t xml:space="preserve"> (при отсутствии в документе графических изображений и (или) цветного текста);</w:t>
      </w:r>
    </w:p>
    <w:p w:rsidR="007410DF" w:rsidRPr="00632424" w:rsidRDefault="00445F12" w:rsidP="00CB29FD">
      <w:pPr>
        <w:pStyle w:val="ConsPlusNormal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«оттенки серого»</w:t>
      </w:r>
      <w:r w:rsidR="007519B3" w:rsidRPr="00632424">
        <w:rPr>
          <w:sz w:val="28"/>
          <w:szCs w:val="28"/>
        </w:rPr>
        <w:t xml:space="preserve"> (при наличии в документе графических изображений, отличных от цветного графического изображения);</w:t>
      </w:r>
    </w:p>
    <w:p w:rsidR="007410DF" w:rsidRPr="00632424" w:rsidRDefault="00445F12" w:rsidP="00CB29FD">
      <w:pPr>
        <w:pStyle w:val="ConsPlusNormal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«цветной» или «режим полной цветопередачи»</w:t>
      </w:r>
      <w:r w:rsidR="007519B3" w:rsidRPr="00632424">
        <w:rPr>
          <w:sz w:val="28"/>
          <w:szCs w:val="28"/>
        </w:rPr>
        <w:t xml:space="preserve"> (при наличии в документе цветных графических изображений либо цветного текста).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Документы и материалы на бумажном носителе, подлежащие сканированию и дальнейшему включению в заявку, должны быть оформлены аккуратно, без подчисток, исправлений, помарок, неустановленных сокращений и формулировок, допускающих двойное толкование.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Документы,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Фото</w:t>
      </w:r>
      <w:r w:rsidR="00445F12">
        <w:rPr>
          <w:sz w:val="28"/>
          <w:szCs w:val="28"/>
        </w:rPr>
        <w:t xml:space="preserve"> </w:t>
      </w:r>
      <w:r w:rsidRPr="00632424">
        <w:rPr>
          <w:sz w:val="28"/>
          <w:szCs w:val="28"/>
        </w:rPr>
        <w:t xml:space="preserve">- и </w:t>
      </w:r>
      <w:proofErr w:type="gramStart"/>
      <w:r w:rsidRPr="00632424">
        <w:rPr>
          <w:sz w:val="28"/>
          <w:szCs w:val="28"/>
        </w:rPr>
        <w:t>видео</w:t>
      </w:r>
      <w:r w:rsidR="00445F12">
        <w:rPr>
          <w:sz w:val="28"/>
          <w:szCs w:val="28"/>
        </w:rPr>
        <w:t>-</w:t>
      </w:r>
      <w:r w:rsidRPr="00632424">
        <w:rPr>
          <w:sz w:val="28"/>
          <w:szCs w:val="28"/>
        </w:rPr>
        <w:t>материалы</w:t>
      </w:r>
      <w:proofErr w:type="gramEnd"/>
      <w:r w:rsidRPr="00632424">
        <w:rPr>
          <w:sz w:val="28"/>
          <w:szCs w:val="28"/>
        </w:rPr>
        <w:t xml:space="preserve">, включаемые в заявку, должны содержать </w:t>
      </w:r>
      <w:r w:rsidRPr="00632424">
        <w:rPr>
          <w:sz w:val="28"/>
          <w:szCs w:val="28"/>
        </w:rPr>
        <w:lastRenderedPageBreak/>
        <w:t>четкое и контрастное изображение высокого качества.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Заявка подписывается усиленной квалифицированной электронной подписью руководителя участника отбора или уполномоченного им лица (для юридических лиц).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Ответственность за полноту и достоверность информации и документов, содержащихся в заявке, а также за своевременность их представления несет участник отбора в соответствии с законодательством Российской Федерации.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</w:t>
      </w:r>
      <w:r w:rsidR="00FE5C69">
        <w:rPr>
          <w:sz w:val="28"/>
          <w:szCs w:val="28"/>
        </w:rPr>
        <w:t>«Электронный бюджет»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bookmarkStart w:id="13" w:name="P202"/>
      <w:bookmarkEnd w:id="13"/>
      <w:r w:rsidRPr="00632424">
        <w:rPr>
          <w:sz w:val="28"/>
          <w:szCs w:val="28"/>
        </w:rPr>
        <w:t>38. Уполномоченное лицо в течение 2 рабочих дней с даты окончания срока подачи заявок формирует и направляет межведомственные запросы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муниципальных услуг (далее - межведомственные запросы) с целью получения сведений: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1) о наличии положительного, отрицательного или нулевого сальдо единого налогового счета;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2) об участнике отбора - юридическом лице, содержащиеся в Едином государственном реестре юридических лиц;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3) о наличии лицензии на право осуществления определенного вида деятельности (в случае, если осуществляемый участником отбора вид деятельности подлежит лицензированию).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Документы, указанные в настоящем пункте, не запрашиваются, если они представлены участником отбора самостоятельно.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Для подтверждения соответствия участника отбора требованиям, установленным </w:t>
      </w:r>
      <w:hyperlink w:anchor="P70" w:tooltip="8) участник отбора (получатель субсидии)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">
        <w:r w:rsidRPr="00632424">
          <w:rPr>
            <w:sz w:val="28"/>
            <w:szCs w:val="28"/>
          </w:rPr>
          <w:t>подпунктами 8</w:t>
        </w:r>
      </w:hyperlink>
      <w:r w:rsidRPr="00632424">
        <w:rPr>
          <w:sz w:val="28"/>
          <w:szCs w:val="28"/>
        </w:rPr>
        <w:t xml:space="preserve"> и </w:t>
      </w:r>
      <w:hyperlink w:anchor="P71" w:tooltip="9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 (">
        <w:r w:rsidRPr="00632424">
          <w:rPr>
            <w:sz w:val="28"/>
            <w:szCs w:val="28"/>
          </w:rPr>
          <w:t>9 пункта 7</w:t>
        </w:r>
      </w:hyperlink>
      <w:r w:rsidRPr="00632424">
        <w:rPr>
          <w:sz w:val="28"/>
          <w:szCs w:val="28"/>
        </w:rPr>
        <w:t xml:space="preserve"> настоящего Порядка, Уполномоченное лицо получает сведения из Единого федерального реестра сведений о банкротстве и Реестра дисквалифицированных лиц, размещенных на официальных сайтах в информаци</w:t>
      </w:r>
      <w:r w:rsidR="00FE5C69">
        <w:rPr>
          <w:sz w:val="28"/>
          <w:szCs w:val="28"/>
        </w:rPr>
        <w:t>онно-телекоммуникационной сети «Интернет»</w:t>
      </w:r>
      <w:r w:rsidRPr="00632424">
        <w:rPr>
          <w:sz w:val="28"/>
          <w:szCs w:val="28"/>
        </w:rPr>
        <w:t>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39. Участник отбора может подать только одну заявку. Внесение изменений в состав и содержание заявки не предусмотрено.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40. Участник отбора вправе отозвать представленную им заявку посредством формирования в электронной форме в системе </w:t>
      </w:r>
      <w:r w:rsidR="00FE5C69">
        <w:rPr>
          <w:sz w:val="28"/>
          <w:szCs w:val="28"/>
        </w:rPr>
        <w:t xml:space="preserve">«Электронный бюджет» </w:t>
      </w:r>
      <w:r w:rsidRPr="00632424">
        <w:rPr>
          <w:sz w:val="28"/>
          <w:szCs w:val="28"/>
        </w:rPr>
        <w:t>уведомления об отзыве заявки, которое подписывается усиленной квалифицированной электронной подписью руководителя участника отбора или уполномоченного им лица (на основании доверенности).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Участник отбора, отозвавший заявку, вправе повторно представить заявку в течение срока подачи заявок, указанного в объявлении о проведении отбора.</w:t>
      </w:r>
    </w:p>
    <w:p w:rsidR="007519B3" w:rsidRPr="00632424" w:rsidRDefault="00FE5C69" w:rsidP="00CB29FD">
      <w:pPr>
        <w:pStyle w:val="ConsPlusNormal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41.</w:t>
      </w:r>
      <w:r w:rsidR="007519B3" w:rsidRPr="00632424">
        <w:rPr>
          <w:sz w:val="28"/>
          <w:szCs w:val="28"/>
        </w:rPr>
        <w:t xml:space="preserve">Для проведения отбора администрация Благодарненского муниципального округа Ставропольского края своим постановлением образует конкурсную комиссию по проведению отбора социально </w:t>
      </w:r>
      <w:r w:rsidR="007519B3" w:rsidRPr="00632424">
        <w:rPr>
          <w:sz w:val="28"/>
          <w:szCs w:val="28"/>
        </w:rPr>
        <w:lastRenderedPageBreak/>
        <w:t>ориентированных некоммерческих организаций на предоставление субсидий из бюджета Благодарненского муниципального округа Ставропольского края (далее - конкурсная комиссия), утверждает положение о конкурсной комиссии и ее состав.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42. Не позднее одного рабочего дня, следующего за днем окончания срока подачи заявок, установленного в объявлении о проведении отбора, в системе </w:t>
      </w:r>
      <w:r w:rsidR="00FE5C69">
        <w:rPr>
          <w:sz w:val="28"/>
          <w:szCs w:val="28"/>
        </w:rPr>
        <w:t xml:space="preserve">«Электронный бюджет» </w:t>
      </w:r>
      <w:r w:rsidRPr="00632424">
        <w:rPr>
          <w:sz w:val="28"/>
          <w:szCs w:val="28"/>
        </w:rPr>
        <w:t>Уполномоченному лицу, а также конкурсной комиссии открывается доступ к поданным участниками отбора заявкам для их рассмотрения и последующей оценки.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43. Не позднее одного рабочего дня, следующего за днем окончания приема заявок, установленного в объявлении о проведении отбора, председатель конкурсной комиссии подписывает усиленной квалифицированной подписью в системе </w:t>
      </w:r>
      <w:r w:rsidR="00FE5C69">
        <w:rPr>
          <w:sz w:val="28"/>
          <w:szCs w:val="28"/>
        </w:rPr>
        <w:t xml:space="preserve">«Электронный бюджет»  </w:t>
      </w:r>
      <w:r w:rsidRPr="00632424">
        <w:rPr>
          <w:sz w:val="28"/>
          <w:szCs w:val="28"/>
        </w:rPr>
        <w:t>протокол вскрытия заявок, содержащий следующую информацию о поступивших для участия в отборе заявках: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1) регистрационный номер заявки;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2) дата и время поступления заявки;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3) полное наименование участника отбора (для юридических лиц);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4) адрес юридического лица;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5) запрашиваемый участником отбора размер субсидии.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Протокол вскрытия заявок формируется на едином портале автоматически и размещается на едином портале не позднее одного рабочего дня, следующего за днем его подписания.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44. Конкурсная комиссия в течение 2 рабочих дней со дня получения результатов по межведомственным запросам приступает к рассмотрению заявок, документов, представленных участником отбора и поступивших по межведомственным запросам в соответствии с </w:t>
      </w:r>
      <w:hyperlink w:anchor="P202" w:tooltip="38. Уполномоченное лицо в течение 2 рабочих дней с даты окончания срока подачи заявок формирует и направляет межведомственные запросы в органы, предоставляющие государственные услуги, в иные органы государственной власти, органы местного самоуправления и орган">
        <w:r w:rsidRPr="00632424">
          <w:rPr>
            <w:sz w:val="28"/>
            <w:szCs w:val="28"/>
          </w:rPr>
          <w:t>пунктом 38</w:t>
        </w:r>
      </w:hyperlink>
      <w:r w:rsidRPr="00632424">
        <w:rPr>
          <w:sz w:val="28"/>
          <w:szCs w:val="28"/>
        </w:rPr>
        <w:t xml:space="preserve"> настоящего Порядка, на предмет их соответствия требованиям, установленным в объявлении о проведении отбора.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Рассмотрение заявок осуществляется на заседании конкурсной комиссии. Сроки рассмотрения заявок устанавливаются в объявлении о проведении отбора.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45. По результатам рассмотрения заявок конкурсная комиссия принимает одно из следующих решений: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1) об отклонении заявки от участия в отборе;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2) о допуске заявки к участию в отборе.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bookmarkStart w:id="14" w:name="P225"/>
      <w:bookmarkEnd w:id="14"/>
      <w:r w:rsidRPr="00632424">
        <w:rPr>
          <w:sz w:val="28"/>
          <w:szCs w:val="28"/>
        </w:rPr>
        <w:t>46. Основаниями для принятия конкурсной комиссией решения об отклонении заявки от участия в отборе является: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1) несоответствие участника отбора условиям и требованиям, установленным </w:t>
      </w:r>
      <w:hyperlink w:anchor="P54" w:tooltip="6. Отбор получателей субсидий осуществляется путем проведения конкурса.">
        <w:r w:rsidRPr="00632424">
          <w:rPr>
            <w:sz w:val="28"/>
            <w:szCs w:val="28"/>
          </w:rPr>
          <w:t>пунктами 6</w:t>
        </w:r>
      </w:hyperlink>
      <w:r w:rsidRPr="00632424">
        <w:rPr>
          <w:sz w:val="28"/>
          <w:szCs w:val="28"/>
        </w:rPr>
        <w:t xml:space="preserve"> и </w:t>
      </w:r>
      <w:hyperlink w:anchor="P62" w:tooltip="7. Участник отбора (получатель субсидии), на дату не ранее чем за 30 календарных дней до даты начала приема заявок, должен соответствовать следующим требованиям:">
        <w:r w:rsidRPr="00632424">
          <w:rPr>
            <w:sz w:val="28"/>
            <w:szCs w:val="28"/>
          </w:rPr>
          <w:t>7</w:t>
        </w:r>
      </w:hyperlink>
      <w:r w:rsidRPr="00632424">
        <w:rPr>
          <w:sz w:val="28"/>
          <w:szCs w:val="28"/>
        </w:rPr>
        <w:t xml:space="preserve"> настоящего Порядка;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2) непредставление (предоставление не в полном объеме), а также несоответствие представленных участником отбора документов требованиям к документам, определенным </w:t>
      </w:r>
      <w:hyperlink w:anchor="P172" w:tooltip="34. Для участия в отборе некоммерческой организацией подается заявка в соответствии с требованиями и сроками, указанными в объявлении о проведении отбора.">
        <w:r w:rsidRPr="00632424">
          <w:rPr>
            <w:sz w:val="28"/>
            <w:szCs w:val="28"/>
          </w:rPr>
          <w:t>пунктами 34</w:t>
        </w:r>
      </w:hyperlink>
      <w:r w:rsidRPr="00632424">
        <w:rPr>
          <w:sz w:val="28"/>
          <w:szCs w:val="28"/>
        </w:rPr>
        <w:t xml:space="preserve"> - </w:t>
      </w:r>
      <w:hyperlink w:anchor="P182" w:tooltip="36. В состав заявки включаются:">
        <w:r w:rsidRPr="00632424">
          <w:rPr>
            <w:sz w:val="28"/>
            <w:szCs w:val="28"/>
          </w:rPr>
          <w:t>36</w:t>
        </w:r>
      </w:hyperlink>
      <w:r w:rsidRPr="00632424">
        <w:rPr>
          <w:sz w:val="28"/>
          <w:szCs w:val="28"/>
        </w:rPr>
        <w:t xml:space="preserve"> настоящего Порядка;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3) недостоверность информации, содержащейся в документах, </w:t>
      </w:r>
      <w:r w:rsidRPr="00632424">
        <w:rPr>
          <w:sz w:val="28"/>
          <w:szCs w:val="28"/>
        </w:rPr>
        <w:lastRenderedPageBreak/>
        <w:t>представленных участником отбора, в том числе о месте нахождения и адресе юридического лица;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4) подача участником отбора заявки после даты, определенной сроком подачи заявки;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5) подача участником отбора более одной заявки.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47. Не позднее одного рабочего дня со дня окончания срока рассмотрения заявок, председатель конкурсной комиссии подписывает усиленной квалифицированной подписью в системе </w:t>
      </w:r>
      <w:r w:rsidR="00BB673C">
        <w:rPr>
          <w:sz w:val="28"/>
          <w:szCs w:val="28"/>
        </w:rPr>
        <w:t xml:space="preserve">«Электронный бюджет» </w:t>
      </w:r>
      <w:r w:rsidRPr="00632424">
        <w:rPr>
          <w:sz w:val="28"/>
          <w:szCs w:val="28"/>
        </w:rPr>
        <w:t>протокол рассмотрения заявок, включающий информацию о количестве поступивших и рассмотренных заявок, а также информацию по каждому участнику отбора о признании его заявки допущенной к отбору или об отклонении его заявки от участия в отборе с указанием оснований для отклонения.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Протокол рассмотрения заявок формируется на едином портале автоматически на основании результатов рассмотрения заявок и размещается на едином портале не позднее рабочего дня, следующего за днем его подписания.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48. В течение 5 рабочих дней со дня принятия решения о допуске заявки к участию в отборе конкурсная комиссия осуществляет оценку поданных заявок.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49. Критериями оценки при рассмотрении заявки комиссией являются: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1) масштабность - количество запланированных мероприятий;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2) публичность - наличие информации о мероприятиях в информаци</w:t>
      </w:r>
      <w:r w:rsidR="00BB673C">
        <w:rPr>
          <w:sz w:val="28"/>
          <w:szCs w:val="28"/>
        </w:rPr>
        <w:t>онно-телекоммуникационной сети «Интернет»</w:t>
      </w:r>
      <w:r w:rsidRPr="00632424">
        <w:rPr>
          <w:sz w:val="28"/>
          <w:szCs w:val="28"/>
        </w:rPr>
        <w:t>, СМИ;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3) участие в мероприятиях на всероссийских, краевых и межрегиональных конкурсах, акциях, фестивалях;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4) количество членов участников отбора, вовлеченных в осуществление мероприятий, указанных в </w:t>
      </w:r>
      <w:hyperlink w:anchor="P45" w:tooltip="2. Субсидии предоставляются в соответствии со сводной бюджетной росписью бюджета Георгиевского муниципального округа Ставропольского края в пределах лимитов бюджетных обязательств, доведенных управлению труда и социальной защиты населения администрации Георгие">
        <w:r w:rsidRPr="00632424">
          <w:rPr>
            <w:sz w:val="28"/>
            <w:szCs w:val="28"/>
          </w:rPr>
          <w:t>пункте 2</w:t>
        </w:r>
      </w:hyperlink>
      <w:r w:rsidRPr="00632424">
        <w:rPr>
          <w:sz w:val="28"/>
          <w:szCs w:val="28"/>
        </w:rPr>
        <w:t xml:space="preserve"> настоящего Порядка;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5) продолжительность осуществления участником отбора деятельности на территории Благодарненского муниципального округа Ставропольского края в социальной сфере.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50. Оценка предоставленной участником отбора заявки осуществляется конкурсной комиссией в соответствии с балльной </w:t>
      </w:r>
      <w:hyperlink w:anchor="P273" w:tooltip="БАЛЛЬНАЯ ШКАЛА">
        <w:r w:rsidRPr="00632424">
          <w:rPr>
            <w:sz w:val="28"/>
            <w:szCs w:val="28"/>
          </w:rPr>
          <w:t>шкалой</w:t>
        </w:r>
      </w:hyperlink>
      <w:r w:rsidRPr="00632424">
        <w:rPr>
          <w:sz w:val="28"/>
          <w:szCs w:val="28"/>
        </w:rPr>
        <w:t xml:space="preserve"> показателей оценки критериев отбора на предоставление субсидии согласно приложению к настоящему Порядку.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51. Конкурсная комиссия принимает решение о предоставлении субсидии при условии, что рейтинг заявки превышает установленное ею минимальное значение либо равно установленному минимальному значению заявки.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52. На основе баллов, полученных в результате оценки заявок, формируется рейтинг заявок, в котором участники отбора, получившие большее количество баллов, получают более высокий рейтинг.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53. Победителем отбора признается участник отбора, чья заявка получила большее количество баллов, в пределах общего объема бюджетных </w:t>
      </w:r>
      <w:r w:rsidRPr="00632424">
        <w:rPr>
          <w:sz w:val="28"/>
          <w:szCs w:val="28"/>
        </w:rPr>
        <w:lastRenderedPageBreak/>
        <w:t>ассигнований.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Субсидия предоставляется первому в рейтинге участнику отбора в объеме, необходимом для реализации мероприятий, в соответствии с заявкой участника отбора. В случае если выявятся два или более победителей с равным количеством баллов, субсидия распределяется между ними поровну.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54. После определения суммы субсидии первому в рейтинге участнику отбора и наличия нераспределенного остатка субсидии, предназначенной на финансовую поддержку некоммерческих организаций, победителем отбора признается следующий по рейтингу участник отбора и определяется сумма предоставляемой субсидии в соответствии с заявкой участника отбора в пределах нераспределенного остатка субсидии.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55. В случае если по окончании срока приема заявок подана только одна заявка, либо только одна заявка допущена к участию в отборе, конкурсная комиссия в установленном порядке рассматривает эту заявку. При отсутствии оснований для отклонения заявки от участия в отборе в соответствии с </w:t>
      </w:r>
      <w:hyperlink w:anchor="P225" w:tooltip="46. Основаниями для принятия конкурсной комиссией решения об отклонении заявки от участия в отборе является:">
        <w:r w:rsidRPr="00632424">
          <w:rPr>
            <w:sz w:val="28"/>
            <w:szCs w:val="28"/>
          </w:rPr>
          <w:t>пунктом 46</w:t>
        </w:r>
      </w:hyperlink>
      <w:r w:rsidRPr="00632424">
        <w:rPr>
          <w:sz w:val="28"/>
          <w:szCs w:val="28"/>
        </w:rPr>
        <w:t xml:space="preserve"> настоящего Порядка, конкурсная комиссия принимает решение о предоставлении субсидии участнику отбора в объеме, необходимом для реализации мероприятий в соответствии с его заявкой.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56. В целях завершения отбора и определения победителей отбора формируется протокол подведения итогов отбора, включающий следующую информацию: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1) дата, время и место проведения рассмотрения заявок;</w:t>
      </w:r>
    </w:p>
    <w:p w:rsidR="007410DF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2) дата, время и место оценки заявок;</w:t>
      </w:r>
    </w:p>
    <w:p w:rsidR="00351D8E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3) информация об участниках отбора, заявки которых были рассмотрены;</w:t>
      </w:r>
    </w:p>
    <w:p w:rsidR="00351D8E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4) 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 w:rsidR="00351D8E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5) последовательность оценки заявок, присвоенные заявкам значения по каждому из предусмотренных критериев оценки, показателей критериев оценки, принятое на основании результатов оценки заявок решение о присвоении заявкам порядковых номеров;</w:t>
      </w:r>
    </w:p>
    <w:p w:rsidR="00351D8E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6) наименование получателя (получателей) субсидии, с которым заключается соглашение, и размер предоставляемой ему субсидии.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Протокол подведения итогов отбора формируется на едином портале автоматически на основании результатов оценки заявок и подписывается усиленной квалифицированной электронной подписью председателя комиссии в системе </w:t>
      </w:r>
      <w:r w:rsidR="00BB673C">
        <w:rPr>
          <w:sz w:val="28"/>
          <w:szCs w:val="28"/>
        </w:rPr>
        <w:t xml:space="preserve">«Электронный бюджет», </w:t>
      </w:r>
      <w:r w:rsidRPr="00632424">
        <w:rPr>
          <w:sz w:val="28"/>
          <w:szCs w:val="28"/>
        </w:rPr>
        <w:t>а также размещается на едином портале не позднее рабочего дня, следующего за днем его подписания.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57. Отбор признается несостоявшимся в следующих случаях: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1) по окончании срока подачи заявок не подано ни одной заявки;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>2) по результатам рассмотрения заявок отклонены все заявки.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58. Субсидия предоставляется победителю отбора, в сумме, запрашиваемой участником отбора, но не более предельного размера </w:t>
      </w:r>
      <w:r w:rsidRPr="00632424">
        <w:rPr>
          <w:sz w:val="28"/>
          <w:szCs w:val="28"/>
        </w:rPr>
        <w:lastRenderedPageBreak/>
        <w:t>субсидии, определенной конкурсной комиссией на соответствующий год.</w:t>
      </w:r>
    </w:p>
    <w:p w:rsidR="007519B3" w:rsidRPr="00632424" w:rsidRDefault="007519B3" w:rsidP="00CB29FD">
      <w:pPr>
        <w:pStyle w:val="ConsPlusNormal1"/>
        <w:ind w:firstLine="540"/>
        <w:jc w:val="both"/>
        <w:rPr>
          <w:sz w:val="28"/>
          <w:szCs w:val="28"/>
        </w:rPr>
      </w:pPr>
      <w:r w:rsidRPr="00632424">
        <w:rPr>
          <w:sz w:val="28"/>
          <w:szCs w:val="28"/>
        </w:rPr>
        <w:t xml:space="preserve">В случае, если после проведения отбора и предоставления субсидии использован не весь объем бюджетных ассигнований, предусмотренный на эти цели, </w:t>
      </w:r>
      <w:r w:rsidR="00E33DE3" w:rsidRPr="00632424">
        <w:rPr>
          <w:sz w:val="28"/>
          <w:szCs w:val="28"/>
        </w:rPr>
        <w:t>Уполномоченное лицо</w:t>
      </w:r>
      <w:r w:rsidRPr="00632424">
        <w:rPr>
          <w:sz w:val="28"/>
          <w:szCs w:val="28"/>
        </w:rPr>
        <w:t xml:space="preserve"> вправе объявить повторный отбор.</w:t>
      </w:r>
    </w:p>
    <w:p w:rsidR="007519B3" w:rsidRPr="00632424" w:rsidRDefault="007519B3" w:rsidP="00CB29FD">
      <w:pPr>
        <w:pStyle w:val="ConsPlusNormal1"/>
        <w:jc w:val="both"/>
        <w:rPr>
          <w:sz w:val="28"/>
          <w:szCs w:val="28"/>
        </w:rPr>
      </w:pPr>
    </w:p>
    <w:p w:rsidR="007519B3" w:rsidRPr="00632424" w:rsidRDefault="007519B3" w:rsidP="00CB29FD">
      <w:pPr>
        <w:pStyle w:val="ConsPlusNormal1"/>
        <w:jc w:val="both"/>
        <w:rPr>
          <w:sz w:val="28"/>
          <w:szCs w:val="28"/>
        </w:rPr>
      </w:pPr>
    </w:p>
    <w:p w:rsidR="007519B3" w:rsidRPr="00632424" w:rsidRDefault="007519B3" w:rsidP="00CB29FD">
      <w:pPr>
        <w:pStyle w:val="ConsPlusNormal1"/>
        <w:jc w:val="both"/>
        <w:rPr>
          <w:sz w:val="28"/>
          <w:szCs w:val="28"/>
        </w:rPr>
      </w:pPr>
    </w:p>
    <w:p w:rsidR="007519B3" w:rsidRPr="00632424" w:rsidRDefault="007519B3" w:rsidP="00CB29FD">
      <w:pPr>
        <w:pStyle w:val="ConsPlusNormal1"/>
        <w:jc w:val="both"/>
        <w:rPr>
          <w:sz w:val="28"/>
          <w:szCs w:val="28"/>
        </w:rPr>
      </w:pPr>
    </w:p>
    <w:p w:rsidR="00C663D6" w:rsidRPr="00632424" w:rsidRDefault="00C663D6" w:rsidP="00CB29FD">
      <w:pPr>
        <w:pStyle w:val="ConsPlusNormal1"/>
        <w:jc w:val="both"/>
        <w:rPr>
          <w:sz w:val="28"/>
          <w:szCs w:val="28"/>
        </w:rPr>
      </w:pPr>
    </w:p>
    <w:p w:rsidR="00C663D6" w:rsidRPr="00632424" w:rsidRDefault="00C663D6" w:rsidP="00CB29FD">
      <w:pPr>
        <w:pStyle w:val="ConsPlusNormal1"/>
        <w:jc w:val="both"/>
        <w:rPr>
          <w:sz w:val="28"/>
          <w:szCs w:val="28"/>
        </w:rPr>
      </w:pPr>
    </w:p>
    <w:p w:rsidR="00C663D6" w:rsidRPr="00632424" w:rsidRDefault="00C663D6" w:rsidP="00CB29FD">
      <w:pPr>
        <w:pStyle w:val="ConsPlusNormal1"/>
        <w:jc w:val="both"/>
        <w:rPr>
          <w:sz w:val="28"/>
          <w:szCs w:val="28"/>
        </w:rPr>
      </w:pPr>
    </w:p>
    <w:p w:rsidR="00C663D6" w:rsidRPr="00632424" w:rsidRDefault="00C663D6" w:rsidP="00CB29FD">
      <w:pPr>
        <w:pStyle w:val="ConsPlusNormal1"/>
        <w:jc w:val="both"/>
        <w:rPr>
          <w:sz w:val="28"/>
          <w:szCs w:val="28"/>
        </w:rPr>
      </w:pPr>
    </w:p>
    <w:p w:rsidR="00C663D6" w:rsidRPr="00632424" w:rsidRDefault="00C663D6" w:rsidP="00CB29FD">
      <w:pPr>
        <w:pStyle w:val="ConsPlusNormal1"/>
        <w:jc w:val="both"/>
        <w:rPr>
          <w:sz w:val="28"/>
          <w:szCs w:val="28"/>
        </w:rPr>
      </w:pPr>
    </w:p>
    <w:p w:rsidR="00C663D6" w:rsidRDefault="00C663D6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Default="00BB673C" w:rsidP="00CB29FD">
      <w:pPr>
        <w:pStyle w:val="ConsPlusNormal1"/>
        <w:jc w:val="both"/>
        <w:rPr>
          <w:sz w:val="28"/>
          <w:szCs w:val="28"/>
        </w:rPr>
      </w:pPr>
    </w:p>
    <w:p w:rsidR="00BB673C" w:rsidRPr="00632424" w:rsidRDefault="00BB673C" w:rsidP="00CB29FD">
      <w:pPr>
        <w:pStyle w:val="ConsPlusNormal1"/>
        <w:jc w:val="both"/>
        <w:rPr>
          <w:sz w:val="28"/>
          <w:szCs w:val="28"/>
        </w:rPr>
      </w:pPr>
    </w:p>
    <w:p w:rsidR="00C663D6" w:rsidRPr="00632424" w:rsidRDefault="00C663D6" w:rsidP="00CB29FD">
      <w:pPr>
        <w:pStyle w:val="ConsPlusNormal1"/>
        <w:jc w:val="both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627"/>
      </w:tblGrid>
      <w:tr w:rsidR="00F60FA9" w:rsidRPr="00632424" w:rsidTr="00A83A84">
        <w:tc>
          <w:tcPr>
            <w:tcW w:w="2943" w:type="dxa"/>
          </w:tcPr>
          <w:p w:rsidR="00F60FA9" w:rsidRPr="00632424" w:rsidRDefault="00F60FA9" w:rsidP="00A83A84">
            <w:pPr>
              <w:pStyle w:val="a5"/>
              <w:ind w:firstLine="0"/>
              <w:jc w:val="center"/>
              <w:rPr>
                <w:szCs w:val="28"/>
              </w:rPr>
            </w:pPr>
          </w:p>
          <w:p w:rsidR="00F60FA9" w:rsidRPr="00632424" w:rsidRDefault="00F60FA9" w:rsidP="00A83A84">
            <w:pPr>
              <w:pStyle w:val="a5"/>
              <w:ind w:firstLine="0"/>
              <w:jc w:val="center"/>
              <w:rPr>
                <w:szCs w:val="28"/>
              </w:rPr>
            </w:pPr>
          </w:p>
          <w:p w:rsidR="00F60FA9" w:rsidRPr="00632424" w:rsidRDefault="00F60FA9" w:rsidP="00A83A84">
            <w:pPr>
              <w:pStyle w:val="a5"/>
              <w:ind w:firstLine="0"/>
              <w:jc w:val="center"/>
              <w:rPr>
                <w:szCs w:val="28"/>
              </w:rPr>
            </w:pPr>
          </w:p>
        </w:tc>
        <w:tc>
          <w:tcPr>
            <w:tcW w:w="6627" w:type="dxa"/>
            <w:hideMark/>
          </w:tcPr>
          <w:p w:rsidR="00F60FA9" w:rsidRPr="00632424" w:rsidRDefault="00F60FA9" w:rsidP="00A83A8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1</w:t>
            </w:r>
          </w:p>
          <w:p w:rsidR="00F60FA9" w:rsidRPr="00F60FA9" w:rsidRDefault="00F60FA9" w:rsidP="00F60FA9">
            <w:pPr>
              <w:pStyle w:val="ConsPlusTitle"/>
              <w:spacing w:line="240" w:lineRule="exact"/>
              <w:jc w:val="both"/>
              <w:rPr>
                <w:b w:val="0"/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к</w:t>
            </w:r>
            <w:r w:rsidRPr="00632424">
              <w:rPr>
                <w:b w:val="0"/>
                <w:sz w:val="28"/>
                <w:szCs w:val="28"/>
              </w:rPr>
              <w:t xml:space="preserve"> Порядку предоставления субсидий из бюджета Благодарненского муниципального округа Ставропольского края социально ориентирован</w:t>
            </w:r>
            <w:r>
              <w:rPr>
                <w:b w:val="0"/>
                <w:sz w:val="28"/>
                <w:szCs w:val="28"/>
              </w:rPr>
              <w:t>ным некоммерческим организациям</w:t>
            </w:r>
          </w:p>
        </w:tc>
      </w:tr>
    </w:tbl>
    <w:p w:rsidR="007519B3" w:rsidRPr="00632424" w:rsidRDefault="007519B3" w:rsidP="00CB29FD">
      <w:pPr>
        <w:pStyle w:val="ConsPlusNormal1"/>
        <w:spacing w:line="240" w:lineRule="exact"/>
        <w:jc w:val="both"/>
        <w:rPr>
          <w:sz w:val="28"/>
          <w:szCs w:val="28"/>
        </w:rPr>
      </w:pPr>
    </w:p>
    <w:p w:rsidR="00F60FA9" w:rsidRDefault="00F60FA9" w:rsidP="00F60FA9">
      <w:pPr>
        <w:pStyle w:val="ConsPlusTitle1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5" w:name="P273"/>
      <w:bookmarkEnd w:id="15"/>
    </w:p>
    <w:p w:rsidR="007519B3" w:rsidRPr="00F60FA9" w:rsidRDefault="007519B3" w:rsidP="00F60FA9">
      <w:pPr>
        <w:pStyle w:val="ConsPlusTitle1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60FA9">
        <w:rPr>
          <w:rFonts w:ascii="Times New Roman" w:hAnsi="Times New Roman" w:cs="Times New Roman"/>
          <w:b w:val="0"/>
          <w:sz w:val="28"/>
          <w:szCs w:val="28"/>
        </w:rPr>
        <w:t>БАЛЛЬНАЯ ШКАЛА</w:t>
      </w:r>
    </w:p>
    <w:p w:rsidR="007519B3" w:rsidRDefault="00F60FA9" w:rsidP="00F60FA9">
      <w:pPr>
        <w:pStyle w:val="ConsPlusTitle1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60FA9">
        <w:rPr>
          <w:rFonts w:ascii="Times New Roman" w:hAnsi="Times New Roman" w:cs="Times New Roman"/>
          <w:b w:val="0"/>
          <w:sz w:val="28"/>
          <w:szCs w:val="28"/>
        </w:rPr>
        <w:t>показателей оценки критериев отбора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60FA9">
        <w:rPr>
          <w:rFonts w:ascii="Times New Roman" w:hAnsi="Times New Roman" w:cs="Times New Roman"/>
          <w:b w:val="0"/>
          <w:sz w:val="28"/>
          <w:szCs w:val="28"/>
        </w:rPr>
        <w:t>на предоставление субсидии</w:t>
      </w:r>
    </w:p>
    <w:p w:rsidR="00F60FA9" w:rsidRPr="00F60FA9" w:rsidRDefault="00F60FA9" w:rsidP="00F60FA9">
      <w:pPr>
        <w:pStyle w:val="ConsPlusTitle1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4217"/>
      </w:tblGrid>
      <w:tr w:rsidR="007C61E6" w:rsidTr="00917B17">
        <w:tc>
          <w:tcPr>
            <w:tcW w:w="675" w:type="dxa"/>
          </w:tcPr>
          <w:p w:rsidR="007C61E6" w:rsidRDefault="007C61E6" w:rsidP="007C61E6">
            <w:pPr>
              <w:pStyle w:val="ConsPlusNormal1"/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7C61E6" w:rsidRDefault="007C61E6" w:rsidP="007C61E6">
            <w:pPr>
              <w:pStyle w:val="ConsPlusNormal1"/>
              <w:spacing w:line="240" w:lineRule="exact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4678" w:type="dxa"/>
          </w:tcPr>
          <w:p w:rsidR="007C61E6" w:rsidRPr="00632424" w:rsidRDefault="007C61E6" w:rsidP="007C61E6">
            <w:pPr>
              <w:pStyle w:val="ConsPlusNormal1"/>
              <w:spacing w:line="240" w:lineRule="exact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Наименование критериев оценки</w:t>
            </w:r>
          </w:p>
        </w:tc>
        <w:tc>
          <w:tcPr>
            <w:tcW w:w="4217" w:type="dxa"/>
          </w:tcPr>
          <w:p w:rsidR="007C61E6" w:rsidRPr="00632424" w:rsidRDefault="007C61E6" w:rsidP="007C61E6">
            <w:pPr>
              <w:pStyle w:val="ConsPlusNormal1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632424">
              <w:rPr>
                <w:sz w:val="28"/>
                <w:szCs w:val="28"/>
              </w:rPr>
              <w:t>ценка в баллах</w:t>
            </w:r>
          </w:p>
        </w:tc>
      </w:tr>
      <w:tr w:rsidR="00FB4593" w:rsidTr="00917B17">
        <w:tc>
          <w:tcPr>
            <w:tcW w:w="675" w:type="dxa"/>
          </w:tcPr>
          <w:p w:rsidR="00FB4593" w:rsidRPr="00632424" w:rsidRDefault="00FB4593" w:rsidP="00A83A84">
            <w:pPr>
              <w:pStyle w:val="ConsPlusNormal1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1.</w:t>
            </w:r>
          </w:p>
        </w:tc>
        <w:tc>
          <w:tcPr>
            <w:tcW w:w="4678" w:type="dxa"/>
          </w:tcPr>
          <w:p w:rsidR="00FB4593" w:rsidRPr="00632424" w:rsidRDefault="00FB4593" w:rsidP="00A83A84">
            <w:pPr>
              <w:pStyle w:val="ConsPlusNormal1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Масштабность - количество запланированных мероприятий</w:t>
            </w:r>
          </w:p>
        </w:tc>
        <w:tc>
          <w:tcPr>
            <w:tcW w:w="4217" w:type="dxa"/>
          </w:tcPr>
          <w:p w:rsidR="00FB4593" w:rsidRPr="00632424" w:rsidRDefault="00FB4593" w:rsidP="00FB4593">
            <w:pPr>
              <w:pStyle w:val="ConsPlusNormal1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от 1 до 5 - 0 баллов;</w:t>
            </w:r>
          </w:p>
          <w:p w:rsidR="00FB4593" w:rsidRPr="00632424" w:rsidRDefault="00FB4593" w:rsidP="00FB4593">
            <w:pPr>
              <w:pStyle w:val="ConsPlusNormal1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от 6 до 10 - 1 балл;</w:t>
            </w:r>
          </w:p>
          <w:p w:rsidR="00FB4593" w:rsidRPr="00632424" w:rsidRDefault="00FB4593" w:rsidP="00FB4593">
            <w:pPr>
              <w:pStyle w:val="ConsPlusNormal1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от 11 до 15 - 2 балла;</w:t>
            </w:r>
          </w:p>
          <w:p w:rsidR="00FB4593" w:rsidRPr="00632424" w:rsidRDefault="00FB4593" w:rsidP="00FB4593">
            <w:pPr>
              <w:pStyle w:val="ConsPlusNormal1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от 16 до 20 - 3 балла;</w:t>
            </w:r>
          </w:p>
          <w:p w:rsidR="00FB4593" w:rsidRPr="00632424" w:rsidRDefault="00FB4593" w:rsidP="00FB4593">
            <w:pPr>
              <w:pStyle w:val="ConsPlusNormal1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от 21 до 30 - 4 балла;</w:t>
            </w:r>
          </w:p>
          <w:p w:rsidR="00FB4593" w:rsidRPr="00632424" w:rsidRDefault="00FB4593" w:rsidP="00FB4593">
            <w:pPr>
              <w:pStyle w:val="ConsPlusNormal1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свыше 30 - 5 баллов</w:t>
            </w:r>
          </w:p>
        </w:tc>
      </w:tr>
      <w:tr w:rsidR="00FB4593" w:rsidTr="00917B17">
        <w:tc>
          <w:tcPr>
            <w:tcW w:w="675" w:type="dxa"/>
          </w:tcPr>
          <w:p w:rsidR="00FB4593" w:rsidRPr="00632424" w:rsidRDefault="00FB4593" w:rsidP="00A83A84">
            <w:pPr>
              <w:pStyle w:val="ConsPlusNormal1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2.</w:t>
            </w:r>
          </w:p>
        </w:tc>
        <w:tc>
          <w:tcPr>
            <w:tcW w:w="4678" w:type="dxa"/>
          </w:tcPr>
          <w:p w:rsidR="00FB4593" w:rsidRPr="00632424" w:rsidRDefault="00FB4593" w:rsidP="00FB4593">
            <w:pPr>
              <w:pStyle w:val="ConsPlusNormal1"/>
              <w:jc w:val="both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Публичность - наличие информации о мероприятиях в информаци</w:t>
            </w:r>
            <w:r>
              <w:rPr>
                <w:sz w:val="28"/>
                <w:szCs w:val="28"/>
              </w:rPr>
              <w:t>онно-телекоммуникационной сети «Интернет»</w:t>
            </w:r>
            <w:r w:rsidRPr="00632424">
              <w:rPr>
                <w:sz w:val="28"/>
                <w:szCs w:val="28"/>
              </w:rPr>
              <w:t>, СМИ</w:t>
            </w:r>
          </w:p>
        </w:tc>
        <w:tc>
          <w:tcPr>
            <w:tcW w:w="4217" w:type="dxa"/>
          </w:tcPr>
          <w:p w:rsidR="00FB4593" w:rsidRPr="00632424" w:rsidRDefault="00FB4593" w:rsidP="00FB4593">
            <w:pPr>
              <w:pStyle w:val="ConsPlusNormal1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отсутствие размещения - 0 баллов;</w:t>
            </w:r>
          </w:p>
          <w:p w:rsidR="00FB4593" w:rsidRPr="00632424" w:rsidRDefault="00FB4593" w:rsidP="00FB4593">
            <w:pPr>
              <w:pStyle w:val="ConsPlusNormal1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от 1 до 10 - 1 балл;</w:t>
            </w:r>
          </w:p>
          <w:p w:rsidR="00FB4593" w:rsidRPr="00632424" w:rsidRDefault="00FB4593" w:rsidP="00FB4593">
            <w:pPr>
              <w:pStyle w:val="ConsPlusNormal1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свыше 10 - 2 балла</w:t>
            </w:r>
          </w:p>
        </w:tc>
      </w:tr>
      <w:tr w:rsidR="00FB4593" w:rsidTr="00917B17">
        <w:tc>
          <w:tcPr>
            <w:tcW w:w="675" w:type="dxa"/>
          </w:tcPr>
          <w:p w:rsidR="00FB4593" w:rsidRPr="00632424" w:rsidRDefault="00FB4593" w:rsidP="00A83A84">
            <w:pPr>
              <w:pStyle w:val="ConsPlusNormal1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3.</w:t>
            </w:r>
          </w:p>
        </w:tc>
        <w:tc>
          <w:tcPr>
            <w:tcW w:w="4678" w:type="dxa"/>
          </w:tcPr>
          <w:p w:rsidR="00FB4593" w:rsidRPr="00632424" w:rsidRDefault="00FB4593" w:rsidP="00FB4593">
            <w:pPr>
              <w:pStyle w:val="ConsPlusNormal1"/>
              <w:jc w:val="both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Участие в мероприятиях на всероссийских, краевых и межрегиональных конкурсах, акциях, фестивалях</w:t>
            </w:r>
          </w:p>
        </w:tc>
        <w:tc>
          <w:tcPr>
            <w:tcW w:w="4217" w:type="dxa"/>
          </w:tcPr>
          <w:p w:rsidR="00FB4593" w:rsidRPr="00632424" w:rsidRDefault="00FB4593" w:rsidP="00FB4593">
            <w:pPr>
              <w:pStyle w:val="ConsPlusNormal1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неучастие - 0 баллов;</w:t>
            </w:r>
          </w:p>
          <w:p w:rsidR="00FB4593" w:rsidRPr="00632424" w:rsidRDefault="00FB4593" w:rsidP="00FB4593">
            <w:pPr>
              <w:pStyle w:val="ConsPlusNormal1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участие - 1 балл</w:t>
            </w:r>
          </w:p>
        </w:tc>
      </w:tr>
      <w:tr w:rsidR="00FB4593" w:rsidTr="00917B17">
        <w:tc>
          <w:tcPr>
            <w:tcW w:w="675" w:type="dxa"/>
          </w:tcPr>
          <w:p w:rsidR="00FB4593" w:rsidRPr="00632424" w:rsidRDefault="00FB4593" w:rsidP="00A83A84">
            <w:pPr>
              <w:pStyle w:val="ConsPlusNormal1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4.</w:t>
            </w:r>
          </w:p>
        </w:tc>
        <w:tc>
          <w:tcPr>
            <w:tcW w:w="4678" w:type="dxa"/>
          </w:tcPr>
          <w:p w:rsidR="00FB4593" w:rsidRPr="00632424" w:rsidRDefault="00FB4593" w:rsidP="00917B17">
            <w:pPr>
              <w:pStyle w:val="ConsPlusNormal1"/>
              <w:jc w:val="both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Количество членов участников отбора, вовлеченных в осуществление мероприятий, направленных на достижение цели предоставления субсидии</w:t>
            </w:r>
          </w:p>
        </w:tc>
        <w:tc>
          <w:tcPr>
            <w:tcW w:w="4217" w:type="dxa"/>
          </w:tcPr>
          <w:p w:rsidR="00FB4593" w:rsidRPr="00632424" w:rsidRDefault="00FB4593" w:rsidP="00FB4593">
            <w:pPr>
              <w:pStyle w:val="ConsPlusNormal1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от 1 до 10 человек - 0 баллов;</w:t>
            </w:r>
          </w:p>
          <w:p w:rsidR="00FB4593" w:rsidRPr="00632424" w:rsidRDefault="00FB4593" w:rsidP="00FB4593">
            <w:pPr>
              <w:pStyle w:val="ConsPlusNormal1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от 11 до 20 человек - 1 балл;</w:t>
            </w:r>
          </w:p>
          <w:p w:rsidR="00FB4593" w:rsidRPr="00632424" w:rsidRDefault="00FB4593" w:rsidP="00FB4593">
            <w:pPr>
              <w:pStyle w:val="ConsPlusNormal1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от 21 до 30 человек - 2 балла;</w:t>
            </w:r>
          </w:p>
          <w:p w:rsidR="00FB4593" w:rsidRPr="00632424" w:rsidRDefault="00FB4593" w:rsidP="00FB4593">
            <w:pPr>
              <w:pStyle w:val="ConsPlusNormal1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от 31 до 50 человек - 3 балла;</w:t>
            </w:r>
          </w:p>
          <w:p w:rsidR="00FB4593" w:rsidRPr="00632424" w:rsidRDefault="00FB4593" w:rsidP="00FB4593">
            <w:pPr>
              <w:pStyle w:val="ConsPlusNormal1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от 51 до 100 человек - 4 балла;</w:t>
            </w:r>
          </w:p>
          <w:p w:rsidR="00FB4593" w:rsidRPr="00632424" w:rsidRDefault="00FB4593" w:rsidP="00FB4593">
            <w:pPr>
              <w:pStyle w:val="ConsPlusNormal1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свыше 100 человек - 5 баллов</w:t>
            </w:r>
          </w:p>
        </w:tc>
      </w:tr>
      <w:tr w:rsidR="00FB4593" w:rsidTr="00917B17">
        <w:tc>
          <w:tcPr>
            <w:tcW w:w="675" w:type="dxa"/>
          </w:tcPr>
          <w:p w:rsidR="00FB4593" w:rsidRPr="00632424" w:rsidRDefault="00FB4593" w:rsidP="00A83A84">
            <w:pPr>
              <w:pStyle w:val="ConsPlusNormal1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5.</w:t>
            </w:r>
          </w:p>
        </w:tc>
        <w:tc>
          <w:tcPr>
            <w:tcW w:w="4678" w:type="dxa"/>
          </w:tcPr>
          <w:p w:rsidR="00FB4593" w:rsidRPr="00632424" w:rsidRDefault="00FB4593" w:rsidP="00917B17">
            <w:pPr>
              <w:pStyle w:val="ConsPlusNormal1"/>
              <w:jc w:val="both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Продолжительность осуществления участником отбора деятельности на территории Благодарненского муниципального округа Ставропольского края в социальной сфере</w:t>
            </w:r>
          </w:p>
        </w:tc>
        <w:tc>
          <w:tcPr>
            <w:tcW w:w="4217" w:type="dxa"/>
          </w:tcPr>
          <w:p w:rsidR="00FB4593" w:rsidRPr="00632424" w:rsidRDefault="00FB4593" w:rsidP="00FB4593">
            <w:pPr>
              <w:pStyle w:val="ConsPlusNormal1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от 3 лет до 4 лет - 1 балл;</w:t>
            </w:r>
          </w:p>
          <w:p w:rsidR="00FB4593" w:rsidRPr="00632424" w:rsidRDefault="00FB4593" w:rsidP="00FB4593">
            <w:pPr>
              <w:pStyle w:val="ConsPlusNormal1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свыше 4 лет до 5 лет - 2 балла;</w:t>
            </w:r>
          </w:p>
          <w:p w:rsidR="00FB4593" w:rsidRPr="00632424" w:rsidRDefault="00FB4593" w:rsidP="00FB4593">
            <w:pPr>
              <w:pStyle w:val="ConsPlusNormal1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более 5 лет - 3 балла</w:t>
            </w:r>
          </w:p>
        </w:tc>
      </w:tr>
    </w:tbl>
    <w:p w:rsidR="007519B3" w:rsidRDefault="007519B3" w:rsidP="00CB29FD">
      <w:pPr>
        <w:pStyle w:val="ConsPlusNormal1"/>
        <w:jc w:val="both"/>
        <w:rPr>
          <w:sz w:val="28"/>
          <w:szCs w:val="28"/>
        </w:rPr>
      </w:pPr>
    </w:p>
    <w:p w:rsidR="00F60FA9" w:rsidRDefault="00F60FA9" w:rsidP="00CB29FD">
      <w:pPr>
        <w:pStyle w:val="ConsPlusNormal1"/>
        <w:jc w:val="both"/>
        <w:rPr>
          <w:sz w:val="28"/>
          <w:szCs w:val="28"/>
        </w:rPr>
      </w:pPr>
    </w:p>
    <w:p w:rsidR="00F60FA9" w:rsidRPr="00632424" w:rsidRDefault="00F60FA9" w:rsidP="00CB29FD">
      <w:pPr>
        <w:pStyle w:val="ConsPlusNormal1"/>
        <w:jc w:val="both"/>
        <w:rPr>
          <w:sz w:val="28"/>
          <w:szCs w:val="28"/>
        </w:rPr>
      </w:pPr>
    </w:p>
    <w:p w:rsidR="007519B3" w:rsidRPr="00632424" w:rsidRDefault="007519B3" w:rsidP="00CB29FD">
      <w:pPr>
        <w:pStyle w:val="ConsPlusTitle"/>
        <w:ind w:firstLine="567"/>
        <w:jc w:val="both"/>
      </w:pPr>
    </w:p>
    <w:p w:rsidR="007519B3" w:rsidRPr="00632424" w:rsidRDefault="007519B3" w:rsidP="00CB29FD">
      <w:pPr>
        <w:pStyle w:val="ConsPlusTitle"/>
        <w:ind w:firstLine="567"/>
        <w:jc w:val="both"/>
      </w:pPr>
    </w:p>
    <w:p w:rsidR="00493BCB" w:rsidRPr="00632424" w:rsidRDefault="00493BCB" w:rsidP="00CB29FD">
      <w:bookmarkStart w:id="16" w:name="P673"/>
      <w:bookmarkEnd w:id="16"/>
    </w:p>
    <w:p w:rsidR="00C663D6" w:rsidRPr="00632424" w:rsidRDefault="00C663D6" w:rsidP="00CB29FD"/>
    <w:p w:rsidR="00C663D6" w:rsidRPr="00632424" w:rsidRDefault="00C663D6" w:rsidP="00CB29FD"/>
    <w:p w:rsidR="00C663D6" w:rsidRPr="00632424" w:rsidRDefault="00C663D6" w:rsidP="00CB29FD"/>
    <w:p w:rsidR="00C663D6" w:rsidRPr="00632424" w:rsidRDefault="00C663D6" w:rsidP="00CB29FD"/>
    <w:p w:rsidR="00C663D6" w:rsidRPr="00632424" w:rsidRDefault="00C663D6" w:rsidP="00CB29FD"/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627"/>
      </w:tblGrid>
      <w:tr w:rsidR="00C663D6" w:rsidRPr="00632424" w:rsidTr="00C663D6">
        <w:tc>
          <w:tcPr>
            <w:tcW w:w="2943" w:type="dxa"/>
          </w:tcPr>
          <w:p w:rsidR="00C663D6" w:rsidRPr="00632424" w:rsidRDefault="00C663D6" w:rsidP="00CB29FD">
            <w:pPr>
              <w:pStyle w:val="a5"/>
              <w:ind w:firstLine="0"/>
              <w:jc w:val="center"/>
              <w:rPr>
                <w:szCs w:val="28"/>
              </w:rPr>
            </w:pPr>
          </w:p>
          <w:p w:rsidR="00C663D6" w:rsidRPr="00632424" w:rsidRDefault="00C663D6" w:rsidP="00CB29FD">
            <w:pPr>
              <w:pStyle w:val="a5"/>
              <w:ind w:firstLine="0"/>
              <w:jc w:val="center"/>
              <w:rPr>
                <w:szCs w:val="28"/>
              </w:rPr>
            </w:pPr>
          </w:p>
          <w:p w:rsidR="00C663D6" w:rsidRPr="00632424" w:rsidRDefault="00C663D6" w:rsidP="00CB29FD">
            <w:pPr>
              <w:pStyle w:val="a5"/>
              <w:ind w:firstLine="0"/>
              <w:jc w:val="center"/>
              <w:rPr>
                <w:szCs w:val="28"/>
              </w:rPr>
            </w:pPr>
          </w:p>
        </w:tc>
        <w:tc>
          <w:tcPr>
            <w:tcW w:w="6627" w:type="dxa"/>
            <w:hideMark/>
          </w:tcPr>
          <w:p w:rsidR="00C663D6" w:rsidRPr="00632424" w:rsidRDefault="00C663D6" w:rsidP="00CB29FD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 xml:space="preserve">Приложение </w:t>
            </w:r>
            <w:r w:rsidR="00F60FA9">
              <w:rPr>
                <w:sz w:val="28"/>
                <w:szCs w:val="28"/>
              </w:rPr>
              <w:t>2</w:t>
            </w:r>
          </w:p>
          <w:p w:rsidR="00C663D6" w:rsidRPr="00632424" w:rsidRDefault="00C663D6" w:rsidP="00CB29FD">
            <w:pPr>
              <w:pStyle w:val="ConsPlusTitle"/>
              <w:spacing w:line="240" w:lineRule="exact"/>
              <w:jc w:val="both"/>
              <w:rPr>
                <w:b w:val="0"/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к</w:t>
            </w:r>
            <w:r w:rsidRPr="00632424">
              <w:rPr>
                <w:b w:val="0"/>
                <w:sz w:val="28"/>
                <w:szCs w:val="28"/>
              </w:rPr>
              <w:t xml:space="preserve"> </w:t>
            </w:r>
            <w:r w:rsidR="00D50007" w:rsidRPr="00632424">
              <w:rPr>
                <w:b w:val="0"/>
                <w:sz w:val="28"/>
                <w:szCs w:val="28"/>
              </w:rPr>
              <w:t xml:space="preserve">Порядку </w:t>
            </w:r>
            <w:r w:rsidRPr="00632424">
              <w:rPr>
                <w:b w:val="0"/>
                <w:sz w:val="28"/>
                <w:szCs w:val="28"/>
              </w:rPr>
              <w:t>предоставления субсидий из бюджета Благодарненского муниципального округа Ставропольского края социально ориентированным некоммерческим организациям</w:t>
            </w:r>
          </w:p>
          <w:p w:rsidR="00C663D6" w:rsidRPr="00632424" w:rsidRDefault="00C663D6" w:rsidP="00CB29FD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C663D6" w:rsidRPr="00632424" w:rsidRDefault="00C663D6" w:rsidP="00CB29FD">
            <w:pPr>
              <w:pStyle w:val="a5"/>
              <w:spacing w:line="240" w:lineRule="exact"/>
              <w:ind w:firstLine="0"/>
              <w:jc w:val="center"/>
              <w:rPr>
                <w:szCs w:val="28"/>
              </w:rPr>
            </w:pPr>
          </w:p>
        </w:tc>
      </w:tr>
    </w:tbl>
    <w:p w:rsidR="00C663D6" w:rsidRPr="00632424" w:rsidRDefault="00C663D6" w:rsidP="00917B1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ТИПОВАЯ ФОРМА</w:t>
      </w:r>
    </w:p>
    <w:p w:rsidR="00C663D6" w:rsidRPr="00632424" w:rsidRDefault="00C663D6" w:rsidP="00CB29FD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соглашения о предоставлении на конкурсной основе за счет средств бюджета Благодарненского муниципального округа Ставропольского края субсидий социально ориентированным некоммерческим организациям</w:t>
      </w:r>
    </w:p>
    <w:p w:rsidR="00C663D6" w:rsidRPr="00632424" w:rsidRDefault="00C663D6" w:rsidP="00CB29FD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СОГЛАШЕНИЕ</w:t>
      </w:r>
    </w:p>
    <w:p w:rsidR="00C663D6" w:rsidRPr="00632424" w:rsidRDefault="00C663D6" w:rsidP="00CB29FD">
      <w:pPr>
        <w:pStyle w:val="ConsPlusNormal"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о предоставлении на конкурсной основе за счет средств бюджета Благодарненского муниципального округа Ставропольского края субсидий социально ориентированным некоммерческим организациям (далее – Соглашение)</w:t>
      </w:r>
    </w:p>
    <w:p w:rsidR="00C663D6" w:rsidRPr="00632424" w:rsidRDefault="00C663D6" w:rsidP="00CB29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«_____» ______________20__ года                                                _____________</w:t>
      </w: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pBdr>
          <w:bottom w:val="single" w:sz="4" w:space="1" w:color="auto"/>
        </w:pBdr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ConsPlusNormal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632424">
        <w:rPr>
          <w:rFonts w:ascii="Times New Roman" w:hAnsi="Times New Roman" w:cs="Times New Roman"/>
          <w:sz w:val="18"/>
          <w:szCs w:val="18"/>
        </w:rPr>
        <w:t>(наименование органа администрации)</w:t>
      </w:r>
    </w:p>
    <w:p w:rsidR="00C663D6" w:rsidRPr="00632424" w:rsidRDefault="00C663D6" w:rsidP="00CB29F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которому как получателю средств бюджета Благодарненского муниципального округа Ставропольского края доведены лимиты бюджетных обязательств на предоставление субсидий социально ориентированным некоммерческим организациям, в соответствии с </w:t>
      </w:r>
      <w:hyperlink r:id="rId26" w:history="1">
        <w:r w:rsidRPr="00632424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пунктом 4 статьи 78</w:t>
        </w:r>
      </w:hyperlink>
      <w:r w:rsidRPr="00632424">
        <w:rPr>
          <w:rFonts w:ascii="Times New Roman" w:hAnsi="Times New Roman" w:cs="Times New Roman"/>
          <w:sz w:val="28"/>
          <w:szCs w:val="28"/>
        </w:rPr>
        <w:t xml:space="preserve">¹ Бюджетного кодекса Российской Федерации, именуемое в дальнейшем Главный распорядитель, в лице ___________________________________, действующего на основании _________________________________________, с одной стороны, и __________________________________________, именуемое в дальнейшем Получатель, в лице __________________________, действующего на основании _________________________________________, с другой стороны, далее именуемые Стороны, в соответствии с Бюджетным </w:t>
      </w:r>
      <w:hyperlink r:id="rId27" w:history="1">
        <w:r w:rsidRPr="00917B17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632424">
        <w:rPr>
          <w:rFonts w:ascii="Times New Roman" w:hAnsi="Times New Roman" w:cs="Times New Roman"/>
          <w:sz w:val="28"/>
          <w:szCs w:val="28"/>
        </w:rPr>
        <w:t xml:space="preserve">  Российской  Федерации,__________________________________</w:t>
      </w:r>
      <w:r w:rsidR="00917B17">
        <w:rPr>
          <w:rFonts w:ascii="Times New Roman" w:hAnsi="Times New Roman" w:cs="Times New Roman"/>
          <w:sz w:val="28"/>
          <w:szCs w:val="28"/>
        </w:rPr>
        <w:t>__</w:t>
      </w:r>
    </w:p>
    <w:p w:rsidR="00C663D6" w:rsidRPr="00632424" w:rsidRDefault="00917B17" w:rsidP="00CB29FD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</w:t>
      </w:r>
      <w:r w:rsidR="00112F04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="00C663D6" w:rsidRPr="00632424">
        <w:rPr>
          <w:rFonts w:ascii="Times New Roman" w:hAnsi="Times New Roman" w:cs="Times New Roman"/>
          <w:sz w:val="16"/>
          <w:szCs w:val="16"/>
        </w:rPr>
        <w:t>(наименование</w:t>
      </w:r>
      <w:r w:rsidR="00C663D6" w:rsidRPr="00917B17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hyperlink r:id="rId28" w:anchor="P183" w:tooltip="ПОРЯДОК" w:history="1">
        <w:r w:rsidR="00C663D6" w:rsidRPr="00917B17">
          <w:rPr>
            <w:rStyle w:val="ab"/>
            <w:rFonts w:ascii="Times New Roman" w:hAnsi="Times New Roman" w:cs="Times New Roman"/>
            <w:color w:val="auto"/>
            <w:sz w:val="16"/>
            <w:szCs w:val="16"/>
          </w:rPr>
          <w:t>Поряд</w:t>
        </w:r>
      </w:hyperlink>
      <w:r w:rsidR="00C663D6" w:rsidRPr="00632424">
        <w:rPr>
          <w:rFonts w:ascii="Times New Roman" w:hAnsi="Times New Roman" w:cs="Times New Roman"/>
          <w:sz w:val="16"/>
          <w:szCs w:val="16"/>
        </w:rPr>
        <w:t xml:space="preserve">ка предоставления субсидий  из бюджета </w:t>
      </w:r>
    </w:p>
    <w:p w:rsidR="00C663D6" w:rsidRPr="00112F04" w:rsidRDefault="00C663D6" w:rsidP="00112F0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112F0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C663D6" w:rsidRPr="00112F04" w:rsidRDefault="00112F04" w:rsidP="00112F04">
      <w:pPr>
        <w:pStyle w:val="ConsPlusNormal"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632424">
        <w:rPr>
          <w:rFonts w:ascii="Times New Roman" w:hAnsi="Times New Roman" w:cs="Times New Roman"/>
          <w:sz w:val="16"/>
          <w:szCs w:val="16"/>
        </w:rPr>
        <w:t xml:space="preserve">Благодарненского </w:t>
      </w:r>
      <w:r w:rsidR="00C663D6" w:rsidRPr="00632424">
        <w:rPr>
          <w:rFonts w:ascii="Times New Roman" w:hAnsi="Times New Roman" w:cs="Times New Roman"/>
          <w:sz w:val="16"/>
          <w:szCs w:val="16"/>
        </w:rPr>
        <w:t>муниципального округа Ставропольского края  социально ориентированн</w:t>
      </w:r>
      <w:r>
        <w:rPr>
          <w:rFonts w:ascii="Times New Roman" w:hAnsi="Times New Roman" w:cs="Times New Roman"/>
          <w:sz w:val="16"/>
          <w:szCs w:val="16"/>
        </w:rPr>
        <w:t>ым некоммерческим организациям)</w:t>
      </w:r>
    </w:p>
    <w:p w:rsidR="00C663D6" w:rsidRPr="00632424" w:rsidRDefault="00C663D6" w:rsidP="00CB29FD">
      <w:pPr>
        <w:pStyle w:val="ConsPlusNormal"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32424">
        <w:rPr>
          <w:rFonts w:ascii="Times New Roman" w:hAnsi="Times New Roman" w:cs="Times New Roman"/>
          <w:sz w:val="28"/>
          <w:szCs w:val="28"/>
        </w:rPr>
        <w:t>утвержденным _</w:t>
      </w:r>
      <w:r w:rsidRPr="00632424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</w:t>
      </w:r>
      <w:r w:rsidR="00112F04">
        <w:rPr>
          <w:rFonts w:ascii="Times New Roman" w:hAnsi="Times New Roman" w:cs="Times New Roman"/>
          <w:sz w:val="28"/>
          <w:szCs w:val="28"/>
          <w:u w:val="single"/>
        </w:rPr>
        <w:t>__</w:t>
      </w:r>
    </w:p>
    <w:p w:rsidR="00C663D6" w:rsidRPr="00632424" w:rsidRDefault="00112F04" w:rsidP="00CB29FD">
      <w:pPr>
        <w:pStyle w:val="ConsPlusNormal"/>
        <w:spacing w:line="240" w:lineRule="exact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</w:t>
      </w:r>
      <w:r w:rsidR="00C663D6" w:rsidRPr="00632424">
        <w:rPr>
          <w:rFonts w:ascii="Times New Roman" w:hAnsi="Times New Roman" w:cs="Times New Roman"/>
          <w:sz w:val="16"/>
          <w:szCs w:val="16"/>
        </w:rPr>
        <w:t>(постановлением администрации  Благодарненского  муниципального округа Ставропольского края)</w:t>
      </w:r>
    </w:p>
    <w:p w:rsidR="00C663D6" w:rsidRPr="00632424" w:rsidRDefault="00C663D6" w:rsidP="00CB29F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от «___» _______ 20__</w:t>
      </w:r>
      <w:r w:rsidR="00112F04">
        <w:rPr>
          <w:rFonts w:ascii="Times New Roman" w:hAnsi="Times New Roman" w:cs="Times New Roman"/>
          <w:sz w:val="28"/>
          <w:szCs w:val="28"/>
        </w:rPr>
        <w:t>___</w:t>
      </w:r>
      <w:r w:rsidRPr="00632424">
        <w:rPr>
          <w:rFonts w:ascii="Times New Roman" w:hAnsi="Times New Roman" w:cs="Times New Roman"/>
          <w:sz w:val="28"/>
          <w:szCs w:val="28"/>
        </w:rPr>
        <w:t xml:space="preserve"> года № ___ (далее – Порядок предоставления субсидий), заключили настоящее Соглашение о нижеследующем:</w:t>
      </w:r>
    </w:p>
    <w:p w:rsidR="00C663D6" w:rsidRPr="00632424" w:rsidRDefault="00C663D6" w:rsidP="00CB29FD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I. Предмет Соглашения</w:t>
      </w:r>
    </w:p>
    <w:p w:rsidR="00C663D6" w:rsidRPr="00632424" w:rsidRDefault="00C663D6" w:rsidP="00CB29FD">
      <w:pPr>
        <w:pStyle w:val="ConsPlusNormal"/>
        <w:jc w:val="both"/>
        <w:rPr>
          <w:rFonts w:ascii="Times New Roman" w:hAnsi="Times New Roman" w:cs="Times New Roman"/>
        </w:rPr>
      </w:pP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32424">
        <w:rPr>
          <w:rFonts w:ascii="Times New Roman" w:hAnsi="Times New Roman" w:cs="Times New Roman"/>
          <w:sz w:val="28"/>
          <w:szCs w:val="28"/>
        </w:rPr>
        <w:t>1. Предметом настоящего Соглашения является предоставление Получателю из бюджета Благодарненского муниципального округа Ставропольского края в 20__</w:t>
      </w:r>
      <w:r w:rsidR="00112F04">
        <w:rPr>
          <w:rFonts w:ascii="Times New Roman" w:hAnsi="Times New Roman" w:cs="Times New Roman"/>
          <w:sz w:val="28"/>
          <w:szCs w:val="28"/>
        </w:rPr>
        <w:t>__</w:t>
      </w:r>
      <w:r w:rsidRPr="00632424">
        <w:rPr>
          <w:rFonts w:ascii="Times New Roman" w:hAnsi="Times New Roman" w:cs="Times New Roman"/>
          <w:sz w:val="28"/>
          <w:szCs w:val="28"/>
        </w:rPr>
        <w:t xml:space="preserve"> году субсидий социально ориентированным </w:t>
      </w:r>
      <w:r w:rsidRPr="00632424">
        <w:rPr>
          <w:rFonts w:ascii="Times New Roman" w:hAnsi="Times New Roman" w:cs="Times New Roman"/>
          <w:sz w:val="28"/>
          <w:szCs w:val="28"/>
        </w:rPr>
        <w:lastRenderedPageBreak/>
        <w:t>некоммерческим организациям, (далее–субсидий), на</w:t>
      </w:r>
      <w:r w:rsidR="00112F04">
        <w:rPr>
          <w:rFonts w:ascii="Times New Roman" w:hAnsi="Times New Roman" w:cs="Times New Roman"/>
          <w:sz w:val="28"/>
          <w:szCs w:val="28"/>
        </w:rPr>
        <w:t>_____________________</w:t>
      </w:r>
      <w:r w:rsidRPr="0063242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</w:t>
      </w:r>
      <w:r w:rsidR="00112F04">
        <w:rPr>
          <w:rFonts w:ascii="Times New Roman" w:hAnsi="Times New Roman" w:cs="Times New Roman"/>
          <w:sz w:val="28"/>
          <w:szCs w:val="28"/>
        </w:rPr>
        <w:t>____</w:t>
      </w:r>
    </w:p>
    <w:p w:rsidR="00C663D6" w:rsidRPr="00632424" w:rsidRDefault="00C663D6" w:rsidP="00112F04">
      <w:pPr>
        <w:pStyle w:val="ConsPlusNonformat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632424">
        <w:rPr>
          <w:rFonts w:ascii="Times New Roman" w:hAnsi="Times New Roman" w:cs="Times New Roman"/>
          <w:sz w:val="18"/>
          <w:szCs w:val="18"/>
        </w:rPr>
        <w:t>(указание цели (целей) предоставления субсидий)</w:t>
      </w:r>
    </w:p>
    <w:p w:rsidR="00C663D6" w:rsidRPr="00632424" w:rsidRDefault="00C663D6" w:rsidP="00CC76C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в рамках реализации мероприятия муниципальной программы   Благодарненского муниципального округа Ставропольского края «Социальная поддержка граждан» и социального проекта ________________________________________ (далее – социальный проект), срок реализации которого не может быт</w:t>
      </w:r>
      <w:r w:rsidR="00CC76CF">
        <w:rPr>
          <w:rFonts w:ascii="Times New Roman" w:hAnsi="Times New Roman" w:cs="Times New Roman"/>
          <w:sz w:val="28"/>
          <w:szCs w:val="28"/>
        </w:rPr>
        <w:t>ь позднее 15 декабря _____года.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2. Субсидия предоставляется на финансовое обеспечение затрат в соответствии с перечнем затрат, согласно приложению 1 к настоящему Соглашению, которое является неотъемлемой частью настоящего Соглашения.</w:t>
      </w:r>
    </w:p>
    <w:p w:rsidR="00C663D6" w:rsidRPr="00632424" w:rsidRDefault="00C663D6" w:rsidP="00CB29FD">
      <w:pPr>
        <w:pStyle w:val="ConsPlusNormal"/>
        <w:jc w:val="both"/>
        <w:rPr>
          <w:rFonts w:ascii="Times New Roman" w:hAnsi="Times New Roman" w:cs="Times New Roman"/>
        </w:rPr>
      </w:pPr>
    </w:p>
    <w:p w:rsidR="00C663D6" w:rsidRPr="00632424" w:rsidRDefault="00C663D6" w:rsidP="00CB29FD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II. Финансовое обеспечение предоставления  </w:t>
      </w:r>
    </w:p>
    <w:p w:rsidR="00C663D6" w:rsidRPr="00632424" w:rsidRDefault="00C663D6" w:rsidP="00CB29F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3. Субсидий предоставляется Получателю на цель (цели), указанные в разделе I настоящего Соглашения, в размере ___________ (_______________) рублей __ копеек в пределах лимитов бюджетных обязательств, доведенных Главному распорядителю как получателю средств бюджета Благодарненского муниципального округа Ставропольского края в 20___ году по коду бюджетной классификации ________________.</w:t>
      </w:r>
    </w:p>
    <w:p w:rsidR="00C663D6" w:rsidRPr="00632424" w:rsidRDefault="00C663D6" w:rsidP="00CB29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III. Условия предоставления субсидий</w:t>
      </w:r>
    </w:p>
    <w:p w:rsidR="00CC76CF" w:rsidRDefault="00CC76CF" w:rsidP="00CB29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4. Субсидия предоставляется на цель (цели), указанные в разделе I настоящего Соглашения, в соответствии с </w:t>
      </w:r>
      <w:hyperlink r:id="rId29" w:anchor="P183" w:tooltip="ПОРЯДОК" w:history="1">
        <w:r w:rsidRPr="00632424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Поряд</w:t>
        </w:r>
      </w:hyperlink>
      <w:r w:rsidRPr="00632424">
        <w:rPr>
          <w:rFonts w:ascii="Times New Roman" w:hAnsi="Times New Roman" w:cs="Times New Roman"/>
          <w:sz w:val="28"/>
          <w:szCs w:val="28"/>
        </w:rPr>
        <w:t>ком предоставления субсидий, протоколом конкурсной комиссии по проведению отбора социально ориентированных некоммерческих организаций на право получения из бюджета Благодарненского муниципального округа Ставропольского края субсидий от________ № ______.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5. Перечисление субсидий осуществляется в соответствии с бюджетным законодательством Российской Федерации на расчетный или корреспондентский счет Получателя, открытый в учреждениях Центрального банка Российской Федерации или кредитных организациях и указанный в разделе </w:t>
      </w:r>
      <w:r w:rsidRPr="00632424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632424">
        <w:rPr>
          <w:rFonts w:ascii="Times New Roman" w:hAnsi="Times New Roman" w:cs="Times New Roman"/>
          <w:sz w:val="28"/>
          <w:szCs w:val="28"/>
        </w:rPr>
        <w:t xml:space="preserve"> настоящего Соглашения, в течение 10 рабочих дней со дня заключения настоящего Соглашения.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6. Условиями предоставления субсидий являются: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1) наличие согласия Получателя субсидий на осуществление Главным распорядителем, в отношении него проверок соблюдения им условий и Порядка подачи и рассмотрения заявок, в том числе в части достижения значений результатов предоставления субсидий, установленных Соглашением, а также органами внутреннего муниципального финансового контроля в соответствии со </w:t>
      </w:r>
      <w:hyperlink r:id="rId30" w:history="1">
        <w:r w:rsidRPr="00632424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статьями 268</w:t>
        </w:r>
      </w:hyperlink>
      <w:r w:rsidRPr="00632424">
        <w:rPr>
          <w:rFonts w:ascii="Times New Roman" w:hAnsi="Times New Roman" w:cs="Times New Roman"/>
          <w:sz w:val="28"/>
          <w:szCs w:val="28"/>
        </w:rPr>
        <w:t xml:space="preserve">¹ и </w:t>
      </w:r>
      <w:hyperlink r:id="rId31" w:history="1">
        <w:r w:rsidRPr="00632424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269</w:t>
        </w:r>
      </w:hyperlink>
      <w:r w:rsidRPr="00632424">
        <w:rPr>
          <w:rFonts w:ascii="Times New Roman" w:hAnsi="Times New Roman" w:cs="Times New Roman"/>
          <w:sz w:val="28"/>
          <w:szCs w:val="28"/>
        </w:rPr>
        <w:t xml:space="preserve">² Бюджетного кодекса Российской Федерации, и обязательства Получателя субсидий о включении в договоры, заключаемые им с лицами, указанными в </w:t>
      </w:r>
      <w:hyperlink r:id="rId32" w:history="1">
        <w:r w:rsidRPr="00632424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пункте 3 статьи 78</w:t>
        </w:r>
      </w:hyperlink>
      <w:r w:rsidRPr="00632424">
        <w:rPr>
          <w:rFonts w:ascii="Times New Roman" w:hAnsi="Times New Roman" w:cs="Times New Roman"/>
          <w:sz w:val="28"/>
          <w:szCs w:val="28"/>
        </w:rPr>
        <w:t xml:space="preserve">¹ </w:t>
      </w:r>
      <w:r w:rsidRPr="00632424">
        <w:rPr>
          <w:rFonts w:ascii="Times New Roman" w:hAnsi="Times New Roman" w:cs="Times New Roman"/>
          <w:sz w:val="28"/>
          <w:szCs w:val="28"/>
        </w:rPr>
        <w:lastRenderedPageBreak/>
        <w:t>Бюджетного кодекса Российской Федерации, согласия таких лиц на осуществление в отношении них таких проверок;</w:t>
      </w:r>
    </w:p>
    <w:p w:rsidR="00C663D6" w:rsidRPr="00632424" w:rsidRDefault="00C663D6" w:rsidP="00CB29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2) наличие обязательства Получателя о соблюдении запрета приобретения Получателем субсидий за счет субсидий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и обязательства Получателя субсидий о включении в договоры, заключаемые им в целях исполнения обязательств по соглашению, обязательства юридических лиц, получающих средства на основании указанных договоров, о соблюдении ими такого запрета;</w:t>
      </w:r>
    </w:p>
    <w:p w:rsidR="00C663D6" w:rsidRPr="00632424" w:rsidRDefault="00C663D6" w:rsidP="00CB29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3) Получатель создан в организационной форме общественной организации (за исключением политической партии), общественного движения, фонда, частного (общественного) учреждения, автономной некоммерческой организации, ассоциации (союза), религиозной организации, казачьего общества или общины коренных малочисленных народов Российской Федерации;</w:t>
      </w:r>
    </w:p>
    <w:p w:rsidR="00C663D6" w:rsidRPr="00632424" w:rsidRDefault="00C663D6" w:rsidP="00CB29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4) Получатель осуществляет виды деятельности, установленные статьей 31.1. </w:t>
      </w:r>
      <w:r w:rsidRPr="00632424">
        <w:rPr>
          <w:rFonts w:ascii="Times New Roman" w:hAnsi="Times New Roman" w:cs="Times New Roman"/>
          <w:bCs/>
          <w:sz w:val="28"/>
          <w:szCs w:val="28"/>
        </w:rPr>
        <w:t>Федерального закона от 12 января 1996 года № 7-ФЗ «О некоммерческих организациях»;</w:t>
      </w:r>
    </w:p>
    <w:p w:rsidR="00C663D6" w:rsidRPr="00632424" w:rsidRDefault="00C663D6" w:rsidP="00CB29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5) Получатель зарегистрирован в установленном законодательством Российской Федерации порядке на территории Благодарненского муниципального округа Ставропольского края и осуществляет деятельность на его территории;</w:t>
      </w:r>
    </w:p>
    <w:p w:rsidR="00C663D6" w:rsidRPr="00632424" w:rsidRDefault="00C663D6" w:rsidP="00CB29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6) Получатель не имеет учредителя, являющегося государственным органом, органом местного самоуправления или публично-правовым образованием.</w:t>
      </w:r>
    </w:p>
    <w:p w:rsidR="00C663D6" w:rsidRPr="00632424" w:rsidRDefault="00C663D6" w:rsidP="00CB29FD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IV. Взаимодействие Сторон</w:t>
      </w:r>
    </w:p>
    <w:p w:rsidR="00C663D6" w:rsidRPr="00632424" w:rsidRDefault="00C663D6" w:rsidP="00CB29F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ab/>
        <w:t>7. Главный распорядитель обязуется: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1) обеспечить предоставление субсидий в соответствии с </w:t>
      </w:r>
      <w:hyperlink r:id="rId33" w:anchor="P153" w:history="1">
        <w:r w:rsidRPr="00632424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разделом III</w:t>
        </w:r>
      </w:hyperlink>
      <w:r w:rsidRPr="00632424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2) обеспечить перечисление субсидий на счет Получателя, указанный в </w:t>
      </w:r>
      <w:hyperlink r:id="rId34" w:anchor="P521" w:history="1">
        <w:r w:rsidRPr="00632424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разделе VII</w:t>
        </w:r>
      </w:hyperlink>
      <w:r w:rsidRPr="00632424">
        <w:rPr>
          <w:rFonts w:ascii="Times New Roman" w:hAnsi="Times New Roman" w:cs="Times New Roman"/>
          <w:sz w:val="28"/>
          <w:szCs w:val="28"/>
        </w:rPr>
        <w:t xml:space="preserve"> настоящего Соглашения, в соответствии с </w:t>
      </w:r>
      <w:hyperlink r:id="rId35" w:anchor="P165" w:history="1">
        <w:r w:rsidRPr="00CC76CF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</w:t>
        </w:r>
      </w:hyperlink>
      <w:r w:rsidRPr="00632424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3) устанавливать значения  результатов предоставления субсидий в приложении 2 к настоящему Соглашению, которое является неотъемлемой частью настоящего Соглашения;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4) осуществлять оценку достижения Получателем установленных значений результатов предоставления на основании отчетов о достижении установленных при предоставлении субсидий значений результатов предоставления субсидий, составленных по форме, согласно приложению 3 к настоящему Соглашению, которое является неотъемлемой частью настоящего Соглашения, представленных в соответствии с</w:t>
      </w:r>
      <w:r w:rsidRPr="00CC76CF">
        <w:rPr>
          <w:rFonts w:ascii="Times New Roman" w:hAnsi="Times New Roman" w:cs="Times New Roman"/>
          <w:sz w:val="28"/>
          <w:szCs w:val="28"/>
        </w:rPr>
        <w:t xml:space="preserve"> </w:t>
      </w:r>
      <w:hyperlink r:id="rId36" w:anchor="P380" w:history="1">
        <w:r w:rsidRPr="00CC76CF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подпунктом 4</w:t>
        </w:r>
      </w:hyperlink>
      <w:r w:rsidRPr="00632424">
        <w:rPr>
          <w:rFonts w:ascii="Times New Roman" w:hAnsi="Times New Roman" w:cs="Times New Roman"/>
          <w:sz w:val="28"/>
          <w:szCs w:val="28"/>
        </w:rPr>
        <w:t xml:space="preserve"> </w:t>
      </w:r>
      <w:r w:rsidRPr="00632424">
        <w:rPr>
          <w:rFonts w:ascii="Times New Roman" w:hAnsi="Times New Roman" w:cs="Times New Roman"/>
          <w:sz w:val="28"/>
          <w:szCs w:val="28"/>
        </w:rPr>
        <w:lastRenderedPageBreak/>
        <w:t>пункта 9 настоящего Соглашения;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5) осуществлять контроль за соблюдением Получателем порядка, целей и условий предоставления субсидий, а также мониторинг достижения результатов предоставления субсидий, путем проведения плановых и (или) внеплановых проверок: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по месту нахождения Главного распорядителя на основании отчета о расходах Получателя, источником финансового обеспечения которых является субсидий, по форме, согласно приложению 4 к настоящему Соглашению, которое является неотъемлемой частью настоящего Соглашения, представленного в соответствии с подпунктом </w:t>
      </w:r>
      <w:hyperlink r:id="rId37" w:anchor="P374" w:history="1">
        <w:r w:rsidRPr="00632424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4</w:t>
        </w:r>
      </w:hyperlink>
      <w:r w:rsidRPr="00632424">
        <w:rPr>
          <w:rFonts w:ascii="Times New Roman" w:hAnsi="Times New Roman" w:cs="Times New Roman"/>
          <w:sz w:val="28"/>
          <w:szCs w:val="28"/>
        </w:rPr>
        <w:t xml:space="preserve"> пункта 9 настоящего Соглашения, иных документов, представленных Получателем по запросу Главного распорядителя в соответствии с </w:t>
      </w:r>
      <w:hyperlink r:id="rId38" w:anchor="P388" w:history="1">
        <w:r w:rsidRPr="00632424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подпунктом 5</w:t>
        </w:r>
      </w:hyperlink>
      <w:r w:rsidRPr="00632424">
        <w:rPr>
          <w:rFonts w:ascii="Times New Roman" w:hAnsi="Times New Roman" w:cs="Times New Roman"/>
          <w:sz w:val="28"/>
          <w:szCs w:val="28"/>
        </w:rPr>
        <w:t xml:space="preserve"> пункта 9 настоящего Соглашения;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по месту нахождения Получателя путем документального и фактического анализа операций, произведенных Получателем, связанных с использованием субсидий;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6) в случае установления Главным распорядителем или получения от органа внутреннего муниципального финансового контроля информации о факте(ах) нарушения Получателем </w:t>
      </w:r>
      <w:proofErr w:type="gramStart"/>
      <w:r w:rsidRPr="00632424">
        <w:rPr>
          <w:rFonts w:ascii="Times New Roman" w:hAnsi="Times New Roman" w:cs="Times New Roman"/>
          <w:sz w:val="28"/>
          <w:szCs w:val="28"/>
        </w:rPr>
        <w:t>порядка,  целей</w:t>
      </w:r>
      <w:proofErr w:type="gramEnd"/>
      <w:r w:rsidRPr="00632424">
        <w:rPr>
          <w:rFonts w:ascii="Times New Roman" w:hAnsi="Times New Roman" w:cs="Times New Roman"/>
          <w:sz w:val="28"/>
          <w:szCs w:val="28"/>
        </w:rPr>
        <w:t xml:space="preserve"> и условий предоставления</w:t>
      </w:r>
    </w:p>
    <w:p w:rsidR="00C663D6" w:rsidRPr="00632424" w:rsidRDefault="00C663D6" w:rsidP="00CB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субсидий, предусмотренных Порядком подачи и рассмотрения заявок и (или) настоящим Соглашением, в том числе указания в документах, представленных Получателем в соответствии с Порядком подачи и рассмотрения заявок и (или) настоящим Соглашением, недостоверных сведений, направлять Получателю требование об обеспечении возврата субсидий в местный бюджет в размере и в сроки, определенные в указанном требовании;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7) рассматривать предложения, документы и иную информацию, направленную Получателем, в том числе в соответствии с </w:t>
      </w:r>
      <w:hyperlink r:id="rId39" w:anchor="P430" w:history="1">
        <w:r w:rsidRPr="00632424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подпунктом 1</w:t>
        </w:r>
      </w:hyperlink>
      <w:r w:rsidRPr="00632424">
        <w:rPr>
          <w:rFonts w:ascii="Times New Roman" w:hAnsi="Times New Roman" w:cs="Times New Roman"/>
          <w:sz w:val="28"/>
          <w:szCs w:val="28"/>
        </w:rPr>
        <w:t xml:space="preserve"> пункта 10 настоящего Соглашения, в течение 5 рабочих дней со дня их получения и уведомлять Получателя о принятом решении (при необходимости);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8) направлять разъяснения Получателю по вопросам, связанным с исполнением настоящего Соглашения, в течение 5 рабочих дней со дня получения обращения Получателя в соответствии с </w:t>
      </w:r>
      <w:hyperlink r:id="rId40" w:anchor="P435" w:history="1">
        <w:r w:rsidRPr="00632424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подпунктом 2</w:t>
        </w:r>
      </w:hyperlink>
      <w:r w:rsidRPr="00632424">
        <w:rPr>
          <w:rFonts w:ascii="Times New Roman" w:hAnsi="Times New Roman" w:cs="Times New Roman"/>
          <w:sz w:val="28"/>
          <w:szCs w:val="28"/>
        </w:rPr>
        <w:t xml:space="preserve"> пункта 10 настоящего Соглашения;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9) выполнять иные обязательства в соответствии с бюджетным законодательством Российской Федерации, бюджетным законодательством Ставропольского края и Порядком подачи и рассмотрения заявок.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8. Главный распорядитель вправе:</w:t>
      </w:r>
    </w:p>
    <w:p w:rsidR="00C663D6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1) принимать решение об изменении условий настоящего Соглашения в соответствии с </w:t>
      </w:r>
      <w:hyperlink r:id="rId41" w:anchor="P2931" w:history="1">
        <w:r w:rsidRPr="00D37A2E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1</w:t>
        </w:r>
      </w:hyperlink>
      <w:r w:rsidRPr="00D37A2E">
        <w:rPr>
          <w:rFonts w:ascii="Times New Roman" w:hAnsi="Times New Roman" w:cs="Times New Roman"/>
          <w:sz w:val="28"/>
          <w:szCs w:val="28"/>
        </w:rPr>
        <w:t>4</w:t>
      </w:r>
      <w:r w:rsidRPr="00632424">
        <w:rPr>
          <w:rFonts w:ascii="Times New Roman" w:hAnsi="Times New Roman" w:cs="Times New Roman"/>
          <w:sz w:val="28"/>
          <w:szCs w:val="28"/>
        </w:rPr>
        <w:t xml:space="preserve"> настоящего Соглашения, в том числе на основании информации и предложений, направленных Получателем в соответствии с под</w:t>
      </w:r>
      <w:hyperlink r:id="rId42" w:anchor="P2890" w:history="1">
        <w:r w:rsidRPr="00D37A2E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пунктом 1 пункта </w:t>
        </w:r>
      </w:hyperlink>
      <w:r w:rsidRPr="00632424">
        <w:rPr>
          <w:rFonts w:ascii="Times New Roman" w:hAnsi="Times New Roman" w:cs="Times New Roman"/>
          <w:sz w:val="28"/>
          <w:szCs w:val="28"/>
        </w:rPr>
        <w:t>10 настоящего Соглашения, включая изменение размера субсидий;</w:t>
      </w:r>
    </w:p>
    <w:p w:rsidR="00D37A2E" w:rsidRPr="00632424" w:rsidRDefault="00D37A2E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2) приостанавливать предоставление субсидий в случае установления Главным распорядителем или получения от органа внутреннего муниципального финансового контроля Благодарненского муниципального округа Ставропольского края информации о факте(ах) нарушения Получателем порядка, целей и условий предоставления субсидий, предусмотренных  Порядком предоставления субсидий и настоящим Соглашением, в том числе указания в документах, представленных Получателем в соответствии с настоящим Соглашением, недостоверных сведений, до устранения указанных нарушений с обязательным уведомлением Получателя не позднее 5 рабочих дней с даты принятия решения о приостановлении предоставления субсидий;</w:t>
      </w:r>
    </w:p>
    <w:p w:rsidR="00C663D6" w:rsidRPr="00632424" w:rsidRDefault="00C663D6" w:rsidP="00CB29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3) запрашивать у Получателя документы и информацию, необходимые для осуществления контроля за соблюдением Получателем порядка, целей и условий предоставления субсидий, установленных Порядком подачи и рассмотрения заявок и настоящим Соглашением, в соответствии с подпунктом 5 </w:t>
      </w:r>
      <w:hyperlink r:id="rId43" w:anchor="P2742" w:history="1">
        <w:r w:rsidRPr="00D37A2E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 7</w:t>
        </w:r>
      </w:hyperlink>
      <w:r w:rsidRPr="00632424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</w:p>
    <w:p w:rsidR="00C663D6" w:rsidRPr="00632424" w:rsidRDefault="00C663D6" w:rsidP="00CB29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4) осуществлять иные права в соответствии с бюджетным законодательством Российской Федерации и Порядком предоставления субсидий.</w:t>
      </w:r>
    </w:p>
    <w:p w:rsidR="00C663D6" w:rsidRPr="00632424" w:rsidRDefault="00C663D6" w:rsidP="00CB29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9. Получатель обязуется:</w:t>
      </w:r>
    </w:p>
    <w:p w:rsidR="00C663D6" w:rsidRPr="00632424" w:rsidRDefault="00C663D6" w:rsidP="00CB29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1) не приобретать за счет субсидий иностранную валюту, за исключением операций, определенных в Порядке подачи и рассмотрения заявок;</w:t>
      </w:r>
    </w:p>
    <w:p w:rsidR="00C663D6" w:rsidRPr="00632424" w:rsidRDefault="00C663D6" w:rsidP="00CB29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2) вести обособленный аналитический учет операций, осуществляемых за счет субсидий;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3) обеспечивать достижение значений результатов предоставления субсидий и  (или) иных  показателей, установленных Порядком подачи и рассмотрения заявок или Главным распорядителем в соответствии с </w:t>
      </w:r>
      <w:hyperlink r:id="rId44" w:anchor="P243" w:history="1">
        <w:r w:rsidRPr="00B46129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подпунктом </w:t>
        </w:r>
      </w:hyperlink>
      <w:r w:rsidRPr="00632424">
        <w:rPr>
          <w:rFonts w:ascii="Times New Roman" w:hAnsi="Times New Roman" w:cs="Times New Roman"/>
          <w:sz w:val="28"/>
          <w:szCs w:val="28"/>
        </w:rPr>
        <w:t>3 пункта 7 настоящего Соглашения;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4) предоставлять Главному распорядителю в течение всего периода реализации социального проекта: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отчет о расходах Получателя, источником финансового обеспечения которых  является субсидия, по форме согласно приложению 4 к настоящему Соглашению в соответствии с </w:t>
      </w:r>
      <w:hyperlink r:id="rId45" w:anchor="P270" w:history="1">
        <w:r w:rsidRPr="00B46129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подпунктом </w:t>
        </w:r>
      </w:hyperlink>
      <w:r w:rsidRPr="00632424">
        <w:rPr>
          <w:rFonts w:ascii="Times New Roman" w:hAnsi="Times New Roman" w:cs="Times New Roman"/>
          <w:sz w:val="28"/>
          <w:szCs w:val="28"/>
        </w:rPr>
        <w:t>5 пункта 7 настоящего Соглашения, не позднее 5 числа месяца, следующего за отчетным кварталом, с приложением подтверждающих документов;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отчет о достижении значений показателей результатов предоставления субсидий по форме, согласно приложению 3 к настоящему Соглашению в  соответствии с </w:t>
      </w:r>
      <w:hyperlink r:id="rId46" w:anchor="P257" w:history="1">
        <w:r w:rsidRPr="00B46129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подпунктом </w:t>
        </w:r>
      </w:hyperlink>
      <w:r w:rsidRPr="00632424">
        <w:rPr>
          <w:rFonts w:ascii="Times New Roman" w:hAnsi="Times New Roman" w:cs="Times New Roman"/>
          <w:sz w:val="28"/>
          <w:szCs w:val="28"/>
        </w:rPr>
        <w:t>4 пункта 7 настоящего Соглашения  не позднее 5 числа месяца, следующего за отчетным кварталом, с приложением подтверждающих документов;</w:t>
      </w:r>
    </w:p>
    <w:p w:rsidR="00C663D6" w:rsidRPr="00632424" w:rsidRDefault="00C663D6" w:rsidP="00CB29F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5) направлять по запросу Главного распорядителя документы и информацию, необходимые для осуществления контроля за соблюдением </w:t>
      </w:r>
      <w:r w:rsidRPr="00632424">
        <w:rPr>
          <w:rFonts w:ascii="Times New Roman" w:hAnsi="Times New Roman" w:cs="Times New Roman"/>
          <w:sz w:val="28"/>
          <w:szCs w:val="28"/>
        </w:rPr>
        <w:lastRenderedPageBreak/>
        <w:t xml:space="preserve">порядка, целей и условий предоставления субсидий в соответствии с </w:t>
      </w:r>
      <w:hyperlink r:id="rId47" w:anchor="P339" w:history="1">
        <w:r w:rsidRPr="00B46129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подпунктом 3</w:t>
        </w:r>
      </w:hyperlink>
      <w:r w:rsidRPr="00632424">
        <w:rPr>
          <w:rFonts w:ascii="Times New Roman" w:hAnsi="Times New Roman" w:cs="Times New Roman"/>
          <w:sz w:val="28"/>
          <w:szCs w:val="28"/>
        </w:rPr>
        <w:t xml:space="preserve"> пункта 8 настоящего  Соглашения, в течение 5 рабочих дней со дня получения указанного запроса;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6) в случае получения от Главного распорядителя требования в соответствии с </w:t>
      </w:r>
      <w:hyperlink r:id="rId48" w:anchor="P284" w:history="1">
        <w:r w:rsidRPr="00B46129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подпунктом </w:t>
        </w:r>
      </w:hyperlink>
      <w:r w:rsidRPr="00632424">
        <w:rPr>
          <w:rFonts w:ascii="Times New Roman" w:hAnsi="Times New Roman" w:cs="Times New Roman"/>
          <w:sz w:val="28"/>
          <w:szCs w:val="28"/>
        </w:rPr>
        <w:t>6 пункта 7 настоящего Соглашения: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устранять факт(ы) нарушения порядка, целей и условий предоставления субсидий в сроки, определенные в указанном требовании;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возвращать в местный бюджет субсидий в размере и в сроки, определенные в указанном требовании;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7) обеспечивать полноту и достоверность сведений, представляемых Главному  распорядителю в соответствии с настоящим Соглашением;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8) выполнять иные обязательства в соответствии с законодательством Российской Федерации, бюджетным законодательством Ставропольского края и Порядком подачи и рассмотрения заявок;</w:t>
      </w:r>
    </w:p>
    <w:p w:rsidR="00C663D6" w:rsidRPr="00632424" w:rsidRDefault="00C663D6" w:rsidP="00CB29F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9) устранить выявленные недостатки в срок, не превышающий 5 календарных дней со дня получения уведомления Главного распорядителя о несоответствии представленных отчетов формам и требованиям, установленным Порядком  подачи и рассмотрения заявок;</w:t>
      </w:r>
    </w:p>
    <w:p w:rsidR="00C663D6" w:rsidRPr="00632424" w:rsidRDefault="00C663D6" w:rsidP="00CB29F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10) уведомить Главного распорядителя об изменении срока проведения отдельных мероприятий социального проекта, не влияющих на изменение срока реализации социального проекта в целом, на значения результатов предоставления субсидий, установленных Соглашением по форме согласно прило</w:t>
      </w:r>
      <w:r w:rsidR="00B46129">
        <w:rPr>
          <w:rFonts w:ascii="Times New Roman" w:hAnsi="Times New Roman" w:cs="Times New Roman"/>
          <w:sz w:val="28"/>
          <w:szCs w:val="28"/>
        </w:rPr>
        <w:t>жению 2 к настоящему Соглашению</w:t>
      </w:r>
      <w:r w:rsidRPr="00632424">
        <w:rPr>
          <w:rFonts w:ascii="Times New Roman" w:hAnsi="Times New Roman" w:cs="Times New Roman"/>
          <w:sz w:val="28"/>
          <w:szCs w:val="28"/>
        </w:rPr>
        <w:t xml:space="preserve"> не </w:t>
      </w:r>
      <w:r w:rsidR="00B46129" w:rsidRPr="00632424">
        <w:rPr>
          <w:rFonts w:ascii="Times New Roman" w:hAnsi="Times New Roman" w:cs="Times New Roman"/>
          <w:sz w:val="28"/>
          <w:szCs w:val="28"/>
        </w:rPr>
        <w:t>позднее,</w:t>
      </w:r>
      <w:r w:rsidRPr="00632424">
        <w:rPr>
          <w:rFonts w:ascii="Times New Roman" w:hAnsi="Times New Roman" w:cs="Times New Roman"/>
          <w:sz w:val="28"/>
          <w:szCs w:val="28"/>
        </w:rPr>
        <w:t xml:space="preserve"> чем за 15 календарных дней до даты проведения мероприятия социального проекта;</w:t>
      </w:r>
    </w:p>
    <w:p w:rsidR="00C663D6" w:rsidRPr="00632424" w:rsidRDefault="00C663D6" w:rsidP="00CB29F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11) использовать субсидий в срок не позднее 15 декабря _____года.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10. Получатель вправе: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1) направлять Главному распорядителю предложения о внесении  изменений в настоящее Соглашение в соответствии с </w:t>
      </w:r>
      <w:hyperlink r:id="rId49" w:anchor="P476" w:history="1">
        <w:r w:rsidRPr="00632424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пунктом 14</w:t>
        </w:r>
      </w:hyperlink>
      <w:r w:rsidRPr="00632424">
        <w:rPr>
          <w:rFonts w:ascii="Times New Roman" w:hAnsi="Times New Roman" w:cs="Times New Roman"/>
          <w:sz w:val="28"/>
          <w:szCs w:val="28"/>
        </w:rPr>
        <w:t xml:space="preserve"> настоящего Соглашения, в том числе в случае установления необходимости изменения размера субсидий с приложением информации, содержащей финансово-экономическое обоснование данного изменения;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2) обращаться к Главному распорядителю в целях получения разъяснений в связи с исполнением настоящего Соглашения;</w:t>
      </w:r>
    </w:p>
    <w:p w:rsidR="00C663D6" w:rsidRPr="00632424" w:rsidRDefault="00C663D6" w:rsidP="00CB29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3) осуществить перераспределение расходов на реализацию социального проекта между статьями расходов в пределах предоставленной субсидий (суммарно не более 10 процентов от полученной субсидий); 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4) осуществлять иные права в соответствии с бюджетным законодательством Российской Федерации и Порядком предоставления субсидий.</w:t>
      </w:r>
    </w:p>
    <w:p w:rsidR="00C663D6" w:rsidRPr="00632424" w:rsidRDefault="00C663D6" w:rsidP="00CB29FD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V. Ответственность Сторон</w:t>
      </w:r>
    </w:p>
    <w:p w:rsidR="00C663D6" w:rsidRPr="00632424" w:rsidRDefault="00C663D6" w:rsidP="00CB29FD">
      <w:pPr>
        <w:pStyle w:val="ConsPlusNormal"/>
        <w:jc w:val="both"/>
        <w:rPr>
          <w:rFonts w:ascii="Times New Roman" w:hAnsi="Times New Roman" w:cs="Times New Roman"/>
        </w:rPr>
      </w:pPr>
    </w:p>
    <w:p w:rsidR="00C663D6" w:rsidRPr="00632424" w:rsidRDefault="00C663D6" w:rsidP="00CB29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11. 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C663D6" w:rsidRPr="00632424" w:rsidRDefault="00C663D6" w:rsidP="00CB29FD">
      <w:pPr>
        <w:pStyle w:val="ConsPlusNormal"/>
        <w:jc w:val="both"/>
        <w:rPr>
          <w:rFonts w:ascii="Times New Roman" w:hAnsi="Times New Roman" w:cs="Times New Roman"/>
        </w:rPr>
      </w:pPr>
    </w:p>
    <w:p w:rsidR="00C663D6" w:rsidRPr="00632424" w:rsidRDefault="00C663D6" w:rsidP="00CB29FD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VI. Заключительные положения</w:t>
      </w:r>
    </w:p>
    <w:p w:rsidR="00C663D6" w:rsidRPr="00632424" w:rsidRDefault="00C663D6" w:rsidP="00CB29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12. Споры, возникающие между Сторонами в связи с исполнением настоящего Соглашения, решаются ими путем проведения переговоров с оформлением соответствующих протоколов или иных документов. При не достижении согласия споры между Сторонами решаются в судебном порядке.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13. Настоящее Соглашение вступает в силу с даты его подписания лицами, имеющими право действовать от имени каждой из Сторон, но не ранее доведения лимитов бюджетных обязательств, указанных в </w:t>
      </w:r>
      <w:hyperlink r:id="rId50" w:anchor="P113" w:history="1">
        <w:r w:rsidRPr="00B46129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пункте </w:t>
        </w:r>
      </w:hyperlink>
      <w:r w:rsidRPr="00B46129">
        <w:rPr>
          <w:rFonts w:ascii="Times New Roman" w:hAnsi="Times New Roman" w:cs="Times New Roman"/>
          <w:sz w:val="28"/>
          <w:szCs w:val="28"/>
        </w:rPr>
        <w:t>3</w:t>
      </w:r>
      <w:r w:rsidRPr="00632424">
        <w:rPr>
          <w:rFonts w:ascii="Times New Roman" w:hAnsi="Times New Roman" w:cs="Times New Roman"/>
          <w:sz w:val="28"/>
          <w:szCs w:val="28"/>
        </w:rPr>
        <w:t xml:space="preserve">  настоящего Соглашения, и действует до полного исполнения Сторонами своих обязательств по настоящему Соглашению.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14. Изменение настоящего Соглашения, в том числе в соответствии с положениями </w:t>
      </w:r>
      <w:hyperlink r:id="rId51" w:anchor="P315" w:history="1">
        <w:r w:rsidRPr="00B46129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подпункта  1</w:t>
        </w:r>
      </w:hyperlink>
      <w:r w:rsidRPr="00632424">
        <w:rPr>
          <w:rFonts w:ascii="Times New Roman" w:hAnsi="Times New Roman" w:cs="Times New Roman"/>
          <w:sz w:val="28"/>
          <w:szCs w:val="28"/>
        </w:rPr>
        <w:t xml:space="preserve"> пункта 8 настоящего  Соглашения, осуществляется по соглашению Сторон и оформляется в виде дополнительного соглашения к настоящему Соглашению.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15. Изменение настоящего Соглашения возможно в случае уменьшение/увеличение Главному распорядителю ранее доведенных лимитов бюджетных обязательств на предоставление субсидий.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16. Расторжение настоящего Соглашения в одностороннем порядке осуществляется в случаях: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1) реорганизации или прекращения деятельности Получателя;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2) нарушения  Получателем  порядка, целей и условий предоставления субсидий, установленных Порядком подачи и рассмотрения заявок и  настоящим Соглашением;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3) не достижения Получателем установленных настоящим Соглашением </w:t>
      </w:r>
      <w:proofErr w:type="gramStart"/>
      <w:r w:rsidRPr="00632424">
        <w:rPr>
          <w:rFonts w:ascii="Times New Roman" w:hAnsi="Times New Roman" w:cs="Times New Roman"/>
          <w:sz w:val="28"/>
          <w:szCs w:val="28"/>
        </w:rPr>
        <w:t>результатов  предоставления</w:t>
      </w:r>
      <w:proofErr w:type="gramEnd"/>
      <w:r w:rsidRPr="00632424">
        <w:rPr>
          <w:rFonts w:ascii="Times New Roman" w:hAnsi="Times New Roman" w:cs="Times New Roman"/>
          <w:sz w:val="28"/>
          <w:szCs w:val="28"/>
        </w:rPr>
        <w:t xml:space="preserve"> субсидий;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4) не достижения согласия Сторон о согласовании новых условий настоящего Соглашения в случае уменьшения Главному распорядителю ранее доведенных лимитов бюджетных обязательств на предоставление субсидий, приводящего к невозможности предоставления субсидий в размере, определенном </w:t>
      </w:r>
      <w:hyperlink r:id="rId52" w:anchor="P113" w:history="1">
        <w:r w:rsidRPr="00354B66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3</w:t>
        </w:r>
      </w:hyperlink>
      <w:r w:rsidRPr="00632424">
        <w:rPr>
          <w:rFonts w:ascii="Times New Roman" w:hAnsi="Times New Roman" w:cs="Times New Roman"/>
          <w:sz w:val="28"/>
          <w:szCs w:val="28"/>
        </w:rPr>
        <w:t xml:space="preserve"> настоящего Соглашения.</w:t>
      </w:r>
    </w:p>
    <w:p w:rsidR="00C663D6" w:rsidRPr="00632424" w:rsidRDefault="00C663D6" w:rsidP="00CB29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17. При реорганизации Получателя субсидий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C663D6" w:rsidRPr="00632424" w:rsidRDefault="00C663D6" w:rsidP="00CB29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 xml:space="preserve">18. При реорганизации Получателя субсидий в форме разделения, выделения, а также при ликвидации Получателя субсидий Соглашение расторгается с направлением Главным распорядителем Получателю субсидий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субсидий обязательствах, </w:t>
      </w:r>
      <w:r w:rsidRPr="00632424">
        <w:rPr>
          <w:rFonts w:ascii="Times New Roman" w:hAnsi="Times New Roman" w:cs="Times New Roman"/>
          <w:sz w:val="28"/>
          <w:szCs w:val="28"/>
        </w:rPr>
        <w:lastRenderedPageBreak/>
        <w:t>источником финансового обеспечения которых является субсидия, и возврате неиспользованного остатка субсидий в местный бюджет.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19. Расторжение  настоящего  Соглашения  осуществляется по соглашению Сторон.</w:t>
      </w:r>
    </w:p>
    <w:p w:rsidR="00C663D6" w:rsidRPr="00632424" w:rsidRDefault="00C663D6" w:rsidP="00CB29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20. Документы и иная информация, предусмотренные настоящим Соглашением, направляются Сторонами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</w:p>
    <w:p w:rsidR="00C663D6" w:rsidRPr="00632424" w:rsidRDefault="00C663D6" w:rsidP="00CB29F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21. Настоящее Соглашение заключено Сторонами в форме бумажного документа в двух экземплярах, по одному экземпляру для каждой из Сторон.</w:t>
      </w:r>
    </w:p>
    <w:p w:rsidR="00C663D6" w:rsidRPr="00632424" w:rsidRDefault="00C663D6" w:rsidP="00CB29FD">
      <w:pPr>
        <w:pStyle w:val="ConsPlusNormal"/>
        <w:jc w:val="both"/>
        <w:rPr>
          <w:rFonts w:ascii="Times New Roman" w:hAnsi="Times New Roman" w:cs="Times New Roman"/>
        </w:rPr>
      </w:pPr>
    </w:p>
    <w:p w:rsidR="00C663D6" w:rsidRPr="00632424" w:rsidRDefault="00C663D6" w:rsidP="00CB29FD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VII. Платежные реквизиты Сторон</w:t>
      </w:r>
    </w:p>
    <w:p w:rsidR="00C663D6" w:rsidRPr="00632424" w:rsidRDefault="00C663D6" w:rsidP="00CB29FD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86"/>
        <w:gridCol w:w="4784"/>
      </w:tblGrid>
      <w:tr w:rsidR="00632424" w:rsidRPr="00632424" w:rsidTr="00C663D6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</w:t>
            </w:r>
          </w:p>
          <w:p w:rsidR="00C663D6" w:rsidRPr="00632424" w:rsidRDefault="00C663D6" w:rsidP="00CB29F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Главного распорядителя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 Получателя</w:t>
            </w:r>
          </w:p>
        </w:tc>
      </w:tr>
      <w:tr w:rsidR="00632424" w:rsidRPr="00632424" w:rsidTr="00C663D6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C663D6" w:rsidRPr="00632424" w:rsidRDefault="00C663D6" w:rsidP="00CB29F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Главного распорядителя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0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наименование Получателя</w:t>
            </w:r>
          </w:p>
        </w:tc>
      </w:tr>
      <w:tr w:rsidR="00632424" w:rsidRPr="00632424" w:rsidTr="00C663D6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 xml:space="preserve">ОГРН, </w:t>
            </w:r>
            <w:hyperlink r:id="rId53" w:history="1">
              <w:r w:rsidRPr="00632424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ОКТМО</w:t>
              </w:r>
            </w:hyperlink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 xml:space="preserve">ОГРН, </w:t>
            </w:r>
            <w:hyperlink r:id="rId54" w:history="1">
              <w:r w:rsidRPr="00632424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ОКТМО</w:t>
              </w:r>
            </w:hyperlink>
          </w:p>
        </w:tc>
      </w:tr>
      <w:tr w:rsidR="00632424" w:rsidRPr="00632424" w:rsidTr="00C663D6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Место нахождения: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место нахождения:</w:t>
            </w:r>
          </w:p>
        </w:tc>
      </w:tr>
      <w:tr w:rsidR="00632424" w:rsidRPr="00632424" w:rsidTr="00C663D6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 xml:space="preserve">ИНН/КПП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 xml:space="preserve">ИНН/КПП </w:t>
            </w:r>
          </w:p>
        </w:tc>
      </w:tr>
      <w:tr w:rsidR="00C663D6" w:rsidRPr="00632424" w:rsidTr="00C663D6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Платежные реквизиты: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платежные реквизиты:</w:t>
            </w:r>
          </w:p>
        </w:tc>
      </w:tr>
    </w:tbl>
    <w:p w:rsidR="00C663D6" w:rsidRPr="00632424" w:rsidRDefault="00C663D6" w:rsidP="00CB29FD"/>
    <w:p w:rsidR="00C663D6" w:rsidRPr="00632424" w:rsidRDefault="00C663D6" w:rsidP="00CB29F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VII</w:t>
      </w:r>
      <w:r w:rsidRPr="0063242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32424">
        <w:rPr>
          <w:rFonts w:ascii="Times New Roman" w:hAnsi="Times New Roman" w:cs="Times New Roman"/>
          <w:sz w:val="28"/>
          <w:szCs w:val="28"/>
        </w:rPr>
        <w:t>. Подписи Сторон</w:t>
      </w:r>
    </w:p>
    <w:p w:rsidR="00C663D6" w:rsidRPr="00632424" w:rsidRDefault="00C663D6" w:rsidP="00CB29FD"/>
    <w:p w:rsidR="00C663D6" w:rsidRPr="00632424" w:rsidRDefault="00C663D6" w:rsidP="00CB29FD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86"/>
        <w:gridCol w:w="4784"/>
      </w:tblGrid>
      <w:tr w:rsidR="00632424" w:rsidRPr="00632424" w:rsidTr="00C663D6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</w:t>
            </w:r>
          </w:p>
          <w:p w:rsidR="00C663D6" w:rsidRPr="00632424" w:rsidRDefault="00C663D6" w:rsidP="00CB29F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Главного распорядителя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 Получателя</w:t>
            </w:r>
          </w:p>
        </w:tc>
      </w:tr>
      <w:tr w:rsidR="00632424" w:rsidRPr="00632424" w:rsidTr="00C663D6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3D6" w:rsidRPr="00632424" w:rsidTr="00C663D6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632424">
              <w:rPr>
                <w:rFonts w:ascii="Times New Roman" w:hAnsi="Times New Roman" w:cs="Times New Roman"/>
                <w:sz w:val="18"/>
                <w:szCs w:val="18"/>
              </w:rPr>
              <w:t>(подпись)   (ФИО)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632424">
              <w:rPr>
                <w:rFonts w:ascii="Times New Roman" w:hAnsi="Times New Roman" w:cs="Times New Roman"/>
                <w:sz w:val="18"/>
                <w:szCs w:val="18"/>
              </w:rPr>
              <w:t>(подпись)   (ФИО)</w:t>
            </w:r>
          </w:p>
        </w:tc>
      </w:tr>
    </w:tbl>
    <w:p w:rsidR="00C663D6" w:rsidRPr="00632424" w:rsidRDefault="00C663D6" w:rsidP="00CB29FD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5" w:type="dxa"/>
        <w:tblLayout w:type="fixed"/>
        <w:tblLook w:val="00A0" w:firstRow="1" w:lastRow="0" w:firstColumn="1" w:lastColumn="0" w:noHBand="0" w:noVBand="0"/>
      </w:tblPr>
      <w:tblGrid>
        <w:gridCol w:w="675"/>
        <w:gridCol w:w="8970"/>
      </w:tblGrid>
      <w:tr w:rsidR="00C663D6" w:rsidRPr="00632424" w:rsidTr="00354B66">
        <w:tc>
          <w:tcPr>
            <w:tcW w:w="675" w:type="dxa"/>
          </w:tcPr>
          <w:p w:rsidR="00C663D6" w:rsidRPr="00632424" w:rsidRDefault="00C663D6" w:rsidP="00CB29FD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8970" w:type="dxa"/>
            <w:hideMark/>
          </w:tcPr>
          <w:p w:rsidR="00C663D6" w:rsidRPr="00632424" w:rsidRDefault="00C663D6" w:rsidP="00CB29FD">
            <w:pPr>
              <w:pStyle w:val="ConsPlusNormal"/>
              <w:spacing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Приложение  1</w:t>
            </w:r>
          </w:p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к Типовой форме соглашения №   ____  о предоставлении на конкурсной основе за счет средств бюджета Благодарненского муниципального округа Ставропольского края субсидий социально ориентированным некоммерческим организациям</w:t>
            </w:r>
          </w:p>
        </w:tc>
      </w:tr>
    </w:tbl>
    <w:p w:rsidR="00C663D6" w:rsidRPr="00632424" w:rsidRDefault="00C663D6" w:rsidP="00CB29FD">
      <w:pPr>
        <w:rPr>
          <w:sz w:val="28"/>
          <w:szCs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675"/>
        <w:gridCol w:w="9036"/>
      </w:tblGrid>
      <w:tr w:rsidR="00C663D6" w:rsidRPr="00632424" w:rsidTr="00C663D6">
        <w:tc>
          <w:tcPr>
            <w:tcW w:w="675" w:type="dxa"/>
          </w:tcPr>
          <w:p w:rsidR="00C663D6" w:rsidRPr="00632424" w:rsidRDefault="00C663D6" w:rsidP="00CB29FD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9036" w:type="dxa"/>
            <w:hideMark/>
          </w:tcPr>
          <w:p w:rsidR="00C663D6" w:rsidRPr="00632424" w:rsidRDefault="00C663D6" w:rsidP="00CB29FD">
            <w:pPr>
              <w:pStyle w:val="ConsPlusNormal"/>
              <w:spacing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Приложение  1</w:t>
            </w:r>
          </w:p>
          <w:p w:rsidR="00C663D6" w:rsidRPr="00632424" w:rsidRDefault="00C663D6" w:rsidP="00CB29FD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к соглашению №   ___ о  предоставлении на конкурсной основе за счет средств бюджета Благодарненского муниципального округа Ставропольского края субсидий социально ориентированным некоммерческим организациям</w:t>
            </w:r>
          </w:p>
        </w:tc>
      </w:tr>
    </w:tbl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ПЕРЕЧЕНЬ</w:t>
      </w:r>
    </w:p>
    <w:p w:rsidR="00C663D6" w:rsidRPr="00632424" w:rsidRDefault="00C663D6" w:rsidP="00CB29FD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затрат, источником финансового обеспечения которых является субсидия</w:t>
      </w:r>
    </w:p>
    <w:p w:rsidR="00C663D6" w:rsidRPr="00632424" w:rsidRDefault="00C663D6" w:rsidP="00CB29FD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663D6" w:rsidRPr="00632424" w:rsidRDefault="00C663D6" w:rsidP="00CB29FD">
      <w:pPr>
        <w:jc w:val="center"/>
        <w:rPr>
          <w:sz w:val="18"/>
          <w:szCs w:val="18"/>
        </w:rPr>
      </w:pPr>
      <w:r w:rsidRPr="00632424">
        <w:rPr>
          <w:sz w:val="18"/>
          <w:szCs w:val="18"/>
        </w:rPr>
        <w:t>(наименование конкурсного социального проекта)</w:t>
      </w:r>
    </w:p>
    <w:p w:rsidR="00C663D6" w:rsidRPr="00632424" w:rsidRDefault="00C663D6" w:rsidP="00CB29FD">
      <w:pPr>
        <w:jc w:val="center"/>
        <w:rPr>
          <w:sz w:val="28"/>
          <w:szCs w:val="28"/>
        </w:rPr>
      </w:pPr>
      <w:r w:rsidRPr="00632424">
        <w:rPr>
          <w:sz w:val="28"/>
          <w:szCs w:val="28"/>
        </w:rPr>
        <w:t>__________________________________________________________________</w:t>
      </w:r>
    </w:p>
    <w:p w:rsidR="00C663D6" w:rsidRPr="00632424" w:rsidRDefault="00C663D6" w:rsidP="00CB29FD">
      <w:pPr>
        <w:jc w:val="center"/>
        <w:rPr>
          <w:sz w:val="18"/>
          <w:szCs w:val="18"/>
        </w:rPr>
      </w:pPr>
      <w:r w:rsidRPr="00632424">
        <w:rPr>
          <w:sz w:val="18"/>
          <w:szCs w:val="18"/>
        </w:rPr>
        <w:t>(наименование Получателя,  ИНН)</w:t>
      </w:r>
    </w:p>
    <w:p w:rsidR="00C663D6" w:rsidRPr="00632424" w:rsidRDefault="00C663D6" w:rsidP="00CB29F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руб.</w:t>
      </w:r>
    </w:p>
    <w:p w:rsidR="00C663D6" w:rsidRPr="00632424" w:rsidRDefault="00C663D6" w:rsidP="00CB29F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65"/>
        <w:gridCol w:w="1405"/>
        <w:gridCol w:w="1550"/>
        <w:gridCol w:w="1550"/>
        <w:gridCol w:w="1550"/>
        <w:gridCol w:w="1550"/>
      </w:tblGrid>
      <w:tr w:rsidR="00632424" w:rsidRPr="00632424" w:rsidTr="00C663D6"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7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632424" w:rsidRPr="00632424" w:rsidTr="00C663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3D6" w:rsidRPr="00632424" w:rsidRDefault="00C663D6" w:rsidP="00CB29FD">
            <w:pPr>
              <w:rPr>
                <w:sz w:val="28"/>
                <w:szCs w:val="28"/>
              </w:rPr>
            </w:pP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63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</w:tr>
      <w:tr w:rsidR="00632424" w:rsidRPr="00632424" w:rsidTr="00C663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3D6" w:rsidRPr="00632424" w:rsidRDefault="00C663D6" w:rsidP="00CB29F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3D6" w:rsidRPr="00632424" w:rsidRDefault="00C663D6" w:rsidP="00CB29FD">
            <w:pPr>
              <w:rPr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на 01.0_.20__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на 01.0_.20__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на 01.__.20__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на 15.__.20__</w:t>
            </w:r>
          </w:p>
        </w:tc>
      </w:tr>
      <w:tr w:rsidR="00632424" w:rsidRPr="00632424" w:rsidTr="00C663D6"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2424" w:rsidRPr="00632424" w:rsidTr="00C663D6"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2424" w:rsidRPr="00632424" w:rsidTr="00C663D6"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3D6" w:rsidRPr="00632424" w:rsidTr="00C663D6"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63D6" w:rsidRPr="00632424" w:rsidRDefault="00C663D6" w:rsidP="00CB29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Default="00C663D6" w:rsidP="00CB29FD">
      <w:pPr>
        <w:pStyle w:val="a5"/>
        <w:ind w:firstLine="0"/>
        <w:jc w:val="center"/>
        <w:rPr>
          <w:szCs w:val="28"/>
        </w:rPr>
      </w:pPr>
    </w:p>
    <w:p w:rsidR="00354B66" w:rsidRPr="00632424" w:rsidRDefault="00354B66" w:rsidP="00CB29FD">
      <w:pPr>
        <w:pStyle w:val="a5"/>
        <w:ind w:firstLine="0"/>
        <w:jc w:val="center"/>
        <w:rPr>
          <w:szCs w:val="28"/>
        </w:rPr>
      </w:pPr>
    </w:p>
    <w:tbl>
      <w:tblPr>
        <w:tblW w:w="9645" w:type="dxa"/>
        <w:tblLayout w:type="fixed"/>
        <w:tblLook w:val="00A0" w:firstRow="1" w:lastRow="0" w:firstColumn="1" w:lastColumn="0" w:noHBand="0" w:noVBand="0"/>
      </w:tblPr>
      <w:tblGrid>
        <w:gridCol w:w="534"/>
        <w:gridCol w:w="9111"/>
      </w:tblGrid>
      <w:tr w:rsidR="00C663D6" w:rsidRPr="00632424" w:rsidTr="00C663D6">
        <w:tc>
          <w:tcPr>
            <w:tcW w:w="534" w:type="dxa"/>
          </w:tcPr>
          <w:p w:rsidR="00C663D6" w:rsidRPr="00632424" w:rsidRDefault="00C663D6" w:rsidP="00CB29FD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9111" w:type="dxa"/>
            <w:hideMark/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Приложение  2</w:t>
            </w:r>
          </w:p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к Типовой форме соглашения №   ____  о предоставлении на конкурсной основе за счет средств бюджета Благодарненского муниципального округа Ставропольского края субсидий социально ориентированным некоммерческим организациям</w:t>
            </w:r>
          </w:p>
        </w:tc>
      </w:tr>
    </w:tbl>
    <w:p w:rsidR="00C663D6" w:rsidRPr="00632424" w:rsidRDefault="00C663D6" w:rsidP="00CB29FD">
      <w:pPr>
        <w:rPr>
          <w:sz w:val="28"/>
          <w:szCs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34"/>
        <w:gridCol w:w="9177"/>
      </w:tblGrid>
      <w:tr w:rsidR="00C663D6" w:rsidRPr="00632424" w:rsidTr="00C663D6">
        <w:tc>
          <w:tcPr>
            <w:tcW w:w="534" w:type="dxa"/>
          </w:tcPr>
          <w:p w:rsidR="00C663D6" w:rsidRPr="00632424" w:rsidRDefault="00C663D6" w:rsidP="00CB29FD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9177" w:type="dxa"/>
            <w:hideMark/>
          </w:tcPr>
          <w:p w:rsidR="00C663D6" w:rsidRPr="00632424" w:rsidRDefault="00C663D6" w:rsidP="00CB29FD">
            <w:pPr>
              <w:pStyle w:val="ConsPlusNormal"/>
              <w:spacing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  <w:p w:rsidR="00C663D6" w:rsidRPr="00632424" w:rsidRDefault="00C663D6" w:rsidP="00CB29FD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к соглашению №   ___ о  предоставлении на конкурсной основе за счет средств бюджета Благодарненского муниципального округа Ставропольского края субсидий социально ориентированным некоммерческим организациям</w:t>
            </w:r>
          </w:p>
        </w:tc>
      </w:tr>
    </w:tbl>
    <w:p w:rsidR="00C663D6" w:rsidRPr="00632424" w:rsidRDefault="00C663D6" w:rsidP="00CB29FD">
      <w:pPr>
        <w:pStyle w:val="a5"/>
        <w:ind w:firstLine="0"/>
        <w:rPr>
          <w:szCs w:val="28"/>
        </w:rPr>
      </w:pPr>
    </w:p>
    <w:p w:rsidR="00C663D6" w:rsidRPr="00632424" w:rsidRDefault="00C663D6" w:rsidP="00CB29FD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Значения результатов предоставления субсидий</w:t>
      </w:r>
    </w:p>
    <w:p w:rsidR="00C663D6" w:rsidRPr="00632424" w:rsidRDefault="00C663D6" w:rsidP="00CB29FD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663D6" w:rsidRPr="00632424" w:rsidRDefault="00C663D6" w:rsidP="00CB29FD">
      <w:pPr>
        <w:jc w:val="center"/>
        <w:rPr>
          <w:sz w:val="18"/>
          <w:szCs w:val="18"/>
        </w:rPr>
      </w:pPr>
      <w:r w:rsidRPr="00632424">
        <w:rPr>
          <w:sz w:val="18"/>
          <w:szCs w:val="18"/>
        </w:rPr>
        <w:t>(наименование конкурсного социального проекта)</w:t>
      </w:r>
    </w:p>
    <w:p w:rsidR="00C663D6" w:rsidRPr="00632424" w:rsidRDefault="00C663D6" w:rsidP="00CB29FD">
      <w:pPr>
        <w:jc w:val="center"/>
        <w:rPr>
          <w:sz w:val="28"/>
          <w:szCs w:val="28"/>
        </w:rPr>
      </w:pPr>
      <w:r w:rsidRPr="00632424">
        <w:rPr>
          <w:sz w:val="28"/>
          <w:szCs w:val="28"/>
        </w:rPr>
        <w:t>__________________________________________________________________</w:t>
      </w:r>
    </w:p>
    <w:p w:rsidR="00C663D6" w:rsidRPr="00632424" w:rsidRDefault="00C663D6" w:rsidP="00CB29FD">
      <w:pPr>
        <w:jc w:val="center"/>
        <w:rPr>
          <w:sz w:val="18"/>
          <w:szCs w:val="18"/>
        </w:rPr>
      </w:pPr>
      <w:r w:rsidRPr="00632424">
        <w:rPr>
          <w:sz w:val="18"/>
          <w:szCs w:val="18"/>
        </w:rPr>
        <w:t>(наименование Получателя,  ИНН)</w:t>
      </w:r>
    </w:p>
    <w:p w:rsidR="00C663D6" w:rsidRPr="00632424" w:rsidRDefault="00C663D6" w:rsidP="00CB29FD">
      <w:pPr>
        <w:jc w:val="center"/>
        <w:rPr>
          <w:sz w:val="18"/>
          <w:szCs w:val="18"/>
        </w:rPr>
      </w:pPr>
    </w:p>
    <w:tbl>
      <w:tblPr>
        <w:tblStyle w:val="aa"/>
        <w:tblW w:w="9747" w:type="dxa"/>
        <w:tblLayout w:type="fixed"/>
        <w:tblLook w:val="04A0" w:firstRow="1" w:lastRow="0" w:firstColumn="1" w:lastColumn="0" w:noHBand="0" w:noVBand="1"/>
      </w:tblPr>
      <w:tblGrid>
        <w:gridCol w:w="1336"/>
        <w:gridCol w:w="1749"/>
        <w:gridCol w:w="992"/>
        <w:gridCol w:w="1418"/>
        <w:gridCol w:w="1559"/>
        <w:gridCol w:w="1418"/>
        <w:gridCol w:w="1275"/>
      </w:tblGrid>
      <w:tr w:rsidR="00632424" w:rsidRPr="00632424" w:rsidTr="00C663D6"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Направ</w:t>
            </w:r>
            <w:proofErr w:type="spellEnd"/>
          </w:p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ление</w:t>
            </w:r>
            <w:proofErr w:type="spellEnd"/>
            <w:r w:rsidRPr="00632424">
              <w:rPr>
                <w:rFonts w:ascii="Times New Roman" w:hAnsi="Times New Roman" w:cs="Times New Roman"/>
                <w:sz w:val="28"/>
                <w:szCs w:val="28"/>
              </w:rPr>
              <w:t xml:space="preserve"> расходов</w:t>
            </w:r>
          </w:p>
        </w:tc>
        <w:tc>
          <w:tcPr>
            <w:tcW w:w="1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результат предоставления субсидий</w:t>
            </w:r>
          </w:p>
          <w:p w:rsidR="00C663D6" w:rsidRPr="00632424" w:rsidRDefault="00C663D6" w:rsidP="00CB29FD">
            <w:pPr>
              <w:pStyle w:val="ConsPlusNormal"/>
              <w:spacing w:line="240" w:lineRule="exact"/>
              <w:ind w:firstLin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663D6" w:rsidRPr="00632424" w:rsidRDefault="00C663D6" w:rsidP="00CB29FD">
            <w:pPr>
              <w:pStyle w:val="ConsPlusNormal"/>
              <w:spacing w:line="240" w:lineRule="exact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 xml:space="preserve">единица </w:t>
            </w:r>
            <w:proofErr w:type="spellStart"/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измере</w:t>
            </w:r>
            <w:proofErr w:type="spellEnd"/>
          </w:p>
          <w:p w:rsidR="00C663D6" w:rsidRPr="00632424" w:rsidRDefault="00C663D6" w:rsidP="00CB29FD">
            <w:pPr>
              <w:pStyle w:val="ConsPlusNormal"/>
              <w:spacing w:line="240" w:lineRule="exact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jc w:val="center"/>
              <w:rPr>
                <w:sz w:val="18"/>
                <w:szCs w:val="18"/>
              </w:rPr>
            </w:pPr>
            <w:r w:rsidRPr="00632424">
              <w:rPr>
                <w:sz w:val="28"/>
                <w:szCs w:val="28"/>
              </w:rPr>
              <w:t>плановые значения результатов предоставления субсидий</w:t>
            </w:r>
          </w:p>
        </w:tc>
      </w:tr>
      <w:tr w:rsidR="00632424" w:rsidRPr="00632424" w:rsidTr="00C663D6">
        <w:trPr>
          <w:trHeight w:val="505"/>
        </w:trPr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3D6" w:rsidRPr="00632424" w:rsidRDefault="00C663D6" w:rsidP="00CB29FD">
            <w:pPr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3D6" w:rsidRPr="00632424" w:rsidRDefault="00C663D6" w:rsidP="00CB29F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3D6" w:rsidRPr="00632424" w:rsidRDefault="00C663D6" w:rsidP="00CB29F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spacing w:line="240" w:lineRule="exact"/>
              <w:ind w:left="-25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</w:p>
          <w:p w:rsidR="00C663D6" w:rsidRPr="00632424" w:rsidRDefault="00C663D6" w:rsidP="00CB29FD">
            <w:pPr>
              <w:pStyle w:val="ConsPlusNormal"/>
              <w:spacing w:line="240" w:lineRule="exact"/>
              <w:ind w:left="34" w:right="-10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01.0_.20__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spacing w:line="240" w:lineRule="exact"/>
              <w:ind w:left="-108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на</w:t>
            </w:r>
          </w:p>
          <w:p w:rsidR="00C663D6" w:rsidRPr="00632424" w:rsidRDefault="00C663D6" w:rsidP="00CB29FD">
            <w:pPr>
              <w:spacing w:line="240" w:lineRule="exact"/>
              <w:ind w:left="-108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01.0_.20__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на 01.__.20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на 15.__.20_</w:t>
            </w:r>
          </w:p>
        </w:tc>
      </w:tr>
      <w:tr w:rsidR="00632424" w:rsidRPr="00632424" w:rsidTr="00C663D6">
        <w:trPr>
          <w:trHeight w:val="60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</w:tr>
      <w:tr w:rsidR="00632424" w:rsidRPr="00632424" w:rsidTr="00C663D6">
        <w:trPr>
          <w:trHeight w:val="60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</w:tr>
      <w:tr w:rsidR="00632424" w:rsidRPr="00632424" w:rsidTr="00C663D6">
        <w:trPr>
          <w:trHeight w:val="60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</w:tr>
      <w:tr w:rsidR="00632424" w:rsidRPr="00632424" w:rsidTr="00C663D6">
        <w:trPr>
          <w:trHeight w:val="60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</w:tr>
      <w:tr w:rsidR="00632424" w:rsidRPr="00632424" w:rsidTr="00C663D6">
        <w:trPr>
          <w:trHeight w:val="60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</w:tr>
      <w:tr w:rsidR="00C663D6" w:rsidRPr="00632424" w:rsidTr="00C663D6">
        <w:trPr>
          <w:trHeight w:val="60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Всего: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jc w:val="center"/>
              <w:rPr>
                <w:sz w:val="28"/>
                <w:szCs w:val="28"/>
              </w:rPr>
            </w:pPr>
          </w:p>
        </w:tc>
      </w:tr>
    </w:tbl>
    <w:p w:rsidR="00C663D6" w:rsidRPr="00632424" w:rsidRDefault="00C663D6" w:rsidP="00CB29FD">
      <w:pPr>
        <w:jc w:val="center"/>
        <w:rPr>
          <w:sz w:val="18"/>
          <w:szCs w:val="18"/>
        </w:rPr>
      </w:pPr>
    </w:p>
    <w:p w:rsidR="00C663D6" w:rsidRPr="00632424" w:rsidRDefault="00C663D6" w:rsidP="00CB29FD">
      <w:pPr>
        <w:jc w:val="center"/>
        <w:rPr>
          <w:sz w:val="18"/>
          <w:szCs w:val="1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rPr>
          <w:sz w:val="28"/>
          <w:szCs w:val="28"/>
        </w:rPr>
        <w:sectPr w:rsidR="00C663D6" w:rsidRPr="00632424" w:rsidSect="00632424">
          <w:headerReference w:type="default" r:id="rId55"/>
          <w:pgSz w:w="11906" w:h="16838"/>
          <w:pgMar w:top="1418" w:right="567" w:bottom="1134" w:left="1985" w:header="720" w:footer="720" w:gutter="0"/>
          <w:cols w:space="720"/>
          <w:titlePg/>
          <w:docGrid w:linePitch="272"/>
        </w:sectPr>
      </w:pPr>
    </w:p>
    <w:tbl>
      <w:tblPr>
        <w:tblW w:w="14565" w:type="dxa"/>
        <w:tblLayout w:type="fixed"/>
        <w:tblLook w:val="00A0" w:firstRow="1" w:lastRow="0" w:firstColumn="1" w:lastColumn="0" w:noHBand="0" w:noVBand="0"/>
      </w:tblPr>
      <w:tblGrid>
        <w:gridCol w:w="392"/>
        <w:gridCol w:w="14173"/>
      </w:tblGrid>
      <w:tr w:rsidR="00C663D6" w:rsidRPr="00632424" w:rsidTr="00C663D6">
        <w:tc>
          <w:tcPr>
            <w:tcW w:w="392" w:type="dxa"/>
          </w:tcPr>
          <w:p w:rsidR="00C663D6" w:rsidRPr="00632424" w:rsidRDefault="00C663D6" w:rsidP="00CB29FD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14175" w:type="dxa"/>
            <w:hideMark/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Приложение  3</w:t>
            </w:r>
          </w:p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к Типовой форме соглашения №   ____  о предоставлении на конкурсной основе за счет средств бюджета Благодарненского муниципального округа Ставропольского края субсидий социально ориентированным некоммерческим организациям</w:t>
            </w:r>
          </w:p>
        </w:tc>
      </w:tr>
    </w:tbl>
    <w:p w:rsidR="00C663D6" w:rsidRPr="00632424" w:rsidRDefault="00C663D6" w:rsidP="00CB29FD">
      <w:pPr>
        <w:rPr>
          <w:sz w:val="28"/>
          <w:szCs w:val="28"/>
        </w:rPr>
      </w:pPr>
    </w:p>
    <w:tbl>
      <w:tblPr>
        <w:tblW w:w="14565" w:type="dxa"/>
        <w:tblLayout w:type="fixed"/>
        <w:tblLook w:val="00A0" w:firstRow="1" w:lastRow="0" w:firstColumn="1" w:lastColumn="0" w:noHBand="0" w:noVBand="0"/>
      </w:tblPr>
      <w:tblGrid>
        <w:gridCol w:w="392"/>
        <w:gridCol w:w="14173"/>
      </w:tblGrid>
      <w:tr w:rsidR="00632424" w:rsidRPr="00632424" w:rsidTr="00C663D6">
        <w:tc>
          <w:tcPr>
            <w:tcW w:w="392" w:type="dxa"/>
          </w:tcPr>
          <w:p w:rsidR="00C663D6" w:rsidRPr="00632424" w:rsidRDefault="00C663D6" w:rsidP="00CB29FD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14175" w:type="dxa"/>
            <w:hideMark/>
          </w:tcPr>
          <w:p w:rsidR="00C663D6" w:rsidRPr="00632424" w:rsidRDefault="00C663D6" w:rsidP="00CB29FD">
            <w:pPr>
              <w:pStyle w:val="ConsPlusNormal"/>
              <w:spacing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Приложение  3</w:t>
            </w:r>
          </w:p>
          <w:p w:rsidR="00C663D6" w:rsidRPr="00632424" w:rsidRDefault="00C663D6" w:rsidP="00CB29FD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к соглашению №   ___ о  предоставлении на конкурсной основе за счет средств бюджета Благодарненского муниципального округа Ставропольского края субсидий социально ориентированным некоммерческим организациям</w:t>
            </w:r>
          </w:p>
        </w:tc>
      </w:tr>
    </w:tbl>
    <w:p w:rsidR="00C663D6" w:rsidRPr="00632424" w:rsidRDefault="00C663D6" w:rsidP="00CB29FD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ОТЧЕТ</w:t>
      </w:r>
    </w:p>
    <w:p w:rsidR="00C663D6" w:rsidRPr="00632424" w:rsidRDefault="00C663D6" w:rsidP="00CB29FD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о достижении значений результатов предоставления субсидий</w:t>
      </w:r>
    </w:p>
    <w:p w:rsidR="00C663D6" w:rsidRPr="00632424" w:rsidRDefault="00C663D6" w:rsidP="00CB29FD">
      <w:pPr>
        <w:jc w:val="center"/>
        <w:rPr>
          <w:sz w:val="24"/>
          <w:szCs w:val="24"/>
        </w:rPr>
      </w:pPr>
      <w:r w:rsidRPr="00632424">
        <w:rPr>
          <w:sz w:val="24"/>
          <w:szCs w:val="24"/>
        </w:rPr>
        <w:t>_____________________________________________________________________________________________________________________</w:t>
      </w:r>
    </w:p>
    <w:p w:rsidR="00C663D6" w:rsidRPr="00632424" w:rsidRDefault="00C663D6" w:rsidP="00CB29FD">
      <w:pPr>
        <w:jc w:val="center"/>
        <w:rPr>
          <w:sz w:val="18"/>
          <w:szCs w:val="18"/>
        </w:rPr>
      </w:pPr>
      <w:r w:rsidRPr="00632424">
        <w:rPr>
          <w:sz w:val="18"/>
          <w:szCs w:val="18"/>
        </w:rPr>
        <w:t>(наименование конкурсного социального проекта)</w:t>
      </w:r>
    </w:p>
    <w:p w:rsidR="00C663D6" w:rsidRPr="00632424" w:rsidRDefault="00C663D6" w:rsidP="00CB29FD">
      <w:pPr>
        <w:jc w:val="center"/>
        <w:rPr>
          <w:sz w:val="28"/>
          <w:szCs w:val="28"/>
        </w:rPr>
      </w:pPr>
      <w:r w:rsidRPr="00632424">
        <w:rPr>
          <w:sz w:val="28"/>
          <w:szCs w:val="28"/>
        </w:rPr>
        <w:t>____________________________________________________________________________________________________</w:t>
      </w:r>
    </w:p>
    <w:p w:rsidR="00C663D6" w:rsidRPr="00632424" w:rsidRDefault="00C663D6" w:rsidP="00CB29FD">
      <w:pPr>
        <w:jc w:val="center"/>
        <w:rPr>
          <w:sz w:val="18"/>
          <w:szCs w:val="18"/>
        </w:rPr>
      </w:pPr>
      <w:r w:rsidRPr="00632424">
        <w:rPr>
          <w:sz w:val="18"/>
          <w:szCs w:val="18"/>
        </w:rPr>
        <w:t>(наименование Получателя,  ИНН)</w:t>
      </w:r>
    </w:p>
    <w:p w:rsidR="00C663D6" w:rsidRPr="00632424" w:rsidRDefault="00C663D6" w:rsidP="00CB29FD">
      <w:pPr>
        <w:rPr>
          <w:sz w:val="28"/>
          <w:szCs w:val="28"/>
        </w:rPr>
      </w:pPr>
      <w:r w:rsidRPr="00632424">
        <w:rPr>
          <w:sz w:val="28"/>
          <w:szCs w:val="28"/>
        </w:rPr>
        <w:t>по состоянию на  __________ 20__ года</w:t>
      </w:r>
    </w:p>
    <w:p w:rsidR="00C663D6" w:rsidRPr="00632424" w:rsidRDefault="00C663D6" w:rsidP="00CB29F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руб.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43"/>
        <w:gridCol w:w="2109"/>
        <w:gridCol w:w="1739"/>
        <w:gridCol w:w="1744"/>
        <w:gridCol w:w="1891"/>
        <w:gridCol w:w="1753"/>
        <w:gridCol w:w="1780"/>
        <w:gridCol w:w="1743"/>
      </w:tblGrid>
      <w:tr w:rsidR="00632424" w:rsidRPr="00632424" w:rsidTr="00C663D6"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354B66" w:rsidP="00354B66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Направ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663D6" w:rsidRPr="00632424">
              <w:rPr>
                <w:rFonts w:ascii="Times New Roman" w:hAnsi="Times New Roman" w:cs="Times New Roman"/>
                <w:sz w:val="28"/>
                <w:szCs w:val="28"/>
              </w:rPr>
              <w:t>ление</w:t>
            </w:r>
            <w:proofErr w:type="spellEnd"/>
            <w:r w:rsidR="00C663D6" w:rsidRPr="00632424">
              <w:rPr>
                <w:rFonts w:ascii="Times New Roman" w:hAnsi="Times New Roman" w:cs="Times New Roman"/>
                <w:sz w:val="28"/>
                <w:szCs w:val="28"/>
              </w:rPr>
              <w:t xml:space="preserve"> расходов</w:t>
            </w:r>
          </w:p>
        </w:tc>
        <w:tc>
          <w:tcPr>
            <w:tcW w:w="2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354B66" w:rsidP="00354B66">
            <w:pPr>
              <w:pStyle w:val="ConsPlusNormal"/>
              <w:spacing w:line="240" w:lineRule="exact"/>
              <w:ind w:firstLine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</w:t>
            </w:r>
            <w:r w:rsidR="00C663D6" w:rsidRPr="00632424">
              <w:rPr>
                <w:rFonts w:ascii="Times New Roman" w:hAnsi="Times New Roman" w:cs="Times New Roman"/>
                <w:sz w:val="28"/>
                <w:szCs w:val="28"/>
              </w:rPr>
              <w:t>тат предоставления субсидий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354B66" w:rsidP="00354B66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единица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измере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663D6" w:rsidRPr="00632424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354B66" w:rsidP="00354B66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</w:t>
            </w:r>
            <w:r w:rsidR="00C663D6" w:rsidRPr="00632424">
              <w:rPr>
                <w:rFonts w:ascii="Times New Roman" w:hAnsi="Times New Roman" w:cs="Times New Roman"/>
                <w:sz w:val="28"/>
                <w:szCs w:val="28"/>
              </w:rPr>
              <w:t>вые значения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354B6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C663D6" w:rsidRPr="00632424">
              <w:rPr>
                <w:rFonts w:ascii="Times New Roman" w:hAnsi="Times New Roman" w:cs="Times New Roman"/>
                <w:sz w:val="28"/>
                <w:szCs w:val="28"/>
              </w:rPr>
              <w:t>азмер субсидий, предусмотрен</w:t>
            </w:r>
          </w:p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ный</w:t>
            </w:r>
            <w:proofErr w:type="spellEnd"/>
          </w:p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соглашением</w:t>
            </w:r>
          </w:p>
        </w:tc>
        <w:tc>
          <w:tcPr>
            <w:tcW w:w="5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фактически достигнутые значения</w:t>
            </w:r>
          </w:p>
        </w:tc>
      </w:tr>
      <w:tr w:rsidR="00632424" w:rsidRPr="00632424" w:rsidTr="00C663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3D6" w:rsidRPr="00632424" w:rsidRDefault="00C663D6" w:rsidP="00CB29F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3D6" w:rsidRPr="00632424" w:rsidRDefault="00C663D6" w:rsidP="00CB29F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3D6" w:rsidRPr="00632424" w:rsidRDefault="00C663D6" w:rsidP="00CB29F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3D6" w:rsidRPr="00632424" w:rsidRDefault="00C663D6" w:rsidP="00CB29F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3D6" w:rsidRPr="00632424" w:rsidRDefault="00C663D6" w:rsidP="00CB29FD">
            <w:pPr>
              <w:rPr>
                <w:sz w:val="28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</w:p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отчетную дату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spacing w:line="240" w:lineRule="exact"/>
              <w:ind w:hanging="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 xml:space="preserve">отклонение </w:t>
            </w:r>
          </w:p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от планового значения, руб./%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 xml:space="preserve">причины </w:t>
            </w:r>
            <w:proofErr w:type="spellStart"/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отклоне</w:t>
            </w:r>
            <w:proofErr w:type="spellEnd"/>
          </w:p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</w:p>
        </w:tc>
      </w:tr>
      <w:tr w:rsidR="00632424" w:rsidRPr="00632424" w:rsidTr="00C663D6"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2424" w:rsidRPr="00632424" w:rsidTr="00C663D6"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2424" w:rsidRPr="00632424" w:rsidTr="00C663D6"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63D6" w:rsidRPr="00632424" w:rsidRDefault="00C663D6" w:rsidP="00CB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Руководитель Получателя ___________  _________   _____________________</w:t>
      </w:r>
    </w:p>
    <w:p w:rsidR="00C663D6" w:rsidRPr="00632424" w:rsidRDefault="00C663D6" w:rsidP="00CB29FD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18"/>
          <w:szCs w:val="18"/>
        </w:rPr>
        <w:t xml:space="preserve">(уполномоченное лицо)     </w:t>
      </w:r>
      <w:r w:rsidR="00E0569E">
        <w:rPr>
          <w:rFonts w:ascii="Times New Roman" w:hAnsi="Times New Roman" w:cs="Times New Roman"/>
          <w:sz w:val="18"/>
          <w:szCs w:val="18"/>
        </w:rPr>
        <w:t xml:space="preserve">                             </w:t>
      </w:r>
      <w:r w:rsidRPr="00632424">
        <w:rPr>
          <w:rFonts w:ascii="Times New Roman" w:hAnsi="Times New Roman" w:cs="Times New Roman"/>
          <w:sz w:val="18"/>
          <w:szCs w:val="18"/>
        </w:rPr>
        <w:t xml:space="preserve">   (должность) </w:t>
      </w:r>
      <w:r w:rsidR="00E0569E">
        <w:rPr>
          <w:rFonts w:ascii="Times New Roman" w:hAnsi="Times New Roman" w:cs="Times New Roman"/>
          <w:sz w:val="18"/>
          <w:szCs w:val="18"/>
        </w:rPr>
        <w:t xml:space="preserve">         </w:t>
      </w:r>
      <w:r w:rsidRPr="00632424">
        <w:rPr>
          <w:rFonts w:ascii="Times New Roman" w:hAnsi="Times New Roman" w:cs="Times New Roman"/>
          <w:sz w:val="18"/>
          <w:szCs w:val="18"/>
        </w:rPr>
        <w:t xml:space="preserve"> (подпись)  </w:t>
      </w:r>
      <w:r w:rsidR="00E0569E"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632424">
        <w:rPr>
          <w:rFonts w:ascii="Times New Roman" w:hAnsi="Times New Roman" w:cs="Times New Roman"/>
          <w:sz w:val="18"/>
          <w:szCs w:val="18"/>
        </w:rPr>
        <w:t xml:space="preserve"> (расшифровка подписи</w:t>
      </w:r>
      <w:r w:rsidRPr="00632424">
        <w:rPr>
          <w:rFonts w:ascii="Times New Roman" w:hAnsi="Times New Roman" w:cs="Times New Roman"/>
          <w:sz w:val="28"/>
          <w:szCs w:val="28"/>
        </w:rPr>
        <w:t>)</w:t>
      </w:r>
    </w:p>
    <w:p w:rsidR="00C663D6" w:rsidRPr="00632424" w:rsidRDefault="00C663D6" w:rsidP="00CB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Исполнитель ___________  _________   _____________________</w:t>
      </w:r>
    </w:p>
    <w:p w:rsidR="00C663D6" w:rsidRPr="00632424" w:rsidRDefault="00E0569E" w:rsidP="00CB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C663D6" w:rsidRPr="00632424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="00C663D6" w:rsidRPr="00632424">
        <w:rPr>
          <w:rFonts w:ascii="Times New Roman" w:hAnsi="Times New Roman" w:cs="Times New Roman"/>
          <w:sz w:val="18"/>
          <w:szCs w:val="18"/>
        </w:rPr>
        <w:t>д</w:t>
      </w:r>
      <w:r>
        <w:rPr>
          <w:rFonts w:ascii="Times New Roman" w:hAnsi="Times New Roman" w:cs="Times New Roman"/>
          <w:sz w:val="18"/>
          <w:szCs w:val="18"/>
        </w:rPr>
        <w:t xml:space="preserve">олжность)   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C663D6" w:rsidRPr="00632424">
        <w:rPr>
          <w:rFonts w:ascii="Times New Roman" w:hAnsi="Times New Roman" w:cs="Times New Roman"/>
          <w:sz w:val="18"/>
          <w:szCs w:val="18"/>
        </w:rPr>
        <w:t>(подпись)               (расшифровка подписи, телефон</w:t>
      </w:r>
    </w:p>
    <w:p w:rsidR="00C663D6" w:rsidRPr="00632424" w:rsidRDefault="00C663D6" w:rsidP="00CB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«__»______________ 20__ года</w:t>
      </w:r>
    </w:p>
    <w:p w:rsidR="00C663D6" w:rsidRPr="00632424" w:rsidRDefault="00C663D6" w:rsidP="00CB29FD">
      <w:pPr>
        <w:rPr>
          <w:sz w:val="28"/>
          <w:szCs w:val="28"/>
        </w:rPr>
        <w:sectPr w:rsidR="00C663D6" w:rsidRPr="00632424">
          <w:pgSz w:w="16838" w:h="11906" w:orient="landscape"/>
          <w:pgMar w:top="1418" w:right="567" w:bottom="1134" w:left="1985" w:header="720" w:footer="720" w:gutter="0"/>
          <w:cols w:space="720"/>
        </w:sectPr>
      </w:pPr>
    </w:p>
    <w:tbl>
      <w:tblPr>
        <w:tblW w:w="9645" w:type="dxa"/>
        <w:tblLayout w:type="fixed"/>
        <w:tblLook w:val="00A0" w:firstRow="1" w:lastRow="0" w:firstColumn="1" w:lastColumn="0" w:noHBand="0" w:noVBand="0"/>
      </w:tblPr>
      <w:tblGrid>
        <w:gridCol w:w="250"/>
        <w:gridCol w:w="9395"/>
      </w:tblGrid>
      <w:tr w:rsidR="00C663D6" w:rsidRPr="00632424" w:rsidTr="00C663D6">
        <w:tc>
          <w:tcPr>
            <w:tcW w:w="250" w:type="dxa"/>
          </w:tcPr>
          <w:p w:rsidR="00C663D6" w:rsidRPr="00632424" w:rsidRDefault="00C663D6" w:rsidP="00CB29FD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9388" w:type="dxa"/>
            <w:hideMark/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Приложение  4</w:t>
            </w:r>
          </w:p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к Типовой форме соглашения №   ____  о предоставлении на конкурсной основе за счет средств бюджета Благодарненского муниципального округа Ставропольского края субсидий социально ориентированным некоммерческим организациям</w:t>
            </w:r>
          </w:p>
        </w:tc>
      </w:tr>
    </w:tbl>
    <w:p w:rsidR="00C663D6" w:rsidRPr="00632424" w:rsidRDefault="00C663D6" w:rsidP="00CB29FD">
      <w:pPr>
        <w:rPr>
          <w:sz w:val="28"/>
          <w:szCs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250"/>
        <w:gridCol w:w="9461"/>
      </w:tblGrid>
      <w:tr w:rsidR="00C663D6" w:rsidRPr="00632424" w:rsidTr="00C663D6">
        <w:tc>
          <w:tcPr>
            <w:tcW w:w="250" w:type="dxa"/>
          </w:tcPr>
          <w:p w:rsidR="00C663D6" w:rsidRPr="00632424" w:rsidRDefault="00C663D6" w:rsidP="00CB29FD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9461" w:type="dxa"/>
            <w:hideMark/>
          </w:tcPr>
          <w:p w:rsidR="00C663D6" w:rsidRPr="00632424" w:rsidRDefault="00C663D6" w:rsidP="00CB29FD">
            <w:pPr>
              <w:pStyle w:val="ConsPlusNormal"/>
              <w:spacing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Приложение  4</w:t>
            </w:r>
          </w:p>
          <w:p w:rsidR="00C663D6" w:rsidRPr="00632424" w:rsidRDefault="00C663D6" w:rsidP="00CB29FD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632424">
              <w:rPr>
                <w:sz w:val="28"/>
                <w:szCs w:val="28"/>
              </w:rPr>
              <w:t>к соглашению №   ___ о  предоставлении на конкурсной основе за счет средств бюджета Благодарненского муниципального округа Ставропольского края субсидий социально ориентированным некоммерческим организациям</w:t>
            </w:r>
          </w:p>
        </w:tc>
      </w:tr>
    </w:tbl>
    <w:p w:rsidR="00C663D6" w:rsidRPr="00632424" w:rsidRDefault="00C663D6" w:rsidP="00CB29FD">
      <w:pPr>
        <w:pStyle w:val="a5"/>
        <w:ind w:firstLine="0"/>
        <w:jc w:val="center"/>
        <w:rPr>
          <w:szCs w:val="28"/>
        </w:rPr>
      </w:pPr>
    </w:p>
    <w:p w:rsidR="00C663D6" w:rsidRPr="00632424" w:rsidRDefault="00C663D6" w:rsidP="00CB29FD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ОТЧЕТ</w:t>
      </w:r>
    </w:p>
    <w:p w:rsidR="00C663D6" w:rsidRPr="00632424" w:rsidRDefault="00C663D6" w:rsidP="00CB29FD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о расходах, источником финансового обеспечения которых является субсидия</w:t>
      </w:r>
    </w:p>
    <w:p w:rsidR="00C663D6" w:rsidRPr="00632424" w:rsidRDefault="00C663D6" w:rsidP="00CB29FD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C663D6" w:rsidRPr="00632424" w:rsidRDefault="00C663D6" w:rsidP="00CB29FD">
      <w:pPr>
        <w:spacing w:line="240" w:lineRule="exact"/>
        <w:ind w:left="902"/>
        <w:jc w:val="center"/>
        <w:rPr>
          <w:sz w:val="18"/>
          <w:szCs w:val="18"/>
        </w:rPr>
      </w:pPr>
      <w:r w:rsidRPr="00632424">
        <w:rPr>
          <w:sz w:val="18"/>
          <w:szCs w:val="18"/>
        </w:rPr>
        <w:t>(наименование конкурсного социального проекта)</w:t>
      </w:r>
    </w:p>
    <w:p w:rsidR="00C663D6" w:rsidRPr="00632424" w:rsidRDefault="00C663D6" w:rsidP="00CB29FD">
      <w:pPr>
        <w:jc w:val="center"/>
        <w:rPr>
          <w:sz w:val="28"/>
          <w:szCs w:val="28"/>
        </w:rPr>
      </w:pPr>
      <w:r w:rsidRPr="00632424">
        <w:rPr>
          <w:sz w:val="28"/>
          <w:szCs w:val="28"/>
        </w:rPr>
        <w:t>_________________________________________________________________</w:t>
      </w:r>
    </w:p>
    <w:p w:rsidR="00C663D6" w:rsidRPr="00632424" w:rsidRDefault="00C663D6" w:rsidP="00CB29FD">
      <w:pPr>
        <w:ind w:left="900"/>
        <w:jc w:val="center"/>
        <w:rPr>
          <w:sz w:val="18"/>
          <w:szCs w:val="18"/>
        </w:rPr>
      </w:pPr>
      <w:r w:rsidRPr="00632424">
        <w:rPr>
          <w:sz w:val="18"/>
          <w:szCs w:val="18"/>
        </w:rPr>
        <w:t>(наименование Получателя,  ИНН)</w:t>
      </w:r>
    </w:p>
    <w:p w:rsidR="00C663D6" w:rsidRPr="00632424" w:rsidRDefault="00C663D6" w:rsidP="00CB29FD">
      <w:pPr>
        <w:ind w:left="900"/>
        <w:rPr>
          <w:sz w:val="28"/>
          <w:szCs w:val="28"/>
        </w:rPr>
      </w:pPr>
      <w:r w:rsidRPr="00632424">
        <w:rPr>
          <w:sz w:val="28"/>
          <w:szCs w:val="28"/>
        </w:rPr>
        <w:t>по состоянию на  __________ 20__ года</w:t>
      </w:r>
    </w:p>
    <w:p w:rsidR="00C663D6" w:rsidRPr="00632424" w:rsidRDefault="00C663D6" w:rsidP="00CB29F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32424">
        <w:rPr>
          <w:rFonts w:ascii="Times New Roman" w:hAnsi="Times New Roman" w:cs="Times New Roman"/>
          <w:sz w:val="26"/>
          <w:szCs w:val="26"/>
        </w:rPr>
        <w:t>руб.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411"/>
        <w:gridCol w:w="2214"/>
        <w:gridCol w:w="1945"/>
      </w:tblGrid>
      <w:tr w:rsidR="00632424" w:rsidRPr="00632424" w:rsidTr="00C663D6">
        <w:tc>
          <w:tcPr>
            <w:tcW w:w="5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24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4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24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632424" w:rsidRPr="00632424" w:rsidTr="00C663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3D6" w:rsidRPr="00632424" w:rsidRDefault="00C663D6" w:rsidP="00CB29FD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отчетный период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нарастающим итогом</w:t>
            </w:r>
          </w:p>
        </w:tc>
      </w:tr>
      <w:tr w:rsidR="00632424" w:rsidRPr="00632424" w:rsidTr="00C663D6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Поступило средств, всего: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2424" w:rsidRPr="00632424" w:rsidTr="00C663D6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C663D6" w:rsidRPr="00632424" w:rsidRDefault="00C663D6" w:rsidP="00CB29FD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субсидия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2424" w:rsidRPr="00632424" w:rsidTr="00C663D6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2424" w:rsidRPr="00632424" w:rsidTr="00C663D6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иные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2424" w:rsidRPr="00632424" w:rsidTr="00C663D6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 xml:space="preserve">Выплаты по расходам, всего: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2424" w:rsidRPr="00632424" w:rsidTr="00C663D6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2424" w:rsidRPr="00632424" w:rsidTr="00C663D6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hanging="67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C663D6" w:rsidRPr="00632424" w:rsidRDefault="00C663D6" w:rsidP="00CB29FD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за счет субсидий</w:t>
            </w:r>
          </w:p>
          <w:p w:rsidR="00C663D6" w:rsidRPr="00632424" w:rsidRDefault="00C663D6" w:rsidP="00CB29FD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за счет собственных средств</w:t>
            </w:r>
          </w:p>
          <w:p w:rsidR="00C663D6" w:rsidRPr="00632424" w:rsidRDefault="00C663D6" w:rsidP="00CB29FD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за счет иных доходов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2424" w:rsidRPr="00632424" w:rsidTr="00C663D6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3D6" w:rsidRPr="00632424" w:rsidRDefault="00C663D6" w:rsidP="00CB29F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2424">
              <w:rPr>
                <w:rFonts w:ascii="Times New Roman" w:hAnsi="Times New Roman" w:cs="Times New Roman"/>
                <w:sz w:val="28"/>
                <w:szCs w:val="28"/>
              </w:rPr>
              <w:t>Остаток субсидий на конец отчетного периода, всего: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3D6" w:rsidRPr="00632424" w:rsidRDefault="00C663D6" w:rsidP="00CB29FD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63D6" w:rsidRPr="00632424" w:rsidRDefault="00C663D6" w:rsidP="00CB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Руководитель Получателя   ___________  _________   _____________________</w:t>
      </w:r>
    </w:p>
    <w:p w:rsidR="00C663D6" w:rsidRPr="00632424" w:rsidRDefault="00C663D6" w:rsidP="00CB29F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32424">
        <w:rPr>
          <w:rFonts w:ascii="Times New Roman" w:hAnsi="Times New Roman" w:cs="Times New Roman"/>
          <w:sz w:val="18"/>
          <w:szCs w:val="18"/>
        </w:rPr>
        <w:t>(уполномоченное лицо)        (должность)      (подпись)            (расшифровка подписи)</w:t>
      </w:r>
    </w:p>
    <w:p w:rsidR="00C663D6" w:rsidRPr="00632424" w:rsidRDefault="00C663D6" w:rsidP="00CB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Исполнитель ___________  ___________________  _____________</w:t>
      </w:r>
    </w:p>
    <w:p w:rsidR="00C663D6" w:rsidRPr="00632424" w:rsidRDefault="00C663D6" w:rsidP="00CB29F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32424">
        <w:rPr>
          <w:rFonts w:ascii="Times New Roman" w:hAnsi="Times New Roman" w:cs="Times New Roman"/>
          <w:sz w:val="18"/>
          <w:szCs w:val="18"/>
        </w:rPr>
        <w:t>(должность)     (фамилия, инициалы)           (телефон)</w:t>
      </w:r>
    </w:p>
    <w:p w:rsidR="00C663D6" w:rsidRPr="00632424" w:rsidRDefault="00C663D6" w:rsidP="00CB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32424">
        <w:rPr>
          <w:rFonts w:ascii="Times New Roman" w:hAnsi="Times New Roman" w:cs="Times New Roman"/>
          <w:sz w:val="28"/>
          <w:szCs w:val="28"/>
        </w:rPr>
        <w:t>«__»______________ 20__ года</w:t>
      </w:r>
    </w:p>
    <w:p w:rsidR="00C663D6" w:rsidRPr="00632424" w:rsidRDefault="00C663D6" w:rsidP="00CB29FD"/>
    <w:tbl>
      <w:tblPr>
        <w:tblStyle w:val="aa"/>
        <w:tblpPr w:leftFromText="180" w:rightFromText="180" w:vertAnchor="text" w:horzAnchor="margin" w:tblpY="619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252"/>
      </w:tblGrid>
      <w:tr w:rsidR="00632424" w:rsidRPr="00632424" w:rsidTr="00C663D6">
        <w:tc>
          <w:tcPr>
            <w:tcW w:w="5637" w:type="dxa"/>
            <w:hideMark/>
          </w:tcPr>
          <w:p w:rsidR="00C663D6" w:rsidRPr="00632424" w:rsidRDefault="00C663D6" w:rsidP="00CB29FD">
            <w:pPr>
              <w:pStyle w:val="a5"/>
              <w:spacing w:line="240" w:lineRule="exact"/>
              <w:ind w:firstLine="0"/>
              <w:jc w:val="left"/>
              <w:rPr>
                <w:szCs w:val="28"/>
              </w:rPr>
            </w:pPr>
            <w:r w:rsidRPr="00632424">
              <w:rPr>
                <w:szCs w:val="28"/>
              </w:rPr>
              <w:t>Первый заместитель главы администрации Благодарненского муниципального округа Ставропольского края</w:t>
            </w:r>
          </w:p>
        </w:tc>
        <w:tc>
          <w:tcPr>
            <w:tcW w:w="4252" w:type="dxa"/>
          </w:tcPr>
          <w:p w:rsidR="00C663D6" w:rsidRPr="00632424" w:rsidRDefault="00C663D6" w:rsidP="00CB29FD">
            <w:pPr>
              <w:pStyle w:val="a5"/>
              <w:spacing w:line="240" w:lineRule="exact"/>
              <w:ind w:firstLine="0"/>
              <w:jc w:val="center"/>
              <w:rPr>
                <w:szCs w:val="28"/>
              </w:rPr>
            </w:pPr>
          </w:p>
          <w:p w:rsidR="00C663D6" w:rsidRPr="00632424" w:rsidRDefault="00C663D6" w:rsidP="00CB29FD">
            <w:pPr>
              <w:pStyle w:val="a5"/>
              <w:spacing w:line="240" w:lineRule="exact"/>
              <w:ind w:firstLine="0"/>
              <w:jc w:val="center"/>
              <w:rPr>
                <w:szCs w:val="28"/>
              </w:rPr>
            </w:pPr>
          </w:p>
          <w:p w:rsidR="00C663D6" w:rsidRPr="00632424" w:rsidRDefault="00C663D6" w:rsidP="00CB29FD">
            <w:pPr>
              <w:pStyle w:val="a5"/>
              <w:spacing w:line="240" w:lineRule="exact"/>
              <w:ind w:firstLine="0"/>
              <w:jc w:val="right"/>
              <w:rPr>
                <w:szCs w:val="28"/>
              </w:rPr>
            </w:pPr>
            <w:r w:rsidRPr="00632424">
              <w:rPr>
                <w:szCs w:val="28"/>
              </w:rPr>
              <w:t>Н.Д. Федюнина</w:t>
            </w:r>
          </w:p>
        </w:tc>
      </w:tr>
    </w:tbl>
    <w:p w:rsidR="00C663D6" w:rsidRPr="00632424" w:rsidRDefault="00C663D6" w:rsidP="00CB29FD">
      <w:pPr>
        <w:jc w:val="both"/>
        <w:rPr>
          <w:sz w:val="28"/>
          <w:szCs w:val="28"/>
        </w:rPr>
      </w:pPr>
    </w:p>
    <w:p w:rsidR="00C663D6" w:rsidRPr="00632424" w:rsidRDefault="00C663D6" w:rsidP="00CB29FD"/>
    <w:sectPr w:rsidR="00C663D6" w:rsidRPr="00632424" w:rsidSect="002D1586">
      <w:headerReference w:type="default" r:id="rId56"/>
      <w:footerReference w:type="default" r:id="rId57"/>
      <w:headerReference w:type="first" r:id="rId58"/>
      <w:footerReference w:type="first" r:id="rId59"/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E64" w:rsidRDefault="00BF0E64">
      <w:r>
        <w:separator/>
      </w:r>
    </w:p>
  </w:endnote>
  <w:endnote w:type="continuationSeparator" w:id="0">
    <w:p w:rsidR="00BF0E64" w:rsidRDefault="00BF0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A84" w:rsidRDefault="00A83A84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A84" w:rsidRPr="009F561D" w:rsidRDefault="00A83A84" w:rsidP="009F561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E64" w:rsidRDefault="00BF0E64">
      <w:r>
        <w:separator/>
      </w:r>
    </w:p>
  </w:footnote>
  <w:footnote w:type="continuationSeparator" w:id="0">
    <w:p w:rsidR="00BF0E64" w:rsidRDefault="00BF0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A84" w:rsidRDefault="00A83A84">
    <w:pPr>
      <w:pStyle w:val="a7"/>
      <w:jc w:val="right"/>
    </w:pPr>
  </w:p>
  <w:p w:rsidR="00A83A84" w:rsidRDefault="00A83A8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A84" w:rsidRPr="009F561D" w:rsidRDefault="00A83A84" w:rsidP="009F561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A84" w:rsidRPr="00152EBD" w:rsidRDefault="00A83A84" w:rsidP="00152EB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613D2"/>
    <w:multiLevelType w:val="multilevel"/>
    <w:tmpl w:val="3590290C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FEA5CE9"/>
    <w:multiLevelType w:val="hybridMultilevel"/>
    <w:tmpl w:val="BFDE3E24"/>
    <w:lvl w:ilvl="0" w:tplc="3B14C0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70033"/>
    <w:multiLevelType w:val="multilevel"/>
    <w:tmpl w:val="956844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35885D7A"/>
    <w:multiLevelType w:val="hybridMultilevel"/>
    <w:tmpl w:val="9CDE996A"/>
    <w:lvl w:ilvl="0" w:tplc="C1C2E5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BC172DD"/>
    <w:multiLevelType w:val="multilevel"/>
    <w:tmpl w:val="9F08663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2456"/>
    <w:rsid w:val="00002907"/>
    <w:rsid w:val="000469B0"/>
    <w:rsid w:val="000B3C2B"/>
    <w:rsid w:val="000C5EF3"/>
    <w:rsid w:val="001025E3"/>
    <w:rsid w:val="00112F04"/>
    <w:rsid w:val="0011345F"/>
    <w:rsid w:val="001442DA"/>
    <w:rsid w:val="00152EBD"/>
    <w:rsid w:val="00181034"/>
    <w:rsid w:val="001846E7"/>
    <w:rsid w:val="0029487E"/>
    <w:rsid w:val="002A1C91"/>
    <w:rsid w:val="002B4020"/>
    <w:rsid w:val="002C2A2E"/>
    <w:rsid w:val="002C785F"/>
    <w:rsid w:val="002D1586"/>
    <w:rsid w:val="003245AA"/>
    <w:rsid w:val="003350BD"/>
    <w:rsid w:val="00351D8E"/>
    <w:rsid w:val="003545B5"/>
    <w:rsid w:val="00354B66"/>
    <w:rsid w:val="0035545A"/>
    <w:rsid w:val="00355F8E"/>
    <w:rsid w:val="00403B6D"/>
    <w:rsid w:val="00445F12"/>
    <w:rsid w:val="00493BCB"/>
    <w:rsid w:val="004B437B"/>
    <w:rsid w:val="004D24B7"/>
    <w:rsid w:val="005125E4"/>
    <w:rsid w:val="005367A4"/>
    <w:rsid w:val="00593B2C"/>
    <w:rsid w:val="00594447"/>
    <w:rsid w:val="00594C28"/>
    <w:rsid w:val="005C7FAC"/>
    <w:rsid w:val="005D6BF8"/>
    <w:rsid w:val="005F3E92"/>
    <w:rsid w:val="00615F23"/>
    <w:rsid w:val="006167FB"/>
    <w:rsid w:val="00632424"/>
    <w:rsid w:val="0068785F"/>
    <w:rsid w:val="006E18D4"/>
    <w:rsid w:val="006F0B57"/>
    <w:rsid w:val="007410DF"/>
    <w:rsid w:val="007519B3"/>
    <w:rsid w:val="00783ECE"/>
    <w:rsid w:val="007C61E6"/>
    <w:rsid w:val="008313FC"/>
    <w:rsid w:val="00863FEE"/>
    <w:rsid w:val="008A3C09"/>
    <w:rsid w:val="00917B17"/>
    <w:rsid w:val="009972AE"/>
    <w:rsid w:val="009B32F6"/>
    <w:rsid w:val="009D6414"/>
    <w:rsid w:val="009F561D"/>
    <w:rsid w:val="00A43F2A"/>
    <w:rsid w:val="00A51C6E"/>
    <w:rsid w:val="00A83A84"/>
    <w:rsid w:val="00AC2456"/>
    <w:rsid w:val="00AE3D5E"/>
    <w:rsid w:val="00AE5448"/>
    <w:rsid w:val="00B46129"/>
    <w:rsid w:val="00B91867"/>
    <w:rsid w:val="00BB42B1"/>
    <w:rsid w:val="00BB673C"/>
    <w:rsid w:val="00BC60B5"/>
    <w:rsid w:val="00BE6EC7"/>
    <w:rsid w:val="00BF0E64"/>
    <w:rsid w:val="00C41949"/>
    <w:rsid w:val="00C44BD1"/>
    <w:rsid w:val="00C6107C"/>
    <w:rsid w:val="00C663D6"/>
    <w:rsid w:val="00C73986"/>
    <w:rsid w:val="00C92CC4"/>
    <w:rsid w:val="00CB1AC2"/>
    <w:rsid w:val="00CB29FD"/>
    <w:rsid w:val="00CC2210"/>
    <w:rsid w:val="00CC76CF"/>
    <w:rsid w:val="00CF5308"/>
    <w:rsid w:val="00D37A2E"/>
    <w:rsid w:val="00D50007"/>
    <w:rsid w:val="00D823CF"/>
    <w:rsid w:val="00D96B8E"/>
    <w:rsid w:val="00E04B30"/>
    <w:rsid w:val="00E0569E"/>
    <w:rsid w:val="00E33DE3"/>
    <w:rsid w:val="00E652F2"/>
    <w:rsid w:val="00F60FA9"/>
    <w:rsid w:val="00F6244D"/>
    <w:rsid w:val="00F659A8"/>
    <w:rsid w:val="00FB4593"/>
    <w:rsid w:val="00FD7F1B"/>
    <w:rsid w:val="00FE5C69"/>
    <w:rsid w:val="00FE6C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4287CFA-0A33-4D94-B7AD-118BC36AD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456"/>
    <w:pPr>
      <w:spacing w:after="0" w:line="240" w:lineRule="auto"/>
    </w:pPr>
    <w:rPr>
      <w:rFonts w:eastAsia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AC2456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AC2456"/>
    <w:pPr>
      <w:keepNext/>
      <w:jc w:val="center"/>
      <w:outlineLvl w:val="1"/>
    </w:pPr>
    <w:rPr>
      <w:b/>
      <w:caps/>
      <w:sz w:val="24"/>
    </w:rPr>
  </w:style>
  <w:style w:type="paragraph" w:styleId="3">
    <w:name w:val="heading 3"/>
    <w:basedOn w:val="a"/>
    <w:next w:val="a"/>
    <w:link w:val="30"/>
    <w:qFormat/>
    <w:rsid w:val="00AC2456"/>
    <w:pPr>
      <w:keepNext/>
      <w:jc w:val="center"/>
      <w:outlineLvl w:val="2"/>
    </w:pPr>
    <w:rPr>
      <w:caps/>
      <w:sz w:val="24"/>
    </w:rPr>
  </w:style>
  <w:style w:type="paragraph" w:styleId="4">
    <w:name w:val="heading 4"/>
    <w:basedOn w:val="a"/>
    <w:next w:val="a"/>
    <w:link w:val="40"/>
    <w:qFormat/>
    <w:rsid w:val="00AC2456"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AC2456"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AC2456"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2456"/>
    <w:rPr>
      <w:rFonts w:eastAsia="Times New Roman"/>
      <w:b/>
      <w:sz w:val="32"/>
      <w:lang w:eastAsia="ru-RU"/>
    </w:rPr>
  </w:style>
  <w:style w:type="character" w:customStyle="1" w:styleId="20">
    <w:name w:val="Заголовок 2 Знак"/>
    <w:basedOn w:val="a0"/>
    <w:link w:val="2"/>
    <w:rsid w:val="00AC2456"/>
    <w:rPr>
      <w:rFonts w:eastAsia="Times New Roman"/>
      <w:b/>
      <w:caps/>
      <w:sz w:val="24"/>
      <w:lang w:eastAsia="ru-RU"/>
    </w:rPr>
  </w:style>
  <w:style w:type="character" w:customStyle="1" w:styleId="30">
    <w:name w:val="Заголовок 3 Знак"/>
    <w:basedOn w:val="a0"/>
    <w:link w:val="3"/>
    <w:rsid w:val="00AC2456"/>
    <w:rPr>
      <w:rFonts w:eastAsia="Times New Roman"/>
      <w:caps/>
      <w:sz w:val="24"/>
      <w:lang w:eastAsia="ru-RU"/>
    </w:rPr>
  </w:style>
  <w:style w:type="character" w:customStyle="1" w:styleId="40">
    <w:name w:val="Заголовок 4 Знак"/>
    <w:basedOn w:val="a0"/>
    <w:link w:val="4"/>
    <w:rsid w:val="00AC2456"/>
    <w:rPr>
      <w:rFonts w:eastAsia="Times New Roman"/>
      <w:lang w:eastAsia="ru-RU"/>
    </w:rPr>
  </w:style>
  <w:style w:type="character" w:customStyle="1" w:styleId="50">
    <w:name w:val="Заголовок 5 Знак"/>
    <w:basedOn w:val="a0"/>
    <w:link w:val="5"/>
    <w:rsid w:val="00AC2456"/>
    <w:rPr>
      <w:rFonts w:eastAsia="Times New Roman"/>
      <w:lang w:eastAsia="ru-RU"/>
    </w:rPr>
  </w:style>
  <w:style w:type="character" w:customStyle="1" w:styleId="60">
    <w:name w:val="Заголовок 6 Знак"/>
    <w:basedOn w:val="a0"/>
    <w:link w:val="6"/>
    <w:rsid w:val="00AC2456"/>
    <w:rPr>
      <w:rFonts w:eastAsia="Times New Roman"/>
      <w:lang w:eastAsia="ru-RU"/>
    </w:rPr>
  </w:style>
  <w:style w:type="paragraph" w:styleId="a3">
    <w:name w:val="Body Text"/>
    <w:basedOn w:val="a"/>
    <w:link w:val="a4"/>
    <w:rsid w:val="00AC2456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rsid w:val="00AC2456"/>
    <w:rPr>
      <w:rFonts w:eastAsia="Times New Roman"/>
      <w:b/>
      <w:lang w:eastAsia="ru-RU"/>
    </w:rPr>
  </w:style>
  <w:style w:type="paragraph" w:styleId="21">
    <w:name w:val="Body Text 2"/>
    <w:basedOn w:val="a"/>
    <w:link w:val="22"/>
    <w:rsid w:val="00AC2456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AC2456"/>
    <w:rPr>
      <w:rFonts w:eastAsia="Times New Roman"/>
      <w:lang w:eastAsia="ru-RU"/>
    </w:rPr>
  </w:style>
  <w:style w:type="paragraph" w:styleId="a5">
    <w:name w:val="Body Text Indent"/>
    <w:basedOn w:val="a"/>
    <w:link w:val="a6"/>
    <w:rsid w:val="00AC2456"/>
    <w:pPr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AC2456"/>
    <w:rPr>
      <w:rFonts w:eastAsia="Times New Roman"/>
      <w:lang w:eastAsia="ru-RU"/>
    </w:rPr>
  </w:style>
  <w:style w:type="paragraph" w:styleId="a7">
    <w:name w:val="header"/>
    <w:basedOn w:val="a"/>
    <w:link w:val="a8"/>
    <w:uiPriority w:val="99"/>
    <w:rsid w:val="00AC24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C2456"/>
    <w:rPr>
      <w:rFonts w:eastAsia="Times New Roman"/>
      <w:sz w:val="20"/>
      <w:lang w:eastAsia="ru-RU"/>
    </w:rPr>
  </w:style>
  <w:style w:type="character" w:styleId="a9">
    <w:name w:val="page number"/>
    <w:basedOn w:val="a0"/>
    <w:rsid w:val="00AC2456"/>
  </w:style>
  <w:style w:type="table" w:styleId="aa">
    <w:name w:val="Table Grid"/>
    <w:basedOn w:val="a1"/>
    <w:rsid w:val="00AC2456"/>
    <w:pPr>
      <w:spacing w:after="0" w:line="240" w:lineRule="auto"/>
    </w:pPr>
    <w:rPr>
      <w:rFonts w:eastAsia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rsid w:val="00AC245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AC2456"/>
    <w:rPr>
      <w:rFonts w:eastAsia="Times New Roman"/>
      <w:sz w:val="20"/>
      <w:lang w:eastAsia="ru-RU"/>
    </w:rPr>
  </w:style>
  <w:style w:type="character" w:styleId="ab">
    <w:name w:val="Hyperlink"/>
    <w:rsid w:val="00AC2456"/>
    <w:rPr>
      <w:color w:val="241E5E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AC2456"/>
    <w:rPr>
      <w:rFonts w:ascii="Tahoma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C2456"/>
    <w:rPr>
      <w:rFonts w:ascii="Tahoma" w:eastAsia="Times New Roman" w:hAnsi="Tahoma"/>
      <w:sz w:val="16"/>
      <w:szCs w:val="16"/>
      <w:lang w:eastAsia="ru-RU"/>
    </w:rPr>
  </w:style>
  <w:style w:type="paragraph" w:customStyle="1" w:styleId="ConsPlusNonformat">
    <w:name w:val="ConsPlusNonformat"/>
    <w:rsid w:val="00AC24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">
    <w:name w:val="ConsPlusNormal"/>
    <w:rsid w:val="00AC24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lang w:eastAsia="ru-RU"/>
    </w:rPr>
  </w:style>
  <w:style w:type="paragraph" w:styleId="ae">
    <w:name w:val="footer"/>
    <w:basedOn w:val="a"/>
    <w:link w:val="af"/>
    <w:uiPriority w:val="99"/>
    <w:unhideWhenUsed/>
    <w:rsid w:val="00AC245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C2456"/>
    <w:rPr>
      <w:rFonts w:eastAsia="Times New Roman"/>
      <w:sz w:val="20"/>
      <w:lang w:eastAsia="ru-RU"/>
    </w:rPr>
  </w:style>
  <w:style w:type="paragraph" w:styleId="af0">
    <w:name w:val="List Paragraph"/>
    <w:basedOn w:val="a"/>
    <w:uiPriority w:val="34"/>
    <w:qFormat/>
    <w:rsid w:val="00AC2456"/>
    <w:pPr>
      <w:ind w:left="720"/>
      <w:contextualSpacing/>
    </w:pPr>
  </w:style>
  <w:style w:type="table" w:customStyle="1" w:styleId="11">
    <w:name w:val="Сетка таблицы1"/>
    <w:basedOn w:val="a1"/>
    <w:next w:val="aa"/>
    <w:rsid w:val="00AC2456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AC2456"/>
    <w:rPr>
      <w:color w:val="808080"/>
    </w:rPr>
  </w:style>
  <w:style w:type="paragraph" w:styleId="af2">
    <w:name w:val="Normal (Web)"/>
    <w:basedOn w:val="a"/>
    <w:uiPriority w:val="99"/>
    <w:unhideWhenUsed/>
    <w:rsid w:val="00AC2456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CarCarCharCharCarCarCharCharCarCarCharChar">
    <w:name w:val="Char Char Car Car Char Char Car Car Char Char Car Car Char Char"/>
    <w:basedOn w:val="a"/>
    <w:rsid w:val="00AC2456"/>
    <w:pPr>
      <w:spacing w:after="160" w:line="240" w:lineRule="exact"/>
    </w:pPr>
  </w:style>
  <w:style w:type="paragraph" w:customStyle="1" w:styleId="af3">
    <w:name w:val="Содержимое таблицы"/>
    <w:basedOn w:val="a"/>
    <w:rsid w:val="00AC2456"/>
    <w:pPr>
      <w:suppressLineNumbers/>
      <w:suppressAutoHyphens/>
    </w:pPr>
    <w:rPr>
      <w:sz w:val="28"/>
      <w:lang w:eastAsia="zh-CN"/>
    </w:rPr>
  </w:style>
  <w:style w:type="paragraph" w:customStyle="1" w:styleId="af4">
    <w:name w:val="Знак"/>
    <w:basedOn w:val="a"/>
    <w:uiPriority w:val="99"/>
    <w:rsid w:val="00AC2456"/>
    <w:rPr>
      <w:rFonts w:ascii="Verdana" w:hAnsi="Verdana" w:cs="Verdana"/>
      <w:lang w:val="en-US" w:eastAsia="en-US"/>
    </w:rPr>
  </w:style>
  <w:style w:type="paragraph" w:customStyle="1" w:styleId="ConsPlusTitle">
    <w:name w:val="ConsPlusTitle"/>
    <w:rsid w:val="00AC2456"/>
    <w:pPr>
      <w:widowControl w:val="0"/>
      <w:autoSpaceDE w:val="0"/>
      <w:autoSpaceDN w:val="0"/>
      <w:spacing w:after="0" w:line="240" w:lineRule="auto"/>
    </w:pPr>
    <w:rPr>
      <w:rFonts w:eastAsia="Times New Roman"/>
      <w:b/>
      <w:sz w:val="24"/>
      <w:lang w:eastAsia="ru-RU"/>
    </w:rPr>
  </w:style>
  <w:style w:type="paragraph" w:styleId="af5">
    <w:name w:val="No Spacing"/>
    <w:uiPriority w:val="1"/>
    <w:qFormat/>
    <w:rsid w:val="00AC2456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table" w:customStyle="1" w:styleId="25">
    <w:name w:val="Сетка таблицы2"/>
    <w:basedOn w:val="a1"/>
    <w:next w:val="aa"/>
    <w:rsid w:val="00AC2456"/>
    <w:pPr>
      <w:spacing w:after="0" w:line="240" w:lineRule="auto"/>
    </w:pPr>
    <w:rPr>
      <w:rFonts w:eastAsia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1">
    <w:name w:val="ConsPlusTitle1"/>
    <w:rsid w:val="007519B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lang w:eastAsia="ru-RU"/>
    </w:rPr>
  </w:style>
  <w:style w:type="paragraph" w:customStyle="1" w:styleId="ConsPlusNormal1">
    <w:name w:val="ConsPlusNormal1"/>
    <w:rsid w:val="007519B3"/>
    <w:pPr>
      <w:widowControl w:val="0"/>
      <w:autoSpaceDE w:val="0"/>
      <w:autoSpaceDN w:val="0"/>
      <w:spacing w:after="0" w:line="240" w:lineRule="auto"/>
    </w:pPr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121087&amp;date=22.12.2025&amp;dst=100142&amp;field=134" TargetMode="External"/><Relationship Id="rId18" Type="http://schemas.openxmlformats.org/officeDocument/2006/relationships/hyperlink" Target="https://login.consultant.ru/link/?req=doc&amp;base=LAW&amp;n=520154&amp;date=22.12.2025&amp;dst=3704&amp;field=134" TargetMode="External"/><Relationship Id="rId26" Type="http://schemas.openxmlformats.org/officeDocument/2006/relationships/hyperlink" Target="consultantplus://offline/ref=AF8300932DE3B66796F8BAF3D9951FFABAE79EC9761679A1C0577BFF242A6660FE9F5D60A5E3B6D4BC867D42AD11EC7F9A92093332438788d2IBI" TargetMode="External"/><Relationship Id="rId39" Type="http://schemas.openxmlformats.org/officeDocument/2006/relationships/hyperlink" Target="file:///D:\&#1056;&#1072;&#1073;&#1086;&#1095;&#1080;&#1081;%20&#1089;&#1090;&#1086;&#1083;\&#1055;&#1054;&#1057;&#1058;&#1040;&#1053;&#1054;&#1042;&#1051;&#1045;&#1053;&#1048;&#1045;%20&#1057;&#1054;&#1053;&#1050;&#1054;%20(&#1089;%20&#1057;&#1086;&#1075;&#1083;&#1072;&#1096;&#1077;&#1085;&#1080;&#1077;&#1084;).docx" TargetMode="External"/><Relationship Id="rId21" Type="http://schemas.openxmlformats.org/officeDocument/2006/relationships/hyperlink" Target="https://login.consultant.ru/link/?req=doc&amp;base=LAW&amp;n=520154&amp;date=22.12.2025&amp;dst=7614&amp;field=134" TargetMode="External"/><Relationship Id="rId34" Type="http://schemas.openxmlformats.org/officeDocument/2006/relationships/hyperlink" Target="file:///D:\&#1056;&#1072;&#1073;&#1086;&#1095;&#1080;&#1081;%20&#1089;&#1090;&#1086;&#1083;\&#1055;&#1054;&#1057;&#1058;&#1040;&#1053;&#1054;&#1042;&#1051;&#1045;&#1053;&#1048;&#1045;%20&#1057;&#1054;&#1053;&#1050;&#1054;%20(&#1089;%20&#1057;&#1086;&#1075;&#1083;&#1072;&#1096;&#1077;&#1085;&#1080;&#1077;&#1084;).docx" TargetMode="External"/><Relationship Id="rId42" Type="http://schemas.openxmlformats.org/officeDocument/2006/relationships/hyperlink" Target="file:///D:\&#1056;&#1072;&#1073;&#1086;&#1095;&#1080;&#1081;%20&#1089;&#1090;&#1086;&#1083;\&#1055;&#1054;&#1057;&#1058;&#1040;&#1053;&#1054;&#1042;&#1051;&#1045;&#1053;&#1048;&#1045;%20&#1057;&#1054;&#1053;&#1050;&#1054;%20(&#1089;%20&#1057;&#1086;&#1075;&#1083;&#1072;&#1096;&#1077;&#1085;&#1080;&#1077;&#1084;).docx" TargetMode="External"/><Relationship Id="rId47" Type="http://schemas.openxmlformats.org/officeDocument/2006/relationships/hyperlink" Target="file:///D:\&#1056;&#1072;&#1073;&#1086;&#1095;&#1080;&#1081;%20&#1089;&#1090;&#1086;&#1083;\&#1055;&#1054;&#1057;&#1058;&#1040;&#1053;&#1054;&#1042;&#1051;&#1045;&#1053;&#1048;&#1045;%20&#1057;&#1054;&#1053;&#1050;&#1054;%20(&#1089;%20&#1057;&#1086;&#1075;&#1083;&#1072;&#1096;&#1077;&#1085;&#1080;&#1077;&#1084;).docx" TargetMode="External"/><Relationship Id="rId50" Type="http://schemas.openxmlformats.org/officeDocument/2006/relationships/hyperlink" Target="file:///D:\&#1056;&#1072;&#1073;&#1086;&#1095;&#1080;&#1081;%20&#1089;&#1090;&#1086;&#1083;\&#1055;&#1054;&#1057;&#1058;&#1040;&#1053;&#1054;&#1042;&#1051;&#1045;&#1053;&#1048;&#1045;%20&#1057;&#1054;&#1053;&#1050;&#1054;%20(&#1089;%20&#1057;&#1086;&#1075;&#1083;&#1072;&#1096;&#1077;&#1085;&#1080;&#1077;&#1084;).docx" TargetMode="External"/><Relationship Id="rId55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0154&amp;date=22.12.2025&amp;dst=3704&amp;field=134" TargetMode="External"/><Relationship Id="rId20" Type="http://schemas.openxmlformats.org/officeDocument/2006/relationships/hyperlink" Target="https://login.consultant.ru/link/?req=doc&amp;base=LAW&amp;n=516950&amp;date=22.12.2025" TargetMode="External"/><Relationship Id="rId29" Type="http://schemas.openxmlformats.org/officeDocument/2006/relationships/hyperlink" Target="file:///D:\&#1056;&#1072;&#1073;&#1086;&#1095;&#1080;&#1081;%20&#1089;&#1090;&#1086;&#1083;\&#1055;&#1054;&#1057;&#1058;&#1040;&#1053;&#1054;&#1042;&#1051;&#1045;&#1053;&#1048;&#1045;%20&#1057;&#1054;&#1053;&#1050;&#1054;%20(&#1089;%20&#1057;&#1086;&#1075;&#1083;&#1072;&#1096;&#1077;&#1085;&#1080;&#1077;&#1084;).docx" TargetMode="External"/><Relationship Id="rId41" Type="http://schemas.openxmlformats.org/officeDocument/2006/relationships/hyperlink" Target="file:///D:\&#1056;&#1072;&#1073;&#1086;&#1095;&#1080;&#1081;%20&#1089;&#1090;&#1086;&#1083;\&#1055;&#1054;&#1057;&#1058;&#1040;&#1053;&#1054;&#1042;&#1051;&#1045;&#1053;&#1048;&#1045;%20&#1057;&#1054;&#1053;&#1050;&#1054;%20(&#1089;%20&#1057;&#1086;&#1075;&#1083;&#1072;&#1096;&#1077;&#1085;&#1080;&#1077;&#1084;).docx" TargetMode="External"/><Relationship Id="rId54" Type="http://schemas.openxmlformats.org/officeDocument/2006/relationships/hyperlink" Target="consultantplus://offline/ref=AF8300932DE3B66796F8BAF3D9951FFAB8E692C9701079A1C0577BFF242A6660EC9F056CA7E9ACD7BD932B13EBd4I5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0805&amp;date=22.12.2025" TargetMode="External"/><Relationship Id="rId24" Type="http://schemas.openxmlformats.org/officeDocument/2006/relationships/image" Target="media/image1.wmf"/><Relationship Id="rId32" Type="http://schemas.openxmlformats.org/officeDocument/2006/relationships/hyperlink" Target="https://login.consultant.ru/link/?req=doc&amp;base=RZB&amp;n=470713&amp;dst=7271" TargetMode="External"/><Relationship Id="rId37" Type="http://schemas.openxmlformats.org/officeDocument/2006/relationships/hyperlink" Target="file:///D:\&#1056;&#1072;&#1073;&#1086;&#1095;&#1080;&#1081;%20&#1089;&#1090;&#1086;&#1083;\&#1055;&#1054;&#1057;&#1058;&#1040;&#1053;&#1054;&#1042;&#1051;&#1045;&#1053;&#1048;&#1045;%20&#1057;&#1054;&#1053;&#1050;&#1054;%20(&#1089;%20&#1057;&#1086;&#1075;&#1083;&#1072;&#1096;&#1077;&#1085;&#1080;&#1077;&#1084;).docx" TargetMode="External"/><Relationship Id="rId40" Type="http://schemas.openxmlformats.org/officeDocument/2006/relationships/hyperlink" Target="file:///D:\&#1056;&#1072;&#1073;&#1086;&#1095;&#1080;&#1081;%20&#1089;&#1090;&#1086;&#1083;\&#1055;&#1054;&#1057;&#1058;&#1040;&#1053;&#1054;&#1042;&#1051;&#1045;&#1053;&#1048;&#1045;%20&#1057;&#1054;&#1053;&#1050;&#1054;%20(&#1089;%20&#1057;&#1086;&#1075;&#1083;&#1072;&#1096;&#1077;&#1085;&#1080;&#1077;&#1084;).docx" TargetMode="External"/><Relationship Id="rId45" Type="http://schemas.openxmlformats.org/officeDocument/2006/relationships/hyperlink" Target="file:///D:\&#1056;&#1072;&#1073;&#1086;&#1095;&#1080;&#1081;%20&#1089;&#1090;&#1086;&#1083;\&#1055;&#1054;&#1057;&#1058;&#1040;&#1053;&#1054;&#1042;&#1051;&#1045;&#1053;&#1048;&#1045;%20&#1057;&#1054;&#1053;&#1050;&#1054;%20(&#1089;%20&#1057;&#1086;&#1075;&#1083;&#1072;&#1096;&#1077;&#1085;&#1080;&#1077;&#1084;).docx" TargetMode="External"/><Relationship Id="rId53" Type="http://schemas.openxmlformats.org/officeDocument/2006/relationships/hyperlink" Target="consultantplus://offline/ref=AF8300932DE3B66796F8BAF3D9951FFAB8E692C9701079A1C0577BFF242A6660EC9F056CA7E9ACD7BD932B13EBd4I5I" TargetMode="External"/><Relationship Id="rId58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20119&amp;date=22.12.2025&amp;dst=5769&amp;field=134" TargetMode="External"/><Relationship Id="rId23" Type="http://schemas.openxmlformats.org/officeDocument/2006/relationships/hyperlink" Target="https://login.consultant.ru/link/?req=doc&amp;base=LAW&amp;n=520154&amp;date=22.12.2025&amp;dst=3722&amp;field=134" TargetMode="External"/><Relationship Id="rId28" Type="http://schemas.openxmlformats.org/officeDocument/2006/relationships/hyperlink" Target="file:///D:\&#1056;&#1072;&#1073;&#1086;&#1095;&#1080;&#1081;%20&#1089;&#1090;&#1086;&#1083;\&#1055;&#1054;&#1057;&#1058;&#1040;&#1053;&#1054;&#1042;&#1051;&#1045;&#1053;&#1048;&#1045;%20&#1057;&#1054;&#1053;&#1050;&#1054;%20(&#1089;%20&#1057;&#1086;&#1075;&#1083;&#1072;&#1096;&#1077;&#1085;&#1080;&#1077;&#1084;).docx" TargetMode="External"/><Relationship Id="rId36" Type="http://schemas.openxmlformats.org/officeDocument/2006/relationships/hyperlink" Target="file:///D:\&#1056;&#1072;&#1073;&#1086;&#1095;&#1080;&#1081;%20&#1089;&#1090;&#1086;&#1083;\&#1055;&#1054;&#1057;&#1058;&#1040;&#1053;&#1054;&#1042;&#1051;&#1045;&#1053;&#1048;&#1045;%20&#1057;&#1054;&#1053;&#1050;&#1054;%20(&#1089;%20&#1057;&#1086;&#1075;&#1083;&#1072;&#1096;&#1077;&#1085;&#1080;&#1077;&#1084;).docx" TargetMode="External"/><Relationship Id="rId49" Type="http://schemas.openxmlformats.org/officeDocument/2006/relationships/hyperlink" Target="file:///D:\&#1056;&#1072;&#1073;&#1086;&#1095;&#1080;&#1081;%20&#1089;&#1090;&#1086;&#1083;\&#1055;&#1054;&#1057;&#1058;&#1040;&#1053;&#1054;&#1042;&#1051;&#1045;&#1053;&#1048;&#1045;%20&#1057;&#1054;&#1053;&#1050;&#1054;%20(&#1089;%20&#1057;&#1086;&#1075;&#1083;&#1072;&#1096;&#1077;&#1085;&#1080;&#1077;&#1084;).docx" TargetMode="External"/><Relationship Id="rId57" Type="http://schemas.openxmlformats.org/officeDocument/2006/relationships/footer" Target="footer1.xml"/><Relationship Id="rId61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07521&amp;date=22.12.2025" TargetMode="External"/><Relationship Id="rId19" Type="http://schemas.openxmlformats.org/officeDocument/2006/relationships/hyperlink" Target="https://login.consultant.ru/link/?req=doc&amp;base=LAW&amp;n=520154&amp;date=22.12.2025&amp;dst=3722&amp;field=134" TargetMode="External"/><Relationship Id="rId31" Type="http://schemas.openxmlformats.org/officeDocument/2006/relationships/hyperlink" Target="https://login.consultant.ru/link/?req=doc&amp;base=RZB&amp;n=470713&amp;dst=3722" TargetMode="External"/><Relationship Id="rId44" Type="http://schemas.openxmlformats.org/officeDocument/2006/relationships/hyperlink" Target="file:///D:\&#1056;&#1072;&#1073;&#1086;&#1095;&#1080;&#1081;%20&#1089;&#1090;&#1086;&#1083;\&#1055;&#1054;&#1057;&#1058;&#1040;&#1053;&#1054;&#1042;&#1051;&#1045;&#1053;&#1048;&#1045;%20&#1057;&#1054;&#1053;&#1050;&#1054;%20(&#1089;%20&#1057;&#1086;&#1075;&#1083;&#1072;&#1096;&#1077;&#1085;&#1080;&#1077;&#1084;).docx" TargetMode="External"/><Relationship Id="rId52" Type="http://schemas.openxmlformats.org/officeDocument/2006/relationships/hyperlink" Target="file:///D:\&#1056;&#1072;&#1073;&#1086;&#1095;&#1080;&#1081;%20&#1089;&#1090;&#1086;&#1083;\&#1055;&#1054;&#1057;&#1058;&#1040;&#1053;&#1054;&#1042;&#1051;&#1045;&#1053;&#1048;&#1045;%20&#1057;&#1054;&#1053;&#1050;&#1054;%20(&#1089;%20&#1057;&#1086;&#1075;&#1083;&#1072;&#1096;&#1077;&#1085;&#1080;&#1077;&#1084;).docx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0154&amp;date=22.12.2025&amp;dst=7147&amp;field=134" TargetMode="External"/><Relationship Id="rId14" Type="http://schemas.openxmlformats.org/officeDocument/2006/relationships/hyperlink" Target="https://login.consultant.ru/link/?req=doc&amp;base=LAW&amp;n=503698&amp;date=22.12.2025" TargetMode="External"/><Relationship Id="rId22" Type="http://schemas.openxmlformats.org/officeDocument/2006/relationships/hyperlink" Target="https://login.consultant.ru/link/?req=doc&amp;base=LAW&amp;n=520154&amp;date=22.12.2025&amp;dst=3704&amp;field=134" TargetMode="External"/><Relationship Id="rId27" Type="http://schemas.openxmlformats.org/officeDocument/2006/relationships/hyperlink" Target="consultantplus://offline/ref=AF8300932DE3B66796F8BAF3D9951FFABAE79EC9761679A1C0577BFF242A6660EC9F056CA7E9ACD7BD932B13EBd4I5I" TargetMode="External"/><Relationship Id="rId30" Type="http://schemas.openxmlformats.org/officeDocument/2006/relationships/hyperlink" Target="https://login.consultant.ru/link/?req=doc&amp;base=RZB&amp;n=470713&amp;dst=3704" TargetMode="External"/><Relationship Id="rId35" Type="http://schemas.openxmlformats.org/officeDocument/2006/relationships/hyperlink" Target="file:///D:\&#1056;&#1072;&#1073;&#1086;&#1095;&#1080;&#1081;%20&#1089;&#1090;&#1086;&#1083;\&#1055;&#1054;&#1057;&#1058;&#1040;&#1053;&#1054;&#1042;&#1051;&#1045;&#1053;&#1048;&#1045;%20&#1057;&#1054;&#1053;&#1050;&#1054;%20(&#1089;%20&#1057;&#1086;&#1075;&#1083;&#1072;&#1096;&#1077;&#1085;&#1080;&#1077;&#1084;).docx" TargetMode="External"/><Relationship Id="rId43" Type="http://schemas.openxmlformats.org/officeDocument/2006/relationships/hyperlink" Target="file:///D:\&#1056;&#1072;&#1073;&#1086;&#1095;&#1080;&#1081;%20&#1089;&#1090;&#1086;&#1083;\&#1055;&#1054;&#1057;&#1058;&#1040;&#1053;&#1054;&#1042;&#1051;&#1045;&#1053;&#1048;&#1045;%20&#1057;&#1054;&#1053;&#1050;&#1054;%20(&#1089;%20&#1057;&#1086;&#1075;&#1083;&#1072;&#1096;&#1077;&#1085;&#1080;&#1077;&#1084;).docx" TargetMode="External"/><Relationship Id="rId48" Type="http://schemas.openxmlformats.org/officeDocument/2006/relationships/hyperlink" Target="file:///D:\&#1056;&#1072;&#1073;&#1086;&#1095;&#1080;&#1081;%20&#1089;&#1090;&#1086;&#1083;\&#1055;&#1054;&#1057;&#1058;&#1040;&#1053;&#1054;&#1042;&#1051;&#1045;&#1053;&#1048;&#1045;%20&#1057;&#1054;&#1053;&#1050;&#1054;%20(&#1089;%20&#1057;&#1086;&#1075;&#1083;&#1072;&#1096;&#1077;&#1085;&#1080;&#1077;&#1084;).docx" TargetMode="External"/><Relationship Id="rId56" Type="http://schemas.openxmlformats.org/officeDocument/2006/relationships/header" Target="header2.xml"/><Relationship Id="rId8" Type="http://schemas.openxmlformats.org/officeDocument/2006/relationships/hyperlink" Target="https://login.consultant.ru/link/?req=doc&amp;base=LAW&amp;n=520154&amp;date=22.12.2025&amp;dst=103431&amp;field=134" TargetMode="External"/><Relationship Id="rId51" Type="http://schemas.openxmlformats.org/officeDocument/2006/relationships/hyperlink" Target="file:///D:\&#1056;&#1072;&#1073;&#1086;&#1095;&#1080;&#1081;%20&#1089;&#1090;&#1086;&#1083;\&#1055;&#1054;&#1057;&#1058;&#1040;&#1053;&#1054;&#1042;&#1051;&#1045;&#1053;&#1048;&#1045;%20&#1057;&#1054;&#1053;&#1050;&#1054;%20(&#1089;%20&#1057;&#1086;&#1075;&#1083;&#1072;&#1096;&#1077;&#1085;&#1080;&#1077;&#1084;).docx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LAW&amp;n=507521&amp;date=22.12.2025" TargetMode="External"/><Relationship Id="rId17" Type="http://schemas.openxmlformats.org/officeDocument/2006/relationships/hyperlink" Target="https://login.consultant.ru/link/?req=doc&amp;base=LAW&amp;n=520154&amp;date=22.12.2025&amp;dst=3722&amp;field=134" TargetMode="External"/><Relationship Id="rId25" Type="http://schemas.openxmlformats.org/officeDocument/2006/relationships/image" Target="media/image2.wmf"/><Relationship Id="rId33" Type="http://schemas.openxmlformats.org/officeDocument/2006/relationships/hyperlink" Target="file:///D:\&#1056;&#1072;&#1073;&#1086;&#1095;&#1080;&#1081;%20&#1089;&#1090;&#1086;&#1083;\&#1055;&#1054;&#1057;&#1058;&#1040;&#1053;&#1054;&#1042;&#1051;&#1045;&#1053;&#1048;&#1045;%20&#1057;&#1054;&#1053;&#1050;&#1054;%20(&#1089;%20&#1057;&#1086;&#1075;&#1083;&#1072;&#1096;&#1077;&#1085;&#1080;&#1077;&#1084;).docx" TargetMode="External"/><Relationship Id="rId38" Type="http://schemas.openxmlformats.org/officeDocument/2006/relationships/hyperlink" Target="file:///D:\&#1056;&#1072;&#1073;&#1086;&#1095;&#1080;&#1081;%20&#1089;&#1090;&#1086;&#1083;\&#1055;&#1054;&#1057;&#1058;&#1040;&#1053;&#1054;&#1042;&#1051;&#1045;&#1053;&#1048;&#1045;%20&#1057;&#1054;&#1053;&#1050;&#1054;%20(&#1089;%20&#1057;&#1086;&#1075;&#1083;&#1072;&#1096;&#1077;&#1085;&#1080;&#1077;&#1084;).docx" TargetMode="External"/><Relationship Id="rId46" Type="http://schemas.openxmlformats.org/officeDocument/2006/relationships/hyperlink" Target="file:///D:\&#1056;&#1072;&#1073;&#1086;&#1095;&#1080;&#1081;%20&#1089;&#1090;&#1086;&#1083;\&#1055;&#1054;&#1057;&#1058;&#1040;&#1053;&#1054;&#1042;&#1051;&#1045;&#1053;&#1048;&#1045;%20&#1057;&#1054;&#1053;&#1050;&#1054;%20(&#1089;%20&#1057;&#1086;&#1075;&#1083;&#1072;&#1096;&#1077;&#1085;&#1080;&#1077;&#1084;).docx" TargetMode="External"/><Relationship Id="rId5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D2CA0-B67C-4DFB-BA3F-8CFE5F493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32</Pages>
  <Words>11928</Words>
  <Characters>67990</Characters>
  <Application>Microsoft Office Word</Application>
  <DocSecurity>0</DocSecurity>
  <Lines>566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13</cp:revision>
  <cp:lastPrinted>2026-01-19T07:08:00Z</cp:lastPrinted>
  <dcterms:created xsi:type="dcterms:W3CDTF">2025-12-24T13:10:00Z</dcterms:created>
  <dcterms:modified xsi:type="dcterms:W3CDTF">2026-02-06T08:39:00Z</dcterms:modified>
</cp:coreProperties>
</file>