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3CF" w:rsidRPr="00A543CF" w:rsidRDefault="00A543CF" w:rsidP="00A543C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A543CF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A543CF" w:rsidRPr="00A543CF" w:rsidRDefault="00A543CF" w:rsidP="00A543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43CF" w:rsidRPr="00A543CF" w:rsidRDefault="00A543CF" w:rsidP="00A543CF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543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A543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613F34" w:rsidRPr="00A543CF" w:rsidTr="00613F34">
        <w:trPr>
          <w:trHeight w:val="80"/>
        </w:trPr>
        <w:tc>
          <w:tcPr>
            <w:tcW w:w="655" w:type="dxa"/>
            <w:shd w:val="clear" w:color="auto" w:fill="auto"/>
          </w:tcPr>
          <w:p w:rsidR="00A543CF" w:rsidRPr="00A543CF" w:rsidRDefault="004F1701" w:rsidP="00613F34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71" w:type="dxa"/>
            <w:shd w:val="clear" w:color="auto" w:fill="auto"/>
          </w:tcPr>
          <w:p w:rsidR="00A543CF" w:rsidRPr="00A543CF" w:rsidRDefault="004F1701" w:rsidP="00613F34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</w:t>
            </w:r>
          </w:p>
        </w:tc>
        <w:tc>
          <w:tcPr>
            <w:tcW w:w="1660" w:type="dxa"/>
            <w:shd w:val="clear" w:color="auto" w:fill="auto"/>
          </w:tcPr>
          <w:p w:rsidR="00A543CF" w:rsidRPr="00A543CF" w:rsidRDefault="00A543CF" w:rsidP="00613F34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43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 года</w:t>
            </w:r>
          </w:p>
        </w:tc>
        <w:tc>
          <w:tcPr>
            <w:tcW w:w="4145" w:type="dxa"/>
            <w:shd w:val="clear" w:color="auto" w:fill="auto"/>
          </w:tcPr>
          <w:p w:rsidR="00A543CF" w:rsidRPr="00A543CF" w:rsidRDefault="00A543CF" w:rsidP="00613F34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43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A543CF" w:rsidRPr="00A543CF" w:rsidRDefault="00A543CF" w:rsidP="00613F34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43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A543CF" w:rsidRPr="00A543CF" w:rsidRDefault="004F1701" w:rsidP="00613F34">
            <w:pPr>
              <w:tabs>
                <w:tab w:val="left" w:pos="18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406</w:t>
            </w:r>
          </w:p>
        </w:tc>
      </w:tr>
    </w:tbl>
    <w:p w:rsidR="00685A39" w:rsidRDefault="00685A39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5A39" w:rsidRDefault="00685A39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административный регламент,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2E5618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BA3183">
        <w:rPr>
          <w:rFonts w:ascii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июня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 №</w:t>
      </w:r>
      <w:r w:rsidR="00A543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A3183">
        <w:rPr>
          <w:rFonts w:ascii="Times New Roman" w:hAnsi="Times New Roman" w:cs="Times New Roman"/>
          <w:sz w:val="28"/>
          <w:szCs w:val="28"/>
          <w:lang w:eastAsia="ru-RU"/>
        </w:rPr>
        <w:t>721</w:t>
      </w:r>
    </w:p>
    <w:p w:rsidR="00650801" w:rsidRDefault="0065080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50801" w:rsidRDefault="00650801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543CF" w:rsidRDefault="00A543CF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8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</w:t>
      </w:r>
      <w:r w:rsidR="002E5618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43CF" w:rsidRDefault="00A543CF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43CF" w:rsidRDefault="00A543CF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4D55" w:rsidRPr="00B74D55" w:rsidRDefault="00B74D55" w:rsidP="00B74D55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B74D55">
        <w:rPr>
          <w:rFonts w:ascii="Times New Roman" w:hAnsi="Times New Roman" w:cs="Times New Roman"/>
          <w:sz w:val="28"/>
          <w:szCs w:val="28"/>
        </w:rPr>
        <w:t>1.</w:t>
      </w:r>
      <w:r w:rsidRPr="00B74D55">
        <w:rPr>
          <w:rFonts w:ascii="Times New Roman" w:hAnsi="Times New Roman" w:cs="Times New Roman"/>
          <w:sz w:val="28"/>
          <w:szCs w:val="28"/>
        </w:rPr>
        <w:tab/>
        <w:t>Внести в административный регламент, утвержденный постановлением  администрации Благодарненского муниципального округа Ставропольского края от 0</w:t>
      </w:r>
      <w:r w:rsidR="00EC1EF6">
        <w:rPr>
          <w:rFonts w:ascii="Times New Roman" w:hAnsi="Times New Roman" w:cs="Times New Roman"/>
          <w:sz w:val="28"/>
          <w:szCs w:val="28"/>
        </w:rPr>
        <w:t>6</w:t>
      </w:r>
      <w:r w:rsidRPr="00B74D55">
        <w:rPr>
          <w:rFonts w:ascii="Times New Roman" w:hAnsi="Times New Roman" w:cs="Times New Roman"/>
          <w:sz w:val="28"/>
          <w:szCs w:val="28"/>
        </w:rPr>
        <w:t xml:space="preserve"> июня 2024 года № 7</w:t>
      </w:r>
      <w:r w:rsidR="00EC1EF6">
        <w:rPr>
          <w:rFonts w:ascii="Times New Roman" w:hAnsi="Times New Roman" w:cs="Times New Roman"/>
          <w:sz w:val="28"/>
          <w:szCs w:val="28"/>
        </w:rPr>
        <w:t>21</w:t>
      </w:r>
      <w:r w:rsidRPr="00B74D55">
        <w:rPr>
          <w:rFonts w:ascii="Times New Roman" w:hAnsi="Times New Roman" w:cs="Times New Roman"/>
          <w:sz w:val="28"/>
          <w:szCs w:val="28"/>
        </w:rPr>
        <w:t xml:space="preserve"> «</w:t>
      </w:r>
      <w:r w:rsidR="00EC1EF6" w:rsidRPr="00EC1EF6">
        <w:rPr>
          <w:rFonts w:ascii="Times New Roman" w:hAnsi="Times New Roman" w:cs="Times New Roman"/>
          <w:sz w:val="28"/>
          <w:szCs w:val="28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 w:rsidRPr="00B74D55">
        <w:rPr>
          <w:rFonts w:ascii="Times New Roman" w:hAnsi="Times New Roman" w:cs="Times New Roman"/>
          <w:sz w:val="28"/>
          <w:szCs w:val="28"/>
        </w:rPr>
        <w:t>» изменения, изложив пункт 5.6 раздела V «Досудебный (внесудебный) порядок обжалования решений и действий (бездействия)  отдела и органа администрации, предоставляющего муниципальную услугу, многофункционального центра, предоставления государственных и муниципальных услуг,  организаций, указанных в части 1 статьи 16 Федерального  закона «Об организации предоставления государственных и муниципальных услуг» а также их должностных лиц, муниципальных служащих, работников» в следующей редакции:</w:t>
      </w:r>
    </w:p>
    <w:p w:rsidR="00B74D55" w:rsidRDefault="00B74D55" w:rsidP="00B74D55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B74D55">
        <w:rPr>
          <w:rFonts w:ascii="Times New Roman" w:hAnsi="Times New Roman" w:cs="Times New Roman"/>
          <w:sz w:val="28"/>
          <w:szCs w:val="28"/>
        </w:rPr>
        <w:t>«5.6. Результат рассмотрения жалобы.</w:t>
      </w:r>
    </w:p>
    <w:p w:rsidR="0063679B" w:rsidRPr="0063679B" w:rsidRDefault="0063679B" w:rsidP="00B74D55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жалобы администрация,  управление, МФЦ принимает одно из следующих решений: 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предоставления муниципальной услуги документах, возврата заявителю денежных средств, взимание которых не предусмотрено настоящим административным регламентом, а также в иных формах;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left="684"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отказывает в удовлетворении жалобы.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жалобы, 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ответе по результатам рассмотрения жалобы указываются: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наименование органа, рассмотревшего жалобу, должность, фамилия</w:t>
      </w:r>
      <w:r w:rsidR="004E7C70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имя, отчество (при наличии) его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должностного лица, принявшего решение по жалобе;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в) фамилия, имя, отчество (при наличии) или наименование заявителя;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основания для принятия решения по жалобе;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принятое по жалобе решение;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е)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сведения о порядке обжалования принятого по жалобе решения.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на рассмотрение жалобы орган отказывает в удовлетворении жалобы в следующих случаях: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обжаловать решения по жалобе вышестоящим должностным лицам. Решения и действия (бездействия) органа, представляющего муниципальную услугу, а также должностных лиц могут быть обжалованы в судебном порядке в сроки, установленные действующим законодательством.</w:t>
      </w:r>
    </w:p>
    <w:p w:rsid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установления,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прокуратуры.».</w:t>
      </w:r>
    </w:p>
    <w:p w:rsidR="00A543CF" w:rsidRDefault="00A543CF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0801" w:rsidRDefault="00650801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0496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Контроль за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 w:rsidR="0079703F">
        <w:rPr>
          <w:rFonts w:ascii="Times New Roman" w:hAnsi="Times New Roman" w:cs="Times New Roman"/>
          <w:sz w:val="28"/>
          <w:szCs w:val="28"/>
        </w:rPr>
        <w:t>муниципального</w:t>
      </w:r>
      <w:r w:rsidRPr="00C0496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Кузнецову Л. В.</w:t>
      </w:r>
    </w:p>
    <w:p w:rsidR="00A543CF" w:rsidRDefault="00A543CF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5FFA" w:rsidRDefault="00650801" w:rsidP="003040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  <w:bookmarkStart w:id="0" w:name="_GoBack"/>
      <w:bookmarkEnd w:id="0"/>
    </w:p>
    <w:p w:rsidR="00035F75" w:rsidRDefault="00035F75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5F75" w:rsidRDefault="00035F75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5F75" w:rsidRDefault="00035F75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60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6014"/>
        <w:gridCol w:w="3594"/>
      </w:tblGrid>
      <w:tr w:rsidR="00685A39" w:rsidRPr="00685A39" w:rsidTr="008523E8">
        <w:trPr>
          <w:trHeight w:val="80"/>
        </w:trPr>
        <w:tc>
          <w:tcPr>
            <w:tcW w:w="6014" w:type="dxa"/>
            <w:vAlign w:val="center"/>
          </w:tcPr>
          <w:p w:rsidR="00685A39" w:rsidRPr="00685A39" w:rsidRDefault="00685A39" w:rsidP="00685A39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Глава </w:t>
            </w:r>
          </w:p>
          <w:p w:rsidR="00685A39" w:rsidRPr="00685A39" w:rsidRDefault="00685A39" w:rsidP="00685A39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Благодарненского муниципального округа</w:t>
            </w:r>
          </w:p>
          <w:p w:rsidR="00685A39" w:rsidRPr="00685A39" w:rsidRDefault="00685A39" w:rsidP="00685A39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Ставропольского края </w:t>
            </w:r>
          </w:p>
        </w:tc>
        <w:tc>
          <w:tcPr>
            <w:tcW w:w="3594" w:type="dxa"/>
            <w:vAlign w:val="center"/>
          </w:tcPr>
          <w:p w:rsidR="00685A39" w:rsidRPr="00685A39" w:rsidRDefault="00685A39" w:rsidP="00685A39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bookmarkStart w:id="1" w:name="SIGNERNAME1"/>
            <w:bookmarkEnd w:id="1"/>
          </w:p>
          <w:p w:rsidR="00685A39" w:rsidRPr="00685A39" w:rsidRDefault="00685A39" w:rsidP="00685A39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  <w:p w:rsidR="00685A39" w:rsidRPr="00685A39" w:rsidRDefault="00685A39" w:rsidP="00685A39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А.И. Теньков</w:t>
            </w:r>
          </w:p>
        </w:tc>
      </w:tr>
    </w:tbl>
    <w:p w:rsidR="00650801" w:rsidRDefault="00650801" w:rsidP="004D69D1"/>
    <w:sectPr w:rsidR="00650801" w:rsidSect="00F873D3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1F9" w:rsidRDefault="00F811F9" w:rsidP="00A556B0">
      <w:pPr>
        <w:spacing w:after="0" w:line="240" w:lineRule="auto"/>
      </w:pPr>
      <w:r>
        <w:separator/>
      </w:r>
    </w:p>
  </w:endnote>
  <w:endnote w:type="continuationSeparator" w:id="0">
    <w:p w:rsidR="00F811F9" w:rsidRDefault="00F811F9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1F9" w:rsidRDefault="00F811F9" w:rsidP="00A556B0">
      <w:pPr>
        <w:spacing w:after="0" w:line="240" w:lineRule="auto"/>
      </w:pPr>
      <w:r>
        <w:separator/>
      </w:r>
    </w:p>
  </w:footnote>
  <w:footnote w:type="continuationSeparator" w:id="0">
    <w:p w:rsidR="00F811F9" w:rsidRDefault="00F811F9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 w15:restartNumberingAfterBreak="0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57"/>
  <w:doNotHyphenateCaps/>
  <w:drawingGridHorizontalSpacing w:val="11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7D99"/>
    <w:rsid w:val="00035F75"/>
    <w:rsid w:val="000C4B68"/>
    <w:rsid w:val="000E690F"/>
    <w:rsid w:val="00186BCC"/>
    <w:rsid w:val="001974B5"/>
    <w:rsid w:val="001A271E"/>
    <w:rsid w:val="001D0617"/>
    <w:rsid w:val="00233095"/>
    <w:rsid w:val="00243CDD"/>
    <w:rsid w:val="00244CAF"/>
    <w:rsid w:val="00263C80"/>
    <w:rsid w:val="00277B7D"/>
    <w:rsid w:val="00294812"/>
    <w:rsid w:val="002C0FF4"/>
    <w:rsid w:val="002E5618"/>
    <w:rsid w:val="003040F9"/>
    <w:rsid w:val="00312F9C"/>
    <w:rsid w:val="00340997"/>
    <w:rsid w:val="00353BD0"/>
    <w:rsid w:val="00356D9A"/>
    <w:rsid w:val="003671A5"/>
    <w:rsid w:val="00384506"/>
    <w:rsid w:val="003A7F3B"/>
    <w:rsid w:val="003B57B9"/>
    <w:rsid w:val="003C3AA5"/>
    <w:rsid w:val="004007D2"/>
    <w:rsid w:val="00427534"/>
    <w:rsid w:val="004519C9"/>
    <w:rsid w:val="004B4705"/>
    <w:rsid w:val="004C055B"/>
    <w:rsid w:val="004D69D1"/>
    <w:rsid w:val="004E5F50"/>
    <w:rsid w:val="004E7C70"/>
    <w:rsid w:val="004F1701"/>
    <w:rsid w:val="004F2D2A"/>
    <w:rsid w:val="00501726"/>
    <w:rsid w:val="005138BC"/>
    <w:rsid w:val="00526181"/>
    <w:rsid w:val="005544A5"/>
    <w:rsid w:val="00556DFE"/>
    <w:rsid w:val="0056550F"/>
    <w:rsid w:val="0057713F"/>
    <w:rsid w:val="005B0BB5"/>
    <w:rsid w:val="005F4046"/>
    <w:rsid w:val="00605692"/>
    <w:rsid w:val="00613F34"/>
    <w:rsid w:val="00617D3E"/>
    <w:rsid w:val="00622471"/>
    <w:rsid w:val="0063679B"/>
    <w:rsid w:val="006478F4"/>
    <w:rsid w:val="00650801"/>
    <w:rsid w:val="0065225F"/>
    <w:rsid w:val="00673436"/>
    <w:rsid w:val="00685A39"/>
    <w:rsid w:val="006D24E7"/>
    <w:rsid w:val="006D50D0"/>
    <w:rsid w:val="006F0199"/>
    <w:rsid w:val="006F17FA"/>
    <w:rsid w:val="00761BF8"/>
    <w:rsid w:val="00792EE3"/>
    <w:rsid w:val="0079703F"/>
    <w:rsid w:val="007A258C"/>
    <w:rsid w:val="007B7058"/>
    <w:rsid w:val="007D0D3C"/>
    <w:rsid w:val="007D613F"/>
    <w:rsid w:val="007E4A5E"/>
    <w:rsid w:val="007F20CC"/>
    <w:rsid w:val="008137C0"/>
    <w:rsid w:val="008334DB"/>
    <w:rsid w:val="00841681"/>
    <w:rsid w:val="00843F28"/>
    <w:rsid w:val="0088289D"/>
    <w:rsid w:val="00883362"/>
    <w:rsid w:val="008C139F"/>
    <w:rsid w:val="008E1292"/>
    <w:rsid w:val="008E702C"/>
    <w:rsid w:val="009002D3"/>
    <w:rsid w:val="0092525E"/>
    <w:rsid w:val="0093595D"/>
    <w:rsid w:val="00954693"/>
    <w:rsid w:val="00960955"/>
    <w:rsid w:val="00990DD6"/>
    <w:rsid w:val="009A2AFC"/>
    <w:rsid w:val="009E0DF8"/>
    <w:rsid w:val="009E21D3"/>
    <w:rsid w:val="009F3061"/>
    <w:rsid w:val="009F430E"/>
    <w:rsid w:val="00A00864"/>
    <w:rsid w:val="00A066F1"/>
    <w:rsid w:val="00A36290"/>
    <w:rsid w:val="00A44489"/>
    <w:rsid w:val="00A5154D"/>
    <w:rsid w:val="00A543CF"/>
    <w:rsid w:val="00A556B0"/>
    <w:rsid w:val="00A67ACF"/>
    <w:rsid w:val="00A75FFA"/>
    <w:rsid w:val="00AE18F0"/>
    <w:rsid w:val="00B07755"/>
    <w:rsid w:val="00B100DD"/>
    <w:rsid w:val="00B11BA8"/>
    <w:rsid w:val="00B37D99"/>
    <w:rsid w:val="00B42D5D"/>
    <w:rsid w:val="00B649DE"/>
    <w:rsid w:val="00B74D55"/>
    <w:rsid w:val="00B776F0"/>
    <w:rsid w:val="00B852B6"/>
    <w:rsid w:val="00B8656D"/>
    <w:rsid w:val="00BA3183"/>
    <w:rsid w:val="00BA4320"/>
    <w:rsid w:val="00BC2809"/>
    <w:rsid w:val="00BD55BE"/>
    <w:rsid w:val="00BE3242"/>
    <w:rsid w:val="00BE7979"/>
    <w:rsid w:val="00C0496D"/>
    <w:rsid w:val="00C5791F"/>
    <w:rsid w:val="00C85AD2"/>
    <w:rsid w:val="00C936B5"/>
    <w:rsid w:val="00CA2524"/>
    <w:rsid w:val="00CA5A04"/>
    <w:rsid w:val="00CC31D6"/>
    <w:rsid w:val="00CE0B36"/>
    <w:rsid w:val="00D0179B"/>
    <w:rsid w:val="00D33A88"/>
    <w:rsid w:val="00D418DA"/>
    <w:rsid w:val="00D61358"/>
    <w:rsid w:val="00D66FED"/>
    <w:rsid w:val="00D67525"/>
    <w:rsid w:val="00D81BA0"/>
    <w:rsid w:val="00D844A1"/>
    <w:rsid w:val="00DE340C"/>
    <w:rsid w:val="00E04E6E"/>
    <w:rsid w:val="00E15230"/>
    <w:rsid w:val="00E329EB"/>
    <w:rsid w:val="00E43808"/>
    <w:rsid w:val="00E92F4F"/>
    <w:rsid w:val="00EA1979"/>
    <w:rsid w:val="00EA3E41"/>
    <w:rsid w:val="00EB22B5"/>
    <w:rsid w:val="00EC1EF6"/>
    <w:rsid w:val="00ED2499"/>
    <w:rsid w:val="00EE06EC"/>
    <w:rsid w:val="00F0721A"/>
    <w:rsid w:val="00F14496"/>
    <w:rsid w:val="00F31E7B"/>
    <w:rsid w:val="00F51870"/>
    <w:rsid w:val="00F54259"/>
    <w:rsid w:val="00F62CB8"/>
    <w:rsid w:val="00F74C22"/>
    <w:rsid w:val="00F811F9"/>
    <w:rsid w:val="00F873D3"/>
    <w:rsid w:val="00F949B5"/>
    <w:rsid w:val="00F94B60"/>
    <w:rsid w:val="00FD4E47"/>
    <w:rsid w:val="00FE6196"/>
    <w:rsid w:val="00FF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A4DE84"/>
  <w15:docId w15:val="{BDEB6468-35EF-4AA5-AD9A-CEB3D64B8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5">
    <w:name w:val="No Spacing"/>
    <w:uiPriority w:val="99"/>
    <w:qFormat/>
    <w:rsid w:val="009002D3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3">
    <w:name w:val="Знак Знак3"/>
    <w:basedOn w:val="a"/>
    <w:rsid w:val="006D50D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table" w:customStyle="1" w:styleId="23">
    <w:name w:val="Сетка таблицы2"/>
    <w:basedOn w:val="a1"/>
    <w:next w:val="a4"/>
    <w:rsid w:val="00A543C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4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C7264C253E84F9DF649664E1E375E6344E1ACF878AB77593591A067346D2D1A49E1C5157717BBEUF6E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316B3-C5E0-4AE3-832C-01ADAEBBB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Атамас</dc:creator>
  <cp:keywords/>
  <dc:description/>
  <cp:lastModifiedBy>Номеровченко</cp:lastModifiedBy>
  <cp:revision>26</cp:revision>
  <cp:lastPrinted>2025-04-15T06:31:00Z</cp:lastPrinted>
  <dcterms:created xsi:type="dcterms:W3CDTF">2021-10-19T08:11:00Z</dcterms:created>
  <dcterms:modified xsi:type="dcterms:W3CDTF">2025-05-14T08:21:00Z</dcterms:modified>
</cp:coreProperties>
</file>