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B94" w:rsidRPr="005461A5" w:rsidRDefault="002C4B94" w:rsidP="002C4B94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r w:rsidRPr="005461A5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2C4B94" w:rsidRPr="005461A5" w:rsidRDefault="002C4B94" w:rsidP="002C4B94">
      <w:pPr>
        <w:jc w:val="center"/>
        <w:rPr>
          <w:rFonts w:eastAsia="Times New Roman"/>
          <w:b/>
          <w:szCs w:val="28"/>
          <w:lang w:eastAsia="ru-RU"/>
        </w:rPr>
      </w:pPr>
    </w:p>
    <w:p w:rsidR="002C4B94" w:rsidRPr="005461A5" w:rsidRDefault="002C4B94" w:rsidP="002C4B94">
      <w:pPr>
        <w:jc w:val="center"/>
        <w:rPr>
          <w:rFonts w:eastAsia="Times New Roman"/>
          <w:b/>
          <w:szCs w:val="28"/>
          <w:lang w:eastAsia="ru-RU"/>
        </w:rPr>
      </w:pPr>
      <w:r w:rsidRPr="005461A5">
        <w:rPr>
          <w:rFonts w:eastAsia="Times New Roman"/>
          <w:b/>
          <w:szCs w:val="28"/>
          <w:lang w:eastAsia="ru-RU"/>
        </w:rPr>
        <w:t>АДМИНИСТРАЦИИ БЛАГОДАРНЕНСКОГО МУНИЦИПАЛЬНОГО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C4B94" w:rsidRPr="005461A5" w:rsidTr="00237DA9">
        <w:trPr>
          <w:trHeight w:val="80"/>
        </w:trPr>
        <w:tc>
          <w:tcPr>
            <w:tcW w:w="675" w:type="dxa"/>
          </w:tcPr>
          <w:p w:rsidR="002C4B94" w:rsidRPr="005461A5" w:rsidRDefault="002C4B94" w:rsidP="00237DA9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17</w:t>
            </w:r>
          </w:p>
        </w:tc>
        <w:tc>
          <w:tcPr>
            <w:tcW w:w="1276" w:type="dxa"/>
          </w:tcPr>
          <w:p w:rsidR="002C4B94" w:rsidRPr="005461A5" w:rsidRDefault="002C4B94" w:rsidP="00237DA9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ноября</w:t>
            </w:r>
          </w:p>
        </w:tc>
        <w:tc>
          <w:tcPr>
            <w:tcW w:w="1701" w:type="dxa"/>
          </w:tcPr>
          <w:p w:rsidR="002C4B94" w:rsidRPr="005461A5" w:rsidRDefault="002C4B94" w:rsidP="00237DA9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461A5">
              <w:rPr>
                <w:rFonts w:eastAsia="Times New Roman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2C4B94" w:rsidRPr="005461A5" w:rsidRDefault="002C4B94" w:rsidP="00237DA9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461A5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2C4B94" w:rsidRPr="005461A5" w:rsidRDefault="002C4B94" w:rsidP="00237DA9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461A5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957" w:type="dxa"/>
          </w:tcPr>
          <w:p w:rsidR="002C4B94" w:rsidRPr="005461A5" w:rsidRDefault="002C4B94" w:rsidP="00237DA9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1262</w:t>
            </w:r>
          </w:p>
        </w:tc>
      </w:tr>
    </w:tbl>
    <w:p w:rsidR="002C4B94" w:rsidRDefault="002C4B94" w:rsidP="002C4B94">
      <w:pPr>
        <w:jc w:val="both"/>
        <w:rPr>
          <w:szCs w:val="28"/>
        </w:rPr>
      </w:pPr>
    </w:p>
    <w:p w:rsidR="002C4B94" w:rsidRDefault="002C4B94" w:rsidP="002C4B94">
      <w:pPr>
        <w:jc w:val="both"/>
        <w:rPr>
          <w:szCs w:val="28"/>
        </w:rPr>
      </w:pPr>
    </w:p>
    <w:p w:rsidR="002C4B94" w:rsidRDefault="002C4B94" w:rsidP="002C4B94">
      <w:pPr>
        <w:jc w:val="both"/>
        <w:rPr>
          <w:szCs w:val="28"/>
        </w:rPr>
      </w:pPr>
    </w:p>
    <w:p w:rsidR="002C4B94" w:rsidRPr="00E374BE" w:rsidRDefault="002C4B94" w:rsidP="002C4B94">
      <w:pPr>
        <w:spacing w:line="240" w:lineRule="exact"/>
        <w:jc w:val="both"/>
        <w:rPr>
          <w:szCs w:val="28"/>
        </w:rPr>
      </w:pPr>
      <w:r>
        <w:rPr>
          <w:szCs w:val="28"/>
        </w:rPr>
        <w:t>Об утверждении Порядка</w:t>
      </w:r>
      <w:r w:rsidRPr="00987836">
        <w:rPr>
          <w:szCs w:val="28"/>
        </w:rPr>
        <w:t xml:space="preserve"> осуществления закупок малого объема</w:t>
      </w:r>
      <w:r>
        <w:rPr>
          <w:szCs w:val="28"/>
        </w:rPr>
        <w:t xml:space="preserve"> </w:t>
      </w:r>
      <w:r w:rsidRPr="00987836">
        <w:rPr>
          <w:szCs w:val="28"/>
        </w:rPr>
        <w:t xml:space="preserve">для обеспечения </w:t>
      </w:r>
      <w:r w:rsidRPr="00E374BE">
        <w:rPr>
          <w:szCs w:val="28"/>
        </w:rPr>
        <w:t>муниц</w:t>
      </w:r>
      <w:r>
        <w:rPr>
          <w:szCs w:val="28"/>
        </w:rPr>
        <w:t>ипальных нужд Благодарненского муниципального</w:t>
      </w:r>
      <w:r w:rsidRPr="00E374BE">
        <w:rPr>
          <w:szCs w:val="28"/>
        </w:rPr>
        <w:t xml:space="preserve"> округа Ставропольского края</w:t>
      </w:r>
    </w:p>
    <w:p w:rsidR="002C4B94" w:rsidRDefault="002C4B94" w:rsidP="002C4B94">
      <w:pPr>
        <w:spacing w:line="240" w:lineRule="exact"/>
        <w:jc w:val="both"/>
        <w:rPr>
          <w:szCs w:val="28"/>
        </w:rPr>
      </w:pPr>
    </w:p>
    <w:p w:rsidR="002C4B94" w:rsidRDefault="002C4B94" w:rsidP="002C4B94">
      <w:pPr>
        <w:spacing w:line="240" w:lineRule="exact"/>
        <w:jc w:val="both"/>
        <w:rPr>
          <w:szCs w:val="28"/>
        </w:rPr>
      </w:pPr>
    </w:p>
    <w:p w:rsidR="002C4B94" w:rsidRDefault="002C4B94" w:rsidP="002C4B94">
      <w:pPr>
        <w:spacing w:line="240" w:lineRule="exact"/>
        <w:jc w:val="both"/>
        <w:rPr>
          <w:szCs w:val="28"/>
        </w:rPr>
      </w:pPr>
    </w:p>
    <w:p w:rsidR="002C4B94" w:rsidRDefault="002C4B94" w:rsidP="002C4B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87836">
        <w:rPr>
          <w:color w:val="000000"/>
          <w:spacing w:val="-4"/>
          <w:szCs w:val="28"/>
        </w:rPr>
        <w:t>В соответствии с распоряжением Правительства Ставропольско</w:t>
      </w:r>
      <w:r>
        <w:rPr>
          <w:color w:val="000000"/>
          <w:spacing w:val="-4"/>
          <w:szCs w:val="28"/>
        </w:rPr>
        <w:t xml:space="preserve">го края от 19 октября 2017 года № </w:t>
      </w:r>
      <w:r w:rsidRPr="00987836">
        <w:rPr>
          <w:color w:val="000000"/>
          <w:spacing w:val="-4"/>
          <w:szCs w:val="28"/>
        </w:rPr>
        <w:t xml:space="preserve">308-рп </w:t>
      </w:r>
      <w:r>
        <w:rPr>
          <w:color w:val="000000"/>
          <w:spacing w:val="-4"/>
          <w:szCs w:val="28"/>
        </w:rPr>
        <w:t>«</w:t>
      </w:r>
      <w:r w:rsidRPr="00987836">
        <w:rPr>
          <w:color w:val="000000"/>
          <w:spacing w:val="-4"/>
          <w:szCs w:val="28"/>
        </w:rPr>
        <w:t>Об автоматизации закупок товаров, работ, услуг малого объема для обеспечения государственных нужд Ставропольского края</w:t>
      </w:r>
      <w:r w:rsidRPr="00AC218B">
        <w:rPr>
          <w:spacing w:val="-4"/>
          <w:szCs w:val="28"/>
        </w:rPr>
        <w:t xml:space="preserve">», </w:t>
      </w:r>
      <w:r>
        <w:t>приказом комитета Ставропольского края по государственным закупкам от 25 августа 2020 года № 01-05/1403 «Об утверждении Порядка осуществления закупок малого объема» (с изменениями, внесенными приказом комитета Ставропольского края по государственным закупкам от 04 сентября 2023 года № 01-05/1669)</w:t>
      </w:r>
      <w:r>
        <w:rPr>
          <w:spacing w:val="-4"/>
          <w:szCs w:val="28"/>
        </w:rPr>
        <w:t>,</w:t>
      </w:r>
      <w:r w:rsidRPr="00AC218B">
        <w:rPr>
          <w:spacing w:val="-4"/>
          <w:szCs w:val="28"/>
        </w:rPr>
        <w:t xml:space="preserve"> в целях повышения эффективности осуществления закупок малого </w:t>
      </w:r>
      <w:r>
        <w:rPr>
          <w:color w:val="000000"/>
          <w:spacing w:val="-4"/>
          <w:szCs w:val="28"/>
        </w:rPr>
        <w:t xml:space="preserve">объема, </w:t>
      </w:r>
      <w:r>
        <w:rPr>
          <w:szCs w:val="28"/>
        </w:rPr>
        <w:t>администрация Благодарненского муниципального округа Ставропольского края</w:t>
      </w:r>
    </w:p>
    <w:p w:rsidR="002C4B94" w:rsidRDefault="002C4B94" w:rsidP="002C4B94">
      <w:pPr>
        <w:ind w:firstLine="709"/>
        <w:jc w:val="both"/>
        <w:rPr>
          <w:szCs w:val="28"/>
        </w:rPr>
      </w:pPr>
    </w:p>
    <w:p w:rsidR="002C4B94" w:rsidRDefault="002C4B94" w:rsidP="002C4B94">
      <w:pPr>
        <w:ind w:firstLine="709"/>
        <w:jc w:val="both"/>
        <w:rPr>
          <w:szCs w:val="28"/>
        </w:rPr>
      </w:pPr>
    </w:p>
    <w:p w:rsidR="002C4B94" w:rsidRDefault="002C4B94" w:rsidP="002C4B94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2C4B94" w:rsidRDefault="002C4B94" w:rsidP="002C4B94">
      <w:pPr>
        <w:ind w:firstLine="709"/>
        <w:jc w:val="both"/>
        <w:rPr>
          <w:szCs w:val="28"/>
        </w:rPr>
      </w:pPr>
    </w:p>
    <w:p w:rsidR="002C4B94" w:rsidRDefault="002C4B94" w:rsidP="002C4B94">
      <w:pPr>
        <w:ind w:firstLine="709"/>
        <w:jc w:val="both"/>
        <w:rPr>
          <w:szCs w:val="28"/>
        </w:rPr>
      </w:pPr>
    </w:p>
    <w:p w:rsidR="002C4B94" w:rsidRDefault="002C4B94" w:rsidP="002C4B94">
      <w:pPr>
        <w:numPr>
          <w:ilvl w:val="0"/>
          <w:numId w:val="1"/>
        </w:numPr>
        <w:ind w:left="0" w:firstLine="709"/>
        <w:jc w:val="both"/>
        <w:rPr>
          <w:szCs w:val="28"/>
        </w:rPr>
      </w:pPr>
      <w:r w:rsidRPr="00987836">
        <w:rPr>
          <w:szCs w:val="28"/>
        </w:rPr>
        <w:t xml:space="preserve">Утвердить прилагаемый </w:t>
      </w:r>
      <w:r>
        <w:rPr>
          <w:szCs w:val="28"/>
        </w:rPr>
        <w:t>Порядок</w:t>
      </w:r>
      <w:r w:rsidRPr="00987836">
        <w:rPr>
          <w:szCs w:val="28"/>
        </w:rPr>
        <w:t xml:space="preserve"> осуществления закупок малого объема</w:t>
      </w:r>
      <w:r>
        <w:rPr>
          <w:szCs w:val="28"/>
        </w:rPr>
        <w:t xml:space="preserve"> </w:t>
      </w:r>
      <w:r w:rsidRPr="00987836">
        <w:rPr>
          <w:szCs w:val="28"/>
        </w:rPr>
        <w:t xml:space="preserve">для обеспечения </w:t>
      </w:r>
      <w:r w:rsidRPr="00E374BE">
        <w:rPr>
          <w:szCs w:val="28"/>
        </w:rPr>
        <w:t xml:space="preserve">муниципальных нужд Благодарненского </w:t>
      </w:r>
      <w:r>
        <w:rPr>
          <w:szCs w:val="28"/>
        </w:rPr>
        <w:t xml:space="preserve">муниципального </w:t>
      </w:r>
      <w:r w:rsidRPr="00E374BE">
        <w:rPr>
          <w:szCs w:val="28"/>
        </w:rPr>
        <w:t>округа Ставропольского края</w:t>
      </w:r>
      <w:r w:rsidRPr="00987836">
        <w:rPr>
          <w:szCs w:val="28"/>
        </w:rPr>
        <w:t>.</w:t>
      </w:r>
    </w:p>
    <w:p w:rsidR="002C4B94" w:rsidRDefault="002C4B94" w:rsidP="002C4B94">
      <w:pPr>
        <w:ind w:left="709" w:firstLine="709"/>
        <w:jc w:val="both"/>
        <w:rPr>
          <w:szCs w:val="28"/>
        </w:rPr>
      </w:pPr>
    </w:p>
    <w:p w:rsidR="002C4B94" w:rsidRPr="00EF27E1" w:rsidRDefault="002C4B94" w:rsidP="002C4B94">
      <w:pPr>
        <w:pStyle w:val="a5"/>
        <w:numPr>
          <w:ilvl w:val="0"/>
          <w:numId w:val="1"/>
        </w:numPr>
        <w:ind w:left="0" w:firstLine="709"/>
        <w:jc w:val="both"/>
      </w:pPr>
      <w:r>
        <w:t>Признать утратившими силу постановление администрации Благодарненского городского округа Ставропольского края от 26 октября 2020 года № 1414 «Об утверждении П</w:t>
      </w:r>
      <w:r w:rsidRPr="00EF27E1">
        <w:t>орядка осуществления закупок малого объема для обеспечения муниципальных нужд Благодарненского городского округа Ставропольского края</w:t>
      </w:r>
      <w:r>
        <w:t>».</w:t>
      </w:r>
    </w:p>
    <w:p w:rsidR="002C4B94" w:rsidRPr="00EF27E1" w:rsidRDefault="002C4B94" w:rsidP="002C4B94">
      <w:pPr>
        <w:jc w:val="both"/>
        <w:rPr>
          <w:szCs w:val="28"/>
        </w:rPr>
      </w:pPr>
    </w:p>
    <w:p w:rsidR="002C4B94" w:rsidRPr="00443B13" w:rsidRDefault="002C4B94" w:rsidP="002C4B94">
      <w:pPr>
        <w:pStyle w:val="a5"/>
        <w:numPr>
          <w:ilvl w:val="0"/>
          <w:numId w:val="1"/>
        </w:numPr>
        <w:ind w:left="0" w:firstLine="709"/>
        <w:jc w:val="both"/>
        <w:rPr>
          <w:rFonts w:eastAsiaTheme="minorHAnsi"/>
        </w:rPr>
      </w:pPr>
      <w:r>
        <w:t xml:space="preserve">Контроль за выполнением настоящего постановления возложить на </w:t>
      </w:r>
      <w:r>
        <w:rPr>
          <w:rFonts w:eastAsia="Times New Roman"/>
          <w:lang w:eastAsia="ru-RU"/>
        </w:rPr>
        <w:t xml:space="preserve">заместителя главы администрации - начальника финансового управления администрации </w:t>
      </w:r>
      <w:r>
        <w:rPr>
          <w:rFonts w:eastAsia="Times New Roman"/>
          <w:szCs w:val="24"/>
          <w:lang w:eastAsia="ru-RU"/>
        </w:rPr>
        <w:t xml:space="preserve">Благодарненского муниципального округа </w:t>
      </w:r>
      <w:r>
        <w:rPr>
          <w:rFonts w:eastAsia="Times New Roman"/>
          <w:lang w:eastAsia="ru-RU"/>
        </w:rPr>
        <w:t>Ставропольского края</w:t>
      </w:r>
      <w:r>
        <w:t xml:space="preserve"> Кузнецову Л.В.</w:t>
      </w:r>
    </w:p>
    <w:p w:rsidR="002C4B94" w:rsidRDefault="002C4B94" w:rsidP="002C4B94">
      <w:pPr>
        <w:ind w:firstLine="709"/>
        <w:jc w:val="both"/>
        <w:rPr>
          <w:szCs w:val="28"/>
        </w:rPr>
      </w:pPr>
    </w:p>
    <w:p w:rsidR="002C4B94" w:rsidRPr="00E374BE" w:rsidRDefault="002C4B94" w:rsidP="002C4B94">
      <w:pPr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lastRenderedPageBreak/>
        <w:t>Настоящее постановление вступает в силу на следующий день после его официального опубликования.</w:t>
      </w:r>
    </w:p>
    <w:p w:rsidR="002C4B94" w:rsidRDefault="002C4B94" w:rsidP="002C4B94">
      <w:pPr>
        <w:jc w:val="both"/>
        <w:rPr>
          <w:szCs w:val="28"/>
        </w:rPr>
      </w:pPr>
    </w:p>
    <w:p w:rsidR="002C4B94" w:rsidRDefault="002C4B94" w:rsidP="002C4B94">
      <w:pPr>
        <w:jc w:val="both"/>
        <w:rPr>
          <w:szCs w:val="28"/>
        </w:rPr>
      </w:pPr>
    </w:p>
    <w:p w:rsidR="002C4B94" w:rsidRDefault="002C4B94" w:rsidP="002C4B94">
      <w:pPr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2C4B94" w:rsidRPr="004E4627" w:rsidTr="00237DA9">
        <w:trPr>
          <w:trHeight w:val="708"/>
        </w:trPr>
        <w:tc>
          <w:tcPr>
            <w:tcW w:w="7230" w:type="dxa"/>
          </w:tcPr>
          <w:p w:rsidR="002C4B94" w:rsidRDefault="002C4B94" w:rsidP="00237DA9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</w:t>
            </w:r>
            <w:r w:rsidRPr="004E462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2C4B94" w:rsidRPr="004E4627" w:rsidRDefault="002C4B94" w:rsidP="00237DA9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 муниципального округа</w:t>
            </w:r>
          </w:p>
          <w:p w:rsidR="002C4B94" w:rsidRPr="00D04A10" w:rsidRDefault="002C4B94" w:rsidP="00237DA9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2C4B94" w:rsidRPr="004E4627" w:rsidRDefault="002C4B94" w:rsidP="00237DA9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C4B94" w:rsidRPr="004E4627" w:rsidRDefault="002C4B94" w:rsidP="00237DA9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C4B94" w:rsidRPr="004E4627" w:rsidRDefault="002C4B94" w:rsidP="00237DA9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2C4B94" w:rsidRDefault="002C4B94" w:rsidP="002C4B94">
      <w:pPr>
        <w:jc w:val="both"/>
        <w:rPr>
          <w:szCs w:val="28"/>
        </w:rPr>
        <w:sectPr w:rsidR="002C4B94" w:rsidSect="00B62CAB">
          <w:pgSz w:w="11906" w:h="16838"/>
          <w:pgMar w:top="1418" w:right="567" w:bottom="1134" w:left="1985" w:header="709" w:footer="709" w:gutter="0"/>
          <w:cols w:space="708"/>
          <w:docGrid w:linePitch="381"/>
        </w:sectPr>
      </w:pPr>
    </w:p>
    <w:tbl>
      <w:tblPr>
        <w:tblpPr w:leftFromText="180" w:rightFromText="180" w:vertAnchor="text" w:horzAnchor="margin" w:tblpY="98"/>
        <w:tblW w:w="9606" w:type="dxa"/>
        <w:tblLook w:val="04A0" w:firstRow="1" w:lastRow="0" w:firstColumn="1" w:lastColumn="0" w:noHBand="0" w:noVBand="1"/>
      </w:tblPr>
      <w:tblGrid>
        <w:gridCol w:w="4928"/>
        <w:gridCol w:w="4678"/>
      </w:tblGrid>
      <w:tr w:rsidR="00F11019" w:rsidRPr="00F11019" w:rsidTr="00B62CAB">
        <w:tc>
          <w:tcPr>
            <w:tcW w:w="4928" w:type="dxa"/>
          </w:tcPr>
          <w:p w:rsidR="00F11019" w:rsidRPr="00F11019" w:rsidRDefault="00F11019" w:rsidP="00DC4801">
            <w:pPr>
              <w:spacing w:after="200" w:line="276" w:lineRule="auto"/>
              <w:rPr>
                <w:rFonts w:eastAsia="Times New Roman"/>
                <w:b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678" w:type="dxa"/>
            <w:hideMark/>
          </w:tcPr>
          <w:p w:rsidR="00F11019" w:rsidRPr="00F11019" w:rsidRDefault="00F11019" w:rsidP="00DA0D82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F11019">
              <w:rPr>
                <w:rFonts w:eastAsia="Times New Roman"/>
                <w:szCs w:val="28"/>
                <w:lang w:eastAsia="ru-RU"/>
              </w:rPr>
              <w:t>УТВЕРЖДЕН</w:t>
            </w:r>
          </w:p>
          <w:p w:rsidR="00F11019" w:rsidRPr="00F11019" w:rsidRDefault="00F11019" w:rsidP="005C17CA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F11019">
              <w:rPr>
                <w:rFonts w:eastAsia="Times New Roman"/>
                <w:szCs w:val="28"/>
                <w:lang w:eastAsia="ru-RU"/>
              </w:rPr>
              <w:t xml:space="preserve">постановлением администрации Благодарненского </w:t>
            </w:r>
            <w:r w:rsidR="00E176F7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F11019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</w:t>
            </w:r>
          </w:p>
          <w:p w:rsidR="00F11019" w:rsidRPr="00F11019" w:rsidRDefault="002C4B94" w:rsidP="009A7D35">
            <w:pPr>
              <w:snapToGri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 17 ноября 2023 года № 1262</w:t>
            </w:r>
          </w:p>
        </w:tc>
      </w:tr>
    </w:tbl>
    <w:p w:rsidR="005C17CA" w:rsidRDefault="005C17CA" w:rsidP="005C17C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33"/>
      <w:bookmarkEnd w:id="1"/>
    </w:p>
    <w:p w:rsidR="00AC218B" w:rsidRDefault="00AC218B" w:rsidP="00A61FE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62CAB" w:rsidRPr="00AC218B" w:rsidRDefault="00B62CAB" w:rsidP="00B62CAB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74C24" w:rsidRPr="00AC218B" w:rsidRDefault="00674C24" w:rsidP="00B62CAB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C218B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674C24" w:rsidRPr="00AC218B" w:rsidRDefault="00AC218B" w:rsidP="00B62CAB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C218B">
        <w:rPr>
          <w:rFonts w:ascii="Times New Roman" w:hAnsi="Times New Roman" w:cs="Times New Roman"/>
          <w:sz w:val="28"/>
          <w:szCs w:val="28"/>
        </w:rPr>
        <w:t xml:space="preserve">осуществления закупок малого объема для обеспечения муниципальных нужд Благодарненского </w:t>
      </w:r>
      <w:r w:rsidR="001738E3">
        <w:rPr>
          <w:rFonts w:ascii="Times New Roman" w:hAnsi="Times New Roman" w:cs="Times New Roman"/>
          <w:sz w:val="28"/>
          <w:szCs w:val="28"/>
        </w:rPr>
        <w:t>муниципального</w:t>
      </w:r>
      <w:r w:rsidRPr="00AC218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AC218B" w:rsidRDefault="00AC218B" w:rsidP="00B62CAB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61FE1" w:rsidRDefault="001738E3" w:rsidP="00B62CAB">
      <w:pPr>
        <w:spacing w:line="240" w:lineRule="exact"/>
        <w:ind w:right="-6"/>
        <w:contextualSpacing/>
        <w:jc w:val="center"/>
        <w:rPr>
          <w:szCs w:val="28"/>
        </w:rPr>
      </w:pPr>
      <w:r w:rsidRPr="00211BEA">
        <w:rPr>
          <w:szCs w:val="28"/>
        </w:rPr>
        <w:t>1. Общие положения</w:t>
      </w:r>
    </w:p>
    <w:p w:rsidR="00B62CAB" w:rsidRPr="00AC218B" w:rsidRDefault="00B62CAB" w:rsidP="00B62CAB">
      <w:pPr>
        <w:spacing w:line="240" w:lineRule="exact"/>
        <w:ind w:right="-6"/>
        <w:contextualSpacing/>
        <w:jc w:val="center"/>
        <w:rPr>
          <w:szCs w:val="28"/>
        </w:rPr>
      </w:pPr>
    </w:p>
    <w:p w:rsidR="00165700" w:rsidRPr="005863C7" w:rsidRDefault="00E81C29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18B">
        <w:rPr>
          <w:rFonts w:ascii="Times New Roman" w:hAnsi="Times New Roman" w:cs="Times New Roman"/>
          <w:sz w:val="28"/>
          <w:szCs w:val="28"/>
        </w:rPr>
        <w:t>1.</w:t>
      </w:r>
      <w:r w:rsidR="009A7D35" w:rsidRPr="00AC218B">
        <w:rPr>
          <w:rFonts w:ascii="Times New Roman" w:hAnsi="Times New Roman" w:cs="Times New Roman"/>
          <w:sz w:val="28"/>
          <w:szCs w:val="28"/>
        </w:rPr>
        <w:t>1.</w:t>
      </w:r>
      <w:r w:rsidRPr="00AC218B">
        <w:rPr>
          <w:rFonts w:ascii="Times New Roman" w:hAnsi="Times New Roman" w:cs="Times New Roman"/>
          <w:sz w:val="28"/>
          <w:szCs w:val="28"/>
        </w:rPr>
        <w:t xml:space="preserve"> Настоящий Порядок </w:t>
      </w:r>
      <w:r w:rsidR="00AC218B" w:rsidRPr="00AC218B">
        <w:rPr>
          <w:rFonts w:ascii="Times New Roman" w:hAnsi="Times New Roman" w:cs="Times New Roman"/>
          <w:sz w:val="28"/>
          <w:szCs w:val="28"/>
        </w:rPr>
        <w:t xml:space="preserve">осуществления закупок малого объема для обеспечения муниципальных нужд Благодарненского </w:t>
      </w:r>
      <w:r w:rsidR="001738E3">
        <w:rPr>
          <w:rFonts w:ascii="Times New Roman" w:hAnsi="Times New Roman" w:cs="Times New Roman"/>
          <w:sz w:val="28"/>
          <w:szCs w:val="28"/>
        </w:rPr>
        <w:t>муниципального</w:t>
      </w:r>
      <w:r w:rsidR="00AC218B" w:rsidRPr="00AC218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r w:rsidRPr="00AC218B">
        <w:rPr>
          <w:rFonts w:ascii="Times New Roman" w:hAnsi="Times New Roman" w:cs="Times New Roman"/>
          <w:sz w:val="28"/>
          <w:szCs w:val="28"/>
        </w:rPr>
        <w:t>(далее - Порядок) устанавливает правила осуществления действий, выполняемых заказчиками</w:t>
      </w:r>
      <w:r w:rsidRPr="005863C7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1738E3">
        <w:rPr>
          <w:rFonts w:ascii="Times New Roman" w:hAnsi="Times New Roman" w:cs="Times New Roman"/>
          <w:sz w:val="28"/>
          <w:szCs w:val="28"/>
        </w:rPr>
        <w:t>муниципального</w:t>
      </w:r>
      <w:r w:rsidRPr="005863C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82155E" w:rsidRPr="005863C7">
        <w:rPr>
          <w:rFonts w:ascii="Times New Roman" w:hAnsi="Times New Roman" w:cs="Times New Roman"/>
          <w:sz w:val="28"/>
          <w:szCs w:val="28"/>
        </w:rPr>
        <w:t xml:space="preserve"> </w:t>
      </w:r>
      <w:r w:rsidR="00092F6E" w:rsidRPr="005863C7">
        <w:rPr>
          <w:rFonts w:ascii="Times New Roman" w:hAnsi="Times New Roman" w:cs="Times New Roman"/>
          <w:sz w:val="28"/>
          <w:szCs w:val="28"/>
        </w:rPr>
        <w:t>(</w:t>
      </w:r>
      <w:r w:rsidR="00165700" w:rsidRPr="005863C7">
        <w:rPr>
          <w:rFonts w:ascii="Times New Roman" w:hAnsi="Times New Roman" w:cs="Times New Roman"/>
          <w:sz w:val="28"/>
          <w:szCs w:val="28"/>
        </w:rPr>
        <w:t>далее</w:t>
      </w:r>
      <w:r w:rsidR="00B108B5" w:rsidRPr="005863C7">
        <w:rPr>
          <w:rFonts w:ascii="Times New Roman" w:hAnsi="Times New Roman" w:cs="Times New Roman"/>
          <w:sz w:val="28"/>
          <w:szCs w:val="28"/>
        </w:rPr>
        <w:t xml:space="preserve"> -</w:t>
      </w:r>
      <w:r w:rsidR="00165700" w:rsidRPr="005863C7">
        <w:rPr>
          <w:rFonts w:ascii="Times New Roman" w:hAnsi="Times New Roman" w:cs="Times New Roman"/>
          <w:sz w:val="28"/>
          <w:szCs w:val="28"/>
        </w:rPr>
        <w:t xml:space="preserve"> </w:t>
      </w:r>
      <w:r w:rsidR="0082155E" w:rsidRPr="005863C7">
        <w:rPr>
          <w:rFonts w:ascii="Times New Roman" w:hAnsi="Times New Roman" w:cs="Times New Roman"/>
          <w:sz w:val="28"/>
          <w:szCs w:val="28"/>
        </w:rPr>
        <w:t>з</w:t>
      </w:r>
      <w:r w:rsidR="00165700" w:rsidRPr="005863C7">
        <w:rPr>
          <w:rFonts w:ascii="Times New Roman" w:hAnsi="Times New Roman" w:cs="Times New Roman"/>
          <w:sz w:val="28"/>
          <w:szCs w:val="28"/>
        </w:rPr>
        <w:t>аказчики</w:t>
      </w:r>
      <w:r w:rsidR="00B108B5" w:rsidRPr="005863C7">
        <w:rPr>
          <w:rFonts w:ascii="Times New Roman" w:hAnsi="Times New Roman" w:cs="Times New Roman"/>
          <w:sz w:val="28"/>
          <w:szCs w:val="28"/>
        </w:rPr>
        <w:t>)</w:t>
      </w:r>
      <w:r w:rsidRPr="005863C7">
        <w:rPr>
          <w:rFonts w:ascii="Times New Roman" w:hAnsi="Times New Roman" w:cs="Times New Roman"/>
          <w:sz w:val="28"/>
          <w:szCs w:val="28"/>
        </w:rPr>
        <w:t xml:space="preserve"> при осуществлении закупок товаров, работ, услуг у единственного поставщика в соответствии с </w:t>
      </w:r>
      <w:hyperlink r:id="rId8" w:history="1">
        <w:r w:rsidRPr="005863C7">
          <w:rPr>
            <w:rFonts w:ascii="Times New Roman" w:hAnsi="Times New Roman" w:cs="Times New Roman"/>
            <w:sz w:val="28"/>
            <w:szCs w:val="28"/>
          </w:rPr>
          <w:t>пунктами 4</w:t>
        </w:r>
      </w:hyperlink>
      <w:r w:rsidRPr="005863C7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5863C7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5863C7">
        <w:rPr>
          <w:rFonts w:ascii="Times New Roman" w:hAnsi="Times New Roman" w:cs="Times New Roman"/>
          <w:sz w:val="28"/>
          <w:szCs w:val="28"/>
        </w:rPr>
        <w:t xml:space="preserve"> </w:t>
      </w:r>
      <w:r w:rsidR="00F30111">
        <w:rPr>
          <w:rFonts w:ascii="Times New Roman" w:hAnsi="Times New Roman" w:cs="Times New Roman"/>
          <w:sz w:val="28"/>
          <w:szCs w:val="28"/>
        </w:rPr>
        <w:t xml:space="preserve">части 1 статьи 93 </w:t>
      </w:r>
      <w:r w:rsidRPr="005863C7">
        <w:rPr>
          <w:rFonts w:ascii="Times New Roman" w:hAnsi="Times New Roman" w:cs="Times New Roman"/>
          <w:sz w:val="28"/>
          <w:szCs w:val="28"/>
        </w:rPr>
        <w:t xml:space="preserve">Федерального закона от 05 апреля 2013 года </w:t>
      </w:r>
      <w:r w:rsidR="00DA0D82" w:rsidRPr="005863C7">
        <w:rPr>
          <w:rFonts w:ascii="Times New Roman" w:hAnsi="Times New Roman" w:cs="Times New Roman"/>
          <w:sz w:val="28"/>
          <w:szCs w:val="28"/>
        </w:rPr>
        <w:t>№</w:t>
      </w:r>
      <w:r w:rsidRPr="005863C7">
        <w:rPr>
          <w:rFonts w:ascii="Times New Roman" w:hAnsi="Times New Roman" w:cs="Times New Roman"/>
          <w:sz w:val="28"/>
          <w:szCs w:val="28"/>
        </w:rPr>
        <w:t xml:space="preserve"> 44-ФЗ </w:t>
      </w:r>
      <w:r w:rsidR="0082155E" w:rsidRPr="005863C7">
        <w:rPr>
          <w:rFonts w:ascii="Times New Roman" w:hAnsi="Times New Roman" w:cs="Times New Roman"/>
          <w:sz w:val="28"/>
          <w:szCs w:val="28"/>
        </w:rPr>
        <w:t>«</w:t>
      </w:r>
      <w:r w:rsidRPr="005863C7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82155E" w:rsidRPr="005863C7">
        <w:rPr>
          <w:rFonts w:ascii="Times New Roman" w:hAnsi="Times New Roman" w:cs="Times New Roman"/>
          <w:sz w:val="28"/>
          <w:szCs w:val="28"/>
        </w:rPr>
        <w:t>»</w:t>
      </w:r>
      <w:r w:rsidRPr="005863C7">
        <w:rPr>
          <w:rFonts w:ascii="Times New Roman" w:hAnsi="Times New Roman" w:cs="Times New Roman"/>
          <w:sz w:val="28"/>
          <w:szCs w:val="28"/>
        </w:rPr>
        <w:t xml:space="preserve"> (далее соответственно - Федеральный закон, з</w:t>
      </w:r>
      <w:r w:rsidR="0082155E" w:rsidRPr="005863C7">
        <w:rPr>
          <w:rFonts w:ascii="Times New Roman" w:hAnsi="Times New Roman" w:cs="Times New Roman"/>
          <w:sz w:val="28"/>
          <w:szCs w:val="28"/>
        </w:rPr>
        <w:t>акупки), за исключением случаев:</w:t>
      </w:r>
      <w:r w:rsidRPr="005863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осуществление закупки малого объема на сумму менее 10 тыс. рублей;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осуществление закупки услуг малого объема у физических лиц, не являющихся индивидуальными предпринимателями;</w:t>
      </w:r>
    </w:p>
    <w:p w:rsidR="00E81C29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осуществление закупки малого объема, содержащей сведения, составляющие государственную тайну;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услуг, оказываемых нотариальными конторами;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товаров, работ, услуг в связи с необходимостью исполнения предписания (представления) контролирующего, надзорного органа, решения суда;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страхованию;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техническому обслуживанию автотранспортных средств, находящихся на гарантийном обслуживании, у официального дилера;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 xml:space="preserve">осуществление закупки товара, работы или услуги, которые относятся к сфере деятельности субъектов естественных монополий в соответствии с Федеральным законом от 17 августа 1995 года № 147-ФЗ </w:t>
      </w:r>
      <w:r w:rsidR="0082155E" w:rsidRPr="005863C7">
        <w:rPr>
          <w:rFonts w:ascii="Times New Roman" w:hAnsi="Times New Roman" w:cs="Times New Roman"/>
          <w:sz w:val="28"/>
          <w:szCs w:val="28"/>
        </w:rPr>
        <w:t>«</w:t>
      </w:r>
      <w:r w:rsidRPr="005863C7">
        <w:rPr>
          <w:rFonts w:ascii="Times New Roman" w:hAnsi="Times New Roman" w:cs="Times New Roman"/>
          <w:sz w:val="28"/>
          <w:szCs w:val="28"/>
        </w:rPr>
        <w:t>О естественных монополиях</w:t>
      </w:r>
      <w:r w:rsidR="0082155E" w:rsidRPr="005863C7">
        <w:rPr>
          <w:rFonts w:ascii="Times New Roman" w:hAnsi="Times New Roman" w:cs="Times New Roman"/>
          <w:sz w:val="28"/>
          <w:szCs w:val="28"/>
        </w:rPr>
        <w:t>»</w:t>
      </w:r>
      <w:r w:rsidRPr="005863C7">
        <w:rPr>
          <w:rFonts w:ascii="Times New Roman" w:hAnsi="Times New Roman" w:cs="Times New Roman"/>
          <w:sz w:val="28"/>
          <w:szCs w:val="28"/>
        </w:rPr>
        <w:t>, а также услуг центрального депозитария;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водоснабжению, водоотведению, теплоснабжению, обращению с твердыми коммунальными отходами,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отключению (вводу ограничения или частичного ограничения) и восстановлению подачи электрической энергии;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товаров, работ, услуг, закупаемых в целях срочного (оперативного) восстановления водоснабжения, водоотведения, теплоснабжения, газоснабжения (за исключением услуг по реализации сжиженного газа), электроснабжения населения, прекратившихся вследствие аварии;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участию в семинарах, форумах, мероприятиях, конференциях, включая оплату организационных взносов за участие. В случае приглашения к принятию участия или направления на мероприятия лиц, не являющихся работниками заказчика, в том числе обеспечение проезда к месту проведения указанных мероприятий и обратно, наем жилого помещения, транспортное обслуживание, обеспечение питанием;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повышению квалификации, подтверждению (повышению) квалификационной категории, получению (продлению) сертификатов, профессиональной переподготовке, стажировке;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получению выписок, справок, технических паспортов, иных документов из государственных, федеральных, региональных, отраслевых и так далее реестров, фондов, регистров в соответствии с профильным законодательством и в случае, если получение такой информации и документов невозможно иным способом;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размещению информации в средствах массовой информации (периодические печатные издания, сетевые издания, телеканалы, радиоканалы, телепрограммы, радиопрограммы, видеопрограммы, кинохроникальные программы);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обслуживанию имеющихся у заказчика точек доступа к информационно-телекоммуникационной сети Интернет, VPN-каналов и номеров сотовой (мобильной), городской и междугородней и спутниковой телефонной связи, по техническому обслуживанию телекоммуникационного оборудования;</w:t>
      </w:r>
    </w:p>
    <w:p w:rsidR="00165700" w:rsidRPr="005863C7" w:rsidRDefault="00165700" w:rsidP="001738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подписке, оформлению, обработке, экспедированию, сортировке, упаковке и доставке периодических печатных изданий (газеты, журналы), по поставке государственных знаков почтовой оплаты;</w:t>
      </w:r>
    </w:p>
    <w:p w:rsidR="00165700" w:rsidRPr="005863C7" w:rsidRDefault="00165700" w:rsidP="001738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мобильной связи, а также доступа в сеть Интернет;</w:t>
      </w:r>
    </w:p>
    <w:p w:rsidR="00165700" w:rsidRPr="005863C7" w:rsidRDefault="00165700" w:rsidP="001738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получению сертификата электронной подписи;</w:t>
      </w:r>
    </w:p>
    <w:p w:rsidR="00165700" w:rsidRPr="005863C7" w:rsidRDefault="00165700" w:rsidP="001738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работ по обслуживанию и ремонту газопроводов;</w:t>
      </w:r>
    </w:p>
    <w:p w:rsidR="00165700" w:rsidRPr="005863C7" w:rsidRDefault="00165700" w:rsidP="001738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экспертов;</w:t>
      </w:r>
    </w:p>
    <w:p w:rsidR="00165700" w:rsidRPr="005863C7" w:rsidRDefault="00165700" w:rsidP="001738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товаров, работ, услуг, связанных с представительскими расходами;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закупка, связанная с передачей в аренду (во временное пользование) зданий, строений, помещений, сооружений (в том числе нежилых), оборудования, автомобилей, а также каналов связи;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обслуживанию тревожной кнопки, пожарной сигнализации, систем пожаротушения, реагированию на сообщения о срабатывании тревожной сигнализации на подключенных к пультам централизованного наблюдения объектах, охрана которых осуществляется с помощью технических средств охраны, реагированию на сообщения о срабатывании охранной, охранно-пожарной сигнализации на подключенных к пультам централизованного наблюдения объектах, охрана которых осуществляется с помощью технических средств охраны;</w:t>
      </w:r>
    </w:p>
    <w:p w:rsidR="001738E3" w:rsidRDefault="00165700" w:rsidP="001738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обслуживанию, доработке, сопровождению, обновлению специализированных информационных, справочно-правовых, бухгалтерских, управленческих, экономических и других си</w:t>
      </w:r>
      <w:r w:rsidR="00B108B5" w:rsidRPr="005863C7">
        <w:rPr>
          <w:rFonts w:ascii="Times New Roman" w:hAnsi="Times New Roman" w:cs="Times New Roman"/>
          <w:sz w:val="28"/>
          <w:szCs w:val="28"/>
        </w:rPr>
        <w:t xml:space="preserve">стем, установленных у </w:t>
      </w:r>
      <w:r w:rsidR="00FC4262" w:rsidRPr="005863C7">
        <w:rPr>
          <w:rFonts w:ascii="Times New Roman" w:hAnsi="Times New Roman" w:cs="Times New Roman"/>
          <w:sz w:val="28"/>
          <w:szCs w:val="28"/>
        </w:rPr>
        <w:t>З</w:t>
      </w:r>
      <w:r w:rsidR="00B108B5" w:rsidRPr="005863C7">
        <w:rPr>
          <w:rFonts w:ascii="Times New Roman" w:hAnsi="Times New Roman" w:cs="Times New Roman"/>
          <w:sz w:val="28"/>
          <w:szCs w:val="28"/>
        </w:rPr>
        <w:t>аказчика, и является обязательным для исполнения Заказчиками.</w:t>
      </w:r>
    </w:p>
    <w:p w:rsidR="001738E3" w:rsidRPr="001738E3" w:rsidRDefault="001738E3" w:rsidP="001738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8E3">
        <w:rPr>
          <w:rFonts w:ascii="Times New Roman" w:hAnsi="Times New Roman" w:cs="Times New Roman"/>
          <w:sz w:val="28"/>
          <w:szCs w:val="28"/>
        </w:rPr>
        <w:t>1.2. Используемые в настоящем Порядке понятия и термины применяются в значениях, определенных Гражданским кодексом Российской Федерации, Бюджетным кодексом Российской Федерации, Федеральным законом, распоряжением Правительства Ставропольского края от 19 октября</w:t>
      </w:r>
      <w:r w:rsidR="00A760CF">
        <w:rPr>
          <w:rFonts w:ascii="Times New Roman" w:hAnsi="Times New Roman" w:cs="Times New Roman"/>
          <w:sz w:val="28"/>
          <w:szCs w:val="28"/>
        </w:rPr>
        <w:t xml:space="preserve"> </w:t>
      </w:r>
      <w:r w:rsidR="00A760CF">
        <w:rPr>
          <w:rFonts w:ascii="Times New Roman" w:hAnsi="Times New Roman" w:cs="Times New Roman"/>
          <w:sz w:val="28"/>
          <w:szCs w:val="28"/>
        </w:rPr>
        <w:br/>
        <w:t>2017 года</w:t>
      </w:r>
      <w:r w:rsidRPr="001738E3">
        <w:rPr>
          <w:rFonts w:ascii="Times New Roman" w:hAnsi="Times New Roman" w:cs="Times New Roman"/>
          <w:sz w:val="28"/>
          <w:szCs w:val="28"/>
        </w:rPr>
        <w:t xml:space="preserve"> № 308-рп «Об автоматизации закупок товаров, работ, услуг малого объема для обеспечения государственных нужд Ставропольского края», а также в следующих значениях:</w:t>
      </w:r>
    </w:p>
    <w:p w:rsidR="001738E3" w:rsidRPr="001738E3" w:rsidRDefault="001738E3" w:rsidP="001738E3">
      <w:pPr>
        <w:ind w:firstLine="851"/>
        <w:contextualSpacing/>
        <w:jc w:val="both"/>
        <w:rPr>
          <w:szCs w:val="28"/>
          <w:lang w:eastAsia="ru-RU"/>
        </w:rPr>
      </w:pPr>
      <w:r w:rsidRPr="001738E3">
        <w:rPr>
          <w:szCs w:val="28"/>
        </w:rPr>
        <w:t xml:space="preserve">1) </w:t>
      </w:r>
      <w:r w:rsidRPr="001738E3">
        <w:rPr>
          <w:szCs w:val="28"/>
          <w:lang w:eastAsia="ru-RU"/>
        </w:rPr>
        <w:t>электронная торговая система –</w:t>
      </w:r>
      <w:r w:rsidR="00A760CF">
        <w:rPr>
          <w:szCs w:val="28"/>
          <w:lang w:eastAsia="ru-RU"/>
        </w:rPr>
        <w:t xml:space="preserve"> </w:t>
      </w:r>
      <w:r w:rsidRPr="001738E3">
        <w:rPr>
          <w:szCs w:val="28"/>
          <w:lang w:eastAsia="ru-RU"/>
        </w:rPr>
        <w:t>программно-аппаратный комплекс, обеспечивающий автоматизацию процедур регистрации предложений, выбора товаров, работ, услуг, заключения контрактов по закупкам малого объема в соответствии с настоящим Порядком (далее – ЭТС);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1738E3">
        <w:rPr>
          <w:szCs w:val="28"/>
          <w:lang w:eastAsia="ru-RU"/>
        </w:rPr>
        <w:t>2) электронный магазин закупок</w:t>
      </w:r>
      <w:r w:rsidRPr="001738E3">
        <w:rPr>
          <w:szCs w:val="28"/>
        </w:rPr>
        <w:t xml:space="preserve"> малого объема – модуль ЭТС, </w:t>
      </w:r>
      <w:r w:rsidRPr="00211BEA">
        <w:rPr>
          <w:szCs w:val="28"/>
        </w:rPr>
        <w:t>предназначенный для автоматизации закупок малого объема Ставропольского края (далее – электронный магазин);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3) закупочная сессия – процедура, начинающаяся с момента размещения на официальном сайте электронного магазина соответствующего объявления о намерении заказчика совершить закупку в соответствии с настоящим Порядком и завершающаяся заключением контракта по закупке;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4) участник закупочной сессии – поставщик (подрядчик, исполнитель) принимающий участие в закупочной сессии;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5) оферта – предложение поставщика (подрядчика, исполнителя), сформированное в личном кабинете электронного магазина по предмету закупочной сессии с указанием цены, подаваемое для рассмотрения заказчиком;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6) витрина предложений – перечень товаров (работ, услуг), предлагаемых к реализации (выполнению) поставщиком (подрядчиком, исполнителем) с указанием цен на них;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7) гарантирующий поставщик – поставщик товаров или услуг, признанный по решению межведомственной комиссии товаропроизводителем либо поставщиком услуг, оказывающим услуги по тарифу, утвержденному органом исполнительной власти субъекта Российской Федерации; 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8) межведомственная комиссия – созданный комитетом Ставропольского края по государственным закупкам (далее – комитет) коллегиальный орган с участием в нем представителей отраслевых ведомств, общественных организаций.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1.3. Модуль</w:t>
      </w:r>
      <w:r w:rsidRPr="00211BEA">
        <w:rPr>
          <w:szCs w:val="28"/>
          <w:lang w:eastAsia="ru-RU"/>
        </w:rPr>
        <w:t xml:space="preserve"> электронного магазина </w:t>
      </w:r>
      <w:r w:rsidRPr="00211BEA">
        <w:rPr>
          <w:szCs w:val="28"/>
        </w:rPr>
        <w:t>состоит из: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открытой части – предназначенной для просмотра и поиска информации об объявленных, текущих закупочных сессиях, офертах и витрины предложений (доступна всем пользователям информационно-телекоммуникационной сети «Интернет» (далее – Интернет);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закрытой части – предназначенной для подготовки информации о закупочной сессии с последующим размещением объявления (личный кабинет заказчика), а также для подачи оферт и формирования витрины предложений (личный кабинет поставщика (подрядчика, исполнителя)), доступной только авторизованным пользователям.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1.4. Закупки осуществляются посредством: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формирования заказчиком объявления о закупочной сессии и рассмотрения поступивших оферт от участников закупочной сессии;</w:t>
      </w:r>
      <w:r w:rsidRPr="00211BEA">
        <w:rPr>
          <w:szCs w:val="28"/>
        </w:rPr>
        <w:tab/>
        <w:t xml:space="preserve"> </w:t>
      </w:r>
    </w:p>
    <w:p w:rsidR="001738E3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выбора заказчиком предложения поставщика (подрядчика, исполнителя) из витрины предложений.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  <w:lang w:eastAsia="ru-RU"/>
        </w:rPr>
        <w:t>1.5. Для осуществления закупочных сессий или участия в закупочных сессиях посредством электронного магазина требуется регистрация заказчиков и участников закупочных сессий (далее – пользователи) в ЭТС.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1.5.1. Регистрация пользователей в ЭТС и их работа осуществляются в соответствии с регламентом работы в ЭТС.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1.5.2. Заказчики при осуществлении закупок в электронном магазине используют квалифицированную электронную подпись для работы в единой информационной системе в сфере закупок товаров, работ, услуг. Использование электронной подписи в электронный магазин регламентируется Федеральным законом от 06 апреля 2011 года № 63-ФЗ «Об электронной подписи».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1.6. В закрытой части электронного магазина поставщик (подрядчик, исполнитель):</w:t>
      </w:r>
      <w:r w:rsidRPr="00211BEA">
        <w:rPr>
          <w:szCs w:val="28"/>
        </w:rPr>
        <w:tab/>
        <w:t xml:space="preserve"> 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осуществляет поиск объявлений;  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формирует оферту с целью ее подачи в закупочную сессию;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направляет оферту заказчику в срок, указанный в объявлении о закупочной сессии; 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отзывает при необходимости поданную оферту;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формирует витрину предложений.</w:t>
      </w:r>
    </w:p>
    <w:p w:rsidR="001738E3" w:rsidRPr="00211BEA" w:rsidRDefault="001738E3" w:rsidP="001738E3">
      <w:pPr>
        <w:spacing w:before="100" w:beforeAutospacing="1" w:after="100" w:afterAutospacing="1"/>
        <w:ind w:right="-6"/>
        <w:contextualSpacing/>
        <w:jc w:val="both"/>
        <w:rPr>
          <w:szCs w:val="28"/>
        </w:rPr>
      </w:pPr>
    </w:p>
    <w:p w:rsidR="001738E3" w:rsidRDefault="001738E3" w:rsidP="001738E3">
      <w:pPr>
        <w:spacing w:before="100" w:beforeAutospacing="1" w:after="100" w:afterAutospacing="1"/>
        <w:ind w:right="-6"/>
        <w:contextualSpacing/>
        <w:jc w:val="center"/>
        <w:rPr>
          <w:szCs w:val="28"/>
        </w:rPr>
      </w:pPr>
      <w:r w:rsidRPr="00211BEA">
        <w:rPr>
          <w:szCs w:val="28"/>
        </w:rPr>
        <w:t>2. Закупочная сессия</w:t>
      </w:r>
    </w:p>
    <w:p w:rsidR="001738E3" w:rsidRPr="00211BEA" w:rsidRDefault="001738E3" w:rsidP="001738E3">
      <w:pPr>
        <w:spacing w:before="100" w:beforeAutospacing="1" w:after="100" w:afterAutospacing="1"/>
        <w:ind w:right="-6"/>
        <w:contextualSpacing/>
        <w:jc w:val="center"/>
        <w:rPr>
          <w:szCs w:val="28"/>
        </w:rPr>
      </w:pP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2.1. Объявление о закупочной сессии публикуется заказчиком в</w:t>
      </w:r>
      <w:r>
        <w:rPr>
          <w:szCs w:val="28"/>
        </w:rPr>
        <w:t xml:space="preserve"> личном кабинете</w:t>
      </w:r>
      <w:r w:rsidRPr="00211BEA">
        <w:rPr>
          <w:szCs w:val="28"/>
        </w:rPr>
        <w:t xml:space="preserve"> </w:t>
      </w:r>
      <w:r w:rsidRPr="00211BEA">
        <w:rPr>
          <w:szCs w:val="28"/>
          <w:lang w:eastAsia="ru-RU"/>
        </w:rPr>
        <w:t>электронно</w:t>
      </w:r>
      <w:r>
        <w:rPr>
          <w:szCs w:val="28"/>
          <w:lang w:eastAsia="ru-RU"/>
        </w:rPr>
        <w:t>го</w:t>
      </w:r>
      <w:r w:rsidRPr="00211BEA">
        <w:rPr>
          <w:szCs w:val="28"/>
          <w:lang w:eastAsia="ru-RU"/>
        </w:rPr>
        <w:t xml:space="preserve"> </w:t>
      </w:r>
      <w:r w:rsidRPr="00750ECD">
        <w:rPr>
          <w:szCs w:val="28"/>
          <w:lang w:eastAsia="ru-RU"/>
        </w:rPr>
        <w:t>магазина сроком не</w:t>
      </w:r>
      <w:r w:rsidRPr="00211BEA">
        <w:rPr>
          <w:szCs w:val="28"/>
          <w:lang w:eastAsia="ru-RU"/>
        </w:rPr>
        <w:t xml:space="preserve"> менее</w:t>
      </w:r>
      <w:r w:rsidRPr="00211BEA">
        <w:rPr>
          <w:szCs w:val="28"/>
        </w:rPr>
        <w:t xml:space="preserve"> 3 (трех) рабочих дней.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2.2. При публикации объявления о закупочной сессии заказчик обязан разместить электронную версию проекта контракта (договора) или иной документ содержащий описание существенных условий контракта (договора). При необходимости заказчик может приложить документ, содержащий описание товара и требования к его поставке, выполнению работ, оказанию услуг.</w:t>
      </w:r>
    </w:p>
    <w:p w:rsidR="001738E3" w:rsidRPr="00750ECD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750ECD">
        <w:rPr>
          <w:szCs w:val="28"/>
          <w:lang w:eastAsia="ru-RU"/>
        </w:rPr>
        <w:t xml:space="preserve">Описание товара может включать в себя конкретные наименование и  показатели характеристик товара. 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  <w:lang w:eastAsia="ru-RU"/>
        </w:rPr>
        <w:t xml:space="preserve">2.3. Заказчик, при наличии обоснованных обстоятельств, препятствующих проведению </w:t>
      </w:r>
      <w:r w:rsidRPr="00211BEA">
        <w:rPr>
          <w:szCs w:val="28"/>
        </w:rPr>
        <w:t xml:space="preserve">закупочной сессии </w:t>
      </w:r>
      <w:r w:rsidRPr="00211BEA">
        <w:rPr>
          <w:szCs w:val="28"/>
          <w:lang w:eastAsia="ru-RU"/>
        </w:rPr>
        <w:t xml:space="preserve">в сроки, установленные пунктом 2.1 настоящего Порядка, может осуществлять закупочную сессию, с укороченным сроком проведения – не менее 6 часов. </w:t>
      </w:r>
      <w:r w:rsidRPr="00211BEA">
        <w:rPr>
          <w:szCs w:val="28"/>
        </w:rPr>
        <w:t xml:space="preserve">В случае осуществления закупочной сессии с укороченным сроком проведения, заказчик, помимо документов, </w:t>
      </w:r>
      <w:r w:rsidRPr="00211BEA">
        <w:rPr>
          <w:szCs w:val="28"/>
          <w:lang w:eastAsia="ru-RU"/>
        </w:rPr>
        <w:t>указанных в п 2.2, обязан</w:t>
      </w:r>
      <w:r w:rsidRPr="00211BEA">
        <w:rPr>
          <w:szCs w:val="28"/>
        </w:rPr>
        <w:t xml:space="preserve"> прикрепить документ с обоснованием таких обстоятельств.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2.4. В случае закупки товаров, работ, услуг вследствие аварии, иных чрезвычайных ситуаций природного или техногенного характера, непреодолимой силы, возникновения необходимости в оказании медицинской помощи в экстренной форме либо в оказании медицинской помощи в неотложной форме, заказчик вправе заключить в соответствии с нормами Федерального закона контракт на поставку товара, выполнение работы или оказание услуги соответственно в количестве, объеме, которые необходимы для ликвидации последствий, возникших вследствие аварии, иных чрезвычайных ситуаций природного или техногенного характера, непреодолимой силы, либо для оказания медицинской помощи в экстренной форме или неотложной форме без публикации объявления о закупочной сессии в электронном магазине.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2.5. Заказчик вправе внести изменения в объявление о закупочной сессии, не позднее</w:t>
      </w:r>
      <w:r w:rsidR="00A760CF">
        <w:rPr>
          <w:szCs w:val="28"/>
        </w:rPr>
        <w:t>,</w:t>
      </w:r>
      <w:r w:rsidRPr="00211BEA">
        <w:rPr>
          <w:szCs w:val="28"/>
        </w:rPr>
        <w:t xml:space="preserve"> чем за 1 час до окончания </w:t>
      </w:r>
      <w:r w:rsidRPr="00750ECD">
        <w:rPr>
          <w:szCs w:val="28"/>
        </w:rPr>
        <w:t>срока подачи оферт</w:t>
      </w:r>
      <w:r w:rsidRPr="00211BEA">
        <w:rPr>
          <w:szCs w:val="28"/>
        </w:rPr>
        <w:t>. Заказчик вносит изменения в объявление о закупочной сессии, с продлением срока закупочной сессии в соответствии с пунктом 2.1 или 2.3 настоящего Порядка.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2.6. Заказчик вправе отменить объявление о закупочной сессии в любой момент до окончания </w:t>
      </w:r>
      <w:r w:rsidRPr="00750ECD">
        <w:rPr>
          <w:szCs w:val="28"/>
        </w:rPr>
        <w:t>срока подачи оферт</w:t>
      </w:r>
      <w:r w:rsidRPr="00211BEA">
        <w:rPr>
          <w:szCs w:val="28"/>
        </w:rPr>
        <w:t>.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</w:p>
    <w:p w:rsidR="001738E3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/>
        <w:contextualSpacing/>
        <w:jc w:val="center"/>
        <w:rPr>
          <w:szCs w:val="28"/>
        </w:rPr>
      </w:pPr>
      <w:r w:rsidRPr="00211BEA">
        <w:rPr>
          <w:szCs w:val="28"/>
        </w:rPr>
        <w:t>3. Подача оферт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/>
        <w:contextualSpacing/>
        <w:jc w:val="center"/>
        <w:rPr>
          <w:szCs w:val="28"/>
        </w:rPr>
      </w:pP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3.1. Подача оферт осуществляется по московскому времени, вне зависимости от часового пояса участника закупки.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3.2. Подать оферту может поставщик (подрядчик, исполнитель), зарегистрированный для работы в ЭТС. 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3.3. Участники закупочной сессии вправе внести изменения в поданную ими оферту, а также в случае необходимости </w:t>
      </w:r>
      <w:r>
        <w:rPr>
          <w:szCs w:val="28"/>
        </w:rPr>
        <w:t>отозвать</w:t>
      </w:r>
      <w:r w:rsidRPr="00211BEA">
        <w:rPr>
          <w:szCs w:val="28"/>
        </w:rPr>
        <w:t xml:space="preserve"> ранее поданную оферту и подать новую с измененными условиями, до окончания срока подачи оферт.</w:t>
      </w:r>
    </w:p>
    <w:p w:rsidR="001738E3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3.4. Участник закупочной сессии вправе предложить к поставке товар с улучшенными характеристиками, а также лучшие условия на поставку товара, выполнение работ, оказание услуг, если данная возможность предусмотрена закупочной сессией. 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</w:p>
    <w:p w:rsidR="001738E3" w:rsidRPr="00211BEA" w:rsidRDefault="001738E3" w:rsidP="001738E3">
      <w:pPr>
        <w:spacing w:before="100" w:beforeAutospacing="1" w:after="100" w:afterAutospacing="1"/>
        <w:ind w:right="-6"/>
        <w:contextualSpacing/>
        <w:jc w:val="center"/>
        <w:rPr>
          <w:szCs w:val="28"/>
        </w:rPr>
      </w:pPr>
      <w:r w:rsidRPr="00211BEA">
        <w:rPr>
          <w:szCs w:val="28"/>
        </w:rPr>
        <w:t>4. Рассмотрение заказчиком поданных оферт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rPr>
          <w:szCs w:val="28"/>
        </w:rPr>
      </w:pP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4.1. Заказчик в течение 3 (трех) рабочих дней после окончания </w:t>
      </w:r>
      <w:r>
        <w:rPr>
          <w:szCs w:val="28"/>
        </w:rPr>
        <w:t>срока подачи оферт</w:t>
      </w:r>
      <w:r w:rsidRPr="00211BEA">
        <w:rPr>
          <w:szCs w:val="28"/>
        </w:rPr>
        <w:t xml:space="preserve"> рассматривает поданные в электронном магазине оферты и принимает решение об их соответствии или несоответствии требованиям, указанным в объявлении о закупочной сессии. 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Результаты рассмотрения оферт протоколом не оформляются.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4.2. Оферты </w:t>
      </w:r>
      <w:r w:rsidRPr="00211BEA">
        <w:rPr>
          <w:szCs w:val="28"/>
          <w:lang w:eastAsia="ru-RU"/>
        </w:rPr>
        <w:t xml:space="preserve">признаются не соответствующими </w:t>
      </w:r>
      <w:r w:rsidRPr="00211BEA">
        <w:rPr>
          <w:szCs w:val="28"/>
        </w:rPr>
        <w:t xml:space="preserve">требованиям, указанным в объявлении о закупочной сессии </w:t>
      </w:r>
      <w:r w:rsidRPr="00211BEA">
        <w:rPr>
          <w:szCs w:val="28"/>
          <w:lang w:eastAsia="ru-RU"/>
        </w:rPr>
        <w:t>в случае</w:t>
      </w:r>
      <w:r w:rsidRPr="00211BEA">
        <w:rPr>
          <w:szCs w:val="28"/>
        </w:rPr>
        <w:t>: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1) </w:t>
      </w:r>
      <w:r>
        <w:rPr>
          <w:szCs w:val="28"/>
        </w:rPr>
        <w:t>размещения её после окончания срока подачи оферт</w:t>
      </w:r>
      <w:r w:rsidRPr="00211BEA">
        <w:rPr>
          <w:szCs w:val="28"/>
        </w:rPr>
        <w:t>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2) наличия недостоверной информации; 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3) превышения цены единицы товара (работы, услуги) или цены закупочной сессии, указанной в объявлении; 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4) выявление факта внесения информации об участнике закупки</w:t>
      </w:r>
      <w:r w:rsidRPr="00810523">
        <w:rPr>
          <w:szCs w:val="28"/>
          <w:lang w:eastAsia="ru-RU"/>
        </w:rPr>
        <w:t xml:space="preserve"> в реестре</w:t>
      </w:r>
      <w:r>
        <w:rPr>
          <w:szCs w:val="28"/>
          <w:lang w:eastAsia="ru-RU"/>
        </w:rPr>
        <w:t xml:space="preserve"> недобросовестных поставщиков;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9D4C07">
        <w:rPr>
          <w:szCs w:val="28"/>
        </w:rPr>
        <w:t>5) выявление факта внесения информации об участнике закупки в реестр ненадлежащего исполнения контрактов;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6) её несоответствия условиям, установленным заказчиком в закупочной сессии.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 xml:space="preserve">Принятие решения о несоответствии оферт </w:t>
      </w:r>
      <w:r w:rsidRPr="00211BEA">
        <w:rPr>
          <w:szCs w:val="28"/>
        </w:rPr>
        <w:t>требованиям, указанным в объявлении о закупочной сессии</w:t>
      </w:r>
      <w:r w:rsidRPr="00211BEA">
        <w:rPr>
          <w:szCs w:val="28"/>
          <w:lang w:eastAsia="ru-RU"/>
        </w:rPr>
        <w:t xml:space="preserve"> по иным основаниям, не допускается.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В случаях признания оферты </w:t>
      </w:r>
      <w:r w:rsidRPr="00211BEA">
        <w:rPr>
          <w:szCs w:val="28"/>
          <w:lang w:eastAsia="ru-RU"/>
        </w:rPr>
        <w:t xml:space="preserve">несоответствующей </w:t>
      </w:r>
      <w:r w:rsidRPr="00211BEA">
        <w:rPr>
          <w:szCs w:val="28"/>
        </w:rPr>
        <w:t>требованиям, указанным в объявлении о закупочной сессии, заказчик в обязательном порядке указывает причину несоответствия.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4.3. В случае, если </w:t>
      </w:r>
      <w:r w:rsidRPr="00750ECD">
        <w:rPr>
          <w:szCs w:val="28"/>
        </w:rPr>
        <w:t>до срока</w:t>
      </w:r>
      <w:r w:rsidRPr="00211BEA">
        <w:rPr>
          <w:szCs w:val="28"/>
        </w:rPr>
        <w:t xml:space="preserve"> окончания подачи оферт не подано ни одной оферты или по результатам рассмотрения оферт заказчиком отклонены все поданные оферты, закупочная сессия признается несостоявшейся.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4.4. В случае признания закупочной сессии несостоявшейся заказчик имеет право: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провести повторную закупочную сессию, изменив ее условия; 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продлить срок закупочной сессии без изменения ее условий;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выбрать предложение поставщика (подрядчика, исполнителя) из витрины предложений, при этом выбранное предложение не должно превышать цену закупочной сессии, указанную в объявлении;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выбрать предложение поставщика (подрядчика, исполнителя), полученное вне электронного магазина и заключить контракт без повторной публикации объявления о закупочной сессии, по цене контракта не превышающей цену закупочной сессии, указанную в объявлении.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/>
        <w:contextualSpacing/>
        <w:jc w:val="center"/>
        <w:rPr>
          <w:szCs w:val="28"/>
        </w:rPr>
      </w:pPr>
    </w:p>
    <w:p w:rsidR="001738E3" w:rsidRDefault="001738E3" w:rsidP="001738E3">
      <w:pPr>
        <w:numPr>
          <w:ilvl w:val="0"/>
          <w:numId w:val="3"/>
        </w:numPr>
        <w:autoSpaceDE w:val="0"/>
        <w:autoSpaceDN w:val="0"/>
        <w:adjustRightInd w:val="0"/>
        <w:spacing w:before="100" w:beforeAutospacing="1" w:after="100" w:afterAutospacing="1"/>
        <w:ind w:right="-6"/>
        <w:contextualSpacing/>
        <w:jc w:val="center"/>
        <w:rPr>
          <w:szCs w:val="28"/>
        </w:rPr>
      </w:pPr>
      <w:r w:rsidRPr="00211BEA">
        <w:rPr>
          <w:szCs w:val="28"/>
        </w:rPr>
        <w:t>Заключение контракта</w:t>
      </w:r>
    </w:p>
    <w:p w:rsidR="001738E3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left="360" w:right="-6"/>
        <w:contextualSpacing/>
        <w:jc w:val="center"/>
        <w:rPr>
          <w:szCs w:val="28"/>
        </w:rPr>
      </w:pPr>
    </w:p>
    <w:p w:rsidR="001738E3" w:rsidRDefault="001738E3" w:rsidP="001738E3">
      <w:pPr>
        <w:numPr>
          <w:ilvl w:val="1"/>
          <w:numId w:val="3"/>
        </w:numPr>
        <w:autoSpaceDE w:val="0"/>
        <w:autoSpaceDN w:val="0"/>
        <w:adjustRightInd w:val="0"/>
        <w:ind w:left="0" w:right="-6" w:firstLine="720"/>
        <w:contextualSpacing/>
        <w:jc w:val="both"/>
        <w:rPr>
          <w:szCs w:val="28"/>
        </w:rPr>
      </w:pPr>
      <w:r w:rsidRPr="00211BEA">
        <w:rPr>
          <w:szCs w:val="28"/>
        </w:rPr>
        <w:t>Контракт заключается на условиях, указанных в объявлении закупочной сессии, по цене, указанной в оферте участника закупочной сессии.</w:t>
      </w:r>
    </w:p>
    <w:p w:rsidR="001738E3" w:rsidRDefault="001738E3" w:rsidP="001738E3">
      <w:pPr>
        <w:numPr>
          <w:ilvl w:val="1"/>
          <w:numId w:val="3"/>
        </w:numPr>
        <w:autoSpaceDE w:val="0"/>
        <w:autoSpaceDN w:val="0"/>
        <w:adjustRightInd w:val="0"/>
        <w:ind w:left="0" w:right="-6" w:firstLine="720"/>
        <w:contextualSpacing/>
        <w:jc w:val="both"/>
        <w:rPr>
          <w:szCs w:val="28"/>
        </w:rPr>
      </w:pPr>
      <w:r w:rsidRPr="00211BEA">
        <w:rPr>
          <w:szCs w:val="28"/>
        </w:rPr>
        <w:t>Заказчик заключает контракт с любым участником закупочной сессии, чья цена оферты не выше средней цены, сформированной по офертам, соответствующим требованиям, указанным в объявлении о закупочной сессии (далее – средняя цена).</w:t>
      </w:r>
    </w:p>
    <w:p w:rsidR="001738E3" w:rsidRDefault="001738E3" w:rsidP="001738E3">
      <w:pPr>
        <w:numPr>
          <w:ilvl w:val="1"/>
          <w:numId w:val="3"/>
        </w:numPr>
        <w:autoSpaceDE w:val="0"/>
        <w:autoSpaceDN w:val="0"/>
        <w:adjustRightInd w:val="0"/>
        <w:ind w:left="0" w:right="-6" w:firstLine="720"/>
        <w:contextualSpacing/>
        <w:jc w:val="both"/>
        <w:rPr>
          <w:szCs w:val="28"/>
        </w:rPr>
      </w:pPr>
      <w:r w:rsidRPr="00211BEA">
        <w:rPr>
          <w:szCs w:val="28"/>
        </w:rPr>
        <w:t>Если цена поданной оферты снижена от цены закупочной сессии, либо сумм цен единиц товара, работы, услуги, на 25 (двадцать пять) и более процентов, то при расчете средней цены, цена данной оферты учитывается как 75 (семьдесят пять) процентов от цены закупочной сессии, либо начальной суммы цен единиц товара, работы, услуги</w:t>
      </w:r>
    </w:p>
    <w:p w:rsidR="001738E3" w:rsidRPr="00E608CB" w:rsidRDefault="001738E3" w:rsidP="001738E3">
      <w:pPr>
        <w:numPr>
          <w:ilvl w:val="1"/>
          <w:numId w:val="3"/>
        </w:numPr>
        <w:autoSpaceDE w:val="0"/>
        <w:autoSpaceDN w:val="0"/>
        <w:adjustRightInd w:val="0"/>
        <w:ind w:left="0" w:right="-6" w:firstLine="720"/>
        <w:contextualSpacing/>
        <w:jc w:val="both"/>
        <w:rPr>
          <w:szCs w:val="28"/>
        </w:rPr>
      </w:pPr>
      <w:r w:rsidRPr="00211BEA">
        <w:rPr>
          <w:szCs w:val="28"/>
        </w:rPr>
        <w:t>Если ниже средней цены соответствует только одна оферта – заказчик вправе заключить контракт с любым из двух поставщиков, предложившим наименьшие цены оферт, соответствующих требованиям, указанным в объявлении о закупочной сессии</w:t>
      </w:r>
      <w:r>
        <w:rPr>
          <w:szCs w:val="28"/>
        </w:rPr>
        <w:t xml:space="preserve">. </w:t>
      </w:r>
      <w:r w:rsidRPr="00750ECD">
        <w:rPr>
          <w:szCs w:val="28"/>
        </w:rPr>
        <w:t>В случае подачи 2 оферт, заказчик в праве заключить с любым поставщиком (подрядчиком, исполнителем) предложивш</w:t>
      </w:r>
      <w:r>
        <w:rPr>
          <w:szCs w:val="28"/>
        </w:rPr>
        <w:t>им</w:t>
      </w:r>
      <w:r w:rsidRPr="00750ECD">
        <w:rPr>
          <w:szCs w:val="28"/>
        </w:rPr>
        <w:t xml:space="preserve"> цену, ниже цены закупочной сессии.</w:t>
      </w:r>
    </w:p>
    <w:p w:rsidR="001738E3" w:rsidRDefault="001738E3" w:rsidP="001738E3">
      <w:pPr>
        <w:numPr>
          <w:ilvl w:val="1"/>
          <w:numId w:val="3"/>
        </w:numPr>
        <w:autoSpaceDE w:val="0"/>
        <w:autoSpaceDN w:val="0"/>
        <w:adjustRightInd w:val="0"/>
        <w:ind w:left="0" w:right="-6" w:firstLine="720"/>
        <w:contextualSpacing/>
        <w:jc w:val="both"/>
        <w:rPr>
          <w:szCs w:val="28"/>
        </w:rPr>
      </w:pPr>
      <w:r w:rsidRPr="00E608CB">
        <w:rPr>
          <w:szCs w:val="28"/>
        </w:rPr>
        <w:t xml:space="preserve">Контракт заключается в срок, указанный в объявлении о закупочной сессии (плановая дата заключения контракта), но не позднее чем через 10 (десять) рабочих дней с даты рассмотрения поданных оферт. При этом каждой стороне предоставляется равный срок на подписание контракта. </w:t>
      </w:r>
    </w:p>
    <w:p w:rsidR="001738E3" w:rsidRDefault="001738E3" w:rsidP="001738E3">
      <w:pPr>
        <w:autoSpaceDE w:val="0"/>
        <w:autoSpaceDN w:val="0"/>
        <w:adjustRightInd w:val="0"/>
        <w:ind w:right="-6" w:firstLine="720"/>
        <w:contextualSpacing/>
        <w:rPr>
          <w:szCs w:val="28"/>
        </w:rPr>
      </w:pPr>
      <w:r w:rsidRPr="00E608CB">
        <w:rPr>
          <w:szCs w:val="28"/>
        </w:rPr>
        <w:t>Контракт направляется заказчиком участнику закупочной сессии для подписания, в форме, исключающей возможность редактирования.</w:t>
      </w:r>
    </w:p>
    <w:p w:rsidR="001738E3" w:rsidRDefault="001738E3" w:rsidP="001738E3">
      <w:pPr>
        <w:numPr>
          <w:ilvl w:val="1"/>
          <w:numId w:val="3"/>
        </w:numPr>
        <w:autoSpaceDE w:val="0"/>
        <w:autoSpaceDN w:val="0"/>
        <w:adjustRightInd w:val="0"/>
        <w:ind w:left="0" w:right="-6" w:firstLine="720"/>
        <w:contextualSpacing/>
        <w:jc w:val="both"/>
        <w:rPr>
          <w:szCs w:val="28"/>
        </w:rPr>
      </w:pPr>
      <w:r w:rsidRPr="00211BEA">
        <w:rPr>
          <w:szCs w:val="28"/>
        </w:rPr>
        <w:t>В случае заключения контракта вне электронного магазина, сведения о контракте вносятся в региональную информационную систему в сфере закупок Ставропольского края в течение 3 (трех) рабочих дней со дня заключения контракта</w:t>
      </w:r>
      <w:r>
        <w:rPr>
          <w:szCs w:val="28"/>
        </w:rPr>
        <w:t>.</w:t>
      </w:r>
    </w:p>
    <w:p w:rsidR="001738E3" w:rsidRDefault="001738E3" w:rsidP="00A760CF">
      <w:pPr>
        <w:autoSpaceDE w:val="0"/>
        <w:autoSpaceDN w:val="0"/>
        <w:adjustRightInd w:val="0"/>
        <w:ind w:right="-6" w:firstLine="720"/>
        <w:contextualSpacing/>
        <w:jc w:val="both"/>
        <w:rPr>
          <w:szCs w:val="28"/>
        </w:rPr>
      </w:pPr>
      <w:r w:rsidRPr="00750ECD">
        <w:rPr>
          <w:szCs w:val="28"/>
        </w:rPr>
        <w:t>В случае признания закупочной сессии несостоявшейся, в соответствии с пунктом 4.4 настоящего Порядка, контракт заключается в срок не позднее 5</w:t>
      </w:r>
      <w:r>
        <w:rPr>
          <w:szCs w:val="28"/>
        </w:rPr>
        <w:t xml:space="preserve"> (пяти)</w:t>
      </w:r>
      <w:r w:rsidRPr="00750ECD">
        <w:rPr>
          <w:szCs w:val="28"/>
        </w:rPr>
        <w:t xml:space="preserve"> рабочих дней с даты окончание срока подачи оферт, за исключением случаев принятия решения заказчиком о продлении или повторном проведении закупочной сессии.</w:t>
      </w:r>
    </w:p>
    <w:p w:rsidR="001738E3" w:rsidRPr="00211BEA" w:rsidRDefault="001738E3" w:rsidP="001738E3">
      <w:pPr>
        <w:numPr>
          <w:ilvl w:val="1"/>
          <w:numId w:val="3"/>
        </w:numPr>
        <w:ind w:left="0" w:firstLine="720"/>
        <w:contextualSpacing/>
        <w:jc w:val="both"/>
        <w:rPr>
          <w:szCs w:val="28"/>
        </w:rPr>
      </w:pPr>
      <w:r w:rsidRPr="00211BEA">
        <w:rPr>
          <w:szCs w:val="28"/>
        </w:rPr>
        <w:t>Участник закупочной сессии признается уклонившимся от заключения контракта в случае неподписания им проекта контракта в срок, указанный в объявлении о закупочной сессии.</w:t>
      </w:r>
    </w:p>
    <w:p w:rsidR="001738E3" w:rsidRPr="00211BEA" w:rsidRDefault="001738E3" w:rsidP="001738E3">
      <w:pPr>
        <w:ind w:firstLine="720"/>
        <w:contextualSpacing/>
        <w:jc w:val="both"/>
        <w:rPr>
          <w:szCs w:val="28"/>
        </w:rPr>
      </w:pPr>
      <w:r w:rsidRPr="00211BEA">
        <w:rPr>
          <w:szCs w:val="28"/>
        </w:rPr>
        <w:t xml:space="preserve">В случае, если участник закупочной сессии признан уклонившимся от заключения контракта, заказчик вправе заключить контракт с иным участником закупочной сессии. Выбор участника закупочной сессии </w:t>
      </w:r>
      <w:r w:rsidRPr="00E608CB">
        <w:rPr>
          <w:szCs w:val="28"/>
        </w:rPr>
        <w:t>производится</w:t>
      </w:r>
      <w:r>
        <w:rPr>
          <w:szCs w:val="28"/>
        </w:rPr>
        <w:t xml:space="preserve"> </w:t>
      </w:r>
      <w:r w:rsidRPr="00211BEA">
        <w:rPr>
          <w:szCs w:val="28"/>
        </w:rPr>
        <w:t>в соответствии с положениями данного раздела.</w:t>
      </w:r>
    </w:p>
    <w:p w:rsidR="001738E3" w:rsidRDefault="001738E3" w:rsidP="001738E3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11BEA">
        <w:rPr>
          <w:szCs w:val="28"/>
        </w:rPr>
        <w:t>Заказчик вправе внести в реестр ненадлежащего исполнения контрактов информацию об участнике закупочной сессии, признанным уклонившимся от заключения контракта</w:t>
      </w:r>
      <w:r>
        <w:rPr>
          <w:szCs w:val="28"/>
        </w:rPr>
        <w:t>.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rPr>
          <w:szCs w:val="28"/>
        </w:rPr>
      </w:pPr>
    </w:p>
    <w:p w:rsidR="001738E3" w:rsidRPr="00211BEA" w:rsidRDefault="001738E3" w:rsidP="001738E3">
      <w:pPr>
        <w:spacing w:before="100" w:beforeAutospacing="1" w:after="100" w:afterAutospacing="1"/>
        <w:ind w:right="-6"/>
        <w:contextualSpacing/>
        <w:jc w:val="center"/>
        <w:rPr>
          <w:szCs w:val="28"/>
        </w:rPr>
      </w:pPr>
      <w:r w:rsidRPr="00211BEA">
        <w:rPr>
          <w:szCs w:val="28"/>
        </w:rPr>
        <w:t>6. Закупки с использованием витрины предложений</w:t>
      </w:r>
    </w:p>
    <w:p w:rsidR="001738E3" w:rsidRPr="00211BEA" w:rsidRDefault="001738E3" w:rsidP="001738E3">
      <w:pPr>
        <w:spacing w:before="100" w:beforeAutospacing="1" w:after="100" w:afterAutospacing="1"/>
        <w:ind w:right="-6"/>
        <w:contextualSpacing/>
        <w:jc w:val="center"/>
        <w:rPr>
          <w:szCs w:val="28"/>
        </w:rPr>
      </w:pP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</w:rPr>
      </w:pPr>
      <w:r w:rsidRPr="00211BEA">
        <w:rPr>
          <w:szCs w:val="28"/>
        </w:rPr>
        <w:t>6.1. После регистрации в электронном магазине, поставщик (подрядчик, исполнитель) имеет право формировать витрину предложений и при необходимости вносить в неё изменения.</w:t>
      </w: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</w:rPr>
      </w:pPr>
      <w:r w:rsidRPr="00211BEA">
        <w:rPr>
          <w:szCs w:val="28"/>
        </w:rPr>
        <w:t xml:space="preserve">6.2. </w:t>
      </w:r>
      <w:r w:rsidRPr="00211BEA">
        <w:rPr>
          <w:szCs w:val="28"/>
        </w:rPr>
        <w:tab/>
        <w:t xml:space="preserve">Заказчик имеет право выбрать предложение поставщика (подрядчика, исполнителя) со статусом «Гарантирующий поставщик» из витрины предложений и заключить с ним контракт без публикации объявления о закупочной сессии. </w:t>
      </w: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</w:rPr>
      </w:pPr>
      <w:r>
        <w:rPr>
          <w:szCs w:val="28"/>
        </w:rPr>
        <w:t>С</w:t>
      </w:r>
      <w:r w:rsidRPr="00211BEA">
        <w:rPr>
          <w:szCs w:val="28"/>
        </w:rPr>
        <w:t>татус «Гарантирующий поставщик» присваивается поставщику (подрядчику, исполнителю) на основании решения межведомственной комиссии после проверки заявления и необходимых документов, предоставленных поставщиком (подрядчиком, исполнителем) в комиссию</w:t>
      </w:r>
      <w:r>
        <w:rPr>
          <w:szCs w:val="28"/>
        </w:rPr>
        <w:t xml:space="preserve"> </w:t>
      </w:r>
      <w:r w:rsidRPr="00750ECD">
        <w:rPr>
          <w:szCs w:val="28"/>
        </w:rPr>
        <w:t>согласно Порядк</w:t>
      </w:r>
      <w:r>
        <w:rPr>
          <w:szCs w:val="28"/>
        </w:rPr>
        <w:t>у</w:t>
      </w:r>
      <w:r w:rsidRPr="00750ECD">
        <w:rPr>
          <w:szCs w:val="28"/>
        </w:rPr>
        <w:t xml:space="preserve"> присвоения статуса «Гарантирующий поставщик» в электронном магазине закупок малого объема, утвержденным приказом комитета Ставропольского края по государственным закупкам от 23</w:t>
      </w:r>
      <w:r w:rsidR="00A760CF">
        <w:rPr>
          <w:szCs w:val="28"/>
        </w:rPr>
        <w:t xml:space="preserve"> сентября </w:t>
      </w:r>
      <w:r w:rsidRPr="00750ECD">
        <w:rPr>
          <w:szCs w:val="28"/>
        </w:rPr>
        <w:t xml:space="preserve">2020 </w:t>
      </w:r>
      <w:r w:rsidR="00A760CF">
        <w:rPr>
          <w:szCs w:val="28"/>
        </w:rPr>
        <w:t xml:space="preserve">года </w:t>
      </w:r>
      <w:r w:rsidRPr="00750ECD">
        <w:rPr>
          <w:szCs w:val="28"/>
        </w:rPr>
        <w:t>№ 01-05/1507.</w:t>
      </w:r>
    </w:p>
    <w:p w:rsidR="001738E3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</w:rPr>
      </w:pPr>
      <w:r w:rsidRPr="00211BEA">
        <w:rPr>
          <w:szCs w:val="28"/>
        </w:rPr>
        <w:t>Состав и положение о межведомственной комиссии утверждается приказом комитета.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center"/>
        <w:rPr>
          <w:szCs w:val="28"/>
          <w:lang w:eastAsia="ru-RU"/>
        </w:rPr>
      </w:pP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center"/>
        <w:rPr>
          <w:szCs w:val="28"/>
          <w:lang w:eastAsia="ru-RU"/>
        </w:rPr>
      </w:pPr>
      <w:r w:rsidRPr="00211BEA">
        <w:rPr>
          <w:szCs w:val="28"/>
          <w:lang w:eastAsia="ru-RU"/>
        </w:rPr>
        <w:t>7. Реестр ненадлежащего исполнения контрактов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center"/>
        <w:rPr>
          <w:szCs w:val="28"/>
          <w:lang w:eastAsia="ru-RU"/>
        </w:rPr>
      </w:pP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 xml:space="preserve">7.1. Реестр ненадлежащего исполнения контрактов, заключенных на основании пунктов </w:t>
      </w:r>
      <w:r w:rsidRPr="00211BEA">
        <w:rPr>
          <w:szCs w:val="28"/>
        </w:rPr>
        <w:t xml:space="preserve">4, 5 и 28 части 1 статьи 93 Федерального закона, </w:t>
      </w:r>
      <w:r w:rsidRPr="00211BEA">
        <w:rPr>
          <w:szCs w:val="28"/>
          <w:lang w:eastAsia="ru-RU"/>
        </w:rPr>
        <w:t xml:space="preserve">формируется заказчиками Ставропольского края средствами </w:t>
      </w:r>
      <w:r w:rsidRPr="00211BEA">
        <w:rPr>
          <w:szCs w:val="28"/>
        </w:rPr>
        <w:t>электронного магазина</w:t>
      </w:r>
      <w:r w:rsidRPr="00211BEA">
        <w:rPr>
          <w:szCs w:val="28"/>
          <w:lang w:eastAsia="ru-RU"/>
        </w:rPr>
        <w:t>.</w:t>
      </w: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 xml:space="preserve">7.2. В случае неисполнения или ненадлежащего исполнения контракта, уклонения от заключения контракта участником </w:t>
      </w:r>
      <w:r w:rsidRPr="00211BEA">
        <w:rPr>
          <w:szCs w:val="28"/>
        </w:rPr>
        <w:t>закупочной сессии</w:t>
      </w:r>
      <w:r w:rsidRPr="00211BEA">
        <w:rPr>
          <w:szCs w:val="28"/>
          <w:lang w:eastAsia="ru-RU"/>
        </w:rPr>
        <w:t xml:space="preserve"> (поставщика, подрядчика, исполнителя) заказчик, в течение 5 (пяти) рабочих дней с даты подписания документа о неисполнении или ненадлежащем исполнении контракта или уклонении от заключения контракта имеет право внести информацию, предусмотренную п. 7.3 настоящего Порядка, в реестр ненадлежащего исполнения контрактов.</w:t>
      </w: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 xml:space="preserve">Заказчик принимает решение о включении участника </w:t>
      </w:r>
      <w:r w:rsidRPr="00211BEA">
        <w:rPr>
          <w:szCs w:val="28"/>
        </w:rPr>
        <w:t xml:space="preserve">закупочной сессии </w:t>
      </w:r>
      <w:r w:rsidRPr="00211BEA">
        <w:rPr>
          <w:szCs w:val="28"/>
          <w:lang w:eastAsia="ru-RU"/>
        </w:rPr>
        <w:t xml:space="preserve">(поставщика, подрядчика, исполнителя) в реестр ненадлежащего исполнения контрактов, при наличии обоснованных доводов, с учетом специфики </w:t>
      </w:r>
      <w:r w:rsidRPr="00211BEA">
        <w:rPr>
          <w:szCs w:val="28"/>
        </w:rPr>
        <w:t>закупочной сессии</w:t>
      </w:r>
      <w:r w:rsidRPr="00211BEA">
        <w:rPr>
          <w:szCs w:val="28"/>
          <w:lang w:eastAsia="ru-RU"/>
        </w:rPr>
        <w:t xml:space="preserve">, и уведомляет участника </w:t>
      </w:r>
      <w:r w:rsidRPr="00211BEA">
        <w:rPr>
          <w:szCs w:val="28"/>
        </w:rPr>
        <w:t>закупочной сессии</w:t>
      </w:r>
      <w:r w:rsidRPr="00211BEA">
        <w:rPr>
          <w:szCs w:val="28"/>
          <w:lang w:eastAsia="ru-RU"/>
        </w:rPr>
        <w:t xml:space="preserve"> о принятии такого решения в течение 3 (трех) рабочих дней с даты подписания соответствующего документа.</w:t>
      </w: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7.3. В реестр ненадлежащего исполнения контрактов включается следующая информация:</w:t>
      </w: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 xml:space="preserve">наименование участника </w:t>
      </w:r>
      <w:r w:rsidRPr="00211BEA">
        <w:rPr>
          <w:szCs w:val="28"/>
        </w:rPr>
        <w:t xml:space="preserve">закупочной сессии </w:t>
      </w:r>
      <w:r w:rsidRPr="00211BEA">
        <w:rPr>
          <w:szCs w:val="28"/>
          <w:lang w:eastAsia="ru-RU"/>
        </w:rPr>
        <w:t>(поставщика, подрядчика, исполнителя) для юридического лица; фамилия, имя, отчество (при наличии) для физического лица;</w:t>
      </w: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 xml:space="preserve">ИНН участника </w:t>
      </w:r>
      <w:r w:rsidRPr="00211BEA">
        <w:rPr>
          <w:szCs w:val="28"/>
        </w:rPr>
        <w:t xml:space="preserve">закупочной сессии </w:t>
      </w:r>
      <w:r w:rsidRPr="00211BEA">
        <w:rPr>
          <w:szCs w:val="28"/>
          <w:lang w:eastAsia="ru-RU"/>
        </w:rPr>
        <w:t>(поставщика, подрядчика, исполнителя);</w:t>
      </w: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 xml:space="preserve">объект </w:t>
      </w:r>
      <w:r w:rsidRPr="00211BEA">
        <w:rPr>
          <w:szCs w:val="28"/>
        </w:rPr>
        <w:t>закупочной сессии</w:t>
      </w:r>
      <w:r w:rsidRPr="00211BEA">
        <w:rPr>
          <w:szCs w:val="28"/>
          <w:lang w:eastAsia="ru-RU"/>
        </w:rPr>
        <w:t>;</w:t>
      </w: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 xml:space="preserve">номер </w:t>
      </w:r>
      <w:r w:rsidRPr="00211BEA">
        <w:rPr>
          <w:szCs w:val="28"/>
        </w:rPr>
        <w:t>закупочной сессии</w:t>
      </w:r>
      <w:r w:rsidRPr="00211BEA">
        <w:rPr>
          <w:szCs w:val="28"/>
          <w:lang w:eastAsia="ru-RU"/>
        </w:rPr>
        <w:t>;</w:t>
      </w: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дата и номер заключенного контракта (при наличии);</w:t>
      </w: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наименование заказчика;</w:t>
      </w: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ИНН заказчика;</w:t>
      </w: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основания включения;</w:t>
      </w: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 xml:space="preserve">фамилия, имя, отчество (при наличии) и телефон ответственного за включение в реестр ненадлежащего исполнения контрактов. </w:t>
      </w:r>
    </w:p>
    <w:p w:rsidR="001738E3" w:rsidRPr="00211BEA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7.4. Ответственными за полноту и достоверность информации, включаемой в реестр ненадлежащего исполнения контрактов, являются заказчики Ставропольского края.</w:t>
      </w:r>
    </w:p>
    <w:p w:rsidR="001738E3" w:rsidRPr="00810523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810523">
        <w:rPr>
          <w:szCs w:val="28"/>
          <w:lang w:eastAsia="ru-RU"/>
        </w:rPr>
        <w:t xml:space="preserve">7.5. Участник </w:t>
      </w:r>
      <w:r w:rsidRPr="00810523">
        <w:rPr>
          <w:szCs w:val="28"/>
        </w:rPr>
        <w:t>закуп</w:t>
      </w:r>
      <w:r>
        <w:rPr>
          <w:szCs w:val="28"/>
        </w:rPr>
        <w:t>очной сессии</w:t>
      </w:r>
      <w:r w:rsidRPr="00810523">
        <w:rPr>
          <w:szCs w:val="28"/>
          <w:lang w:eastAsia="ru-RU"/>
        </w:rPr>
        <w:t xml:space="preserve"> (поставщик, подрядчик, исполнител</w:t>
      </w:r>
      <w:r>
        <w:rPr>
          <w:szCs w:val="28"/>
          <w:lang w:eastAsia="ru-RU"/>
        </w:rPr>
        <w:t>ь</w:t>
      </w:r>
      <w:r w:rsidRPr="00810523">
        <w:rPr>
          <w:szCs w:val="28"/>
          <w:lang w:eastAsia="ru-RU"/>
        </w:rPr>
        <w:t>)</w:t>
      </w:r>
      <w:r>
        <w:rPr>
          <w:szCs w:val="28"/>
          <w:lang w:eastAsia="ru-RU"/>
        </w:rPr>
        <w:t xml:space="preserve"> </w:t>
      </w:r>
      <w:r w:rsidRPr="00810523">
        <w:rPr>
          <w:szCs w:val="28"/>
          <w:lang w:eastAsia="ru-RU"/>
        </w:rPr>
        <w:t>признается ненадлежащим исполнителем в течение 1 (одного) года с даты включения такого участника в реестр ненадлежащего исполнения контрактов.</w:t>
      </w:r>
    </w:p>
    <w:p w:rsidR="001738E3" w:rsidRPr="00B03280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810523">
        <w:rPr>
          <w:szCs w:val="28"/>
          <w:lang w:eastAsia="ru-RU"/>
        </w:rPr>
        <w:t xml:space="preserve">Датой включения участника </w:t>
      </w:r>
      <w:r w:rsidRPr="00810523">
        <w:rPr>
          <w:szCs w:val="28"/>
        </w:rPr>
        <w:t>закуп</w:t>
      </w:r>
      <w:r>
        <w:rPr>
          <w:szCs w:val="28"/>
        </w:rPr>
        <w:t xml:space="preserve">очной сессии </w:t>
      </w:r>
      <w:r w:rsidRPr="00810523">
        <w:rPr>
          <w:szCs w:val="28"/>
          <w:lang w:eastAsia="ru-RU"/>
        </w:rPr>
        <w:t xml:space="preserve">(поставщика, подрядчика, исполнителя) в реестр ненадлежащего исполнения контрактов считается дата последнего размещения информации, указанной в п. 7.3 Порядка, в </w:t>
      </w:r>
      <w:r w:rsidRPr="00B03280">
        <w:rPr>
          <w:szCs w:val="28"/>
          <w:lang w:eastAsia="ru-RU"/>
        </w:rPr>
        <w:t>реестр ненадлежащего исполнения контрактов.</w:t>
      </w:r>
    </w:p>
    <w:p w:rsidR="001738E3" w:rsidRPr="00810523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B03280">
        <w:rPr>
          <w:szCs w:val="28"/>
          <w:lang w:eastAsia="ru-RU"/>
        </w:rPr>
        <w:t xml:space="preserve">7.6. Участник </w:t>
      </w:r>
      <w:r w:rsidRPr="00B03280">
        <w:rPr>
          <w:szCs w:val="28"/>
        </w:rPr>
        <w:t>закупочной сессии</w:t>
      </w:r>
      <w:r w:rsidRPr="00B03280">
        <w:rPr>
          <w:szCs w:val="28"/>
          <w:lang w:eastAsia="ru-RU"/>
        </w:rPr>
        <w:t xml:space="preserve"> (поставщик, подрядчик, исполнитель) имеет право на пересмотр решения о включении в реестр ненадлежащего исполнения контрактов</w:t>
      </w:r>
      <w:r w:rsidRPr="00810523">
        <w:rPr>
          <w:szCs w:val="28"/>
          <w:lang w:eastAsia="ru-RU"/>
        </w:rPr>
        <w:t xml:space="preserve"> в течение 30 дней с даты получения уведомления о принятии такого решения.</w:t>
      </w:r>
    </w:p>
    <w:p w:rsidR="001738E3" w:rsidRPr="00810523" w:rsidRDefault="001738E3" w:rsidP="00A760CF">
      <w:pPr>
        <w:spacing w:before="100" w:beforeAutospacing="1" w:after="100" w:afterAutospacing="1"/>
        <w:ind w:right="-6" w:firstLine="709"/>
        <w:contextualSpacing/>
        <w:jc w:val="both"/>
        <w:rPr>
          <w:szCs w:val="28"/>
          <w:lang w:eastAsia="ru-RU"/>
        </w:rPr>
      </w:pPr>
      <w:r w:rsidRPr="00810523">
        <w:rPr>
          <w:szCs w:val="28"/>
          <w:lang w:eastAsia="ru-RU"/>
        </w:rPr>
        <w:t xml:space="preserve">Решение о пересмотре решения о включении участника </w:t>
      </w:r>
      <w:r w:rsidRPr="00810523">
        <w:rPr>
          <w:szCs w:val="28"/>
        </w:rPr>
        <w:t>закуп</w:t>
      </w:r>
      <w:r>
        <w:rPr>
          <w:szCs w:val="28"/>
        </w:rPr>
        <w:t xml:space="preserve">очной сессии </w:t>
      </w:r>
      <w:r w:rsidRPr="00810523">
        <w:rPr>
          <w:szCs w:val="28"/>
          <w:lang w:eastAsia="ru-RU"/>
        </w:rPr>
        <w:t xml:space="preserve">(поставщика, подрядчика, исполнителя) в реестр ненадлежащего исполнения контрактов принимается </w:t>
      </w:r>
      <w:r w:rsidRPr="00810523">
        <w:rPr>
          <w:szCs w:val="28"/>
        </w:rPr>
        <w:t>межведомственной комиссией в течение 30 дней с даты поступления заявления такого участника закуп</w:t>
      </w:r>
      <w:r>
        <w:rPr>
          <w:szCs w:val="28"/>
        </w:rPr>
        <w:t>очной сессии</w:t>
      </w:r>
      <w:r w:rsidRPr="00810523">
        <w:rPr>
          <w:szCs w:val="28"/>
        </w:rPr>
        <w:t xml:space="preserve"> с приложением документов подтверждающих отсутствие факта </w:t>
      </w:r>
      <w:r w:rsidRPr="00810523">
        <w:rPr>
          <w:szCs w:val="28"/>
          <w:lang w:eastAsia="ru-RU"/>
        </w:rPr>
        <w:t>неисполнения или ненадлежащего исполнения контракта, уклонения от заключения контракта.</w:t>
      </w:r>
    </w:p>
    <w:p w:rsidR="00663F54" w:rsidRDefault="00663F54" w:rsidP="00A760CF">
      <w:pPr>
        <w:ind w:right="-6" w:firstLine="851"/>
        <w:contextualSpacing/>
        <w:jc w:val="center"/>
        <w:rPr>
          <w:szCs w:val="28"/>
          <w:lang w:eastAsia="ru-RU"/>
        </w:rPr>
      </w:pPr>
    </w:p>
    <w:p w:rsidR="001738E3" w:rsidRPr="00810523" w:rsidRDefault="001738E3" w:rsidP="00A760CF">
      <w:pPr>
        <w:ind w:right="-6" w:firstLine="851"/>
        <w:contextualSpacing/>
        <w:jc w:val="center"/>
        <w:rPr>
          <w:szCs w:val="28"/>
          <w:lang w:eastAsia="ru-RU"/>
        </w:rPr>
      </w:pPr>
      <w:r w:rsidRPr="00810523">
        <w:rPr>
          <w:szCs w:val="28"/>
          <w:lang w:eastAsia="ru-RU"/>
        </w:rPr>
        <w:t>8. Ответственность</w:t>
      </w:r>
    </w:p>
    <w:p w:rsidR="001738E3" w:rsidRPr="00810523" w:rsidRDefault="001738E3" w:rsidP="00A760CF">
      <w:pPr>
        <w:ind w:right="-6" w:firstLine="851"/>
        <w:contextualSpacing/>
        <w:jc w:val="center"/>
        <w:rPr>
          <w:szCs w:val="28"/>
          <w:lang w:eastAsia="ru-RU"/>
        </w:rPr>
      </w:pPr>
    </w:p>
    <w:p w:rsidR="001738E3" w:rsidRPr="00750ECD" w:rsidRDefault="001738E3" w:rsidP="00A760CF">
      <w:pPr>
        <w:ind w:firstLine="720"/>
        <w:contextualSpacing/>
        <w:jc w:val="both"/>
        <w:rPr>
          <w:szCs w:val="28"/>
          <w:lang w:eastAsia="ru-RU"/>
        </w:rPr>
      </w:pPr>
      <w:r w:rsidRPr="00350BDC">
        <w:rPr>
          <w:szCs w:val="28"/>
          <w:lang w:eastAsia="ru-RU"/>
        </w:rPr>
        <w:t xml:space="preserve">8.1. К лицам, виновным в нарушении </w:t>
      </w:r>
      <w:r w:rsidRPr="00750ECD">
        <w:rPr>
          <w:szCs w:val="28"/>
          <w:lang w:eastAsia="ru-RU"/>
        </w:rPr>
        <w:t xml:space="preserve">Порядка, применяются меры дисциплинарной ответственности. </w:t>
      </w:r>
    </w:p>
    <w:p w:rsidR="001738E3" w:rsidRPr="00551AEC" w:rsidRDefault="001738E3" w:rsidP="00A760CF">
      <w:pPr>
        <w:ind w:firstLine="720"/>
        <w:contextualSpacing/>
        <w:jc w:val="both"/>
        <w:rPr>
          <w:szCs w:val="28"/>
          <w:lang w:eastAsia="ru-RU"/>
        </w:rPr>
      </w:pPr>
      <w:r w:rsidRPr="00551AEC">
        <w:rPr>
          <w:szCs w:val="28"/>
          <w:lang w:eastAsia="ru-RU"/>
        </w:rPr>
        <w:t>8.2. В случае наличия в нарушениях Порядка признаков коррупционных правонарушений, виновные лица несут ответственность, в соответствии с законодательством Российской Федерации.</w:t>
      </w:r>
    </w:p>
    <w:p w:rsidR="001738E3" w:rsidRPr="00551AEC" w:rsidRDefault="001738E3" w:rsidP="001738E3">
      <w:pPr>
        <w:spacing w:before="100" w:beforeAutospacing="1" w:after="100" w:afterAutospacing="1"/>
        <w:ind w:right="-6" w:firstLine="851"/>
        <w:contextualSpacing/>
        <w:rPr>
          <w:szCs w:val="28"/>
          <w:lang w:eastAsia="ru-RU"/>
        </w:rPr>
      </w:pPr>
    </w:p>
    <w:p w:rsidR="00A61FE1" w:rsidRDefault="00A61FE1" w:rsidP="00F11019">
      <w:pPr>
        <w:rPr>
          <w:lang w:eastAsia="ru-RU"/>
        </w:rPr>
      </w:pPr>
    </w:p>
    <w:p w:rsidR="00663F54" w:rsidRDefault="00663F54" w:rsidP="00F11019">
      <w:pPr>
        <w:rPr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A61FE1" w:rsidRPr="004E4627" w:rsidTr="00DB1551">
        <w:trPr>
          <w:trHeight w:val="708"/>
        </w:trPr>
        <w:tc>
          <w:tcPr>
            <w:tcW w:w="7230" w:type="dxa"/>
          </w:tcPr>
          <w:p w:rsidR="00A61FE1" w:rsidRPr="00D04A10" w:rsidRDefault="00663F54" w:rsidP="00DB155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Первый з</w:t>
            </w:r>
            <w:r w:rsidR="00A61FE1">
              <w:rPr>
                <w:szCs w:val="28"/>
              </w:rPr>
              <w:t xml:space="preserve">аместитель главы </w:t>
            </w:r>
            <w:r w:rsidR="00A61FE1" w:rsidRPr="004E4627">
              <w:rPr>
                <w:szCs w:val="28"/>
              </w:rPr>
              <w:t xml:space="preserve"> </w:t>
            </w:r>
            <w:r>
              <w:rPr>
                <w:szCs w:val="28"/>
              </w:rPr>
              <w:t>а</w:t>
            </w:r>
            <w:r w:rsidR="00A61FE1" w:rsidRPr="004E4627">
              <w:rPr>
                <w:szCs w:val="28"/>
              </w:rPr>
              <w:t>дминистрации</w:t>
            </w:r>
            <w:r>
              <w:rPr>
                <w:szCs w:val="28"/>
              </w:rPr>
              <w:t xml:space="preserve"> </w:t>
            </w:r>
            <w:r w:rsidR="00A61FE1"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="00A61FE1">
              <w:rPr>
                <w:szCs w:val="28"/>
              </w:rPr>
              <w:t xml:space="preserve"> округа</w:t>
            </w:r>
            <w:r>
              <w:rPr>
                <w:szCs w:val="28"/>
              </w:rPr>
              <w:t xml:space="preserve"> </w:t>
            </w:r>
            <w:r w:rsidR="00A61FE1"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A61FE1" w:rsidRPr="004E4627" w:rsidRDefault="00A61FE1" w:rsidP="00DB155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61FE1" w:rsidRDefault="00A61FE1" w:rsidP="00DB155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61FE1" w:rsidRPr="004E4627" w:rsidRDefault="00A61FE1" w:rsidP="00DB1551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Н.Д. Федюнина</w:t>
            </w:r>
          </w:p>
        </w:tc>
      </w:tr>
    </w:tbl>
    <w:p w:rsidR="00A61FE1" w:rsidRPr="00F11019" w:rsidRDefault="00A61FE1" w:rsidP="00F11019">
      <w:pPr>
        <w:rPr>
          <w:lang w:eastAsia="ru-RU"/>
        </w:rPr>
      </w:pPr>
    </w:p>
    <w:sectPr w:rsidR="00A61FE1" w:rsidRPr="00F11019" w:rsidSect="00DC4801"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F18" w:rsidRDefault="00900F18" w:rsidP="00DA0D82">
      <w:r>
        <w:separator/>
      </w:r>
    </w:p>
  </w:endnote>
  <w:endnote w:type="continuationSeparator" w:id="0">
    <w:p w:rsidR="00900F18" w:rsidRDefault="00900F18" w:rsidP="00DA0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F18" w:rsidRDefault="00900F18" w:rsidP="00DA0D82">
      <w:r>
        <w:separator/>
      </w:r>
    </w:p>
  </w:footnote>
  <w:footnote w:type="continuationSeparator" w:id="0">
    <w:p w:rsidR="00900F18" w:rsidRDefault="00900F18" w:rsidP="00DA0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32AD9"/>
    <w:multiLevelType w:val="multilevel"/>
    <w:tmpl w:val="8998F5F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8BD787B"/>
    <w:multiLevelType w:val="multilevel"/>
    <w:tmpl w:val="4A9248A2"/>
    <w:lvl w:ilvl="0">
      <w:start w:val="1"/>
      <w:numFmt w:val="decimal"/>
      <w:lvlText w:val="%1."/>
      <w:lvlJc w:val="left"/>
      <w:pPr>
        <w:ind w:left="1425" w:hanging="885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2" w15:restartNumberingAfterBreak="0">
    <w:nsid w:val="73223019"/>
    <w:multiLevelType w:val="hybridMultilevel"/>
    <w:tmpl w:val="DA9077C4"/>
    <w:lvl w:ilvl="0" w:tplc="1ECE29B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C24"/>
    <w:rsid w:val="00060074"/>
    <w:rsid w:val="00092F6E"/>
    <w:rsid w:val="000B0FAE"/>
    <w:rsid w:val="000C3027"/>
    <w:rsid w:val="00155031"/>
    <w:rsid w:val="00165700"/>
    <w:rsid w:val="001738E3"/>
    <w:rsid w:val="00183A68"/>
    <w:rsid w:val="00195623"/>
    <w:rsid w:val="002054FD"/>
    <w:rsid w:val="00226B6C"/>
    <w:rsid w:val="00235F06"/>
    <w:rsid w:val="00241EFA"/>
    <w:rsid w:val="002C4B94"/>
    <w:rsid w:val="002D7F5F"/>
    <w:rsid w:val="002E77F3"/>
    <w:rsid w:val="0039790F"/>
    <w:rsid w:val="003B6297"/>
    <w:rsid w:val="003F3157"/>
    <w:rsid w:val="003F4F5C"/>
    <w:rsid w:val="00402C87"/>
    <w:rsid w:val="00425BE3"/>
    <w:rsid w:val="004260C5"/>
    <w:rsid w:val="00443B13"/>
    <w:rsid w:val="00487942"/>
    <w:rsid w:val="004D4B09"/>
    <w:rsid w:val="004F75A2"/>
    <w:rsid w:val="00533D80"/>
    <w:rsid w:val="005863C7"/>
    <w:rsid w:val="005C17CA"/>
    <w:rsid w:val="00613A2C"/>
    <w:rsid w:val="00636C26"/>
    <w:rsid w:val="00663F54"/>
    <w:rsid w:val="00674C24"/>
    <w:rsid w:val="00676553"/>
    <w:rsid w:val="006D0D29"/>
    <w:rsid w:val="00780C72"/>
    <w:rsid w:val="0079745E"/>
    <w:rsid w:val="0082155E"/>
    <w:rsid w:val="00825FC3"/>
    <w:rsid w:val="00891442"/>
    <w:rsid w:val="00900F18"/>
    <w:rsid w:val="00961593"/>
    <w:rsid w:val="00976AF7"/>
    <w:rsid w:val="009A7D35"/>
    <w:rsid w:val="009C586B"/>
    <w:rsid w:val="00A27922"/>
    <w:rsid w:val="00A60CDC"/>
    <w:rsid w:val="00A61FE1"/>
    <w:rsid w:val="00A760CF"/>
    <w:rsid w:val="00AC218B"/>
    <w:rsid w:val="00B03BAE"/>
    <w:rsid w:val="00B108B5"/>
    <w:rsid w:val="00B25DF2"/>
    <w:rsid w:val="00B62CAB"/>
    <w:rsid w:val="00BD72B3"/>
    <w:rsid w:val="00C0167B"/>
    <w:rsid w:val="00C0339B"/>
    <w:rsid w:val="00CD1396"/>
    <w:rsid w:val="00CE75CC"/>
    <w:rsid w:val="00CF292A"/>
    <w:rsid w:val="00DA0D82"/>
    <w:rsid w:val="00DC4801"/>
    <w:rsid w:val="00E176F7"/>
    <w:rsid w:val="00E81C29"/>
    <w:rsid w:val="00E8270C"/>
    <w:rsid w:val="00EF27E1"/>
    <w:rsid w:val="00F11019"/>
    <w:rsid w:val="00F30111"/>
    <w:rsid w:val="00F95E6A"/>
    <w:rsid w:val="00FC4262"/>
    <w:rsid w:val="00FF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4C01F1-0578-48B0-84D7-3AC7093FA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019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4C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0D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D2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F27E1"/>
    <w:pPr>
      <w:ind w:left="720"/>
      <w:contextualSpacing/>
    </w:pPr>
  </w:style>
  <w:style w:type="table" w:styleId="a6">
    <w:name w:val="Table Grid"/>
    <w:basedOn w:val="a1"/>
    <w:rsid w:val="00821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A0D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A0D82"/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DA0D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0D82"/>
    <w:rPr>
      <w:rFonts w:ascii="Times New Roman" w:eastAsia="Calibri" w:hAnsi="Times New Roman" w:cs="Times New Roman"/>
      <w:sz w:val="28"/>
    </w:rPr>
  </w:style>
  <w:style w:type="paragraph" w:styleId="ab">
    <w:name w:val="No Spacing"/>
    <w:link w:val="ac"/>
    <w:uiPriority w:val="1"/>
    <w:qFormat/>
    <w:rsid w:val="00DA0D82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DA0D82"/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6"/>
    <w:rsid w:val="00B62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5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05FA1907AC6A1CF4AFAE2C77E6F69B66917DF34CD263CBD6DF79150D3A655FFBAFC5B481F31C20FC61A73AD22AD89B20A36C4ACABDF2p3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705FA1907AC6A1CF4AFAE2C77E6F69B66917DF34CD263CBD6DF79150D3A655FFBAFC5B481F71520FC61A73AD22AD89B20A36C4ACABDF2p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BA8E3-C87E-4679-A8D1-AEE7134E8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12</Pages>
  <Words>3507</Words>
  <Characters>19992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Номеровченко</cp:lastModifiedBy>
  <cp:revision>27</cp:revision>
  <cp:lastPrinted>2023-11-20T13:00:00Z</cp:lastPrinted>
  <dcterms:created xsi:type="dcterms:W3CDTF">2019-09-23T08:21:00Z</dcterms:created>
  <dcterms:modified xsi:type="dcterms:W3CDTF">2023-11-27T11:03:00Z</dcterms:modified>
</cp:coreProperties>
</file>