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0A2" w:rsidRDefault="008B00A2" w:rsidP="008B00A2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B00A2" w:rsidRDefault="008B00A2" w:rsidP="008B00A2">
      <w:pPr>
        <w:jc w:val="center"/>
        <w:rPr>
          <w:b/>
          <w:sz w:val="28"/>
          <w:szCs w:val="28"/>
        </w:rPr>
      </w:pPr>
    </w:p>
    <w:p w:rsidR="008B00A2" w:rsidRDefault="008B00A2" w:rsidP="008B00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8B00A2" w:rsidTr="00E44B7B">
        <w:trPr>
          <w:trHeight w:val="80"/>
        </w:trPr>
        <w:tc>
          <w:tcPr>
            <w:tcW w:w="496" w:type="dxa"/>
          </w:tcPr>
          <w:p w:rsidR="008B00A2" w:rsidRDefault="005A42E7" w:rsidP="00E44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048" w:type="dxa"/>
            <w:hideMark/>
          </w:tcPr>
          <w:p w:rsidR="008B00A2" w:rsidRDefault="005A42E7" w:rsidP="00E44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февраля </w:t>
            </w:r>
            <w:r w:rsidR="008B00A2">
              <w:rPr>
                <w:sz w:val="28"/>
                <w:szCs w:val="28"/>
                <w:lang w:eastAsia="en-US"/>
              </w:rPr>
              <w:t xml:space="preserve">  2019  года</w:t>
            </w:r>
          </w:p>
        </w:tc>
        <w:tc>
          <w:tcPr>
            <w:tcW w:w="4253" w:type="dxa"/>
            <w:hideMark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8B00A2" w:rsidRDefault="005A42E7" w:rsidP="00E44B7B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115</w:t>
            </w:r>
          </w:p>
        </w:tc>
      </w:tr>
    </w:tbl>
    <w:p w:rsidR="000871E3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Pr="00870864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0871E3" w:rsidP="000871E3">
      <w:pPr>
        <w:pStyle w:val="ConsPlusNormal"/>
        <w:spacing w:line="240" w:lineRule="exact"/>
        <w:jc w:val="both"/>
      </w:pPr>
      <w:r w:rsidRPr="0087086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40" w:history="1">
        <w:r w:rsidRPr="0087086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Pr="00870864">
        <w:rPr>
          <w:rFonts w:ascii="Times New Roman" w:hAnsi="Times New Roman" w:cs="Times New Roman"/>
          <w:sz w:val="28"/>
          <w:szCs w:val="28"/>
        </w:rPr>
        <w:t>а</w:t>
      </w:r>
      <w:r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D448B2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>
        <w:rPr>
          <w:rFonts w:ascii="Times New Roman" w:hAnsi="Times New Roman" w:cs="Times New Roman"/>
          <w:sz w:val="28"/>
          <w:szCs w:val="28"/>
        </w:rPr>
        <w:t xml:space="preserve">главным администратором которых является администрация Благодарненского </w:t>
      </w:r>
      <w:r w:rsidR="000557D4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0871E3" w:rsidRDefault="000871E3" w:rsidP="000871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09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832090">
          <w:rPr>
            <w:rFonts w:ascii="Times New Roman" w:hAnsi="Times New Roman" w:cs="Times New Roman"/>
            <w:sz w:val="28"/>
            <w:szCs w:val="28"/>
          </w:rPr>
          <w:t>статьей 47</w:t>
        </w:r>
      </w:hyperlink>
      <w:r w:rsidR="00E510B9">
        <w:rPr>
          <w:rFonts w:ascii="Times New Roman" w:hAnsi="Times New Roman" w:cs="Times New Roman"/>
          <w:sz w:val="28"/>
          <w:szCs w:val="28"/>
        </w:rPr>
        <w:t>.2</w:t>
      </w:r>
      <w:r w:rsidRPr="00832090">
        <w:rPr>
          <w:rFonts w:ascii="Times New Roman" w:hAnsi="Times New Roman" w:cs="Times New Roman"/>
          <w:sz w:val="28"/>
          <w:szCs w:val="28"/>
        </w:rPr>
        <w:t xml:space="preserve"> 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C81">
        <w:rPr>
          <w:rFonts w:ascii="Times New Roman" w:hAnsi="Times New Roman" w:cs="Times New Roman"/>
          <w:sz w:val="28"/>
          <w:szCs w:val="28"/>
        </w:rPr>
        <w:t>П</w:t>
      </w:r>
      <w:hyperlink r:id="rId6" w:history="1">
        <w:r w:rsidRPr="0083209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832090">
        <w:rPr>
          <w:rFonts w:ascii="Times New Roman" w:hAnsi="Times New Roman" w:cs="Times New Roman"/>
          <w:sz w:val="28"/>
          <w:szCs w:val="28"/>
        </w:rPr>
        <w:t xml:space="preserve">  Правительства 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 от 06 мая 2016 года  № </w:t>
      </w:r>
      <w:r w:rsidRPr="00832090">
        <w:rPr>
          <w:rFonts w:ascii="Times New Roman" w:hAnsi="Times New Roman" w:cs="Times New Roman"/>
          <w:sz w:val="28"/>
          <w:szCs w:val="28"/>
        </w:rPr>
        <w:t xml:space="preserve"> 393"Об  общих требованиях к порядку принятия решений о признании безнадежной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взысканию  задолженности по платежам в бюджеты бюджетной системы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Федерации"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Pr="00832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54D4F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0871E3" w:rsidRDefault="000871E3" w:rsidP="000871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0871E3" w:rsidP="000871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5A32BC" w:rsidRDefault="000871E3" w:rsidP="000871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32BC">
        <w:rPr>
          <w:sz w:val="28"/>
          <w:szCs w:val="28"/>
        </w:rPr>
        <w:t>ПОСТАНОВЛЯЕТ:</w:t>
      </w:r>
    </w:p>
    <w:p w:rsidR="000871E3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3B2EB4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77EE"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40" w:history="1">
        <w:r w:rsidR="000871E3" w:rsidRPr="0083209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 w:rsidR="000871E3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F33C3A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871E3"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 w:rsidR="000871E3">
        <w:rPr>
          <w:rFonts w:ascii="Times New Roman" w:hAnsi="Times New Roman" w:cs="Times New Roman"/>
          <w:sz w:val="28"/>
          <w:szCs w:val="28"/>
        </w:rPr>
        <w:t xml:space="preserve">главным администратором которых является администрация Благодарненского </w:t>
      </w:r>
      <w:r w:rsidR="00AD6DB6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0871E3">
        <w:rPr>
          <w:rFonts w:ascii="Times New Roman" w:hAnsi="Times New Roman" w:cs="Times New Roman"/>
          <w:sz w:val="28"/>
          <w:szCs w:val="28"/>
        </w:rPr>
        <w:t>Ставропольского края.</w:t>
      </w:r>
    </w:p>
    <w:p w:rsidR="000871E3" w:rsidRDefault="000871E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DC0" w:rsidRDefault="007B77EE" w:rsidP="00973F6F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6633C">
        <w:rPr>
          <w:rFonts w:ascii="Times New Roman" w:hAnsi="Times New Roman" w:cs="Times New Roman"/>
          <w:sz w:val="28"/>
          <w:szCs w:val="28"/>
        </w:rPr>
        <w:t>Признать</w:t>
      </w:r>
      <w:r w:rsidR="00BC1E36">
        <w:rPr>
          <w:rFonts w:ascii="Times New Roman" w:hAnsi="Times New Roman" w:cs="Times New Roman"/>
          <w:sz w:val="28"/>
          <w:szCs w:val="28"/>
        </w:rPr>
        <w:t xml:space="preserve"> </w:t>
      </w:r>
      <w:r w:rsidR="0006633C">
        <w:rPr>
          <w:rFonts w:ascii="Times New Roman" w:hAnsi="Times New Roman" w:cs="Times New Roman"/>
          <w:sz w:val="28"/>
          <w:szCs w:val="28"/>
        </w:rPr>
        <w:t xml:space="preserve"> утратившим</w:t>
      </w:r>
      <w:r w:rsidR="00BC1E36">
        <w:rPr>
          <w:rFonts w:ascii="Times New Roman" w:hAnsi="Times New Roman" w:cs="Times New Roman"/>
          <w:sz w:val="28"/>
          <w:szCs w:val="28"/>
        </w:rPr>
        <w:t xml:space="preserve">  </w:t>
      </w:r>
      <w:r w:rsidR="0006633C">
        <w:rPr>
          <w:rFonts w:ascii="Times New Roman" w:hAnsi="Times New Roman" w:cs="Times New Roman"/>
          <w:sz w:val="28"/>
          <w:szCs w:val="28"/>
        </w:rPr>
        <w:t xml:space="preserve"> силу </w:t>
      </w:r>
      <w:r w:rsidR="00BC1E36">
        <w:rPr>
          <w:rFonts w:ascii="Times New Roman" w:hAnsi="Times New Roman" w:cs="Times New Roman"/>
          <w:sz w:val="28"/>
          <w:szCs w:val="28"/>
        </w:rPr>
        <w:t xml:space="preserve">   </w:t>
      </w:r>
      <w:r w:rsidR="0006633C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BC1E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63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196C19" w:rsidRDefault="0006633C" w:rsidP="00973F6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FE1E6A">
        <w:rPr>
          <w:rFonts w:ascii="Times New Roman" w:hAnsi="Times New Roman" w:cs="Times New Roman"/>
          <w:sz w:val="28"/>
          <w:szCs w:val="28"/>
        </w:rPr>
        <w:t xml:space="preserve"> </w:t>
      </w:r>
      <w:r w:rsidR="00196C19">
        <w:rPr>
          <w:rFonts w:ascii="Times New Roman" w:hAnsi="Times New Roman" w:cs="Times New Roman"/>
          <w:sz w:val="28"/>
          <w:szCs w:val="28"/>
        </w:rPr>
        <w:t xml:space="preserve">    </w:t>
      </w:r>
      <w:r w:rsidR="00FE1E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96C19">
        <w:rPr>
          <w:rFonts w:ascii="Times New Roman" w:hAnsi="Times New Roman" w:cs="Times New Roman"/>
          <w:sz w:val="28"/>
          <w:szCs w:val="28"/>
        </w:rPr>
        <w:t xml:space="preserve">    </w:t>
      </w:r>
      <w:r w:rsidR="00FE1E6A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6C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r w:rsidR="00196C1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края </w:t>
      </w:r>
      <w:r w:rsidR="00196C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401773" w:rsidRDefault="0006633C" w:rsidP="00973F6F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22 сентября 2016 года № 576 </w:t>
      </w:r>
      <w:r w:rsidR="00401773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hyperlink r:id="rId7" w:anchor="P40" w:history="1">
        <w:r w:rsidR="00401773" w:rsidRPr="00AE744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</w:t>
        </w:r>
      </w:hyperlink>
      <w:r w:rsidR="00401773" w:rsidRPr="00AE7441">
        <w:rPr>
          <w:rFonts w:ascii="Times New Roman" w:hAnsi="Times New Roman" w:cs="Times New Roman"/>
          <w:sz w:val="28"/>
          <w:szCs w:val="28"/>
        </w:rPr>
        <w:t xml:space="preserve">а </w:t>
      </w:r>
      <w:r w:rsidR="00401773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 взысканию задолженности по платежам в бюджет Благодарненского муниципального района Ставропольского края, главным администратором которых является администрация Благодарненского муниципального района Ставропольского края</w:t>
      </w:r>
      <w:r w:rsidR="003F02FD">
        <w:rPr>
          <w:rFonts w:ascii="Times New Roman" w:hAnsi="Times New Roman" w:cs="Times New Roman"/>
          <w:sz w:val="28"/>
          <w:szCs w:val="28"/>
        </w:rPr>
        <w:t>».</w:t>
      </w:r>
    </w:p>
    <w:p w:rsidR="00B03113" w:rsidRDefault="00B03113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B0311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DC662E">
        <w:rPr>
          <w:rFonts w:ascii="Times New Roman" w:hAnsi="Times New Roman" w:cs="Times New Roman"/>
          <w:sz w:val="28"/>
          <w:szCs w:val="28"/>
        </w:rPr>
        <w:t>вы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полнением настоящего </w:t>
      </w:r>
      <w:r w:rsidR="000871E3">
        <w:rPr>
          <w:rFonts w:ascii="Times New Roman" w:hAnsi="Times New Roman" w:cs="Times New Roman"/>
          <w:sz w:val="28"/>
          <w:szCs w:val="28"/>
        </w:rPr>
        <w:t>постановления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0871E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Благодарненского </w:t>
      </w:r>
      <w:r w:rsidR="00766EBC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871E3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8E2EFA">
        <w:rPr>
          <w:rFonts w:ascii="Times New Roman" w:hAnsi="Times New Roman" w:cs="Times New Roman"/>
          <w:sz w:val="28"/>
          <w:szCs w:val="28"/>
        </w:rPr>
        <w:t>Тормосова Д.А.</w:t>
      </w:r>
    </w:p>
    <w:p w:rsidR="000871E3" w:rsidRPr="00832090" w:rsidRDefault="000871E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62233A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4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>Настоящ</w:t>
      </w:r>
      <w:r w:rsidR="000871E3">
        <w:rPr>
          <w:rFonts w:ascii="Times New Roman" w:hAnsi="Times New Roman" w:cs="Times New Roman"/>
          <w:sz w:val="28"/>
          <w:szCs w:val="28"/>
        </w:rPr>
        <w:t>ее постановление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опубликования.</w:t>
      </w:r>
    </w:p>
    <w:p w:rsidR="000871E3" w:rsidRDefault="000871E3" w:rsidP="000871E3">
      <w:pPr>
        <w:pStyle w:val="ConsPlusNormal"/>
        <w:jc w:val="both"/>
      </w:pPr>
    </w:p>
    <w:p w:rsidR="00FD2B13" w:rsidRDefault="00FD2B1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871E3" w:rsidRPr="004E4627" w:rsidTr="00F41FAE">
        <w:trPr>
          <w:trHeight w:val="708"/>
        </w:trPr>
        <w:tc>
          <w:tcPr>
            <w:tcW w:w="7196" w:type="dxa"/>
          </w:tcPr>
          <w:p w:rsidR="000871E3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0871E3" w:rsidRPr="004E4627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="00684116">
              <w:rPr>
                <w:sz w:val="28"/>
                <w:szCs w:val="28"/>
              </w:rPr>
              <w:t>городского округа</w:t>
            </w:r>
          </w:p>
          <w:p w:rsidR="000871E3" w:rsidRPr="00D04A10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871E3" w:rsidRPr="004E4627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4E4627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4E4627" w:rsidRDefault="00A125FD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  <w:r>
        <w:tab/>
      </w:r>
      <w:r>
        <w:tab/>
      </w: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tbl>
      <w:tblPr>
        <w:tblpPr w:leftFromText="180" w:rightFromText="180" w:vertAnchor="text" w:horzAnchor="margin" w:tblpY="-37"/>
        <w:tblW w:w="9322" w:type="dxa"/>
        <w:tblLook w:val="01E0" w:firstRow="1" w:lastRow="1" w:firstColumn="1" w:lastColumn="1" w:noHBand="0" w:noVBand="0"/>
      </w:tblPr>
      <w:tblGrid>
        <w:gridCol w:w="9322"/>
      </w:tblGrid>
      <w:tr w:rsidR="00A72F56" w:rsidTr="00A72F56">
        <w:tc>
          <w:tcPr>
            <w:tcW w:w="9322" w:type="dxa"/>
            <w:hideMark/>
          </w:tcPr>
          <w:p w:rsidR="00A72F56" w:rsidRDefault="00A72F56" w:rsidP="00686670">
            <w:pPr>
              <w:spacing w:line="240" w:lineRule="exact"/>
              <w:ind w:left="280"/>
              <w:rPr>
                <w:sz w:val="28"/>
              </w:rPr>
            </w:pPr>
            <w:bookmarkStart w:id="0" w:name="_GoBack"/>
            <w:bookmarkEnd w:id="0"/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671C7" w:rsidTr="00D1720F">
        <w:tc>
          <w:tcPr>
            <w:tcW w:w="4785" w:type="dxa"/>
          </w:tcPr>
          <w:p w:rsidR="008671C7" w:rsidRDefault="008671C7" w:rsidP="007C42B4">
            <w:pPr>
              <w:widowControl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4785" w:type="dxa"/>
          </w:tcPr>
          <w:p w:rsidR="008671C7" w:rsidRPr="008671C7" w:rsidRDefault="008671C7" w:rsidP="001306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>УТВЕРЖДЕН</w:t>
            </w:r>
          </w:p>
          <w:p w:rsidR="001E08D4" w:rsidRDefault="008671C7" w:rsidP="001306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>постановлением</w:t>
            </w:r>
            <w:r w:rsidR="00130607">
              <w:rPr>
                <w:sz w:val="28"/>
                <w:szCs w:val="28"/>
              </w:rPr>
              <w:t xml:space="preserve"> </w:t>
            </w:r>
            <w:r w:rsidRPr="008671C7">
              <w:rPr>
                <w:sz w:val="28"/>
                <w:szCs w:val="28"/>
              </w:rPr>
              <w:t>администрации Благодарненского городского округа</w:t>
            </w:r>
          </w:p>
          <w:p w:rsidR="008671C7" w:rsidRPr="005A42E7" w:rsidRDefault="008671C7" w:rsidP="005A42E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 xml:space="preserve">Ставропольского </w:t>
            </w:r>
            <w:r w:rsidRPr="005A42E7">
              <w:rPr>
                <w:sz w:val="28"/>
                <w:szCs w:val="28"/>
              </w:rPr>
              <w:t>края</w:t>
            </w:r>
          </w:p>
          <w:p w:rsidR="008671C7" w:rsidRDefault="005A42E7" w:rsidP="005A42E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5A42E7">
              <w:rPr>
                <w:sz w:val="28"/>
                <w:szCs w:val="28"/>
              </w:rPr>
              <w:t>от 04 февраля 2019 года № 115</w:t>
            </w:r>
          </w:p>
        </w:tc>
      </w:tr>
    </w:tbl>
    <w:p w:rsidR="008671C7" w:rsidRDefault="008671C7" w:rsidP="007C42B4">
      <w:pPr>
        <w:widowControl w:val="0"/>
        <w:autoSpaceDE w:val="0"/>
        <w:autoSpaceDN w:val="0"/>
        <w:spacing w:line="240" w:lineRule="exact"/>
        <w:jc w:val="center"/>
      </w:pPr>
    </w:p>
    <w:p w:rsidR="008671C7" w:rsidRDefault="008671C7" w:rsidP="008B00A2">
      <w:pPr>
        <w:widowControl w:val="0"/>
        <w:autoSpaceDE w:val="0"/>
        <w:autoSpaceDN w:val="0"/>
        <w:spacing w:line="240" w:lineRule="exact"/>
      </w:pPr>
    </w:p>
    <w:p w:rsidR="000871E3" w:rsidRPr="00CF19A1" w:rsidRDefault="002E2BB2" w:rsidP="007C42B4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hyperlink w:anchor="P40" w:history="1">
        <w:r w:rsidR="000871E3" w:rsidRPr="00CF19A1">
          <w:rPr>
            <w:sz w:val="28"/>
            <w:szCs w:val="28"/>
          </w:rPr>
          <w:t>ПОРЯДОК</w:t>
        </w:r>
      </w:hyperlink>
    </w:p>
    <w:p w:rsidR="000871E3" w:rsidRPr="00CF19A1" w:rsidRDefault="000871E3" w:rsidP="000871E3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принятия решений о признании безнадежной к взысканию задолженности по платежам в бюджет Благодарненского </w:t>
      </w:r>
      <w:r w:rsidR="005C2360">
        <w:rPr>
          <w:sz w:val="28"/>
          <w:szCs w:val="28"/>
        </w:rPr>
        <w:t>городского округа</w:t>
      </w:r>
      <w:r w:rsidRPr="00CF19A1">
        <w:rPr>
          <w:sz w:val="28"/>
          <w:szCs w:val="28"/>
        </w:rPr>
        <w:t xml:space="preserve"> Ставропольского края, главным администратором которых является администрация Благодарненского </w:t>
      </w:r>
      <w:r w:rsidR="00DA1705">
        <w:rPr>
          <w:sz w:val="28"/>
          <w:szCs w:val="28"/>
        </w:rPr>
        <w:t>городского округа</w:t>
      </w:r>
      <w:r w:rsidRPr="00CF19A1">
        <w:rPr>
          <w:sz w:val="28"/>
          <w:szCs w:val="28"/>
        </w:rPr>
        <w:t xml:space="preserve"> Ставропольского края</w:t>
      </w: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871E3" w:rsidRPr="00CF19A1" w:rsidRDefault="00BF01D5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871E3" w:rsidRPr="00CF19A1">
        <w:rPr>
          <w:sz w:val="28"/>
          <w:szCs w:val="28"/>
        </w:rPr>
        <w:t xml:space="preserve">Настоящий  Порядок  принятия решений о признании безнадежной к взысканию задолженности по платежам в бюджет Благодарненского </w:t>
      </w:r>
      <w:r w:rsidR="00EF04D5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главным администратором которых является администрация Благодарненского </w:t>
      </w:r>
      <w:r w:rsidR="00621254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 разработан в соответствии с общими  </w:t>
      </w:r>
      <w:hyperlink r:id="rId8" w:history="1">
        <w:r w:rsidR="000871E3" w:rsidRPr="00CF19A1">
          <w:rPr>
            <w:sz w:val="28"/>
            <w:szCs w:val="28"/>
          </w:rPr>
          <w:t>требованиями</w:t>
        </w:r>
      </w:hyperlink>
      <w:r w:rsidR="000871E3" w:rsidRPr="00CF19A1">
        <w:rPr>
          <w:sz w:val="28"/>
          <w:szCs w:val="28"/>
        </w:rPr>
        <w:t xml:space="preserve">  к порядку принятия решений  о  признании  безнадежной  к взысканию задолженности по платежам в бюджеты  бюджетной системы Российской Федерации, утвержденными Постановлением  Правительства Российской Федерации от 06 мая 2016 года №  393, и определяет процедуру принятия решений о признании безнадежной к взысканию задолженности  по  платежам  в  бюджет  Благодарненского </w:t>
      </w:r>
      <w:r w:rsidR="00761A44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возникшей  при осуществлении администрацией Благодарненского </w:t>
      </w:r>
      <w:r w:rsidR="00207873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 бюджетных полномочий администратора доходов бюджета Благодарненского </w:t>
      </w:r>
      <w:r w:rsidR="00045A52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 (далее – Порядок, администратор доходов, местный бюджет).</w:t>
      </w:r>
    </w:p>
    <w:p w:rsidR="000871E3" w:rsidRPr="00CF19A1" w:rsidRDefault="008E57A1" w:rsidP="009E4E61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71E3" w:rsidRPr="00CF19A1">
        <w:rPr>
          <w:sz w:val="28"/>
          <w:szCs w:val="28"/>
        </w:rPr>
        <w:t>Действие настоящего Порядка не распространяется на платежи, установленные законодательством о налогах и сборах, законодательством Российской Федерации о страховых взносах, таможенным законодательством Таможенного союза и законодательством Российской Федерации о таможенном деле.</w:t>
      </w:r>
    </w:p>
    <w:p w:rsidR="000871E3" w:rsidRPr="00CF19A1" w:rsidRDefault="003E159E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67"/>
      <w:bookmarkEnd w:id="1"/>
      <w:r>
        <w:rPr>
          <w:sz w:val="28"/>
          <w:szCs w:val="28"/>
        </w:rPr>
        <w:t xml:space="preserve">3. </w:t>
      </w:r>
      <w:r w:rsidR="000871E3" w:rsidRPr="00CF19A1">
        <w:rPr>
          <w:sz w:val="28"/>
          <w:szCs w:val="28"/>
        </w:rPr>
        <w:t>Основаниями для признания платежей, подлежащих зачислению в местный бюджет, не уплаченных в установленный срок (далее - задолженность по платежам в местный бюджет), безнадежными к взысканию являются следующие случаи: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68"/>
      <w:bookmarkEnd w:id="2"/>
      <w:r w:rsidRPr="00CF19A1">
        <w:rPr>
          <w:sz w:val="28"/>
          <w:szCs w:val="28"/>
        </w:rPr>
        <w:t>1) смерть физического лица - плательщика платежей в местный бюджет или объявление его умершим в порядке, установленном гражданским процессуальным законодательством Российской Федерации;</w:t>
      </w:r>
    </w:p>
    <w:p w:rsidR="000871E3" w:rsidRPr="00CF19A1" w:rsidRDefault="001C3CB9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69"/>
      <w:bookmarkEnd w:id="3"/>
      <w:r>
        <w:rPr>
          <w:sz w:val="28"/>
          <w:szCs w:val="28"/>
        </w:rPr>
        <w:t xml:space="preserve">2) </w:t>
      </w:r>
      <w:r w:rsidR="000871E3" w:rsidRPr="00CF19A1">
        <w:rPr>
          <w:sz w:val="28"/>
          <w:szCs w:val="28"/>
        </w:rPr>
        <w:t xml:space="preserve">признание банкротом индивидуального предпринимателя - плательщика платежей в местный бюджет в соответствии с Федеральным </w:t>
      </w:r>
      <w:hyperlink r:id="rId9" w:history="1">
        <w:r w:rsidR="000871E3" w:rsidRPr="00CF19A1">
          <w:rPr>
            <w:sz w:val="28"/>
            <w:szCs w:val="28"/>
          </w:rPr>
          <w:t>законом</w:t>
        </w:r>
      </w:hyperlink>
      <w:r w:rsidR="000871E3" w:rsidRPr="00CF19A1">
        <w:rPr>
          <w:sz w:val="28"/>
          <w:szCs w:val="28"/>
        </w:rPr>
        <w:t xml:space="preserve"> от 26 октября 2002 года № 127-ФЗ </w:t>
      </w:r>
      <w:r w:rsidR="008B00A2">
        <w:rPr>
          <w:sz w:val="28"/>
          <w:szCs w:val="28"/>
        </w:rPr>
        <w:t>«</w:t>
      </w:r>
      <w:r w:rsidR="000871E3" w:rsidRPr="00CF19A1">
        <w:rPr>
          <w:sz w:val="28"/>
          <w:szCs w:val="28"/>
        </w:rPr>
        <w:t xml:space="preserve">О </w:t>
      </w:r>
      <w:r w:rsidR="008B00A2">
        <w:rPr>
          <w:sz w:val="28"/>
          <w:szCs w:val="28"/>
        </w:rPr>
        <w:t>несостоятельности (банкротстве)»</w:t>
      </w:r>
      <w:r w:rsidR="000871E3" w:rsidRPr="00CF19A1">
        <w:rPr>
          <w:sz w:val="28"/>
          <w:szCs w:val="28"/>
        </w:rPr>
        <w:t xml:space="preserve"> в части задолженности по платежам в местный бюджет, не погашенным по причине недостаточности имущества должника;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70"/>
      <w:bookmarkEnd w:id="4"/>
      <w:r w:rsidRPr="00CF19A1">
        <w:rPr>
          <w:sz w:val="28"/>
          <w:szCs w:val="28"/>
        </w:rPr>
        <w:lastRenderedPageBreak/>
        <w:t>3) ликвидация организации - плательщика платежей в местный бюджет в части задолженности по платежам в местный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71"/>
      <w:bookmarkEnd w:id="5"/>
      <w:r w:rsidRPr="00CF19A1">
        <w:rPr>
          <w:sz w:val="28"/>
          <w:szCs w:val="28"/>
        </w:rPr>
        <w:t>4) принятие судом акта, в соответствии с которым администратор доходов бюджета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6" w:name="P72"/>
      <w:bookmarkEnd w:id="6"/>
      <w:r w:rsidRPr="00CF19A1">
        <w:rPr>
          <w:sz w:val="28"/>
          <w:szCs w:val="28"/>
        </w:rPr>
        <w:t xml:space="preserve">5)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0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1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 № 229-ФЗ </w:t>
      </w:r>
      <w:r w:rsidR="008B00A2">
        <w:rPr>
          <w:sz w:val="28"/>
          <w:szCs w:val="28"/>
        </w:rPr>
        <w:t>«Об исполнительном производстве»</w:t>
      </w:r>
      <w:r w:rsidRPr="00CF19A1">
        <w:rPr>
          <w:sz w:val="28"/>
          <w:szCs w:val="28"/>
        </w:rPr>
        <w:t>, если с даты образования задолженности по платежам в местный бюджет прошло более пяти лет, в следующих случаях: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7" w:name="P75"/>
      <w:bookmarkEnd w:id="7"/>
      <w:r w:rsidRPr="00CF19A1">
        <w:rPr>
          <w:sz w:val="28"/>
          <w:szCs w:val="28"/>
        </w:rPr>
        <w:t xml:space="preserve">6) истечение установленного </w:t>
      </w:r>
      <w:hyperlink r:id="rId12" w:history="1">
        <w:r w:rsidRPr="00CF19A1">
          <w:rPr>
            <w:sz w:val="28"/>
            <w:szCs w:val="28"/>
          </w:rPr>
          <w:t>Кодексом</w:t>
        </w:r>
      </w:hyperlink>
      <w:r w:rsidRPr="00CF19A1">
        <w:rPr>
          <w:sz w:val="28"/>
          <w:szCs w:val="28"/>
        </w:rPr>
        <w:t xml:space="preserve">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срока, в части задолженности по административным штрафам, не уплаченным в установленный срок.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8" w:name="P76"/>
      <w:bookmarkEnd w:id="8"/>
      <w:r w:rsidRPr="00CF19A1">
        <w:rPr>
          <w:sz w:val="28"/>
          <w:szCs w:val="28"/>
        </w:rPr>
        <w:t>4.</w:t>
      </w:r>
      <w:r w:rsidRPr="00CF19A1">
        <w:rPr>
          <w:sz w:val="28"/>
          <w:szCs w:val="28"/>
        </w:rPr>
        <w:tab/>
        <w:t>Подтверждающими документами для признания безнадежной к взысканию задолженности по платежам в местный бюджет являются: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4.1. В случае, указанном в </w:t>
      </w:r>
      <w:hyperlink w:anchor="P68" w:history="1">
        <w:r w:rsidR="00C93A69">
          <w:rPr>
            <w:sz w:val="28"/>
            <w:szCs w:val="28"/>
          </w:rPr>
          <w:t>подпункте 1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копия свидетельства о смерти физического лица или справки о смерти, выданной органом записи актов гражданского состояния, или судебного решения об объявлении физического лица умершим;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4.2. В случае, указанном в </w:t>
      </w:r>
      <w:hyperlink w:anchor="P69" w:history="1">
        <w:r w:rsidRPr="00CF19A1">
          <w:rPr>
            <w:sz w:val="28"/>
            <w:szCs w:val="28"/>
          </w:rPr>
          <w:t xml:space="preserve">подпункте </w:t>
        </w:r>
        <w:r w:rsidR="00FD43CD">
          <w:rPr>
            <w:sz w:val="28"/>
            <w:szCs w:val="28"/>
          </w:rPr>
          <w:t>2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выписка из Единого государственного реестра индивидуальных </w:t>
      </w:r>
      <w:r w:rsidRPr="00CF19A1">
        <w:rPr>
          <w:sz w:val="28"/>
          <w:szCs w:val="28"/>
        </w:rPr>
        <w:lastRenderedPageBreak/>
        <w:t>предпринимателей о прекращении деятельности вследствие признания банкротом индивидуального предпринимателя - плательщика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арбитражного суда о признании индивидуального предпринимателя банкротом;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копия определения арбитражного суда о завершении конкурсного производства;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4.3. В случае, указанном в </w:t>
      </w:r>
      <w:hyperlink w:anchor="P70" w:history="1">
        <w:r w:rsidRPr="00CF19A1">
          <w:rPr>
            <w:sz w:val="28"/>
            <w:szCs w:val="28"/>
          </w:rPr>
          <w:t xml:space="preserve">подпункте </w:t>
        </w:r>
        <w:r w:rsidR="00AD36A0">
          <w:rPr>
            <w:sz w:val="28"/>
            <w:szCs w:val="28"/>
          </w:rPr>
          <w:t>3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выписка из Единого государственного реестра юридических лиц о прекращении деятельности в связи с ликвидацией организации - плательщика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суда или решение учредителей (участников) либо органа юридического лица, уполномоченного на то учредительными документами, о ликвидации юридического лица в соответствии со </w:t>
      </w:r>
      <w:hyperlink r:id="rId13" w:history="1">
        <w:r w:rsidRPr="00CF19A1">
          <w:rPr>
            <w:sz w:val="28"/>
            <w:szCs w:val="28"/>
          </w:rPr>
          <w:t>статьей 61</w:t>
        </w:r>
      </w:hyperlink>
      <w:r w:rsidRPr="00CF19A1">
        <w:rPr>
          <w:sz w:val="28"/>
          <w:szCs w:val="28"/>
        </w:rPr>
        <w:t xml:space="preserve"> Гражданского кодекса Российской Федерации;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4.4. В случае, указанном в </w:t>
      </w:r>
      <w:hyperlink w:anchor="P71" w:history="1">
        <w:r w:rsidRPr="00CF19A1">
          <w:rPr>
            <w:sz w:val="28"/>
            <w:szCs w:val="28"/>
          </w:rPr>
          <w:t xml:space="preserve">подпункте </w:t>
        </w:r>
        <w:r w:rsidR="003550B9">
          <w:rPr>
            <w:sz w:val="28"/>
            <w:szCs w:val="28"/>
          </w:rPr>
          <w:t>4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судебного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4.5. В случае, указанном в </w:t>
      </w:r>
      <w:hyperlink w:anchor="P72" w:history="1">
        <w:r w:rsidRPr="00CF19A1">
          <w:rPr>
            <w:sz w:val="28"/>
            <w:szCs w:val="28"/>
          </w:rPr>
          <w:t xml:space="preserve">подпункте </w:t>
        </w:r>
        <w:r w:rsidR="00B35534">
          <w:rPr>
            <w:sz w:val="28"/>
            <w:szCs w:val="28"/>
          </w:rPr>
          <w:t xml:space="preserve">5 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4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5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№ 229-ФЗ "Об исполнительном производстве";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судебного акта о взыскании задолженности или о возвращении заявления о признании плательщика платежей в местный бюджет банкротом или о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lastRenderedPageBreak/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4.6. В случае, указанном в </w:t>
      </w:r>
      <w:hyperlink w:anchor="P75" w:history="1">
        <w:r w:rsidRPr="00CF19A1">
          <w:rPr>
            <w:sz w:val="28"/>
            <w:szCs w:val="28"/>
          </w:rPr>
          <w:t>подпункте "6"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о назначении административного наказания;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784702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</w:t>
      </w:r>
      <w:r w:rsidR="009E4E61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Документы, предусмотренные </w:t>
      </w:r>
      <w:hyperlink w:anchor="P76" w:history="1">
        <w:r w:rsidR="000871E3" w:rsidRPr="00CF19A1">
          <w:rPr>
            <w:sz w:val="28"/>
            <w:szCs w:val="28"/>
          </w:rPr>
          <w:t>пунктом 4</w:t>
        </w:r>
      </w:hyperlink>
      <w:r w:rsidR="000871E3" w:rsidRPr="00CF19A1">
        <w:rPr>
          <w:sz w:val="28"/>
          <w:szCs w:val="28"/>
        </w:rPr>
        <w:t xml:space="preserve"> настоящего Порядка, должны быть прошиты, пронумерованы, заверены надлежащим образом, соответствовать законодательству Российской Федерации и законодательству Ставропольского края, а также требованиям настоящего Порядка.</w:t>
      </w:r>
    </w:p>
    <w:p w:rsidR="000871E3" w:rsidRPr="00CF19A1" w:rsidRDefault="00784702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</w:t>
      </w:r>
      <w:r w:rsidR="00784FB3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Проект решения о признании безнадежной к взысканию задолженности по платежам в местный бюджет подготавливается комиссией по поступлению и выбытию активов, создаваемой администратором доходов бюджета (далее - Комиссия).</w:t>
      </w:r>
    </w:p>
    <w:p w:rsidR="000871E3" w:rsidRPr="00CF19A1" w:rsidRDefault="008028FC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</w:t>
      </w:r>
      <w:r w:rsidR="00D52326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Комиссия осуществляет свою деятельность в соответствии с Положением о Комиссии, утвержд</w:t>
      </w:r>
      <w:r w:rsidR="009D03DD">
        <w:rPr>
          <w:sz w:val="28"/>
          <w:szCs w:val="28"/>
        </w:rPr>
        <w:t>енным</w:t>
      </w:r>
      <w:r w:rsidR="000871E3" w:rsidRPr="00CF19A1">
        <w:rPr>
          <w:sz w:val="28"/>
          <w:szCs w:val="28"/>
        </w:rPr>
        <w:t xml:space="preserve"> администратором доходов бюджета.</w:t>
      </w:r>
    </w:p>
    <w:p w:rsidR="000871E3" w:rsidRPr="00CF19A1" w:rsidRDefault="0071703B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</w:t>
      </w:r>
      <w:r w:rsidR="00EF0315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Документы, предусмотренные </w:t>
      </w:r>
      <w:hyperlink w:anchor="P76" w:history="1">
        <w:r w:rsidR="000871E3" w:rsidRPr="00CF19A1">
          <w:rPr>
            <w:sz w:val="28"/>
            <w:szCs w:val="28"/>
          </w:rPr>
          <w:t>пунктом 4</w:t>
        </w:r>
      </w:hyperlink>
      <w:r w:rsidR="000871E3" w:rsidRPr="00CF19A1">
        <w:rPr>
          <w:sz w:val="28"/>
          <w:szCs w:val="28"/>
        </w:rPr>
        <w:t xml:space="preserve"> настоящего Порядка, направляются в Комиссию структурными подразделениями администратора доходов бюджета, курирующими соответствующее направление деятельности (далее - структурные подразделения администратора доходов).</w:t>
      </w:r>
    </w:p>
    <w:p w:rsidR="000871E3" w:rsidRPr="00CF19A1" w:rsidRDefault="009F00EC" w:rsidP="000871E3">
      <w:pPr>
        <w:widowControl w:val="0"/>
        <w:autoSpaceDE w:val="0"/>
        <w:autoSpaceDN w:val="0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 w:rsidR="005027A2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Комиссия в течение 14 календарных дней со дня представления структурными подразделениями администратора доходов бюджета документов, указанных в </w:t>
      </w:r>
      <w:hyperlink w:anchor="P76" w:history="1">
        <w:r w:rsidR="000871E3" w:rsidRPr="00CF19A1">
          <w:rPr>
            <w:sz w:val="28"/>
            <w:szCs w:val="28"/>
          </w:rPr>
          <w:t>пункте 4</w:t>
        </w:r>
      </w:hyperlink>
      <w:r w:rsidR="000871E3" w:rsidRPr="00CF19A1">
        <w:rPr>
          <w:sz w:val="28"/>
          <w:szCs w:val="28"/>
        </w:rPr>
        <w:t xml:space="preserve"> настоящего Порядка, рассматривает их и принимает одно из следующих решений: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о признании безнадежной к взысканию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об отказе в признании безнадежной к взысканию задолженности по платежам в местный бюджет с указанием причин, послуживших основанием для отказа. Данное решение не препятствует повторному рассмотрению вопроса о возможности признания безнадежной к взысканию задолженности по платежам в местный бюджет.</w:t>
      </w:r>
    </w:p>
    <w:p w:rsidR="000871E3" w:rsidRPr="00CF19A1" w:rsidRDefault="007A5E49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10.</w:t>
      </w:r>
      <w:r w:rsidR="00DB0D88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Основаниями для отказа в признании безнадежной к взысканию задолженности по платежам в местный бюджет являются: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отсутствие оснований для признания безнадежной к взысканию задолженности по платежам в местный бюджет, предусмотренных </w:t>
      </w:r>
      <w:hyperlink w:anchor="P67" w:history="1">
        <w:r w:rsidRPr="00CF19A1">
          <w:rPr>
            <w:sz w:val="28"/>
            <w:szCs w:val="28"/>
          </w:rPr>
          <w:t>пунктом 3</w:t>
        </w:r>
      </w:hyperlink>
      <w:r w:rsidRPr="00CF19A1">
        <w:rPr>
          <w:sz w:val="28"/>
          <w:szCs w:val="28"/>
        </w:rPr>
        <w:t xml:space="preserve"> настоящего Порядка;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несоответствие представленных документов требованиям, установленным </w:t>
      </w:r>
      <w:hyperlink w:anchor="P76" w:history="1">
        <w:r w:rsidRPr="00CF19A1">
          <w:rPr>
            <w:sz w:val="28"/>
            <w:szCs w:val="28"/>
          </w:rPr>
          <w:t>пунктом 4</w:t>
        </w:r>
      </w:hyperlink>
      <w:r w:rsidRPr="00CF19A1">
        <w:rPr>
          <w:sz w:val="28"/>
          <w:szCs w:val="28"/>
        </w:rPr>
        <w:t xml:space="preserve"> настоящего Порядка.</w:t>
      </w:r>
    </w:p>
    <w:p w:rsidR="000871E3" w:rsidRPr="00CF19A1" w:rsidRDefault="006600C4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</w:t>
      </w:r>
      <w:r w:rsidR="00AA3F60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Принятое Комиссией решение о признании безнадежной к взысканию задолженности по платежам в местный бюджет оформляется </w:t>
      </w:r>
      <w:r w:rsidR="000871E3" w:rsidRPr="00CF19A1">
        <w:rPr>
          <w:sz w:val="28"/>
          <w:szCs w:val="28"/>
        </w:rPr>
        <w:lastRenderedPageBreak/>
        <w:t>актом, содержащим следующую информацию: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полное наименование организации (фамилия, имя, отчество физического лица);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идентификационный номер налогоплательщика, основной государственный регистрационный номер, код причины постановки на учет налогоплательщика-организации (идентификационный номер налогоплательщика - физического лица);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сведения о платеже, по которому возникла задолженность;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код классификации доходов бюджетов Российской Федерации, по которому учитывается задолженность по платежам в местный бюджет, его наименование;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сумма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е) сумма задолженности по пеням и штрафам по соответствующим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ж) дата принятия решения о признании безнадежной к взысканию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з) подписи членов Комиссии.</w:t>
      </w:r>
    </w:p>
    <w:p w:rsidR="000871E3" w:rsidRPr="00CF19A1" w:rsidRDefault="00C92486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12.</w:t>
      </w:r>
      <w:r w:rsidR="00AB662C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Оформленный Комиссией акт о признании безнадежной к взысканию задолженности по платежам в местный бюджет утверждается руководителем администратора доходов бюджета.</w:t>
      </w:r>
    </w:p>
    <w:p w:rsidR="000871E3" w:rsidRPr="00CF19A1" w:rsidRDefault="00D35544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13.</w:t>
      </w:r>
      <w:r w:rsidR="00BB31E7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На основании принятого решения о признании безнадежной к взысканию задолженности по платежам в местный бюджет администратор доходов бюджета осуществляет списание (восстановление) задолженности в бюджетном (бухгалтерском) учете в соответствии с </w:t>
      </w:r>
      <w:r w:rsidR="00560BAD">
        <w:rPr>
          <w:sz w:val="28"/>
          <w:szCs w:val="28"/>
        </w:rPr>
        <w:t>П</w:t>
      </w:r>
      <w:hyperlink r:id="rId16" w:history="1">
        <w:r w:rsidR="000871E3" w:rsidRPr="00CF19A1">
          <w:rPr>
            <w:sz w:val="28"/>
            <w:szCs w:val="28"/>
          </w:rPr>
          <w:t>риказом</w:t>
        </w:r>
      </w:hyperlink>
      <w:r w:rsidR="000871E3" w:rsidRPr="00CF19A1">
        <w:rPr>
          <w:sz w:val="28"/>
          <w:szCs w:val="28"/>
        </w:rPr>
        <w:t xml:space="preserve"> Министерства финансов Российской Федерации от 01 декабря 2010 года № 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применению".</w:t>
      </w: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871E3" w:rsidRPr="00CF19A1" w:rsidTr="00F41FAE">
        <w:trPr>
          <w:trHeight w:val="606"/>
        </w:trPr>
        <w:tc>
          <w:tcPr>
            <w:tcW w:w="7196" w:type="dxa"/>
          </w:tcPr>
          <w:p w:rsidR="000871E3" w:rsidRPr="00CF19A1" w:rsidRDefault="00EA4192" w:rsidP="00F41FA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0871E3" w:rsidRPr="00CF19A1">
              <w:rPr>
                <w:sz w:val="28"/>
                <w:szCs w:val="28"/>
              </w:rPr>
              <w:t xml:space="preserve"> администрации</w:t>
            </w:r>
          </w:p>
          <w:p w:rsidR="000871E3" w:rsidRPr="00CF19A1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 xml:space="preserve">Благодарненского </w:t>
            </w:r>
            <w:r w:rsidR="00B92363">
              <w:rPr>
                <w:sz w:val="28"/>
                <w:szCs w:val="28"/>
              </w:rPr>
              <w:t>городского округа</w:t>
            </w:r>
          </w:p>
          <w:p w:rsidR="000871E3" w:rsidRPr="00CF19A1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>И.Н. Шаруденко</w:t>
            </w:r>
          </w:p>
        </w:tc>
      </w:tr>
    </w:tbl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Default="000871E3" w:rsidP="000871E3"/>
    <w:p w:rsidR="006000A4" w:rsidRDefault="006000A4"/>
    <w:sectPr w:rsidR="006000A4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E8"/>
    <w:rsid w:val="000074EB"/>
    <w:rsid w:val="000258C4"/>
    <w:rsid w:val="000370BA"/>
    <w:rsid w:val="00045A52"/>
    <w:rsid w:val="000557D4"/>
    <w:rsid w:val="00056379"/>
    <w:rsid w:val="0006633C"/>
    <w:rsid w:val="000871E3"/>
    <w:rsid w:val="000B1ED6"/>
    <w:rsid w:val="000C3C47"/>
    <w:rsid w:val="0012015B"/>
    <w:rsid w:val="00130607"/>
    <w:rsid w:val="0014149D"/>
    <w:rsid w:val="00141649"/>
    <w:rsid w:val="00146D03"/>
    <w:rsid w:val="00164D85"/>
    <w:rsid w:val="00187128"/>
    <w:rsid w:val="00196C19"/>
    <w:rsid w:val="001B4690"/>
    <w:rsid w:val="001B7EDC"/>
    <w:rsid w:val="001C1357"/>
    <w:rsid w:val="001C3CB9"/>
    <w:rsid w:val="001E08D4"/>
    <w:rsid w:val="001E31DE"/>
    <w:rsid w:val="001F30AD"/>
    <w:rsid w:val="00207873"/>
    <w:rsid w:val="00214AA6"/>
    <w:rsid w:val="002745BC"/>
    <w:rsid w:val="002762EF"/>
    <w:rsid w:val="00290F8D"/>
    <w:rsid w:val="002B3A26"/>
    <w:rsid w:val="002B672E"/>
    <w:rsid w:val="002B6A1C"/>
    <w:rsid w:val="002D5E33"/>
    <w:rsid w:val="002E2BB2"/>
    <w:rsid w:val="00331604"/>
    <w:rsid w:val="003550B9"/>
    <w:rsid w:val="00365AB4"/>
    <w:rsid w:val="003B2EB4"/>
    <w:rsid w:val="003B6482"/>
    <w:rsid w:val="003E159E"/>
    <w:rsid w:val="003F02FD"/>
    <w:rsid w:val="003F4D10"/>
    <w:rsid w:val="00401773"/>
    <w:rsid w:val="00411180"/>
    <w:rsid w:val="00446CC5"/>
    <w:rsid w:val="00454E92"/>
    <w:rsid w:val="00475440"/>
    <w:rsid w:val="0048175F"/>
    <w:rsid w:val="004A0A84"/>
    <w:rsid w:val="004F6F4D"/>
    <w:rsid w:val="005027A2"/>
    <w:rsid w:val="005079E0"/>
    <w:rsid w:val="00526289"/>
    <w:rsid w:val="005334AF"/>
    <w:rsid w:val="00541D60"/>
    <w:rsid w:val="005521D1"/>
    <w:rsid w:val="005569FC"/>
    <w:rsid w:val="00560BAD"/>
    <w:rsid w:val="00564FCD"/>
    <w:rsid w:val="00580FD1"/>
    <w:rsid w:val="005871EC"/>
    <w:rsid w:val="005927AA"/>
    <w:rsid w:val="0059606B"/>
    <w:rsid w:val="005A42E7"/>
    <w:rsid w:val="005C2360"/>
    <w:rsid w:val="005C5C7A"/>
    <w:rsid w:val="005E2D1E"/>
    <w:rsid w:val="006000A4"/>
    <w:rsid w:val="00607838"/>
    <w:rsid w:val="00621254"/>
    <w:rsid w:val="0062233A"/>
    <w:rsid w:val="00626014"/>
    <w:rsid w:val="006329BF"/>
    <w:rsid w:val="006600C4"/>
    <w:rsid w:val="00684116"/>
    <w:rsid w:val="00686670"/>
    <w:rsid w:val="006867EA"/>
    <w:rsid w:val="006B53AA"/>
    <w:rsid w:val="006D7B26"/>
    <w:rsid w:val="0071703B"/>
    <w:rsid w:val="00734FC3"/>
    <w:rsid w:val="00761A44"/>
    <w:rsid w:val="00766EBC"/>
    <w:rsid w:val="00773086"/>
    <w:rsid w:val="00784702"/>
    <w:rsid w:val="00784B34"/>
    <w:rsid w:val="00784FB3"/>
    <w:rsid w:val="007A5E49"/>
    <w:rsid w:val="007B77EE"/>
    <w:rsid w:val="007C42B4"/>
    <w:rsid w:val="007D1202"/>
    <w:rsid w:val="008028FC"/>
    <w:rsid w:val="0086547C"/>
    <w:rsid w:val="008671C7"/>
    <w:rsid w:val="00885356"/>
    <w:rsid w:val="008B00A2"/>
    <w:rsid w:val="008B00FE"/>
    <w:rsid w:val="008B289C"/>
    <w:rsid w:val="008E2217"/>
    <w:rsid w:val="008E2EFA"/>
    <w:rsid w:val="008E57A1"/>
    <w:rsid w:val="00934BD2"/>
    <w:rsid w:val="00973F04"/>
    <w:rsid w:val="00973F6F"/>
    <w:rsid w:val="009A25DF"/>
    <w:rsid w:val="009C2BA4"/>
    <w:rsid w:val="009D03DD"/>
    <w:rsid w:val="009E186E"/>
    <w:rsid w:val="009E4E61"/>
    <w:rsid w:val="009F00EC"/>
    <w:rsid w:val="009F70FC"/>
    <w:rsid w:val="00A125FD"/>
    <w:rsid w:val="00A54D4F"/>
    <w:rsid w:val="00A650E8"/>
    <w:rsid w:val="00A72F56"/>
    <w:rsid w:val="00AA3F60"/>
    <w:rsid w:val="00AA6410"/>
    <w:rsid w:val="00AB662C"/>
    <w:rsid w:val="00AD0772"/>
    <w:rsid w:val="00AD36A0"/>
    <w:rsid w:val="00AD6DB6"/>
    <w:rsid w:val="00AE7441"/>
    <w:rsid w:val="00B03113"/>
    <w:rsid w:val="00B15392"/>
    <w:rsid w:val="00B35534"/>
    <w:rsid w:val="00B6020E"/>
    <w:rsid w:val="00B74AE3"/>
    <w:rsid w:val="00B92363"/>
    <w:rsid w:val="00BA0E35"/>
    <w:rsid w:val="00BB1AD1"/>
    <w:rsid w:val="00BB31E7"/>
    <w:rsid w:val="00BC1E36"/>
    <w:rsid w:val="00BD2C81"/>
    <w:rsid w:val="00BE5256"/>
    <w:rsid w:val="00BF01D5"/>
    <w:rsid w:val="00BF6C69"/>
    <w:rsid w:val="00C5772D"/>
    <w:rsid w:val="00C70C61"/>
    <w:rsid w:val="00C80CFE"/>
    <w:rsid w:val="00C92486"/>
    <w:rsid w:val="00C93A69"/>
    <w:rsid w:val="00CB65C9"/>
    <w:rsid w:val="00CC5B42"/>
    <w:rsid w:val="00CF28CE"/>
    <w:rsid w:val="00D0322A"/>
    <w:rsid w:val="00D1720F"/>
    <w:rsid w:val="00D35544"/>
    <w:rsid w:val="00D448B2"/>
    <w:rsid w:val="00D52326"/>
    <w:rsid w:val="00D654BE"/>
    <w:rsid w:val="00D754C9"/>
    <w:rsid w:val="00D84570"/>
    <w:rsid w:val="00D87F1D"/>
    <w:rsid w:val="00DA1705"/>
    <w:rsid w:val="00DB0D88"/>
    <w:rsid w:val="00DC662E"/>
    <w:rsid w:val="00E101E5"/>
    <w:rsid w:val="00E20A5D"/>
    <w:rsid w:val="00E510B9"/>
    <w:rsid w:val="00E672BF"/>
    <w:rsid w:val="00E72CC4"/>
    <w:rsid w:val="00E8021E"/>
    <w:rsid w:val="00E8668F"/>
    <w:rsid w:val="00EA4192"/>
    <w:rsid w:val="00EC566B"/>
    <w:rsid w:val="00EF0315"/>
    <w:rsid w:val="00EF04D5"/>
    <w:rsid w:val="00F15626"/>
    <w:rsid w:val="00F32B65"/>
    <w:rsid w:val="00F33C3A"/>
    <w:rsid w:val="00F57139"/>
    <w:rsid w:val="00F84DC0"/>
    <w:rsid w:val="00F91D27"/>
    <w:rsid w:val="00FD2B13"/>
    <w:rsid w:val="00FD43CD"/>
    <w:rsid w:val="00FE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7B75C-79D7-47CC-90AA-97629494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7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7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0871E3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0871E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87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401773"/>
    <w:rPr>
      <w:color w:val="0000FF"/>
      <w:u w:val="single"/>
    </w:rPr>
  </w:style>
  <w:style w:type="paragraph" w:styleId="a7">
    <w:name w:val="Body Text Indent"/>
    <w:basedOn w:val="a"/>
    <w:link w:val="a8"/>
    <w:semiHidden/>
    <w:unhideWhenUsed/>
    <w:rsid w:val="00365AB4"/>
    <w:pPr>
      <w:ind w:firstLine="540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365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6A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6A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787EE4E6ABC20B4F791C564DF42C7E954A145EB46545EDE5730C4EFD07192E2E14B7A76CFB1B66E0I2F" TargetMode="External"/><Relationship Id="rId13" Type="http://schemas.openxmlformats.org/officeDocument/2006/relationships/hyperlink" Target="consultantplus://offline/ref=A2787EE4E6ABC20B4F791C564DF42C7E954A1650B06845EDE5730C4EFD07192E2E14B7A76EF3E1I8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&#1044;&#1078;&#1091;&#1084;&#1072;&#1075;&#1077;&#1083;&#1100;&#1076;&#1080;&#1077;&#1074;&#1072;\Desktop\&#1084;&#1086;&#1085;&#1080;&#1090;&#1086;&#1088;&#1080;&#1085;&#1075;%20&#1053;&#1055;&#1040;\&#8470;576%20&#1054;&#1058;%2022.09.16%20&#1054;%20&#1073;&#1077;&#1079;&#1085;&#1072;&#1076;&#1077;&#1078;&#1085;&#1086;&#1089;&#1090;&#1080;%20&#1082;%20&#1074;&#1079;&#1099;&#1089;&#1082;&#1072;&#1085;&#1080;&#1102;.docx" TargetMode="External"/><Relationship Id="rId12" Type="http://schemas.openxmlformats.org/officeDocument/2006/relationships/hyperlink" Target="consultantplus://offline/ref=A2787EE4E6ABC20B4F791C564DF42C7E96431159B56845EDE5730C4EFDE0I7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2787EE4E6ABC20B4F791C564DF42C7E954A1559B36545EDE5730C4EFDE0I7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787EE4E6ABC20B4F791C564DF42C7E954A145EB46545EDE5730C4EFD07192E2E14B7A76CFB1B67E0I5F" TargetMode="External"/><Relationship Id="rId11" Type="http://schemas.openxmlformats.org/officeDocument/2006/relationships/hyperlink" Target="consultantplus://offline/ref=A2787EE4E6ABC20B4F791C564DF42C7E9643125BB76945EDE5730C4EFD07192E2E14B7A76CFB1863E0IBF" TargetMode="External"/><Relationship Id="rId5" Type="http://schemas.openxmlformats.org/officeDocument/2006/relationships/hyperlink" Target="consultantplus://offline/ref=A2787EE4E6ABC20B4F791C564DF42C7E96431350B26645EDE5730C4EFD07192E2E14B7A26FFCE1ICF" TargetMode="External"/><Relationship Id="rId15" Type="http://schemas.openxmlformats.org/officeDocument/2006/relationships/hyperlink" Target="consultantplus://offline/ref=A2787EE4E6ABC20B4F791C564DF42C7E9643125BB76945EDE5730C4EFD07192E2E14B7A76CFB1863E0IBF" TargetMode="External"/><Relationship Id="rId10" Type="http://schemas.openxmlformats.org/officeDocument/2006/relationships/hyperlink" Target="consultantplus://offline/ref=A2787EE4E6ABC20B4F791C564DF42C7E9643125BB76945EDE5730C4EFD07192E2E14B7A76CFB1863E0I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787EE4E6ABC20B4F791C564DF42C7E954A175EB36445EDE5730C4EFDE0I7F" TargetMode="External"/><Relationship Id="rId14" Type="http://schemas.openxmlformats.org/officeDocument/2006/relationships/hyperlink" Target="consultantplus://offline/ref=A2787EE4E6ABC20B4F791C564DF42C7E9643125BB76945EDE5730C4EFD07192E2E14B7A76CFB1863E0I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174D8-5DB9-4D37-9B1C-D9A4ECC93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2424</Words>
  <Characters>13820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Пластинина</cp:lastModifiedBy>
  <cp:revision>233</cp:revision>
  <cp:lastPrinted>2019-02-11T11:35:00Z</cp:lastPrinted>
  <dcterms:created xsi:type="dcterms:W3CDTF">2018-11-20T06:56:00Z</dcterms:created>
  <dcterms:modified xsi:type="dcterms:W3CDTF">2019-02-13T07:16:00Z</dcterms:modified>
</cp:coreProperties>
</file>