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C60" w:rsidRPr="00FA0C60" w:rsidRDefault="00FA0C60" w:rsidP="00FA0C6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A0C60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FA0C60" w:rsidRPr="00FA0C60" w:rsidRDefault="00FA0C60" w:rsidP="00FA0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0C60" w:rsidRPr="00FA0C60" w:rsidRDefault="00FA0C60" w:rsidP="00FA0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0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74873" w:rsidRPr="00674873" w:rsidTr="00885D20">
        <w:trPr>
          <w:trHeight w:val="80"/>
        </w:trPr>
        <w:tc>
          <w:tcPr>
            <w:tcW w:w="675" w:type="dxa"/>
          </w:tcPr>
          <w:p w:rsidR="00FA0C60" w:rsidRPr="00FA0C60" w:rsidRDefault="003D364D" w:rsidP="00FA0C6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</w:tcPr>
          <w:p w:rsidR="00FA0C60" w:rsidRPr="00FA0C60" w:rsidRDefault="00FA0C60" w:rsidP="00FA0C6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A0C60">
              <w:rPr>
                <w:sz w:val="28"/>
                <w:szCs w:val="28"/>
              </w:rPr>
              <w:t>июля</w:t>
            </w:r>
          </w:p>
        </w:tc>
        <w:tc>
          <w:tcPr>
            <w:tcW w:w="1701" w:type="dxa"/>
          </w:tcPr>
          <w:p w:rsidR="00FA0C60" w:rsidRPr="00FA0C60" w:rsidRDefault="00FA0C60" w:rsidP="00FA0C6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A0C60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FA0C60" w:rsidRPr="00FA0C60" w:rsidRDefault="00FA0C60" w:rsidP="00FA0C6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A0C6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A0C60" w:rsidRPr="00FA0C60" w:rsidRDefault="00FA0C60" w:rsidP="00FA0C6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A0C60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A0C60" w:rsidRPr="00FA0C60" w:rsidRDefault="003D364D" w:rsidP="00FA0C6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</w:t>
            </w:r>
            <w:bookmarkStart w:id="0" w:name="_GoBack"/>
            <w:bookmarkEnd w:id="0"/>
          </w:p>
        </w:tc>
      </w:tr>
    </w:tbl>
    <w:p w:rsidR="00C7624E" w:rsidRPr="00674873" w:rsidRDefault="00C7624E" w:rsidP="00CA12AD"/>
    <w:p w:rsidR="00F232B7" w:rsidRPr="00674873" w:rsidRDefault="00F232B7" w:rsidP="00CA12AD"/>
    <w:p w:rsidR="00FA0C60" w:rsidRDefault="00FA0C60" w:rsidP="00CA12AD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232B7" w:rsidRPr="005876EA" w:rsidTr="008B2E5E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F232B7" w:rsidRPr="005876EA" w:rsidRDefault="00F232B7" w:rsidP="005876E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876EA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proofErr w:type="gramStart"/>
            <w:r w:rsidRPr="005876EA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76EA">
              <w:rPr>
                <w:rFonts w:ascii="Times New Roman" w:hAnsi="Times New Roman" w:cs="Times New Roman"/>
                <w:sz w:val="28"/>
                <w:szCs w:val="28"/>
              </w:rPr>
              <w:t xml:space="preserve"> силу некоторых </w:t>
            </w:r>
            <w:r w:rsidR="005876EA" w:rsidRPr="005876EA">
              <w:rPr>
                <w:rFonts w:ascii="Times New Roman" w:hAnsi="Times New Roman" w:cs="Times New Roman"/>
                <w:sz w:val="28"/>
                <w:szCs w:val="28"/>
              </w:rPr>
              <w:t>постановлений администрации</w:t>
            </w:r>
            <w:r w:rsidRPr="005876EA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муниципального района Ставропольского края </w:t>
            </w:r>
          </w:p>
        </w:tc>
      </w:tr>
    </w:tbl>
    <w:p w:rsidR="00F232B7" w:rsidRPr="005876EA" w:rsidRDefault="00F232B7" w:rsidP="005876E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C74E05">
      <w:pPr>
        <w:spacing w:after="0" w:line="240" w:lineRule="auto"/>
        <w:jc w:val="both"/>
      </w:pPr>
    </w:p>
    <w:p w:rsidR="00FA0C60" w:rsidRDefault="00FA0C60" w:rsidP="00C74E05">
      <w:pPr>
        <w:spacing w:after="0" w:line="240" w:lineRule="auto"/>
        <w:jc w:val="both"/>
      </w:pPr>
    </w:p>
    <w:p w:rsidR="00F232B7" w:rsidRPr="00C74E05" w:rsidRDefault="005876EA" w:rsidP="00FA0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E05">
        <w:rPr>
          <w:rFonts w:ascii="Times New Roman" w:hAnsi="Times New Roman" w:cs="Times New Roman"/>
          <w:sz w:val="28"/>
          <w:szCs w:val="28"/>
        </w:rPr>
        <w:t xml:space="preserve">В соответствии с пунктом 6 решения Совета депутатов Благодарненского городского округа Ставропольского края от 27 октября 2017 года № 24 «О правопреемстве </w:t>
      </w:r>
      <w:r w:rsidR="00C74E05" w:rsidRPr="00C74E05">
        <w:rPr>
          <w:rFonts w:ascii="Times New Roman" w:hAnsi="Times New Roman" w:cs="Times New Roman"/>
          <w:sz w:val="28"/>
          <w:szCs w:val="28"/>
        </w:rPr>
        <w:t xml:space="preserve">в отношении прав и обязанностей органов местного самоуправления, которые на день создания Благодарненского городского округа Ставропольского края осуществляли полномочия по решению вопросов местного значения на соответствующих территориях», администрация Благодарненского городского округа Ставропольского края </w:t>
      </w:r>
    </w:p>
    <w:p w:rsidR="00C74E05" w:rsidRDefault="00C74E05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E05" w:rsidRPr="00C74E05" w:rsidRDefault="00C74E05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E05" w:rsidRDefault="00C74E05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E05"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74E05" w:rsidRDefault="00C74E05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E05" w:rsidRDefault="00C74E05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E05" w:rsidRDefault="00C74E05" w:rsidP="00FA0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утратившими силу постановления администрации Благодарненского муниципального района Ставропольского края:</w:t>
      </w:r>
    </w:p>
    <w:p w:rsidR="00C74E05" w:rsidRDefault="00C74E05" w:rsidP="00FA0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 марта 2011 года № 136 «Об утверждении тарифов на платные услуги, оказываемые муниципальным автономным учреждением «Информационная система обеспечения градостроительной деятельности Благодарненского муниципального района Ставропольского края»;</w:t>
      </w:r>
    </w:p>
    <w:p w:rsidR="00C74E05" w:rsidRDefault="00C74E05" w:rsidP="00FA0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 июля 2014 года № 424 «О внесении изменений в постановление администрации Благодарненского муниципального района Ставропольского края от 17 марта 2011 года № 136 «Об утверждении тарифов на платные услуги, оказываемые муниципальным автономным учреждением «Информационная система обеспечения градостроительной деятельности Благодарненского муниципального района Ставропольского края».</w:t>
      </w:r>
    </w:p>
    <w:p w:rsidR="00C74E05" w:rsidRDefault="00C74E05" w:rsidP="00FA0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4E05" w:rsidRDefault="00C74E05" w:rsidP="00FA0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оставляю за собой.</w:t>
      </w:r>
    </w:p>
    <w:p w:rsidR="00C74E05" w:rsidRDefault="00C74E05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4E05" w:rsidRDefault="00701F24" w:rsidP="00FA0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со дня его официального опубликования.</w:t>
      </w:r>
    </w:p>
    <w:p w:rsidR="00701F24" w:rsidRDefault="00701F24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C74E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</w:t>
      </w: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757B3C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r w:rsidR="00757B3C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администрации – начальник управления </w:t>
      </w: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делам территорий администрации Благодарненского </w:t>
      </w: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Ставропольского края                                         Е.П. Кожин</w:t>
      </w: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1F24" w:rsidRDefault="00701F24" w:rsidP="00701F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701F24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22824"/>
    <w:rsid w:val="000A47BA"/>
    <w:rsid w:val="000E2AA3"/>
    <w:rsid w:val="00136F8F"/>
    <w:rsid w:val="00180142"/>
    <w:rsid w:val="00191C02"/>
    <w:rsid w:val="001E5D18"/>
    <w:rsid w:val="003C43AA"/>
    <w:rsid w:val="003D364D"/>
    <w:rsid w:val="005876EA"/>
    <w:rsid w:val="005879AE"/>
    <w:rsid w:val="00630C93"/>
    <w:rsid w:val="00661A72"/>
    <w:rsid w:val="00674873"/>
    <w:rsid w:val="00701F24"/>
    <w:rsid w:val="00757B3C"/>
    <w:rsid w:val="008B2E5E"/>
    <w:rsid w:val="00987BA1"/>
    <w:rsid w:val="00A632D6"/>
    <w:rsid w:val="00B6523D"/>
    <w:rsid w:val="00C04D0E"/>
    <w:rsid w:val="00C74E05"/>
    <w:rsid w:val="00C7624E"/>
    <w:rsid w:val="00CA12AD"/>
    <w:rsid w:val="00D00367"/>
    <w:rsid w:val="00F232B7"/>
    <w:rsid w:val="00FA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04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rsid w:val="00FA0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04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rsid w:val="00FA0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8</cp:revision>
  <cp:lastPrinted>2020-07-08T08:42:00Z</cp:lastPrinted>
  <dcterms:created xsi:type="dcterms:W3CDTF">2020-07-06T14:12:00Z</dcterms:created>
  <dcterms:modified xsi:type="dcterms:W3CDTF">2020-07-08T08:42:00Z</dcterms:modified>
</cp:coreProperties>
</file>