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786" w:rsidRPr="00DC7786" w:rsidRDefault="00DC7786" w:rsidP="00DC778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C778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C7786" w:rsidRPr="00DC7786" w:rsidRDefault="00DC7786" w:rsidP="00DC7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7786" w:rsidRPr="00DC7786" w:rsidRDefault="00DC7786" w:rsidP="00DC7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7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DC7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DC7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C7786" w:rsidRPr="00DC7786" w:rsidTr="005C631F">
        <w:trPr>
          <w:trHeight w:val="80"/>
        </w:trPr>
        <w:tc>
          <w:tcPr>
            <w:tcW w:w="675" w:type="dxa"/>
          </w:tcPr>
          <w:p w:rsidR="00DC7786" w:rsidRPr="00DC7786" w:rsidRDefault="006C2679" w:rsidP="00DC77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</w:tcPr>
          <w:p w:rsidR="00DC7786" w:rsidRPr="00DC7786" w:rsidRDefault="00DC7786" w:rsidP="00DC77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C7786">
              <w:rPr>
                <w:sz w:val="28"/>
                <w:szCs w:val="28"/>
              </w:rPr>
              <w:t xml:space="preserve">декабря  </w:t>
            </w:r>
          </w:p>
        </w:tc>
        <w:tc>
          <w:tcPr>
            <w:tcW w:w="1701" w:type="dxa"/>
          </w:tcPr>
          <w:p w:rsidR="00DC7786" w:rsidRPr="00DC7786" w:rsidRDefault="00DC7786" w:rsidP="00DC77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C7786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</w:tcPr>
          <w:p w:rsidR="00DC7786" w:rsidRPr="00DC7786" w:rsidRDefault="00DC7786" w:rsidP="00DC77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C7786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C7786" w:rsidRPr="00DC7786" w:rsidRDefault="00DC7786" w:rsidP="00DC77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C7786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C7786" w:rsidRPr="00DC7786" w:rsidRDefault="006C2679" w:rsidP="00DC778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</w:t>
            </w:r>
          </w:p>
        </w:tc>
      </w:tr>
    </w:tbl>
    <w:p w:rsidR="0047442D" w:rsidRPr="005D5FAA" w:rsidRDefault="0047442D" w:rsidP="00D755ED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55ED" w:rsidRPr="005D5FAA" w:rsidRDefault="00D755ED" w:rsidP="00D755ED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ED" w:rsidRPr="005D5FAA" w:rsidRDefault="00D755ED" w:rsidP="00853E62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ED" w:rsidRPr="00516F74" w:rsidRDefault="00A83B5A" w:rsidP="00B0060C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в </w:t>
      </w:r>
      <w:r w:rsidR="004F1D8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Положение </w:t>
      </w:r>
      <w:r w:rsidR="004F1D8E" w:rsidRPr="005D5F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материальном стимулировании деятельности народных дружинников, участвующих в охране общественного порядка на территории Благодарненского городского округа Ставропольского края</w:t>
      </w:r>
      <w:r w:rsidR="004F1D8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утвержденное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постановление</w:t>
      </w:r>
      <w:r w:rsidR="007D31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</w:t>
      </w:r>
      <w:r w:rsidR="004F1D8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 от 14 ноября 2018 года № 1256</w:t>
      </w:r>
    </w:p>
    <w:p w:rsidR="00D755ED" w:rsidRDefault="00D755ED" w:rsidP="00853E6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C7786" w:rsidRDefault="00DC7786" w:rsidP="00853E6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C7786" w:rsidRPr="00516F74" w:rsidRDefault="00DC7786" w:rsidP="00853E6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516F74" w:rsidRDefault="00D755ED" w:rsidP="00853E6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соответствии с Бюджетным кодексом Российской Федерации, федеральными законами от 06 октября</w:t>
      </w:r>
      <w:r w:rsidR="004744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2003 года № 131-ФЗ «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общих принципах организации местного самоуправления в Российской Феде</w:t>
      </w:r>
      <w:r w:rsidR="004744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рации», от 02 апреля 2014 года № 44-ФЗ «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участии граждан</w:t>
      </w:r>
      <w:r w:rsidR="004744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охране общественного порядка»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Законом Ставропольского</w:t>
      </w:r>
      <w:r w:rsidR="004744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края от 26 сентября 2014 года № 82-кз «</w:t>
      </w: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некоторых вопросах участия граждан в охране общественного порядка на т</w:t>
      </w:r>
      <w:r w:rsidR="004744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ерритории Ставропольского края»</w:t>
      </w:r>
      <w:r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администрация Благодарненского городского округа Ставропольского края</w:t>
      </w:r>
    </w:p>
    <w:p w:rsidR="00D755ED" w:rsidRPr="00516F74" w:rsidRDefault="00D755ED" w:rsidP="00853E6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516F74" w:rsidRDefault="00D755ED" w:rsidP="00853E62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516F74" w:rsidRDefault="00D755ED" w:rsidP="00B0060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16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ПОСТАНОВЛЯЕТ:</w:t>
      </w:r>
    </w:p>
    <w:p w:rsidR="00D755ED" w:rsidRPr="00516F74" w:rsidRDefault="00D755ED" w:rsidP="00B006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755ED" w:rsidRPr="00516F74" w:rsidRDefault="00D755ED" w:rsidP="00B006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83B5A" w:rsidRDefault="00D755ED" w:rsidP="00B0060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55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r w:rsidR="00A83B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Внести в Положение</w:t>
      </w:r>
      <w:r w:rsidR="004F1D8E" w:rsidRPr="004F1D8E">
        <w:t xml:space="preserve"> </w:t>
      </w:r>
      <w:r w:rsidR="004F1D8E" w:rsidRPr="004F1D8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материальном стимулировании деятельности народных дружинников, участвующих в охране общественного порядка на территории Благодарненского городского округа Ставропольского края</w:t>
      </w:r>
      <w:r w:rsidR="00A83B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утвержденное </w:t>
      </w:r>
      <w:r w:rsidR="00A83B5A" w:rsidRPr="00A83B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постановление</w:t>
      </w:r>
      <w:r w:rsidR="004F1D8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</w:t>
      </w:r>
      <w:r w:rsidR="00A83B5A" w:rsidRPr="00A83B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от 14 ноября 2018 года № 1256 «Об утверждении Положения о материальном стимулировании деятельности народных дружинников, участвующих в охране общественного порядка на территории Благодарненского городского округа Ставропольского края»</w:t>
      </w:r>
      <w:r w:rsidR="00F0250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изменения</w:t>
      </w:r>
      <w:r w:rsidR="004F1D8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изложив в разделе 2 «</w:t>
      </w:r>
      <w:r w:rsidR="004F1D8E" w:rsidRPr="00F0250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Условия и порядок выплаты денежного поощрения</w:t>
      </w:r>
      <w:r w:rsidR="004F1D8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 пункт</w:t>
      </w:r>
      <w:r w:rsidR="00A2705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</w:t>
      </w:r>
      <w:r w:rsidR="004F1D8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2.2. </w:t>
      </w:r>
      <w:r w:rsidR="00A2705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2.3. </w:t>
      </w:r>
      <w:r w:rsidR="004F1D8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следующей редакции</w:t>
      </w:r>
      <w:r w:rsidR="00F0250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E758B9" w:rsidRDefault="00F0250B" w:rsidP="00C32A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Pr="00F0250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 Материальное стимулирование дружинников осуществляется за активное участие в охране общественного порядка на территории Благодарненского городск</w:t>
      </w:r>
      <w:r w:rsidR="00E758B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ого округа Ставропольского края.</w:t>
      </w:r>
    </w:p>
    <w:p w:rsidR="00A27059" w:rsidRDefault="00A27059" w:rsidP="00C32A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случае участия в охране общественного порядка член</w:t>
      </w:r>
      <w:r w:rsidR="007D31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казачьих обществ дополнительно к выплатам, предусмотренным абзацем  первым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настоящего пункта</w:t>
      </w:r>
      <w:r w:rsidR="007D31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дружинникам, из числа казачьих обществ, производится выплата в сумме 3105 рублей один раз в год на одного человека.</w:t>
      </w:r>
    </w:p>
    <w:p w:rsidR="00C32A16" w:rsidRDefault="00A27059" w:rsidP="00A2705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2.3. </w:t>
      </w:r>
      <w:r w:rsidRPr="00A2705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Штабом народных дружин Благодарненского городского округа Ставропольского края (далее - штаб) на основании поступивших от командиров народных дружин и членов штаба предложений о денежном поощрении дружинников в администрацию Благодарненского городского округа Ставропольского края направляется ходатайство о поощрении дружинников, принимавших активное участие в охране общественного порядка десять и более раз в течение года (далее - ходатайство). Размер денежного поощрения определяется в равных долях</w:t>
      </w:r>
      <w:r w:rsidR="007D31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Pr="00A2705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исходя из суммы, предусмотренной на материальное стимулирование дружинников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Pr="00A2705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 исключением суммы</w:t>
      </w:r>
      <w:r w:rsidR="007D31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предусмотренной в абзаце </w:t>
      </w:r>
      <w:r w:rsidR="007D31D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втором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пункта 2.2. </w:t>
      </w:r>
      <w:r w:rsidRPr="00A2705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количества дружинников, подлежащих поощрению.</w:t>
      </w:r>
      <w:r w:rsidR="00C32A1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="00F0250B" w:rsidRPr="00F0250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3752B1" w:rsidRDefault="003752B1" w:rsidP="00C32A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E62" w:rsidRPr="00C32A16" w:rsidRDefault="00853E62" w:rsidP="00C32A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16F7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16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</w:t>
      </w:r>
      <w:r w:rsidR="00DC7786"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возложить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</w:t>
      </w:r>
      <w:r w:rsidR="004F1D8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аместителя главы администрации -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отдела по обеспечению общественной безопасности, гражданской оборон</w:t>
      </w:r>
      <w:r w:rsidR="00C32A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C32A1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технологий и защиты информации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</w:t>
      </w:r>
      <w:r w:rsidR="00C32A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Донцова А.М.</w:t>
      </w:r>
    </w:p>
    <w:p w:rsidR="00853E62" w:rsidRPr="00853E62" w:rsidRDefault="00853E62" w:rsidP="00853E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E62" w:rsidRPr="00853E62" w:rsidRDefault="00853E62" w:rsidP="00853E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F7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16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со дня его </w:t>
      </w:r>
      <w:r w:rsidR="00EB297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C3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</w:t>
      </w:r>
      <w:r w:rsidR="004F1D8E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FC2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F1D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C32A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отношения, возникшие с 01 января 2021 года</w:t>
      </w:r>
      <w:r w:rsidRPr="00853E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3E62" w:rsidRPr="00516F74" w:rsidRDefault="00853E62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E62" w:rsidRDefault="00853E62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786" w:rsidRPr="00516F74" w:rsidRDefault="00DC7786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E62" w:rsidRPr="00853E62" w:rsidRDefault="00853E62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2"/>
        <w:gridCol w:w="3021"/>
      </w:tblGrid>
      <w:tr w:rsidR="00853E62" w:rsidRPr="00853E62" w:rsidTr="00F92AFA">
        <w:tc>
          <w:tcPr>
            <w:tcW w:w="6492" w:type="dxa"/>
            <w:tcBorders>
              <w:top w:val="nil"/>
              <w:left w:val="nil"/>
              <w:bottom w:val="nil"/>
              <w:right w:val="nil"/>
            </w:tcBorders>
          </w:tcPr>
          <w:p w:rsidR="00882B8E" w:rsidRDefault="00882B8E" w:rsidP="00853E6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853E62" w:rsidRPr="00853E62" w:rsidRDefault="00853E62" w:rsidP="00853E6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E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853E62" w:rsidRPr="00853E62" w:rsidRDefault="00853E62" w:rsidP="0047442D">
            <w:pPr>
              <w:keepNext/>
              <w:spacing w:after="0" w:line="240" w:lineRule="exac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853E62" w:rsidRPr="00853E62" w:rsidRDefault="00853E62" w:rsidP="00853E62">
            <w:pPr>
              <w:keepNext/>
              <w:spacing w:after="0" w:line="240" w:lineRule="exact"/>
              <w:jc w:val="righ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853E62" w:rsidRPr="00853E62" w:rsidRDefault="0047442D" w:rsidP="0047442D">
            <w:pPr>
              <w:keepNext/>
              <w:spacing w:after="0" w:line="240" w:lineRule="exact"/>
              <w:jc w:val="righ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47442D" w:rsidRDefault="0047442D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134" w:rsidRDefault="00DD0134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134" w:rsidRDefault="00DD0134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134" w:rsidRDefault="00DD0134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134" w:rsidRDefault="00DD0134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134" w:rsidRDefault="00DD0134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134" w:rsidRDefault="00DD0134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134" w:rsidRDefault="00DD0134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134" w:rsidRDefault="00DD0134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134" w:rsidRDefault="00DD0134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134" w:rsidRDefault="00DD0134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134" w:rsidRDefault="00DD0134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134" w:rsidRDefault="00DD0134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6A0" w:rsidRDefault="00E376A0" w:rsidP="00853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E376A0" w:rsidSect="00DC778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548D5"/>
    <w:multiLevelType w:val="multilevel"/>
    <w:tmpl w:val="984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99"/>
    <w:rsid w:val="00062699"/>
    <w:rsid w:val="00147328"/>
    <w:rsid w:val="00180B64"/>
    <w:rsid w:val="001E074B"/>
    <w:rsid w:val="002465FF"/>
    <w:rsid w:val="00304698"/>
    <w:rsid w:val="003752B1"/>
    <w:rsid w:val="0047442D"/>
    <w:rsid w:val="0049719E"/>
    <w:rsid w:val="004B77F2"/>
    <w:rsid w:val="004D0FE4"/>
    <w:rsid w:val="004D334B"/>
    <w:rsid w:val="004F1D8E"/>
    <w:rsid w:val="005154A3"/>
    <w:rsid w:val="00516F74"/>
    <w:rsid w:val="005D5FAA"/>
    <w:rsid w:val="005F0227"/>
    <w:rsid w:val="00681763"/>
    <w:rsid w:val="006C2679"/>
    <w:rsid w:val="007D31D4"/>
    <w:rsid w:val="00853E62"/>
    <w:rsid w:val="00882B8E"/>
    <w:rsid w:val="0094649F"/>
    <w:rsid w:val="009B7424"/>
    <w:rsid w:val="00A27059"/>
    <w:rsid w:val="00A27619"/>
    <w:rsid w:val="00A73501"/>
    <w:rsid w:val="00A83B5A"/>
    <w:rsid w:val="00AC2147"/>
    <w:rsid w:val="00AD1A05"/>
    <w:rsid w:val="00B0060C"/>
    <w:rsid w:val="00B07460"/>
    <w:rsid w:val="00BB11B4"/>
    <w:rsid w:val="00C32A16"/>
    <w:rsid w:val="00C52940"/>
    <w:rsid w:val="00C76C36"/>
    <w:rsid w:val="00C971FB"/>
    <w:rsid w:val="00CB495B"/>
    <w:rsid w:val="00D05BF3"/>
    <w:rsid w:val="00D309E3"/>
    <w:rsid w:val="00D34FDC"/>
    <w:rsid w:val="00D755ED"/>
    <w:rsid w:val="00DA5ACC"/>
    <w:rsid w:val="00DC7786"/>
    <w:rsid w:val="00DD0134"/>
    <w:rsid w:val="00E376A0"/>
    <w:rsid w:val="00E758B9"/>
    <w:rsid w:val="00E95270"/>
    <w:rsid w:val="00EB2975"/>
    <w:rsid w:val="00EE0CAD"/>
    <w:rsid w:val="00F0250B"/>
    <w:rsid w:val="00F325BC"/>
    <w:rsid w:val="00F538EE"/>
    <w:rsid w:val="00FC23CC"/>
    <w:rsid w:val="00FC5920"/>
    <w:rsid w:val="00FD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DEC36"/>
  <w15:docId w15:val="{8465D471-155A-4EFD-AF7F-FE5981B3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7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350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F02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2">
    <w:name w:val="Сетка таблицы2"/>
    <w:basedOn w:val="a1"/>
    <w:next w:val="a3"/>
    <w:rsid w:val="00DC7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769BF-15D1-4375-986C-2EC201067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</dc:creator>
  <cp:keywords/>
  <dc:description/>
  <cp:lastModifiedBy>Номеровченко</cp:lastModifiedBy>
  <cp:revision>48</cp:revision>
  <cp:lastPrinted>2021-12-08T07:19:00Z</cp:lastPrinted>
  <dcterms:created xsi:type="dcterms:W3CDTF">2018-04-10T11:28:00Z</dcterms:created>
  <dcterms:modified xsi:type="dcterms:W3CDTF">2021-12-14T07:59:00Z</dcterms:modified>
</cp:coreProperties>
</file>