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EB8" w:rsidRPr="00865B18" w:rsidRDefault="005B2EB8" w:rsidP="005B2EB8">
      <w:pPr>
        <w:tabs>
          <w:tab w:val="left" w:pos="7230"/>
        </w:tabs>
        <w:jc w:val="center"/>
        <w:rPr>
          <w:b/>
          <w:sz w:val="56"/>
          <w:szCs w:val="56"/>
        </w:rPr>
      </w:pPr>
      <w:r w:rsidRPr="00865B18">
        <w:rPr>
          <w:b/>
          <w:sz w:val="56"/>
          <w:szCs w:val="56"/>
        </w:rPr>
        <w:t>ПОСТАНОВЛЕНИЕ</w:t>
      </w:r>
    </w:p>
    <w:p w:rsidR="005B2EB8" w:rsidRPr="00865B18" w:rsidRDefault="005B2EB8" w:rsidP="005B2EB8">
      <w:pPr>
        <w:jc w:val="center"/>
        <w:rPr>
          <w:b/>
          <w:sz w:val="28"/>
          <w:szCs w:val="28"/>
        </w:rPr>
      </w:pPr>
    </w:p>
    <w:p w:rsidR="005B2EB8" w:rsidRPr="00865B18" w:rsidRDefault="005B2EB8" w:rsidP="005B2EB8">
      <w:pPr>
        <w:jc w:val="center"/>
        <w:rPr>
          <w:b/>
          <w:sz w:val="28"/>
          <w:szCs w:val="28"/>
        </w:rPr>
      </w:pPr>
      <w:r w:rsidRPr="00865B18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65B18" w:rsidRPr="00865B18" w:rsidTr="00BA7433">
        <w:trPr>
          <w:trHeight w:val="80"/>
        </w:trPr>
        <w:tc>
          <w:tcPr>
            <w:tcW w:w="675" w:type="dxa"/>
          </w:tcPr>
          <w:p w:rsidR="005B2EB8" w:rsidRPr="00865B18" w:rsidRDefault="003B7083" w:rsidP="00BA743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5B2EB8" w:rsidRPr="00865B18" w:rsidRDefault="005B2EB8" w:rsidP="00BA743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 xml:space="preserve">июня   </w:t>
            </w:r>
          </w:p>
        </w:tc>
        <w:tc>
          <w:tcPr>
            <w:tcW w:w="1701" w:type="dxa"/>
          </w:tcPr>
          <w:p w:rsidR="005B2EB8" w:rsidRPr="00865B18" w:rsidRDefault="005B2EB8" w:rsidP="00BA743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:rsidR="005B2EB8" w:rsidRPr="00865B18" w:rsidRDefault="005B2EB8" w:rsidP="00BA743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B2EB8" w:rsidRPr="00865B18" w:rsidRDefault="005B2EB8" w:rsidP="00BA743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5B2EB8" w:rsidRPr="00865B18" w:rsidRDefault="003B7083" w:rsidP="00BA7433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</w:t>
            </w:r>
          </w:p>
        </w:tc>
      </w:tr>
    </w:tbl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P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79A8">
        <w:rPr>
          <w:rFonts w:ascii="Times New Roman" w:hAnsi="Times New Roman" w:cs="Times New Roman"/>
          <w:sz w:val="28"/>
          <w:szCs w:val="28"/>
        </w:rPr>
        <w:t>О внесении изменений в Порядок расчета платы за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Pr="002579A8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579A8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04 сентября 2020 года №</w:t>
      </w:r>
      <w:r w:rsidR="005B2EB8">
        <w:rPr>
          <w:rFonts w:ascii="Times New Roman" w:hAnsi="Times New Roman" w:cs="Times New Roman"/>
          <w:sz w:val="28"/>
          <w:szCs w:val="28"/>
        </w:rPr>
        <w:t xml:space="preserve"> </w:t>
      </w:r>
      <w:r w:rsidRPr="002579A8">
        <w:rPr>
          <w:rFonts w:ascii="Times New Roman" w:hAnsi="Times New Roman" w:cs="Times New Roman"/>
          <w:sz w:val="28"/>
          <w:szCs w:val="28"/>
        </w:rPr>
        <w:t>1144 «О 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края»</w:t>
      </w:r>
    </w:p>
    <w:p w:rsidR="002579A8" w:rsidRDefault="002579A8" w:rsidP="002579A8">
      <w:pPr>
        <w:pStyle w:val="ConsPlusNormal"/>
        <w:jc w:val="both"/>
      </w:pPr>
    </w:p>
    <w:p w:rsidR="005B2EB8" w:rsidRDefault="005B2EB8" w:rsidP="002579A8">
      <w:pPr>
        <w:pStyle w:val="ConsPlusNormal"/>
        <w:jc w:val="both"/>
      </w:pPr>
    </w:p>
    <w:p w:rsidR="002579A8" w:rsidRDefault="002579A8" w:rsidP="002579A8">
      <w:pPr>
        <w:spacing w:line="240" w:lineRule="exact"/>
        <w:ind w:firstLine="709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Благодарненского городского округа Ставропольского края</w:t>
      </w:r>
    </w:p>
    <w:p w:rsidR="002579A8" w:rsidRPr="00865B18" w:rsidRDefault="002579A8" w:rsidP="00865B18">
      <w:pPr>
        <w:spacing w:line="240" w:lineRule="exact"/>
        <w:rPr>
          <w:color w:val="000000"/>
          <w:sz w:val="28"/>
          <w:szCs w:val="28"/>
        </w:rPr>
      </w:pPr>
    </w:p>
    <w:p w:rsidR="002579A8" w:rsidRPr="00865B18" w:rsidRDefault="002579A8" w:rsidP="00865B18">
      <w:pPr>
        <w:spacing w:line="240" w:lineRule="exact"/>
        <w:rPr>
          <w:sz w:val="28"/>
          <w:szCs w:val="28"/>
        </w:rPr>
      </w:pPr>
    </w:p>
    <w:p w:rsidR="002579A8" w:rsidRDefault="002579A8" w:rsidP="005B2EB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B2EB8" w:rsidRDefault="005B2EB8" w:rsidP="005B2EB8">
      <w:pPr>
        <w:spacing w:line="240" w:lineRule="exact"/>
        <w:rPr>
          <w:sz w:val="28"/>
          <w:szCs w:val="28"/>
        </w:rPr>
      </w:pPr>
    </w:p>
    <w:p w:rsidR="002579A8" w:rsidRDefault="002579A8" w:rsidP="00865B18">
      <w:pPr>
        <w:spacing w:line="240" w:lineRule="exact"/>
        <w:rPr>
          <w:sz w:val="28"/>
          <w:szCs w:val="28"/>
        </w:rPr>
      </w:pPr>
    </w:p>
    <w:p w:rsidR="002579A8" w:rsidRDefault="002579A8" w:rsidP="002579A8">
      <w:pPr>
        <w:ind w:firstLine="709"/>
        <w:jc w:val="both"/>
        <w:rPr>
          <w:kern w:val="36"/>
          <w:sz w:val="28"/>
          <w:szCs w:val="28"/>
        </w:rPr>
      </w:pPr>
      <w:r w:rsidRPr="003A0A01">
        <w:rPr>
          <w:kern w:val="36"/>
          <w:sz w:val="28"/>
          <w:szCs w:val="28"/>
        </w:rPr>
        <w:t>1.</w:t>
      </w:r>
      <w:r>
        <w:rPr>
          <w:kern w:val="36"/>
          <w:sz w:val="28"/>
          <w:szCs w:val="28"/>
        </w:rPr>
        <w:t xml:space="preserve"> </w:t>
      </w:r>
      <w:r w:rsidRPr="003A0A01">
        <w:rPr>
          <w:kern w:val="36"/>
          <w:sz w:val="28"/>
          <w:szCs w:val="28"/>
        </w:rPr>
        <w:t xml:space="preserve">Внести </w:t>
      </w:r>
      <w:r>
        <w:rPr>
          <w:kern w:val="36"/>
          <w:sz w:val="28"/>
          <w:szCs w:val="28"/>
        </w:rPr>
        <w:t xml:space="preserve">в </w:t>
      </w:r>
      <w:r>
        <w:rPr>
          <w:sz w:val="28"/>
          <w:szCs w:val="28"/>
        </w:rPr>
        <w:t>Порядок р</w:t>
      </w:r>
      <w:r w:rsidRPr="00643C11">
        <w:rPr>
          <w:sz w:val="28"/>
          <w:szCs w:val="28"/>
        </w:rPr>
        <w:t>асчета платы за размещение временных нестационарных</w:t>
      </w:r>
      <w:r>
        <w:rPr>
          <w:sz w:val="28"/>
          <w:szCs w:val="28"/>
        </w:rPr>
        <w:t xml:space="preserve"> аттракционов, </w:t>
      </w:r>
      <w:r w:rsidRPr="00643C11">
        <w:rPr>
          <w:sz w:val="28"/>
          <w:szCs w:val="28"/>
        </w:rPr>
        <w:t>батутов, передвижных цирков и зоопарков,</w:t>
      </w:r>
      <w:r>
        <w:rPr>
          <w:sz w:val="28"/>
          <w:szCs w:val="28"/>
        </w:rPr>
        <w:t xml:space="preserve"> а</w:t>
      </w:r>
      <w:r w:rsidRPr="00643C11">
        <w:rPr>
          <w:sz w:val="28"/>
          <w:szCs w:val="28"/>
        </w:rPr>
        <w:t xml:space="preserve"> также другого развлекательного оборудования на территории</w:t>
      </w:r>
      <w:r>
        <w:rPr>
          <w:sz w:val="28"/>
          <w:szCs w:val="28"/>
        </w:rPr>
        <w:t xml:space="preserve"> Благодарненского </w:t>
      </w:r>
      <w:r w:rsidRPr="00643C11">
        <w:rPr>
          <w:sz w:val="28"/>
          <w:szCs w:val="28"/>
        </w:rPr>
        <w:t xml:space="preserve"> городского округа </w:t>
      </w:r>
      <w:r>
        <w:rPr>
          <w:sz w:val="28"/>
          <w:szCs w:val="28"/>
        </w:rPr>
        <w:t>С</w:t>
      </w:r>
      <w:r w:rsidRPr="00643C11">
        <w:rPr>
          <w:sz w:val="28"/>
          <w:szCs w:val="28"/>
        </w:rPr>
        <w:t>тавропольского края</w:t>
      </w:r>
      <w:r>
        <w:rPr>
          <w:sz w:val="28"/>
          <w:szCs w:val="28"/>
        </w:rPr>
        <w:t xml:space="preserve">, утвержденный </w:t>
      </w:r>
      <w:r w:rsidRPr="002579A8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2579A8">
        <w:rPr>
          <w:sz w:val="28"/>
          <w:szCs w:val="28"/>
        </w:rPr>
        <w:t xml:space="preserve"> администрации Благодарненского городского округа Ставропольского края от 04 сентября 2020 года №</w:t>
      </w:r>
      <w:r w:rsidR="005B2EB8">
        <w:rPr>
          <w:sz w:val="28"/>
          <w:szCs w:val="28"/>
        </w:rPr>
        <w:t xml:space="preserve"> </w:t>
      </w:r>
      <w:r w:rsidRPr="002579A8">
        <w:rPr>
          <w:sz w:val="28"/>
          <w:szCs w:val="28"/>
        </w:rPr>
        <w:t>1144 «О 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края»</w:t>
      </w:r>
      <w:r>
        <w:rPr>
          <w:sz w:val="28"/>
          <w:szCs w:val="28"/>
        </w:rPr>
        <w:t xml:space="preserve">  </w:t>
      </w:r>
      <w:r>
        <w:rPr>
          <w:kern w:val="36"/>
          <w:sz w:val="28"/>
          <w:szCs w:val="28"/>
        </w:rPr>
        <w:t xml:space="preserve">изменения, изложив его в </w:t>
      </w:r>
      <w:r w:rsidR="005B2EB8">
        <w:rPr>
          <w:kern w:val="36"/>
          <w:sz w:val="28"/>
          <w:szCs w:val="28"/>
        </w:rPr>
        <w:t xml:space="preserve">прилагаемой </w:t>
      </w:r>
      <w:r>
        <w:rPr>
          <w:kern w:val="36"/>
          <w:sz w:val="28"/>
          <w:szCs w:val="28"/>
        </w:rPr>
        <w:t>редакции.</w:t>
      </w:r>
    </w:p>
    <w:p w:rsidR="002579A8" w:rsidRDefault="002579A8" w:rsidP="00865B18">
      <w:pPr>
        <w:ind w:firstLine="709"/>
        <w:jc w:val="both"/>
        <w:rPr>
          <w:kern w:val="36"/>
          <w:sz w:val="28"/>
          <w:szCs w:val="28"/>
        </w:rPr>
      </w:pPr>
    </w:p>
    <w:p w:rsidR="002579A8" w:rsidRDefault="002579A8" w:rsidP="00865B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13D2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13D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13D2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>Федюнину Н.Д.</w:t>
      </w:r>
    </w:p>
    <w:p w:rsidR="00865B18" w:rsidRPr="00C13D2A" w:rsidRDefault="00865B18" w:rsidP="00865B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2EB8" w:rsidRDefault="002579A8" w:rsidP="00865B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13D2A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5B2EB8">
        <w:rPr>
          <w:rFonts w:ascii="Times New Roman" w:hAnsi="Times New Roman" w:cs="Times New Roman"/>
          <w:sz w:val="28"/>
          <w:szCs w:val="28"/>
        </w:rPr>
        <w:t>.</w:t>
      </w:r>
    </w:p>
    <w:p w:rsidR="005B2EB8" w:rsidRDefault="005B2EB8" w:rsidP="00865B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865B18" w:rsidRPr="00865B18" w:rsidTr="00650A49">
        <w:trPr>
          <w:trHeight w:val="606"/>
        </w:trPr>
        <w:tc>
          <w:tcPr>
            <w:tcW w:w="7442" w:type="dxa"/>
          </w:tcPr>
          <w:p w:rsidR="00865B18" w:rsidRPr="00865B18" w:rsidRDefault="00865B18" w:rsidP="00865B18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 w:rsidRPr="00865B18">
              <w:rPr>
                <w:sz w:val="28"/>
                <w:szCs w:val="28"/>
              </w:rPr>
              <w:t>Исполняющий</w:t>
            </w:r>
            <w:proofErr w:type="gramEnd"/>
            <w:r w:rsidRPr="00865B18">
              <w:rPr>
                <w:sz w:val="28"/>
                <w:szCs w:val="28"/>
              </w:rPr>
              <w:t xml:space="preserve"> обязанности Главы </w:t>
            </w:r>
          </w:p>
          <w:p w:rsidR="00865B18" w:rsidRPr="00865B18" w:rsidRDefault="00865B18" w:rsidP="00865B18">
            <w:pPr>
              <w:spacing w:line="240" w:lineRule="exact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>Благодарненского городского округа</w:t>
            </w:r>
          </w:p>
          <w:p w:rsidR="00865B18" w:rsidRPr="00865B18" w:rsidRDefault="00865B18" w:rsidP="00865B18">
            <w:pPr>
              <w:spacing w:line="240" w:lineRule="exact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>Ставропольского края,</w:t>
            </w:r>
          </w:p>
          <w:p w:rsidR="00865B18" w:rsidRPr="00865B18" w:rsidRDefault="00865B18" w:rsidP="00865B18">
            <w:pPr>
              <w:spacing w:line="240" w:lineRule="exact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 xml:space="preserve">первый заместитель главы администрации – </w:t>
            </w:r>
          </w:p>
          <w:p w:rsidR="00865B18" w:rsidRPr="00865B18" w:rsidRDefault="00865B18" w:rsidP="00865B18">
            <w:pPr>
              <w:spacing w:line="240" w:lineRule="exact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 xml:space="preserve">начальник  </w:t>
            </w:r>
            <w:r w:rsidRPr="00865B18">
              <w:rPr>
                <w:bCs/>
                <w:color w:val="000000"/>
                <w:sz w:val="28"/>
                <w:szCs w:val="28"/>
              </w:rPr>
              <w:t xml:space="preserve">управления по делам территорий </w:t>
            </w:r>
            <w:r w:rsidRPr="00865B18">
              <w:rPr>
                <w:sz w:val="28"/>
                <w:szCs w:val="28"/>
              </w:rPr>
              <w:t xml:space="preserve">администрации Благодарненского </w:t>
            </w:r>
          </w:p>
          <w:p w:rsidR="00865B18" w:rsidRPr="00865B18" w:rsidRDefault="00865B18" w:rsidP="00865B18">
            <w:pPr>
              <w:spacing w:line="240" w:lineRule="exact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 xml:space="preserve">городского округа Ставропольского края                                                                </w:t>
            </w:r>
          </w:p>
        </w:tc>
        <w:tc>
          <w:tcPr>
            <w:tcW w:w="2198" w:type="dxa"/>
          </w:tcPr>
          <w:p w:rsidR="00865B18" w:rsidRPr="00865B18" w:rsidRDefault="00865B18" w:rsidP="00865B1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65B18" w:rsidRPr="00865B18" w:rsidRDefault="00865B18" w:rsidP="00865B1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65B18" w:rsidRPr="00865B18" w:rsidRDefault="00865B18" w:rsidP="00865B18">
            <w:pPr>
              <w:spacing w:line="240" w:lineRule="exact"/>
              <w:rPr>
                <w:sz w:val="28"/>
                <w:szCs w:val="28"/>
              </w:rPr>
            </w:pPr>
          </w:p>
          <w:p w:rsidR="00865B18" w:rsidRPr="00865B18" w:rsidRDefault="00865B18" w:rsidP="00865B1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65B18" w:rsidRPr="00865B18" w:rsidRDefault="00865B18" w:rsidP="00865B1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65B18" w:rsidRPr="00865B18" w:rsidRDefault="00865B18" w:rsidP="00865B18">
            <w:pPr>
              <w:spacing w:line="240" w:lineRule="exact"/>
              <w:rPr>
                <w:sz w:val="28"/>
                <w:szCs w:val="28"/>
              </w:rPr>
            </w:pPr>
          </w:p>
          <w:p w:rsidR="00865B18" w:rsidRPr="00865B18" w:rsidRDefault="00865B18" w:rsidP="00865B1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865B18">
              <w:rPr>
                <w:sz w:val="28"/>
                <w:szCs w:val="28"/>
              </w:rPr>
              <w:t>С.В. Ким</w:t>
            </w:r>
          </w:p>
        </w:tc>
      </w:tr>
    </w:tbl>
    <w:p w:rsidR="00865B18" w:rsidRDefault="00865B18" w:rsidP="00865B18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2579A8" w:rsidRPr="008D189F" w:rsidTr="006D3882">
        <w:trPr>
          <w:trHeight w:val="983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65B18" w:rsidRPr="008D189F" w:rsidRDefault="00865B18" w:rsidP="00865B18">
            <w:pPr>
              <w:pStyle w:val="a3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579A8" w:rsidRPr="008D189F" w:rsidRDefault="002579A8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2579A8" w:rsidRPr="008D189F" w:rsidRDefault="002579A8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2579A8" w:rsidRPr="008D189F" w:rsidRDefault="002579A8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2579A8" w:rsidRDefault="002579A8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2579A8" w:rsidRDefault="005B2EB8" w:rsidP="006D3882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A8">
              <w:rPr>
                <w:rFonts w:ascii="Times New Roman" w:hAnsi="Times New Roman" w:cs="Times New Roman"/>
                <w:sz w:val="28"/>
                <w:szCs w:val="28"/>
              </w:rPr>
              <w:t>от 04 сентября 2020 года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9A8">
              <w:rPr>
                <w:rFonts w:ascii="Times New Roman" w:hAnsi="Times New Roman" w:cs="Times New Roman"/>
                <w:sz w:val="28"/>
                <w:szCs w:val="28"/>
              </w:rPr>
              <w:t>1144</w:t>
            </w:r>
          </w:p>
          <w:p w:rsidR="005B2EB8" w:rsidRPr="008D189F" w:rsidRDefault="005B2EB8" w:rsidP="005B2EB8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редакции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постановления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5B2EB8" w:rsidRDefault="005B2EB8" w:rsidP="005B2EB8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5B2EB8" w:rsidRPr="008D189F" w:rsidRDefault="003B7083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30 июня 2021 года № 690</w:t>
            </w:r>
          </w:p>
        </w:tc>
      </w:tr>
    </w:tbl>
    <w:p w:rsidR="002579A8" w:rsidRDefault="002579A8" w:rsidP="002579A8">
      <w:pPr>
        <w:ind w:firstLine="709"/>
        <w:jc w:val="both"/>
        <w:rPr>
          <w:sz w:val="28"/>
          <w:szCs w:val="28"/>
        </w:rPr>
      </w:pPr>
    </w:p>
    <w:p w:rsidR="002579A8" w:rsidRPr="003B7083" w:rsidRDefault="002579A8" w:rsidP="005B2EB8">
      <w:pPr>
        <w:jc w:val="both"/>
        <w:rPr>
          <w:b/>
          <w:sz w:val="28"/>
          <w:szCs w:val="28"/>
        </w:rPr>
      </w:pPr>
    </w:p>
    <w:p w:rsidR="002579A8" w:rsidRPr="002579A8" w:rsidRDefault="002579A8" w:rsidP="002579A8">
      <w:pPr>
        <w:ind w:firstLine="709"/>
        <w:jc w:val="center"/>
        <w:rPr>
          <w:b/>
          <w:sz w:val="28"/>
          <w:szCs w:val="28"/>
        </w:rPr>
      </w:pPr>
      <w:bookmarkStart w:id="0" w:name="P378"/>
      <w:bookmarkEnd w:id="0"/>
      <w:r w:rsidRPr="00643C11">
        <w:rPr>
          <w:sz w:val="28"/>
          <w:szCs w:val="28"/>
        </w:rPr>
        <w:t>ПОРЯДОК</w:t>
      </w:r>
    </w:p>
    <w:p w:rsidR="002579A8" w:rsidRPr="00643C11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43C11">
        <w:rPr>
          <w:rFonts w:ascii="Times New Roman" w:hAnsi="Times New Roman" w:cs="Times New Roman"/>
          <w:sz w:val="28"/>
          <w:szCs w:val="28"/>
        </w:rPr>
        <w:t>асчета платы за размещение временных нестационарных</w:t>
      </w:r>
      <w:r>
        <w:rPr>
          <w:rFonts w:ascii="Times New Roman" w:hAnsi="Times New Roman" w:cs="Times New Roman"/>
          <w:sz w:val="28"/>
          <w:szCs w:val="28"/>
        </w:rPr>
        <w:t xml:space="preserve"> аттракционов, </w:t>
      </w:r>
      <w:r w:rsidRPr="00643C11">
        <w:rPr>
          <w:rFonts w:ascii="Times New Roman" w:hAnsi="Times New Roman" w:cs="Times New Roman"/>
          <w:sz w:val="28"/>
          <w:szCs w:val="28"/>
        </w:rPr>
        <w:t>батутов, передвижных цирков и зоопар</w:t>
      </w:r>
      <w:bookmarkStart w:id="1" w:name="_GoBack"/>
      <w:bookmarkEnd w:id="1"/>
      <w:r w:rsidRPr="00643C11">
        <w:rPr>
          <w:rFonts w:ascii="Times New Roman" w:hAnsi="Times New Roman" w:cs="Times New Roman"/>
          <w:sz w:val="28"/>
          <w:szCs w:val="28"/>
        </w:rPr>
        <w:t>ков,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643C11">
        <w:rPr>
          <w:rFonts w:ascii="Times New Roman" w:hAnsi="Times New Roman" w:cs="Times New Roman"/>
          <w:sz w:val="28"/>
          <w:szCs w:val="28"/>
        </w:rPr>
        <w:t xml:space="preserve"> также другого развлекательного оборудования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Pr="00643C11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43C11">
        <w:rPr>
          <w:rFonts w:ascii="Times New Roman" w:hAnsi="Times New Roman" w:cs="Times New Roman"/>
          <w:sz w:val="28"/>
          <w:szCs w:val="28"/>
        </w:rPr>
        <w:t>тавропольского края</w:t>
      </w:r>
    </w:p>
    <w:p w:rsidR="002579A8" w:rsidRPr="00643C11" w:rsidRDefault="002579A8" w:rsidP="002579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5B2EB8" w:rsidP="002579A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2579A8" w:rsidRPr="00643C11">
        <w:rPr>
          <w:rFonts w:ascii="Times New Roman" w:hAnsi="Times New Roman" w:cs="Times New Roman"/>
          <w:b w:val="0"/>
          <w:sz w:val="28"/>
          <w:szCs w:val="28"/>
        </w:rPr>
        <w:t>. Общие положения</w:t>
      </w:r>
    </w:p>
    <w:p w:rsidR="002579A8" w:rsidRPr="00643C11" w:rsidRDefault="002579A8" w:rsidP="00257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2579A8" w:rsidP="00257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определения размера платы 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43C11">
        <w:rPr>
          <w:rFonts w:ascii="Times New Roman" w:hAnsi="Times New Roman" w:cs="Times New Roman"/>
          <w:sz w:val="28"/>
          <w:szCs w:val="28"/>
        </w:rPr>
        <w:t xml:space="preserve">оговору на размещение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643C11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(далее 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3C11">
        <w:rPr>
          <w:rFonts w:ascii="Times New Roman" w:hAnsi="Times New Roman" w:cs="Times New Roman"/>
          <w:sz w:val="28"/>
          <w:szCs w:val="28"/>
        </w:rPr>
        <w:t>бъекты).</w:t>
      </w:r>
    </w:p>
    <w:p w:rsidR="002579A8" w:rsidRDefault="002579A8" w:rsidP="002579A8">
      <w:pPr>
        <w:pStyle w:val="ConsPlusNormal"/>
        <w:jc w:val="both"/>
      </w:pPr>
    </w:p>
    <w:p w:rsidR="002579A8" w:rsidRPr="00643C11" w:rsidRDefault="005B2EB8" w:rsidP="002579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579A8" w:rsidRPr="00643C11">
        <w:rPr>
          <w:rFonts w:ascii="Times New Roman" w:hAnsi="Times New Roman" w:cs="Times New Roman"/>
          <w:sz w:val="28"/>
          <w:szCs w:val="28"/>
        </w:rPr>
        <w:t>. Порядок расчета платы</w:t>
      </w:r>
    </w:p>
    <w:p w:rsidR="002579A8" w:rsidRPr="00643C11" w:rsidRDefault="002579A8" w:rsidP="002579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Плата 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43C11">
        <w:rPr>
          <w:rFonts w:ascii="Times New Roman" w:hAnsi="Times New Roman" w:cs="Times New Roman"/>
          <w:sz w:val="28"/>
          <w:szCs w:val="28"/>
        </w:rPr>
        <w:t xml:space="preserve">оговору на размещение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3C11">
        <w:rPr>
          <w:rFonts w:ascii="Times New Roman" w:hAnsi="Times New Roman" w:cs="Times New Roman"/>
          <w:sz w:val="28"/>
          <w:szCs w:val="28"/>
        </w:rPr>
        <w:t>бъектов рассчитывается по формуле:</w:t>
      </w:r>
    </w:p>
    <w:p w:rsidR="002579A8" w:rsidRPr="00643C11" w:rsidRDefault="002579A8" w:rsidP="002579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2579A8" w:rsidP="002579A8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П = </w:t>
      </w: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КСуд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x S / </w:t>
      </w: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Кдн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x СД</w:t>
      </w:r>
      <w:r w:rsidR="00477ADC">
        <w:rPr>
          <w:rFonts w:ascii="Times New Roman" w:hAnsi="Times New Roman" w:cs="Times New Roman"/>
          <w:sz w:val="28"/>
          <w:szCs w:val="28"/>
        </w:rPr>
        <w:t>+(</w:t>
      </w:r>
      <w:proofErr w:type="spellStart"/>
      <w:r w:rsidR="00477ADC">
        <w:rPr>
          <w:rFonts w:ascii="Times New Roman" w:hAnsi="Times New Roman" w:cs="Times New Roman"/>
          <w:sz w:val="28"/>
          <w:szCs w:val="28"/>
        </w:rPr>
        <w:t>Кэл</w:t>
      </w:r>
      <w:proofErr w:type="spellEnd"/>
      <w:r w:rsidR="00477ADC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="00477ADC">
        <w:rPr>
          <w:rFonts w:ascii="Times New Roman" w:hAnsi="Times New Roman" w:cs="Times New Roman"/>
          <w:sz w:val="28"/>
          <w:szCs w:val="28"/>
        </w:rPr>
        <w:t>СкВт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643C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9A8" w:rsidRPr="00643C11" w:rsidRDefault="002579A8" w:rsidP="002579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где:</w:t>
      </w: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П - размер платы по Договору на размещение Объектов;</w:t>
      </w: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КСуд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- удельный показатель кадастровой стоимости одного квадратного метра;</w:t>
      </w: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S - площадь места размещения Объектов;</w:t>
      </w: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Кдн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- число календарных дней в текущем календарном году;</w:t>
      </w:r>
    </w:p>
    <w:p w:rsidR="002579A8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СД - количество дней, в течение которых действует </w:t>
      </w:r>
      <w:r>
        <w:rPr>
          <w:rFonts w:ascii="Times New Roman" w:hAnsi="Times New Roman" w:cs="Times New Roman"/>
          <w:sz w:val="28"/>
          <w:szCs w:val="28"/>
        </w:rPr>
        <w:t>договор на размещение Объектов;</w:t>
      </w:r>
    </w:p>
    <w:p w:rsidR="002579A8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Кэл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59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количество</w:t>
      </w:r>
      <w:r w:rsidR="00964591">
        <w:rPr>
          <w:rFonts w:ascii="Times New Roman" w:hAnsi="Times New Roman" w:cs="Times New Roman"/>
          <w:sz w:val="28"/>
          <w:szCs w:val="28"/>
        </w:rPr>
        <w:t xml:space="preserve"> потребленной электроэнергии;</w:t>
      </w:r>
    </w:p>
    <w:p w:rsidR="00964591" w:rsidRDefault="00964591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стоимость одного </w:t>
      </w:r>
      <w:r w:rsidR="00477ADC">
        <w:rPr>
          <w:rFonts w:ascii="Times New Roman" w:hAnsi="Times New Roman" w:cs="Times New Roman"/>
          <w:sz w:val="28"/>
          <w:szCs w:val="28"/>
        </w:rPr>
        <w:t>кВт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9A8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591" w:rsidRPr="00643C11" w:rsidRDefault="00865B18" w:rsidP="00865B1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56F02" w:rsidRDefault="00056F02"/>
    <w:sectPr w:rsidR="00056F02" w:rsidSect="005B2EB8">
      <w:pgSz w:w="11906" w:h="16838"/>
      <w:pgMar w:top="1418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D7"/>
    <w:rsid w:val="000505ED"/>
    <w:rsid w:val="00056F02"/>
    <w:rsid w:val="002579A8"/>
    <w:rsid w:val="003B7083"/>
    <w:rsid w:val="00477ADC"/>
    <w:rsid w:val="005B2EB8"/>
    <w:rsid w:val="005F2231"/>
    <w:rsid w:val="00865B18"/>
    <w:rsid w:val="00964591"/>
    <w:rsid w:val="00C1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9A8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9A8"/>
    <w:pPr>
      <w:widowControl w:val="0"/>
      <w:autoSpaceDE w:val="0"/>
      <w:autoSpaceDN w:val="0"/>
    </w:pPr>
    <w:rPr>
      <w:rFonts w:ascii="Calibri" w:eastAsia="Times New Roman" w:hAnsi="Calibri" w:cs="Calibri"/>
      <w:color w:val="auto"/>
      <w:sz w:val="22"/>
      <w:szCs w:val="20"/>
      <w:lang w:eastAsia="ru-RU"/>
    </w:rPr>
  </w:style>
  <w:style w:type="paragraph" w:styleId="a3">
    <w:name w:val="No Spacing"/>
    <w:uiPriority w:val="1"/>
    <w:qFormat/>
    <w:rsid w:val="002579A8"/>
    <w:rPr>
      <w:rFonts w:asciiTheme="minorHAnsi" w:hAnsiTheme="minorHAnsi" w:cstheme="minorBidi"/>
      <w:color w:val="auto"/>
      <w:sz w:val="22"/>
      <w:szCs w:val="22"/>
    </w:rPr>
  </w:style>
  <w:style w:type="paragraph" w:customStyle="1" w:styleId="ConsPlusTitle">
    <w:name w:val="ConsPlusTitle"/>
    <w:rsid w:val="002579A8"/>
    <w:pPr>
      <w:widowControl w:val="0"/>
      <w:autoSpaceDE w:val="0"/>
      <w:autoSpaceDN w:val="0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table" w:customStyle="1" w:styleId="1">
    <w:name w:val="Сетка таблицы1"/>
    <w:basedOn w:val="a1"/>
    <w:next w:val="a4"/>
    <w:rsid w:val="002579A8"/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579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579A8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5B2EB8"/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B2E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2EB8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9A8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9A8"/>
    <w:pPr>
      <w:widowControl w:val="0"/>
      <w:autoSpaceDE w:val="0"/>
      <w:autoSpaceDN w:val="0"/>
    </w:pPr>
    <w:rPr>
      <w:rFonts w:ascii="Calibri" w:eastAsia="Times New Roman" w:hAnsi="Calibri" w:cs="Calibri"/>
      <w:color w:val="auto"/>
      <w:sz w:val="22"/>
      <w:szCs w:val="20"/>
      <w:lang w:eastAsia="ru-RU"/>
    </w:rPr>
  </w:style>
  <w:style w:type="paragraph" w:styleId="a3">
    <w:name w:val="No Spacing"/>
    <w:uiPriority w:val="1"/>
    <w:qFormat/>
    <w:rsid w:val="002579A8"/>
    <w:rPr>
      <w:rFonts w:asciiTheme="minorHAnsi" w:hAnsiTheme="minorHAnsi" w:cstheme="minorBidi"/>
      <w:color w:val="auto"/>
      <w:sz w:val="22"/>
      <w:szCs w:val="22"/>
    </w:rPr>
  </w:style>
  <w:style w:type="paragraph" w:customStyle="1" w:styleId="ConsPlusTitle">
    <w:name w:val="ConsPlusTitle"/>
    <w:rsid w:val="002579A8"/>
    <w:pPr>
      <w:widowControl w:val="0"/>
      <w:autoSpaceDE w:val="0"/>
      <w:autoSpaceDN w:val="0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table" w:customStyle="1" w:styleId="1">
    <w:name w:val="Сетка таблицы1"/>
    <w:basedOn w:val="a1"/>
    <w:next w:val="a4"/>
    <w:rsid w:val="002579A8"/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579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579A8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5B2EB8"/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B2E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2EB8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Коляда</cp:lastModifiedBy>
  <cp:revision>6</cp:revision>
  <cp:lastPrinted>2021-07-01T13:47:00Z</cp:lastPrinted>
  <dcterms:created xsi:type="dcterms:W3CDTF">2021-06-17T11:28:00Z</dcterms:created>
  <dcterms:modified xsi:type="dcterms:W3CDTF">2021-07-01T13:47:00Z</dcterms:modified>
</cp:coreProperties>
</file>